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09728" w14:textId="77777777" w:rsidR="005C03C0" w:rsidRPr="00514F51" w:rsidRDefault="005C03C0" w:rsidP="00514F51">
      <w:pPr>
        <w:pStyle w:val="IndexHeading1"/>
        <w:numPr>
          <w:ilvl w:val="0"/>
          <w:numId w:val="0"/>
        </w:numPr>
        <w:spacing w:after="0" w:line="360" w:lineRule="exact"/>
        <w:ind w:left="1106" w:right="-25" w:hanging="1134"/>
        <w:jc w:val="both"/>
        <w:outlineLvl w:val="0"/>
        <w:rPr>
          <w:szCs w:val="22"/>
        </w:rPr>
      </w:pPr>
      <w:r w:rsidRPr="00514F51">
        <w:rPr>
          <w:szCs w:val="22"/>
        </w:rPr>
        <w:t>Note</w:t>
      </w:r>
      <w:r w:rsidRPr="00514F51">
        <w:rPr>
          <w:szCs w:val="22"/>
        </w:rPr>
        <w:tab/>
        <w:t>Contents</w:t>
      </w:r>
    </w:p>
    <w:p w14:paraId="7E03952C" w14:textId="77777777" w:rsidR="005C03C0" w:rsidRPr="00514F51" w:rsidRDefault="005C03C0" w:rsidP="00514F51">
      <w:pPr>
        <w:pStyle w:val="IndexHeading1"/>
        <w:numPr>
          <w:ilvl w:val="0"/>
          <w:numId w:val="0"/>
        </w:numPr>
        <w:spacing w:after="0" w:line="240" w:lineRule="atLeast"/>
        <w:ind w:left="1077" w:right="-25"/>
        <w:jc w:val="both"/>
        <w:outlineLvl w:val="0"/>
        <w:rPr>
          <w:b w:val="0"/>
          <w:bCs/>
          <w:szCs w:val="22"/>
          <w:cs/>
          <w:lang w:bidi="th-TH"/>
        </w:rPr>
      </w:pPr>
    </w:p>
    <w:p w14:paraId="6A7EA94D"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rPr>
        <w:t>General information</w:t>
      </w:r>
    </w:p>
    <w:p w14:paraId="1831D39B" w14:textId="7671E42A" w:rsidR="005C03C0" w:rsidRPr="00514F51" w:rsidRDefault="005C03C0" w:rsidP="00514F51">
      <w:pPr>
        <w:pStyle w:val="index"/>
        <w:numPr>
          <w:ilvl w:val="0"/>
          <w:numId w:val="3"/>
        </w:numPr>
        <w:tabs>
          <w:tab w:val="left" w:pos="1080"/>
        </w:tabs>
        <w:spacing w:after="0" w:line="240" w:lineRule="atLeast"/>
        <w:ind w:left="1276" w:right="-23" w:hanging="1276"/>
        <w:jc w:val="both"/>
        <w:outlineLvl w:val="0"/>
      </w:pPr>
      <w:r w:rsidRPr="00514F51">
        <w:t>Basis of preparation of financial statements</w:t>
      </w:r>
    </w:p>
    <w:p w14:paraId="4A8F929C"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val="en-US" w:bidi="th-TH"/>
        </w:rPr>
      </w:pPr>
      <w:r w:rsidRPr="00514F51">
        <w:rPr>
          <w:szCs w:val="22"/>
        </w:rPr>
        <w:t>Significant accounting policies</w:t>
      </w:r>
    </w:p>
    <w:p w14:paraId="00F85872"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val="en-US" w:bidi="th-TH"/>
        </w:rPr>
      </w:pPr>
      <w:r w:rsidRPr="00514F51">
        <w:rPr>
          <w:szCs w:val="22"/>
          <w:lang w:val="en-US" w:bidi="th-TH"/>
        </w:rPr>
        <w:t>Related parties</w:t>
      </w:r>
    </w:p>
    <w:p w14:paraId="5265C4DC"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Cash and cash equivalents</w:t>
      </w:r>
    </w:p>
    <w:p w14:paraId="253E15A6"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Trade accounts receivables</w:t>
      </w:r>
    </w:p>
    <w:p w14:paraId="59D14B8F"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Other current receivables</w:t>
      </w:r>
    </w:p>
    <w:p w14:paraId="4D4C8703"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Contract assets</w:t>
      </w:r>
    </w:p>
    <w:p w14:paraId="0BE464AC"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Inventories</w:t>
      </w:r>
    </w:p>
    <w:p w14:paraId="53F6C126"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 xml:space="preserve">Other current financial assets </w:t>
      </w:r>
      <w:r w:rsidRPr="00514F51">
        <w:rPr>
          <w:rFonts w:cs="Cordia New"/>
          <w:szCs w:val="28"/>
          <w:lang w:val="en-US" w:bidi="th-TH"/>
        </w:rPr>
        <w:t>and other non-current financial assets</w:t>
      </w:r>
    </w:p>
    <w:p w14:paraId="3C5C9E2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Assets held for sale</w:t>
      </w:r>
    </w:p>
    <w:p w14:paraId="482C25B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Investments in associates</w:t>
      </w:r>
    </w:p>
    <w:p w14:paraId="60AFDEBB"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Investments in subsidiaries</w:t>
      </w:r>
    </w:p>
    <w:p w14:paraId="5600926F"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Investment property</w:t>
      </w:r>
    </w:p>
    <w:p w14:paraId="6EFE98BE"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Property, plant and equipment</w:t>
      </w:r>
    </w:p>
    <w:p w14:paraId="3836AADC"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Right</w:t>
      </w:r>
      <w:r w:rsidRPr="00514F51">
        <w:rPr>
          <w:szCs w:val="22"/>
          <w:cs/>
          <w:lang w:bidi="th-TH"/>
        </w:rPr>
        <w:t>-</w:t>
      </w:r>
      <w:r w:rsidRPr="00514F51">
        <w:rPr>
          <w:szCs w:val="22"/>
        </w:rPr>
        <w:t>of</w:t>
      </w:r>
      <w:r w:rsidRPr="00514F51">
        <w:rPr>
          <w:szCs w:val="22"/>
          <w:cs/>
          <w:lang w:bidi="th-TH"/>
        </w:rPr>
        <w:t>-</w:t>
      </w:r>
      <w:r w:rsidRPr="00514F51">
        <w:rPr>
          <w:szCs w:val="22"/>
        </w:rPr>
        <w:t>use assets</w:t>
      </w:r>
    </w:p>
    <w:p w14:paraId="24457AE3"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Right-of-use of advertising media</w:t>
      </w:r>
    </w:p>
    <w:p w14:paraId="18881C73"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Goodwill</w:t>
      </w:r>
    </w:p>
    <w:p w14:paraId="38B8344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Other intangible assets</w:t>
      </w:r>
    </w:p>
    <w:p w14:paraId="0DBA731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lang w:val="en-US" w:bidi="th-TH"/>
        </w:rPr>
        <w:t>Deferred tax</w:t>
      </w:r>
    </w:p>
    <w:p w14:paraId="44DE1764"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rFonts w:cs="Angsana New"/>
          <w:szCs w:val="28"/>
          <w:lang w:val="en-US" w:bidi="th-TH"/>
        </w:rPr>
        <w:t>Bank overdrafts and short-term loans from financial institutions</w:t>
      </w:r>
    </w:p>
    <w:p w14:paraId="17342F99"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Trade accounts payables</w:t>
      </w:r>
    </w:p>
    <w:p w14:paraId="4812B302"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lang w:val="en-US" w:bidi="th-TH"/>
        </w:rPr>
        <w:t xml:space="preserve">Other current </w:t>
      </w:r>
      <w:r w:rsidRPr="00514F51">
        <w:rPr>
          <w:szCs w:val="22"/>
        </w:rPr>
        <w:t>payables</w:t>
      </w:r>
    </w:p>
    <w:p w14:paraId="106A36EF"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rFonts w:cstheme="minorBidi"/>
          <w:szCs w:val="28"/>
          <w:lang w:val="en-US" w:bidi="th-TH"/>
        </w:rPr>
        <w:t>Short-term loans</w:t>
      </w:r>
    </w:p>
    <w:p w14:paraId="55CA352E"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Other current provisions</w:t>
      </w:r>
    </w:p>
    <w:p w14:paraId="4967150E"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Long</w:t>
      </w:r>
      <w:r w:rsidRPr="00514F51">
        <w:rPr>
          <w:szCs w:val="22"/>
          <w:cs/>
          <w:lang w:bidi="th-TH"/>
        </w:rPr>
        <w:t>-</w:t>
      </w:r>
      <w:r w:rsidRPr="00514F51">
        <w:rPr>
          <w:szCs w:val="22"/>
        </w:rPr>
        <w:t>term loans</w:t>
      </w:r>
    </w:p>
    <w:p w14:paraId="129F90C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lang w:val="en-US" w:bidi="th-TH"/>
        </w:rPr>
        <w:t>Lease liabilities</w:t>
      </w:r>
    </w:p>
    <w:p w14:paraId="0E820234"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Debentures</w:t>
      </w:r>
    </w:p>
    <w:p w14:paraId="2C9B4B8D"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Non</w:t>
      </w:r>
      <w:r w:rsidRPr="00514F51">
        <w:rPr>
          <w:szCs w:val="22"/>
          <w:cs/>
          <w:lang w:bidi="th-TH"/>
        </w:rPr>
        <w:t>-</w:t>
      </w:r>
      <w:r w:rsidRPr="00514F51">
        <w:rPr>
          <w:szCs w:val="22"/>
        </w:rPr>
        <w:t>current provisions for employee benefit</w:t>
      </w:r>
    </w:p>
    <w:p w14:paraId="5CAE1EB6"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rPr>
        <w:t>Share capital</w:t>
      </w:r>
    </w:p>
    <w:p w14:paraId="1EDD18B1"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Treasury shares</w:t>
      </w:r>
    </w:p>
    <w:p w14:paraId="2308F959"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Share premium and reserve</w:t>
      </w:r>
    </w:p>
    <w:p w14:paraId="2A5283E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val="en-US" w:bidi="th-TH"/>
        </w:rPr>
        <w:t>Segment information</w:t>
      </w:r>
    </w:p>
    <w:p w14:paraId="3A9B1414"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Other income</w:t>
      </w:r>
    </w:p>
    <w:p w14:paraId="6A5E10F7" w14:textId="77777777" w:rsidR="005C03C0" w:rsidRPr="00514F51" w:rsidRDefault="005C03C0" w:rsidP="00514F51">
      <w:pPr>
        <w:pStyle w:val="index"/>
        <w:numPr>
          <w:ilvl w:val="0"/>
          <w:numId w:val="3"/>
        </w:numPr>
        <w:tabs>
          <w:tab w:val="left" w:pos="1092"/>
        </w:tabs>
        <w:spacing w:after="0" w:line="240" w:lineRule="atLeast"/>
        <w:ind w:right="-23"/>
        <w:jc w:val="both"/>
        <w:outlineLvl w:val="0"/>
        <w:rPr>
          <w:szCs w:val="22"/>
          <w:lang w:bidi="th-TH"/>
        </w:rPr>
      </w:pPr>
      <w:r w:rsidRPr="00514F51">
        <w:rPr>
          <w:szCs w:val="22"/>
          <w:lang w:bidi="th-TH"/>
        </w:rPr>
        <w:t>Distribution costs</w:t>
      </w:r>
    </w:p>
    <w:p w14:paraId="35BDBB6F" w14:textId="77777777" w:rsidR="005C03C0" w:rsidRPr="00514F51" w:rsidRDefault="005C03C0" w:rsidP="00514F51">
      <w:pPr>
        <w:pStyle w:val="index"/>
        <w:numPr>
          <w:ilvl w:val="0"/>
          <w:numId w:val="3"/>
        </w:numPr>
        <w:tabs>
          <w:tab w:val="left" w:pos="1092"/>
        </w:tabs>
        <w:spacing w:after="0" w:line="240" w:lineRule="atLeast"/>
        <w:ind w:right="-23"/>
        <w:jc w:val="both"/>
        <w:outlineLvl w:val="0"/>
        <w:rPr>
          <w:szCs w:val="22"/>
          <w:lang w:bidi="th-TH"/>
        </w:rPr>
      </w:pPr>
      <w:r w:rsidRPr="00514F51">
        <w:rPr>
          <w:szCs w:val="22"/>
          <w:lang w:bidi="th-TH"/>
        </w:rPr>
        <w:t>Administrative expenses</w:t>
      </w:r>
    </w:p>
    <w:p w14:paraId="4ACC53C9"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Employee benefit expenses</w:t>
      </w:r>
    </w:p>
    <w:p w14:paraId="1BB7244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Other expenses</w:t>
      </w:r>
    </w:p>
    <w:p w14:paraId="5BF7A4F6"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Expenses by nature</w:t>
      </w:r>
    </w:p>
    <w:p w14:paraId="4680642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Finance costs</w:t>
      </w:r>
    </w:p>
    <w:p w14:paraId="468F36DC" w14:textId="41F3F481"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bidi="th-TH"/>
        </w:rPr>
        <w:t>Income tax expense</w:t>
      </w:r>
    </w:p>
    <w:p w14:paraId="7F387813" w14:textId="48D7BA61" w:rsidR="005C03C0" w:rsidRPr="00514F51" w:rsidRDefault="00464154"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rFonts w:cs="Angsana New"/>
          <w:szCs w:val="28"/>
          <w:lang w:val="en-US" w:bidi="th-TH"/>
        </w:rPr>
        <w:t>Loss</w:t>
      </w:r>
      <w:r w:rsidR="005C03C0" w:rsidRPr="00514F51">
        <w:rPr>
          <w:szCs w:val="22"/>
          <w:lang w:bidi="th-TH"/>
        </w:rPr>
        <w:t xml:space="preserve"> per share</w:t>
      </w:r>
    </w:p>
    <w:p w14:paraId="34636F28"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lang w:val="en-US" w:bidi="th-TH"/>
        </w:rPr>
        <w:t>Financial instruments</w:t>
      </w:r>
    </w:p>
    <w:p w14:paraId="65AC2DEA"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lang w:bidi="th-TH"/>
        </w:rPr>
      </w:pPr>
      <w:r w:rsidRPr="00514F51">
        <w:rPr>
          <w:szCs w:val="22"/>
        </w:rPr>
        <w:t>Commitments with non</w:t>
      </w:r>
      <w:r w:rsidRPr="00514F51">
        <w:rPr>
          <w:szCs w:val="22"/>
          <w:cs/>
          <w:lang w:bidi="th-TH"/>
        </w:rPr>
        <w:t>-</w:t>
      </w:r>
      <w:r w:rsidRPr="00514F51">
        <w:rPr>
          <w:szCs w:val="22"/>
        </w:rPr>
        <w:t>related parties</w:t>
      </w:r>
    </w:p>
    <w:p w14:paraId="196A68CA"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Lawsuits and litigation</w:t>
      </w:r>
    </w:p>
    <w:p w14:paraId="2242CDC0" w14:textId="77777777" w:rsidR="005C03C0" w:rsidRPr="00514F51" w:rsidRDefault="005C03C0" w:rsidP="00514F51">
      <w:pPr>
        <w:pStyle w:val="index"/>
        <w:numPr>
          <w:ilvl w:val="0"/>
          <w:numId w:val="3"/>
        </w:numPr>
        <w:tabs>
          <w:tab w:val="left" w:pos="1092"/>
        </w:tabs>
        <w:spacing w:after="0" w:line="240" w:lineRule="atLeast"/>
        <w:ind w:left="1276" w:right="-23" w:hanging="1276"/>
        <w:jc w:val="both"/>
        <w:outlineLvl w:val="0"/>
        <w:rPr>
          <w:szCs w:val="22"/>
        </w:rPr>
      </w:pPr>
      <w:r w:rsidRPr="00514F51">
        <w:rPr>
          <w:szCs w:val="22"/>
        </w:rPr>
        <w:t>Pledged assets</w:t>
      </w:r>
    </w:p>
    <w:p w14:paraId="05A062F9" w14:textId="77777777" w:rsidR="0054399E" w:rsidRPr="00514F51" w:rsidRDefault="005C03C0" w:rsidP="00514F51">
      <w:pPr>
        <w:pStyle w:val="index"/>
        <w:numPr>
          <w:ilvl w:val="0"/>
          <w:numId w:val="3"/>
        </w:numPr>
        <w:tabs>
          <w:tab w:val="left" w:pos="1080"/>
        </w:tabs>
        <w:spacing w:after="0" w:line="240" w:lineRule="atLeast"/>
        <w:ind w:left="1276" w:right="-23" w:hanging="1276"/>
        <w:jc w:val="both"/>
        <w:outlineLvl w:val="0"/>
        <w:rPr>
          <w:szCs w:val="22"/>
          <w:lang w:val="en-US" w:bidi="th-TH"/>
        </w:rPr>
      </w:pPr>
      <w:r w:rsidRPr="00514F51">
        <w:rPr>
          <w:szCs w:val="22"/>
          <w:lang w:val="en-US" w:bidi="th-TH"/>
        </w:rPr>
        <w:t>Events after the reporting period</w:t>
      </w:r>
    </w:p>
    <w:p w14:paraId="7A7BD27A" w14:textId="4B2C4CD3" w:rsidR="00566EA9" w:rsidRPr="00514F51" w:rsidRDefault="0054399E" w:rsidP="00514F51">
      <w:pPr>
        <w:pStyle w:val="index"/>
        <w:numPr>
          <w:ilvl w:val="0"/>
          <w:numId w:val="3"/>
        </w:numPr>
        <w:tabs>
          <w:tab w:val="left" w:pos="1080"/>
        </w:tabs>
        <w:spacing w:after="0" w:line="240" w:lineRule="atLeast"/>
        <w:ind w:left="1276" w:right="-23" w:hanging="1276"/>
        <w:jc w:val="both"/>
        <w:outlineLvl w:val="0"/>
        <w:rPr>
          <w:szCs w:val="22"/>
          <w:lang w:val="en-US" w:bidi="th-TH"/>
        </w:rPr>
      </w:pPr>
      <w:r w:rsidRPr="00514F51">
        <w:rPr>
          <w:szCs w:val="22"/>
          <w:lang w:val="en-US" w:bidi="th-TH"/>
        </w:rPr>
        <w:t>Reclassification</w:t>
      </w:r>
      <w:r w:rsidR="005C03C0" w:rsidRPr="00514F51">
        <w:rPr>
          <w:szCs w:val="22"/>
          <w:cs/>
        </w:rPr>
        <w:br w:type="page"/>
      </w:r>
    </w:p>
    <w:p w14:paraId="24C0C2DA" w14:textId="6F4D106B" w:rsidR="005C03C0" w:rsidRPr="00514F51" w:rsidRDefault="005C03C0" w:rsidP="00514F51">
      <w:pPr>
        <w:pStyle w:val="BodyText"/>
        <w:tabs>
          <w:tab w:val="left" w:pos="993"/>
        </w:tabs>
        <w:ind w:left="545" w:right="-164"/>
        <w:jc w:val="both"/>
        <w:rPr>
          <w:rFonts w:ascii="Times New Roman" w:hAnsi="Times New Roman" w:cs="Times New Roman"/>
          <w:sz w:val="22"/>
          <w:szCs w:val="22"/>
        </w:rPr>
      </w:pPr>
      <w:r w:rsidRPr="00514F51">
        <w:rPr>
          <w:rFonts w:ascii="Times New Roman" w:hAnsi="Times New Roman" w:cs="Times New Roman"/>
          <w:sz w:val="22"/>
          <w:szCs w:val="22"/>
        </w:rPr>
        <w:lastRenderedPageBreak/>
        <w:t>These notes form an integral part of the financial statements</w:t>
      </w:r>
      <w:r w:rsidRPr="00514F51">
        <w:rPr>
          <w:rFonts w:ascii="Times New Roman" w:hAnsi="Times New Roman" w:cs="Times New Roman"/>
          <w:sz w:val="22"/>
          <w:szCs w:val="22"/>
          <w:cs/>
        </w:rPr>
        <w:t>.</w:t>
      </w:r>
    </w:p>
    <w:p w14:paraId="11FFD9A6" w14:textId="77777777" w:rsidR="005C03C0" w:rsidRPr="00514F51" w:rsidRDefault="005C03C0" w:rsidP="00514F51">
      <w:pPr>
        <w:pStyle w:val="BodyText"/>
        <w:ind w:left="545" w:right="-25"/>
        <w:jc w:val="both"/>
        <w:rPr>
          <w:rFonts w:ascii="Times New Roman" w:hAnsi="Times New Roman" w:cs="Times New Roman"/>
          <w:sz w:val="22"/>
          <w:szCs w:val="22"/>
        </w:rPr>
      </w:pPr>
    </w:p>
    <w:p w14:paraId="1F4D6E7A" w14:textId="4E2F7D99" w:rsidR="005C03C0" w:rsidRPr="00514F51" w:rsidRDefault="005C03C0" w:rsidP="00514F51">
      <w:pPr>
        <w:pStyle w:val="BodyText"/>
        <w:tabs>
          <w:tab w:val="left" w:pos="993"/>
        </w:tabs>
        <w:ind w:left="545" w:right="-164"/>
        <w:jc w:val="both"/>
        <w:rPr>
          <w:rFonts w:ascii="Times New Roman" w:hAnsi="Times New Roman" w:cs="Times New Roman"/>
          <w:sz w:val="22"/>
          <w:szCs w:val="22"/>
        </w:rPr>
      </w:pPr>
      <w:r w:rsidRPr="00514F51">
        <w:rPr>
          <w:rFonts w:ascii="Times New Roman" w:hAnsi="Times New Roman" w:cs="Times New Roman"/>
          <w:sz w:val="22"/>
          <w:szCs w:val="22"/>
        </w:rPr>
        <w:t>The financial statements were authorized for issue by the Board of Directors on 2</w:t>
      </w:r>
      <w:r w:rsidR="00566EA9" w:rsidRPr="00514F51">
        <w:rPr>
          <w:rFonts w:ascii="Times New Roman" w:hAnsi="Times New Roman" w:cs="Times New Roman"/>
          <w:sz w:val="22"/>
          <w:szCs w:val="22"/>
        </w:rPr>
        <w:t>7</w:t>
      </w:r>
      <w:r w:rsidRPr="00514F51">
        <w:rPr>
          <w:rFonts w:ascii="Times New Roman" w:hAnsi="Times New Roman" w:cs="Times New Roman"/>
          <w:sz w:val="22"/>
          <w:szCs w:val="22"/>
        </w:rPr>
        <w:t xml:space="preserve"> February 202</w:t>
      </w:r>
      <w:r w:rsidR="00566EA9" w:rsidRPr="00514F51">
        <w:rPr>
          <w:rFonts w:ascii="Times New Roman" w:hAnsi="Times New Roman" w:cs="Times New Roman"/>
          <w:sz w:val="22"/>
          <w:szCs w:val="22"/>
        </w:rPr>
        <w:t>6</w:t>
      </w:r>
      <w:r w:rsidRPr="00514F51">
        <w:rPr>
          <w:rFonts w:ascii="Times New Roman" w:hAnsi="Times New Roman" w:cs="Times New Roman"/>
          <w:sz w:val="22"/>
          <w:szCs w:val="22"/>
          <w:cs/>
        </w:rPr>
        <w:t>.</w:t>
      </w:r>
    </w:p>
    <w:p w14:paraId="7894087F" w14:textId="77777777" w:rsidR="005C03C0" w:rsidRPr="00514F51" w:rsidRDefault="005C03C0" w:rsidP="00514F51">
      <w:pPr>
        <w:pStyle w:val="BodyText"/>
        <w:ind w:left="545" w:right="-25"/>
        <w:jc w:val="both"/>
        <w:rPr>
          <w:rFonts w:ascii="Times New Roman" w:hAnsi="Times New Roman" w:cs="Times New Roman"/>
          <w:sz w:val="22"/>
          <w:szCs w:val="22"/>
        </w:rPr>
      </w:pPr>
    </w:p>
    <w:p w14:paraId="6216E998" w14:textId="77777777" w:rsidR="005C03C0" w:rsidRPr="00514F51" w:rsidRDefault="005C03C0" w:rsidP="00514F51">
      <w:pPr>
        <w:numPr>
          <w:ilvl w:val="0"/>
          <w:numId w:val="7"/>
        </w:numPr>
        <w:tabs>
          <w:tab w:val="left" w:pos="540"/>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General information</w:t>
      </w:r>
    </w:p>
    <w:p w14:paraId="240C56FE" w14:textId="77777777" w:rsidR="005C03C0" w:rsidRPr="00514F51" w:rsidRDefault="005C03C0" w:rsidP="00514F51">
      <w:pPr>
        <w:pStyle w:val="BodyText"/>
        <w:ind w:left="540" w:right="-25"/>
        <w:jc w:val="both"/>
        <w:rPr>
          <w:rFonts w:ascii="Times New Roman" w:hAnsi="Times New Roman" w:cs="Times New Roman"/>
          <w:sz w:val="22"/>
          <w:szCs w:val="22"/>
        </w:rPr>
      </w:pPr>
    </w:p>
    <w:p w14:paraId="087221E6" w14:textId="592E1817" w:rsidR="005C03C0" w:rsidRPr="00514F51" w:rsidRDefault="005C03C0" w:rsidP="00514F51">
      <w:pPr>
        <w:pStyle w:val="BodyText"/>
        <w:ind w:left="540" w:right="-25"/>
        <w:jc w:val="both"/>
        <w:rPr>
          <w:rFonts w:ascii="Times New Roman" w:hAnsi="Times New Roman" w:cs="Cordia New"/>
          <w:sz w:val="22"/>
          <w:szCs w:val="22"/>
          <w:cs/>
        </w:rPr>
      </w:pPr>
      <w:r w:rsidRPr="00514F51">
        <w:rPr>
          <w:rFonts w:ascii="Times New Roman" w:hAnsi="Times New Roman" w:cs="Times New Roman"/>
          <w:sz w:val="22"/>
          <w:szCs w:val="22"/>
        </w:rPr>
        <w:t>Aqua corporation Public Company Limited (“The Company”) is incorporated in Thailand and has its registered head office at 121/68-69</w:t>
      </w:r>
      <w:r w:rsidR="00566EA9" w:rsidRPr="00514F51">
        <w:rPr>
          <w:rFonts w:ascii="Times New Roman" w:hAnsi="Times New Roman" w:cs="Times New Roman"/>
          <w:sz w:val="22"/>
          <w:szCs w:val="22"/>
        </w:rPr>
        <w:t xml:space="preserve">, RS Tower Building, 21st Floor, </w:t>
      </w:r>
      <w:proofErr w:type="spellStart"/>
      <w:r w:rsidRPr="00514F51">
        <w:rPr>
          <w:rFonts w:ascii="Times New Roman" w:hAnsi="Times New Roman" w:cs="Times New Roman"/>
          <w:sz w:val="22"/>
          <w:szCs w:val="22"/>
        </w:rPr>
        <w:t>Ratchadapisek</w:t>
      </w:r>
      <w:proofErr w:type="spellEnd"/>
      <w:r w:rsidRPr="00514F51">
        <w:rPr>
          <w:rFonts w:ascii="Times New Roman" w:hAnsi="Times New Roman" w:cs="Times New Roman"/>
          <w:sz w:val="22"/>
          <w:szCs w:val="22"/>
        </w:rPr>
        <w:t xml:space="preserve"> </w:t>
      </w:r>
      <w:r w:rsidRPr="00514F51">
        <w:rPr>
          <w:rFonts w:ascii="Times New Roman" w:hAnsi="Times New Roman"/>
          <w:sz w:val="22"/>
          <w:szCs w:val="28"/>
        </w:rPr>
        <w:t>R</w:t>
      </w:r>
      <w:r w:rsidRPr="00514F51">
        <w:rPr>
          <w:rFonts w:ascii="Times New Roman" w:hAnsi="Times New Roman" w:cs="Times New Roman"/>
          <w:sz w:val="22"/>
          <w:szCs w:val="22"/>
        </w:rPr>
        <w:t>oad, Din Daeng Subdistrict, Din Daeng District</w:t>
      </w:r>
      <w:r w:rsidRPr="00514F51">
        <w:rPr>
          <w:rFonts w:ascii="Times New Roman" w:hAnsi="Times New Roman" w:cs="Cordia New"/>
          <w:sz w:val="22"/>
          <w:szCs w:val="22"/>
        </w:rPr>
        <w:t xml:space="preserve">, </w:t>
      </w:r>
      <w:r w:rsidRPr="00514F51">
        <w:rPr>
          <w:rFonts w:ascii="Times New Roman" w:hAnsi="Times New Roman" w:cs="Times New Roman"/>
          <w:sz w:val="22"/>
          <w:szCs w:val="22"/>
        </w:rPr>
        <w:t>Bangkok.</w:t>
      </w:r>
    </w:p>
    <w:p w14:paraId="1D8B1CF2" w14:textId="77777777" w:rsidR="005C03C0" w:rsidRPr="00514F51" w:rsidRDefault="005C03C0" w:rsidP="00514F51">
      <w:pPr>
        <w:pStyle w:val="BodyText"/>
        <w:ind w:left="540" w:right="-25"/>
        <w:jc w:val="both"/>
        <w:rPr>
          <w:rFonts w:ascii="Times New Roman" w:hAnsi="Times New Roman" w:cs="Times New Roman"/>
          <w:sz w:val="22"/>
          <w:szCs w:val="22"/>
        </w:rPr>
      </w:pPr>
    </w:p>
    <w:p w14:paraId="7CE21FB7" w14:textId="77777777" w:rsidR="005C03C0"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sz w:val="22"/>
          <w:szCs w:val="22"/>
        </w:rPr>
        <w:t>The Company was listed on the Stock Exchange of Thailand on 17 September 2004.</w:t>
      </w:r>
    </w:p>
    <w:p w14:paraId="09E7AB57" w14:textId="77777777" w:rsidR="005C03C0" w:rsidRPr="00514F51" w:rsidRDefault="005C03C0" w:rsidP="00514F51">
      <w:pPr>
        <w:pStyle w:val="BodyText"/>
        <w:ind w:left="540" w:right="-25"/>
        <w:jc w:val="both"/>
        <w:rPr>
          <w:rFonts w:ascii="Times New Roman" w:hAnsi="Times New Roman" w:cs="Times New Roman"/>
          <w:sz w:val="22"/>
          <w:szCs w:val="22"/>
        </w:rPr>
      </w:pPr>
    </w:p>
    <w:p w14:paraId="17A4E5D3" w14:textId="2B4141B8" w:rsidR="005C03C0"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Company’s first five major shareholders </w:t>
      </w:r>
      <w:proofErr w:type="gramStart"/>
      <w:r w:rsidR="00566EA9" w:rsidRPr="00514F51">
        <w:rPr>
          <w:rFonts w:ascii="Times New Roman" w:hAnsi="Times New Roman" w:cs="Times New Roman"/>
          <w:sz w:val="22"/>
          <w:szCs w:val="22"/>
        </w:rPr>
        <w:t>at</w:t>
      </w:r>
      <w:proofErr w:type="gramEnd"/>
      <w:r w:rsidR="00566EA9" w:rsidRPr="00514F51">
        <w:rPr>
          <w:rFonts w:ascii="Times New Roman" w:hAnsi="Times New Roman" w:cs="Times New Roman"/>
          <w:sz w:val="22"/>
          <w:szCs w:val="22"/>
        </w:rPr>
        <w:t xml:space="preserve"> 4 February 2026 </w:t>
      </w:r>
      <w:r w:rsidRPr="00514F51">
        <w:rPr>
          <w:rFonts w:ascii="Times New Roman" w:hAnsi="Times New Roman" w:cs="Times New Roman"/>
          <w:sz w:val="22"/>
          <w:szCs w:val="22"/>
        </w:rPr>
        <w:t xml:space="preserve">were as </w:t>
      </w:r>
      <w:proofErr w:type="gramStart"/>
      <w:r w:rsidRPr="00514F51">
        <w:rPr>
          <w:rFonts w:ascii="Times New Roman" w:hAnsi="Times New Roman" w:cs="Times New Roman"/>
          <w:sz w:val="22"/>
          <w:szCs w:val="22"/>
        </w:rPr>
        <w:t>follow</w:t>
      </w:r>
      <w:proofErr w:type="gramEnd"/>
      <w:r w:rsidRPr="00514F51">
        <w:rPr>
          <w:rFonts w:ascii="Times New Roman" w:hAnsi="Times New Roman" w:cs="Times New Roman"/>
          <w:sz w:val="22"/>
          <w:szCs w:val="22"/>
        </w:rPr>
        <w:t>:</w:t>
      </w:r>
    </w:p>
    <w:p w14:paraId="2C11927D" w14:textId="77777777" w:rsidR="005C03C0" w:rsidRPr="00514F51" w:rsidRDefault="005C03C0" w:rsidP="00514F51">
      <w:pPr>
        <w:pStyle w:val="BodyText"/>
        <w:ind w:left="540" w:right="-25"/>
        <w:jc w:val="both"/>
        <w:rPr>
          <w:rFonts w:ascii="Times New Roman" w:hAnsi="Times New Roman" w:cs="Times New Roman"/>
          <w:sz w:val="22"/>
          <w:szCs w:val="22"/>
        </w:rPr>
      </w:pPr>
    </w:p>
    <w:tbl>
      <w:tblPr>
        <w:tblW w:w="8499" w:type="dxa"/>
        <w:tblInd w:w="540" w:type="dxa"/>
        <w:tblLook w:val="04A0" w:firstRow="1" w:lastRow="0" w:firstColumn="1" w:lastColumn="0" w:noHBand="0" w:noVBand="1"/>
      </w:tblPr>
      <w:tblGrid>
        <w:gridCol w:w="5522"/>
        <w:gridCol w:w="2977"/>
      </w:tblGrid>
      <w:tr w:rsidR="005C03C0" w:rsidRPr="00514F51" w14:paraId="2545CCD0" w14:textId="77777777" w:rsidTr="0038172C">
        <w:tc>
          <w:tcPr>
            <w:tcW w:w="5522" w:type="dxa"/>
          </w:tcPr>
          <w:p w14:paraId="392DA026" w14:textId="77777777" w:rsidR="005C03C0" w:rsidRPr="00514F51" w:rsidRDefault="005C03C0" w:rsidP="00514F51">
            <w:pPr>
              <w:pStyle w:val="BodyText"/>
              <w:ind w:left="540" w:right="-25"/>
              <w:jc w:val="both"/>
              <w:rPr>
                <w:rFonts w:ascii="Times New Roman" w:hAnsi="Times New Roman" w:cs="Times New Roman"/>
                <w:sz w:val="22"/>
                <w:szCs w:val="22"/>
              </w:rPr>
            </w:pPr>
          </w:p>
        </w:tc>
        <w:tc>
          <w:tcPr>
            <w:tcW w:w="2977" w:type="dxa"/>
          </w:tcPr>
          <w:p w14:paraId="2665AA5F" w14:textId="77777777" w:rsidR="005C03C0" w:rsidRPr="00514F51" w:rsidRDefault="005C03C0" w:rsidP="00514F51">
            <w:pPr>
              <w:spacing w:after="0"/>
              <w:ind w:left="88"/>
              <w:jc w:val="center"/>
              <w:rPr>
                <w:rFonts w:ascii="Times New Roman" w:hAnsi="Times New Roman" w:cs="Times New Roman"/>
                <w:i/>
                <w:iCs/>
                <w:szCs w:val="22"/>
              </w:rPr>
            </w:pPr>
            <w:r w:rsidRPr="00514F51">
              <w:rPr>
                <w:rFonts w:ascii="Times New Roman" w:hAnsi="Times New Roman" w:cs="Times New Roman"/>
                <w:i/>
                <w:iCs/>
                <w:szCs w:val="22"/>
              </w:rPr>
              <w:t>(% of paid-up share capital)</w:t>
            </w:r>
          </w:p>
        </w:tc>
      </w:tr>
      <w:tr w:rsidR="005C03C0" w:rsidRPr="00514F51" w14:paraId="2FD68623" w14:textId="77777777" w:rsidTr="0038172C">
        <w:trPr>
          <w:trHeight w:val="190"/>
        </w:trPr>
        <w:tc>
          <w:tcPr>
            <w:tcW w:w="5522" w:type="dxa"/>
          </w:tcPr>
          <w:p w14:paraId="01CF1A4A" w14:textId="67C47814" w:rsidR="005C03C0" w:rsidRPr="00514F51" w:rsidRDefault="00566EA9" w:rsidP="00514F51">
            <w:pPr>
              <w:pStyle w:val="BodyText"/>
              <w:ind w:left="311" w:right="-25"/>
              <w:jc w:val="both"/>
              <w:rPr>
                <w:rFonts w:ascii="Times New Roman" w:hAnsi="Times New Roman" w:cs="Times New Roman"/>
                <w:sz w:val="22"/>
                <w:szCs w:val="22"/>
              </w:rPr>
            </w:pPr>
            <w:r w:rsidRPr="00514F51">
              <w:rPr>
                <w:rFonts w:ascii="Times New Roman" w:hAnsi="Times New Roman" w:cs="Times New Roman"/>
                <w:sz w:val="22"/>
                <w:szCs w:val="22"/>
              </w:rPr>
              <w:t>Mr. Shine Bunnag</w:t>
            </w:r>
          </w:p>
        </w:tc>
        <w:tc>
          <w:tcPr>
            <w:tcW w:w="2977" w:type="dxa"/>
          </w:tcPr>
          <w:p w14:paraId="01302A61" w14:textId="2483107F" w:rsidR="005C03C0" w:rsidRPr="00514F51" w:rsidRDefault="00566EA9" w:rsidP="00514F51">
            <w:pPr>
              <w:pStyle w:val="BodyText"/>
              <w:tabs>
                <w:tab w:val="decimal" w:pos="1451"/>
              </w:tabs>
              <w:ind w:left="0" w:right="-25"/>
              <w:jc w:val="both"/>
              <w:rPr>
                <w:rFonts w:ascii="Times New Roman" w:hAnsi="Times New Roman" w:cs="Times New Roman"/>
                <w:sz w:val="22"/>
                <w:szCs w:val="22"/>
              </w:rPr>
            </w:pPr>
            <w:r w:rsidRPr="00514F51">
              <w:rPr>
                <w:rFonts w:ascii="Times New Roman" w:hAnsi="Times New Roman" w:cs="Times New Roman"/>
                <w:sz w:val="22"/>
                <w:szCs w:val="22"/>
              </w:rPr>
              <w:t>2</w:t>
            </w:r>
            <w:r w:rsidR="005C03C0" w:rsidRPr="00514F51">
              <w:rPr>
                <w:rFonts w:ascii="Times New Roman" w:hAnsi="Times New Roman" w:cs="Times New Roman"/>
                <w:sz w:val="22"/>
                <w:szCs w:val="22"/>
              </w:rPr>
              <w:t>0.</w:t>
            </w:r>
            <w:r w:rsidRPr="00514F51">
              <w:rPr>
                <w:rFonts w:ascii="Times New Roman" w:hAnsi="Times New Roman" w:cs="Times New Roman"/>
                <w:sz w:val="22"/>
                <w:szCs w:val="22"/>
              </w:rPr>
              <w:t>34</w:t>
            </w:r>
          </w:p>
        </w:tc>
      </w:tr>
      <w:tr w:rsidR="005C03C0" w:rsidRPr="00514F51" w14:paraId="598780E7" w14:textId="77777777" w:rsidTr="0038172C">
        <w:trPr>
          <w:trHeight w:val="190"/>
        </w:trPr>
        <w:tc>
          <w:tcPr>
            <w:tcW w:w="5522" w:type="dxa"/>
          </w:tcPr>
          <w:p w14:paraId="53E4AE58" w14:textId="7E5B07D9" w:rsidR="005C03C0" w:rsidRPr="00514F51" w:rsidRDefault="00566EA9" w:rsidP="00514F51">
            <w:pPr>
              <w:pStyle w:val="BodyText"/>
              <w:ind w:left="311" w:right="-25"/>
              <w:jc w:val="both"/>
              <w:rPr>
                <w:rFonts w:ascii="Times New Roman" w:hAnsi="Times New Roman" w:cstheme="minorBidi"/>
                <w:sz w:val="22"/>
                <w:szCs w:val="22"/>
              </w:rPr>
            </w:pPr>
            <w:r w:rsidRPr="00514F51">
              <w:rPr>
                <w:rFonts w:ascii="Times New Roman" w:hAnsi="Times New Roman" w:cstheme="minorBidi"/>
                <w:sz w:val="22"/>
                <w:szCs w:val="22"/>
              </w:rPr>
              <w:t>Peer For You Public Company Limited</w:t>
            </w:r>
          </w:p>
        </w:tc>
        <w:tc>
          <w:tcPr>
            <w:tcW w:w="2977" w:type="dxa"/>
          </w:tcPr>
          <w:p w14:paraId="07015787" w14:textId="6A2D811E" w:rsidR="005C03C0" w:rsidRPr="00514F51" w:rsidRDefault="00566EA9" w:rsidP="00514F51">
            <w:pPr>
              <w:pStyle w:val="BodyText"/>
              <w:tabs>
                <w:tab w:val="decimal" w:pos="1451"/>
              </w:tabs>
              <w:ind w:left="0" w:right="-25"/>
              <w:jc w:val="both"/>
              <w:rPr>
                <w:rFonts w:ascii="Times New Roman" w:hAnsi="Times New Roman" w:cs="Times New Roman"/>
                <w:sz w:val="22"/>
                <w:szCs w:val="22"/>
              </w:rPr>
            </w:pPr>
            <w:r w:rsidRPr="00514F51">
              <w:rPr>
                <w:rFonts w:ascii="Times New Roman" w:hAnsi="Times New Roman" w:cs="Times New Roman"/>
                <w:sz w:val="22"/>
                <w:szCs w:val="22"/>
              </w:rPr>
              <w:t>8.91</w:t>
            </w:r>
          </w:p>
        </w:tc>
      </w:tr>
      <w:tr w:rsidR="005C03C0" w:rsidRPr="00514F51" w14:paraId="1299CBE2" w14:textId="77777777" w:rsidTr="0038172C">
        <w:tc>
          <w:tcPr>
            <w:tcW w:w="5522" w:type="dxa"/>
          </w:tcPr>
          <w:p w14:paraId="3E68F3DC" w14:textId="649CDA8D" w:rsidR="005C03C0" w:rsidRPr="00514F51" w:rsidRDefault="00566EA9" w:rsidP="00514F51">
            <w:pPr>
              <w:pStyle w:val="BodyText"/>
              <w:ind w:left="311" w:right="-25"/>
              <w:jc w:val="both"/>
              <w:rPr>
                <w:rFonts w:ascii="Times New Roman" w:hAnsi="Times New Roman" w:cstheme="minorBidi"/>
                <w:sz w:val="22"/>
                <w:szCs w:val="22"/>
                <w:cs/>
              </w:rPr>
            </w:pPr>
            <w:proofErr w:type="spellStart"/>
            <w:proofErr w:type="gramStart"/>
            <w:r w:rsidRPr="00514F51">
              <w:rPr>
                <w:rFonts w:ascii="Times New Roman" w:hAnsi="Times New Roman" w:cs="Times New Roman"/>
                <w:sz w:val="22"/>
                <w:szCs w:val="22"/>
              </w:rPr>
              <w:t>Mr.Khampol</w:t>
            </w:r>
            <w:proofErr w:type="spellEnd"/>
            <w:proofErr w:type="gramEnd"/>
            <w:r w:rsidRPr="00514F51">
              <w:rPr>
                <w:rFonts w:ascii="Times New Roman" w:hAnsi="Times New Roman" w:cs="Times New Roman"/>
                <w:sz w:val="22"/>
                <w:szCs w:val="22"/>
              </w:rPr>
              <w:t xml:space="preserve"> </w:t>
            </w:r>
            <w:proofErr w:type="spellStart"/>
            <w:r w:rsidRPr="00514F51">
              <w:rPr>
                <w:rFonts w:ascii="Times New Roman" w:hAnsi="Times New Roman" w:cs="Times New Roman"/>
                <w:sz w:val="22"/>
                <w:szCs w:val="22"/>
              </w:rPr>
              <w:t>Viratepsuporn</w:t>
            </w:r>
            <w:proofErr w:type="spellEnd"/>
            <w:r w:rsidRPr="00514F51">
              <w:rPr>
                <w:rFonts w:ascii="Times New Roman" w:hAnsi="Times New Roman" w:cs="Times New Roman"/>
                <w:sz w:val="22"/>
                <w:szCs w:val="22"/>
              </w:rPr>
              <w:t xml:space="preserve"> </w:t>
            </w:r>
          </w:p>
        </w:tc>
        <w:tc>
          <w:tcPr>
            <w:tcW w:w="2977" w:type="dxa"/>
          </w:tcPr>
          <w:p w14:paraId="5B6025DF" w14:textId="3B6F10D3" w:rsidR="005C03C0" w:rsidRPr="00514F51" w:rsidRDefault="00566EA9" w:rsidP="00514F51">
            <w:pPr>
              <w:pStyle w:val="BodyText"/>
              <w:tabs>
                <w:tab w:val="decimal" w:pos="1451"/>
              </w:tabs>
              <w:ind w:left="0" w:right="-25"/>
              <w:jc w:val="both"/>
              <w:rPr>
                <w:rFonts w:ascii="Times New Roman" w:hAnsi="Times New Roman" w:cs="Times New Roman"/>
                <w:sz w:val="22"/>
                <w:szCs w:val="22"/>
              </w:rPr>
            </w:pPr>
            <w:r w:rsidRPr="00514F51">
              <w:rPr>
                <w:rFonts w:ascii="Times New Roman" w:hAnsi="Times New Roman" w:cs="Times New Roman"/>
                <w:sz w:val="22"/>
                <w:szCs w:val="22"/>
              </w:rPr>
              <w:t>5.57</w:t>
            </w:r>
          </w:p>
        </w:tc>
      </w:tr>
      <w:tr w:rsidR="005C03C0" w:rsidRPr="00514F51" w14:paraId="2D923479" w14:textId="77777777" w:rsidTr="0038172C">
        <w:tc>
          <w:tcPr>
            <w:tcW w:w="5522" w:type="dxa"/>
          </w:tcPr>
          <w:p w14:paraId="312F57D9" w14:textId="77777777" w:rsidR="005C03C0" w:rsidRPr="00514F51" w:rsidRDefault="005C03C0" w:rsidP="00514F51">
            <w:pPr>
              <w:pStyle w:val="BodyText"/>
              <w:ind w:left="311" w:right="-25"/>
              <w:jc w:val="both"/>
              <w:rPr>
                <w:rFonts w:ascii="Times New Roman" w:hAnsi="Times New Roman" w:cs="Times New Roman"/>
                <w:sz w:val="22"/>
                <w:szCs w:val="22"/>
              </w:rPr>
            </w:pPr>
            <w:r w:rsidRPr="00514F51">
              <w:rPr>
                <w:rFonts w:ascii="Times New Roman" w:hAnsi="Times New Roman" w:cs="Times New Roman"/>
                <w:sz w:val="22"/>
                <w:szCs w:val="22"/>
              </w:rPr>
              <w:t xml:space="preserve">Mr. </w:t>
            </w:r>
            <w:proofErr w:type="spellStart"/>
            <w:r w:rsidRPr="00514F51">
              <w:rPr>
                <w:rFonts w:ascii="Times New Roman" w:hAnsi="Times New Roman" w:cs="Times New Roman"/>
                <w:sz w:val="22"/>
                <w:szCs w:val="22"/>
              </w:rPr>
              <w:t>Pakkawan</w:t>
            </w:r>
            <w:proofErr w:type="spellEnd"/>
            <w:r w:rsidRPr="00514F51">
              <w:rPr>
                <w:rFonts w:ascii="Times New Roman" w:hAnsi="Times New Roman" w:cs="Times New Roman"/>
                <w:sz w:val="22"/>
                <w:szCs w:val="22"/>
              </w:rPr>
              <w:t xml:space="preserve"> </w:t>
            </w:r>
            <w:proofErr w:type="spellStart"/>
            <w:r w:rsidRPr="00514F51">
              <w:rPr>
                <w:rFonts w:ascii="Times New Roman" w:hAnsi="Times New Roman" w:cs="Times New Roman"/>
                <w:sz w:val="22"/>
                <w:szCs w:val="22"/>
              </w:rPr>
              <w:t>Wongopasi</w:t>
            </w:r>
            <w:proofErr w:type="spellEnd"/>
          </w:p>
        </w:tc>
        <w:tc>
          <w:tcPr>
            <w:tcW w:w="2977" w:type="dxa"/>
          </w:tcPr>
          <w:p w14:paraId="0049E2E6" w14:textId="7115D294" w:rsidR="005C03C0" w:rsidRPr="00514F51" w:rsidRDefault="00566EA9" w:rsidP="00514F51">
            <w:pPr>
              <w:pStyle w:val="BodyText"/>
              <w:tabs>
                <w:tab w:val="decimal" w:pos="1451"/>
              </w:tabs>
              <w:ind w:left="0" w:right="-25"/>
              <w:jc w:val="both"/>
              <w:rPr>
                <w:rFonts w:ascii="Times New Roman" w:hAnsi="Times New Roman" w:cs="Times New Roman"/>
                <w:sz w:val="22"/>
                <w:szCs w:val="22"/>
              </w:rPr>
            </w:pPr>
            <w:r w:rsidRPr="00514F51">
              <w:rPr>
                <w:rFonts w:ascii="Times New Roman" w:hAnsi="Times New Roman" w:cs="Times New Roman"/>
                <w:sz w:val="22"/>
                <w:szCs w:val="22"/>
              </w:rPr>
              <w:t>5.36</w:t>
            </w:r>
          </w:p>
        </w:tc>
      </w:tr>
      <w:tr w:rsidR="005C03C0" w:rsidRPr="00514F51" w14:paraId="6ED57F1D" w14:textId="77777777" w:rsidTr="0038172C">
        <w:tc>
          <w:tcPr>
            <w:tcW w:w="5522" w:type="dxa"/>
          </w:tcPr>
          <w:p w14:paraId="5CF3D229" w14:textId="35C513FE" w:rsidR="005C03C0" w:rsidRPr="00514F51" w:rsidRDefault="00566EA9" w:rsidP="00514F51">
            <w:pPr>
              <w:pStyle w:val="BodyText"/>
              <w:ind w:left="311" w:right="-25"/>
              <w:jc w:val="both"/>
              <w:rPr>
                <w:rFonts w:ascii="Times New Roman" w:hAnsi="Times New Roman" w:cs="Times New Roman"/>
                <w:sz w:val="22"/>
                <w:szCs w:val="22"/>
              </w:rPr>
            </w:pPr>
            <w:r w:rsidRPr="00514F51">
              <w:rPr>
                <w:rFonts w:ascii="Times New Roman" w:hAnsi="Times New Roman" w:cs="Times New Roman"/>
                <w:sz w:val="22"/>
                <w:szCs w:val="22"/>
              </w:rPr>
              <w:t>Miss Aura-</w:t>
            </w:r>
            <w:proofErr w:type="spellStart"/>
            <w:r w:rsidRPr="00514F51">
              <w:rPr>
                <w:rFonts w:ascii="Times New Roman" w:hAnsi="Times New Roman" w:cs="Times New Roman"/>
                <w:sz w:val="22"/>
                <w:szCs w:val="22"/>
              </w:rPr>
              <w:t>orn</w:t>
            </w:r>
            <w:proofErr w:type="spellEnd"/>
            <w:r w:rsidRPr="00514F51">
              <w:rPr>
                <w:rFonts w:ascii="Times New Roman" w:hAnsi="Times New Roman" w:cs="Times New Roman"/>
                <w:sz w:val="22"/>
                <w:szCs w:val="22"/>
              </w:rPr>
              <w:t xml:space="preserve"> </w:t>
            </w:r>
            <w:proofErr w:type="spellStart"/>
            <w:r w:rsidRPr="00514F51">
              <w:rPr>
                <w:rFonts w:ascii="Times New Roman" w:hAnsi="Times New Roman" w:cs="Times New Roman"/>
                <w:sz w:val="22"/>
                <w:szCs w:val="22"/>
              </w:rPr>
              <w:t>Akrasanee</w:t>
            </w:r>
            <w:proofErr w:type="spellEnd"/>
          </w:p>
        </w:tc>
        <w:tc>
          <w:tcPr>
            <w:tcW w:w="2977" w:type="dxa"/>
          </w:tcPr>
          <w:p w14:paraId="10D24CB5" w14:textId="36E755BD" w:rsidR="005C03C0" w:rsidRPr="00514F51" w:rsidRDefault="005C03C0" w:rsidP="00514F51">
            <w:pPr>
              <w:pStyle w:val="BodyText"/>
              <w:tabs>
                <w:tab w:val="decimal" w:pos="1451"/>
              </w:tabs>
              <w:ind w:left="0" w:right="-25"/>
              <w:jc w:val="both"/>
              <w:rPr>
                <w:rFonts w:ascii="Times New Roman" w:hAnsi="Times New Roman" w:cs="Times New Roman"/>
                <w:sz w:val="22"/>
                <w:szCs w:val="22"/>
              </w:rPr>
            </w:pPr>
            <w:r w:rsidRPr="00514F51">
              <w:rPr>
                <w:rFonts w:ascii="Times New Roman" w:hAnsi="Times New Roman" w:cs="Times New Roman"/>
                <w:sz w:val="22"/>
                <w:szCs w:val="22"/>
              </w:rPr>
              <w:t>5.</w:t>
            </w:r>
            <w:r w:rsidR="00566EA9" w:rsidRPr="00514F51">
              <w:rPr>
                <w:rFonts w:ascii="Times New Roman" w:hAnsi="Times New Roman" w:cs="Times New Roman"/>
                <w:sz w:val="22"/>
                <w:szCs w:val="22"/>
              </w:rPr>
              <w:t>3</w:t>
            </w:r>
            <w:r w:rsidR="00236DF9" w:rsidRPr="00514F51">
              <w:rPr>
                <w:rFonts w:ascii="Times New Roman" w:hAnsi="Times New Roman" w:cs="Times New Roman"/>
                <w:sz w:val="22"/>
                <w:szCs w:val="22"/>
              </w:rPr>
              <w:t>6</w:t>
            </w:r>
          </w:p>
        </w:tc>
      </w:tr>
    </w:tbl>
    <w:p w14:paraId="0F7A60B1" w14:textId="77777777" w:rsidR="005C03C0" w:rsidRPr="00514F51" w:rsidRDefault="005C03C0" w:rsidP="00514F51">
      <w:pPr>
        <w:pStyle w:val="BodyText"/>
        <w:ind w:left="540" w:right="-25"/>
        <w:jc w:val="both"/>
        <w:rPr>
          <w:rFonts w:ascii="Times New Roman" w:hAnsi="Times New Roman" w:cs="Times New Roman"/>
          <w:sz w:val="22"/>
          <w:szCs w:val="22"/>
        </w:rPr>
      </w:pPr>
    </w:p>
    <w:p w14:paraId="64DC222B" w14:textId="77777777" w:rsidR="005C03C0"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sz w:val="22"/>
          <w:szCs w:val="22"/>
        </w:rPr>
        <w:t>The principal activities of the Company are engaged in investment in other companies.</w:t>
      </w:r>
    </w:p>
    <w:p w14:paraId="6C17AA7A" w14:textId="77777777" w:rsidR="005C03C0" w:rsidRPr="00514F51" w:rsidRDefault="005C03C0" w:rsidP="00514F51">
      <w:pPr>
        <w:pStyle w:val="BodyText"/>
        <w:ind w:left="540" w:right="-25"/>
        <w:jc w:val="both"/>
        <w:rPr>
          <w:rFonts w:ascii="Times New Roman" w:hAnsi="Times New Roman" w:cs="Times New Roman"/>
          <w:sz w:val="22"/>
          <w:szCs w:val="22"/>
        </w:rPr>
      </w:pPr>
    </w:p>
    <w:p w14:paraId="62F408DF" w14:textId="77777777" w:rsidR="005C03C0" w:rsidRPr="00514F51" w:rsidRDefault="005C03C0" w:rsidP="00514F51">
      <w:pPr>
        <w:pStyle w:val="BodyText"/>
        <w:ind w:left="540" w:right="-25"/>
        <w:jc w:val="both"/>
        <w:rPr>
          <w:rFonts w:ascii="Times New Roman" w:hAnsi="Times New Roman" w:cs="Cordia New"/>
          <w:sz w:val="22"/>
          <w:szCs w:val="22"/>
          <w:cs/>
        </w:rPr>
      </w:pPr>
      <w:r w:rsidRPr="00514F51">
        <w:rPr>
          <w:rFonts w:ascii="Times New Roman" w:hAnsi="Times New Roman" w:cs="Times New Roman"/>
          <w:sz w:val="22"/>
          <w:szCs w:val="22"/>
        </w:rPr>
        <w:t>Details of the Company</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s subsidiaries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were as follows</w:t>
      </w:r>
    </w:p>
    <w:p w14:paraId="47054B46" w14:textId="77777777" w:rsidR="005C03C0" w:rsidRPr="00514F51" w:rsidRDefault="005C03C0" w:rsidP="00514F51">
      <w:pPr>
        <w:pStyle w:val="BodyText"/>
        <w:ind w:left="540" w:right="-25"/>
        <w:jc w:val="both"/>
        <w:rPr>
          <w:rFonts w:ascii="Times New Roman" w:hAnsi="Times New Roman" w:cs="Times New Roman"/>
          <w:sz w:val="22"/>
          <w:szCs w:val="22"/>
        </w:rPr>
      </w:pPr>
    </w:p>
    <w:tbl>
      <w:tblPr>
        <w:tblW w:w="10296" w:type="dxa"/>
        <w:tblInd w:w="18" w:type="dxa"/>
        <w:tblLayout w:type="fixed"/>
        <w:tblLook w:val="0000" w:firstRow="0" w:lastRow="0" w:firstColumn="0" w:lastColumn="0" w:noHBand="0" w:noVBand="0"/>
      </w:tblPr>
      <w:tblGrid>
        <w:gridCol w:w="3776"/>
        <w:gridCol w:w="1843"/>
        <w:gridCol w:w="1559"/>
        <w:gridCol w:w="1559"/>
        <w:gridCol w:w="1559"/>
      </w:tblGrid>
      <w:tr w:rsidR="005C03C0" w:rsidRPr="00514F51" w14:paraId="1270AED8" w14:textId="77777777" w:rsidTr="0038172C">
        <w:trPr>
          <w:cantSplit/>
          <w:trHeight w:val="57"/>
          <w:tblHeader/>
        </w:trPr>
        <w:tc>
          <w:tcPr>
            <w:tcW w:w="3776" w:type="dxa"/>
          </w:tcPr>
          <w:p w14:paraId="3125845D" w14:textId="77777777" w:rsidR="005C03C0" w:rsidRPr="00514F51" w:rsidRDefault="005C03C0" w:rsidP="00514F51">
            <w:pPr>
              <w:pStyle w:val="BodyText"/>
              <w:ind w:left="0" w:right="-25"/>
              <w:jc w:val="center"/>
              <w:rPr>
                <w:rFonts w:ascii="Times New Roman" w:hAnsi="Times New Roman" w:cs="Times New Roman"/>
                <w:b/>
                <w:bCs/>
                <w:sz w:val="22"/>
                <w:szCs w:val="22"/>
                <w:cs/>
              </w:rPr>
            </w:pPr>
          </w:p>
        </w:tc>
        <w:tc>
          <w:tcPr>
            <w:tcW w:w="1843" w:type="dxa"/>
          </w:tcPr>
          <w:p w14:paraId="0753A5A7" w14:textId="77777777" w:rsidR="005C03C0" w:rsidRPr="00514F51" w:rsidRDefault="005C03C0" w:rsidP="00514F51">
            <w:pPr>
              <w:pStyle w:val="BodyText"/>
              <w:ind w:left="34" w:right="-25" w:firstLine="0"/>
              <w:jc w:val="center"/>
              <w:rPr>
                <w:rFonts w:ascii="Times New Roman" w:hAnsi="Times New Roman" w:cs="Times New Roman"/>
                <w:b/>
                <w:bCs/>
                <w:sz w:val="22"/>
                <w:szCs w:val="22"/>
                <w:cs/>
              </w:rPr>
            </w:pPr>
          </w:p>
        </w:tc>
        <w:tc>
          <w:tcPr>
            <w:tcW w:w="1559" w:type="dxa"/>
          </w:tcPr>
          <w:p w14:paraId="2F069E2F" w14:textId="77777777" w:rsidR="005C03C0" w:rsidRPr="00514F51" w:rsidRDefault="005C03C0" w:rsidP="00514F51">
            <w:pPr>
              <w:pStyle w:val="BodyText"/>
              <w:ind w:left="33" w:right="-25" w:firstLine="0"/>
              <w:jc w:val="center"/>
              <w:rPr>
                <w:rFonts w:ascii="Times New Roman" w:hAnsi="Times New Roman" w:cs="Times New Roman"/>
                <w:b/>
                <w:bCs/>
                <w:sz w:val="22"/>
                <w:szCs w:val="22"/>
                <w:cs/>
              </w:rPr>
            </w:pPr>
          </w:p>
        </w:tc>
        <w:tc>
          <w:tcPr>
            <w:tcW w:w="3118" w:type="dxa"/>
            <w:gridSpan w:val="2"/>
          </w:tcPr>
          <w:p w14:paraId="2BEF327D" w14:textId="77777777" w:rsidR="005C03C0" w:rsidRPr="00514F51" w:rsidRDefault="005C03C0" w:rsidP="00514F51">
            <w:pPr>
              <w:pStyle w:val="BodyText"/>
              <w:ind w:left="0" w:right="-25"/>
              <w:jc w:val="center"/>
              <w:rPr>
                <w:rFonts w:ascii="Times New Roman" w:hAnsi="Times New Roman" w:cstheme="minorBidi"/>
                <w:b/>
                <w:bCs/>
                <w:sz w:val="22"/>
                <w:szCs w:val="22"/>
              </w:rPr>
            </w:pPr>
            <w:r w:rsidRPr="00514F51">
              <w:rPr>
                <w:rFonts w:ascii="Times New Roman" w:hAnsi="Times New Roman" w:cs="Times New Roman"/>
                <w:b/>
                <w:bCs/>
                <w:sz w:val="22"/>
                <w:szCs w:val="22"/>
              </w:rPr>
              <w:t>Ownership interest</w:t>
            </w:r>
          </w:p>
        </w:tc>
      </w:tr>
      <w:tr w:rsidR="005C03C0" w:rsidRPr="00514F51" w14:paraId="0A34C6BF" w14:textId="77777777" w:rsidTr="0038172C">
        <w:trPr>
          <w:cantSplit/>
          <w:trHeight w:val="57"/>
          <w:tblHeader/>
        </w:trPr>
        <w:tc>
          <w:tcPr>
            <w:tcW w:w="3776" w:type="dxa"/>
          </w:tcPr>
          <w:p w14:paraId="07F0483F" w14:textId="77777777" w:rsidR="005C03C0" w:rsidRPr="00514F51" w:rsidRDefault="005C03C0" w:rsidP="00514F51">
            <w:pPr>
              <w:pStyle w:val="BodyText"/>
              <w:ind w:left="540" w:right="-25"/>
              <w:jc w:val="center"/>
              <w:rPr>
                <w:rFonts w:ascii="Times New Roman" w:hAnsi="Times New Roman" w:cs="Times New Roman"/>
                <w:b/>
                <w:bCs/>
                <w:sz w:val="22"/>
                <w:szCs w:val="22"/>
                <w:cs/>
              </w:rPr>
            </w:pPr>
          </w:p>
        </w:tc>
        <w:tc>
          <w:tcPr>
            <w:tcW w:w="1843" w:type="dxa"/>
          </w:tcPr>
          <w:p w14:paraId="28106012" w14:textId="77777777" w:rsidR="005C03C0" w:rsidRPr="00514F51" w:rsidRDefault="005C03C0" w:rsidP="00514F51">
            <w:pPr>
              <w:pStyle w:val="BodyText"/>
              <w:ind w:left="34" w:right="-25" w:firstLine="0"/>
              <w:jc w:val="center"/>
              <w:rPr>
                <w:rFonts w:ascii="Times New Roman" w:hAnsi="Times New Roman" w:cs="Times New Roman"/>
                <w:b/>
                <w:bCs/>
                <w:sz w:val="22"/>
                <w:szCs w:val="22"/>
                <w:cs/>
              </w:rPr>
            </w:pPr>
          </w:p>
        </w:tc>
        <w:tc>
          <w:tcPr>
            <w:tcW w:w="1559" w:type="dxa"/>
          </w:tcPr>
          <w:p w14:paraId="17425B72" w14:textId="77777777" w:rsidR="005C03C0" w:rsidRPr="00514F51" w:rsidRDefault="005C03C0" w:rsidP="00514F51">
            <w:pPr>
              <w:pStyle w:val="BodyText"/>
              <w:ind w:left="33" w:right="-25" w:firstLine="0"/>
              <w:jc w:val="center"/>
              <w:rPr>
                <w:rFonts w:ascii="Times New Roman" w:hAnsi="Times New Roman" w:cstheme="minorBidi"/>
                <w:b/>
                <w:bCs/>
                <w:sz w:val="22"/>
                <w:szCs w:val="22"/>
                <w:cs/>
              </w:rPr>
            </w:pPr>
            <w:r w:rsidRPr="00514F51">
              <w:rPr>
                <w:rFonts w:ascii="Times New Roman" w:hAnsi="Times New Roman" w:cs="Times New Roman"/>
                <w:b/>
                <w:bCs/>
                <w:sz w:val="22"/>
                <w:szCs w:val="22"/>
              </w:rPr>
              <w:t>Country of</w:t>
            </w:r>
          </w:p>
        </w:tc>
        <w:tc>
          <w:tcPr>
            <w:tcW w:w="3118" w:type="dxa"/>
            <w:gridSpan w:val="2"/>
          </w:tcPr>
          <w:p w14:paraId="67BAF423" w14:textId="77777777" w:rsidR="005C03C0" w:rsidRPr="00514F51" w:rsidRDefault="005C03C0" w:rsidP="00514F51">
            <w:pPr>
              <w:pStyle w:val="BodyText"/>
              <w:ind w:left="0" w:right="-25"/>
              <w:jc w:val="center"/>
              <w:rPr>
                <w:rFonts w:ascii="Times New Roman" w:hAnsi="Times New Roman" w:cs="Times New Roman"/>
                <w:b/>
                <w:bCs/>
                <w:sz w:val="22"/>
                <w:szCs w:val="22"/>
              </w:rPr>
            </w:pPr>
            <w:r w:rsidRPr="00514F51">
              <w:rPr>
                <w:rFonts w:ascii="Times New Roman" w:hAnsi="Times New Roman" w:cs="Times New Roman"/>
                <w:b/>
                <w:bCs/>
                <w:sz w:val="22"/>
                <w:szCs w:val="22"/>
                <w:cs/>
              </w:rPr>
              <w:t>(%)</w:t>
            </w:r>
          </w:p>
        </w:tc>
      </w:tr>
      <w:tr w:rsidR="005C03C0" w:rsidRPr="00514F51" w14:paraId="04F8E71F" w14:textId="77777777" w:rsidTr="0038172C">
        <w:trPr>
          <w:cantSplit/>
          <w:trHeight w:val="57"/>
          <w:tblHeader/>
        </w:trPr>
        <w:tc>
          <w:tcPr>
            <w:tcW w:w="3776" w:type="dxa"/>
          </w:tcPr>
          <w:p w14:paraId="25B953AC" w14:textId="77777777" w:rsidR="005C03C0" w:rsidRPr="00514F51" w:rsidRDefault="005C03C0" w:rsidP="00514F51">
            <w:pPr>
              <w:pStyle w:val="BodyText"/>
              <w:ind w:left="540" w:right="-25"/>
              <w:jc w:val="center"/>
              <w:rPr>
                <w:rFonts w:ascii="Times New Roman" w:hAnsi="Times New Roman" w:cs="Times New Roman"/>
                <w:b/>
                <w:bCs/>
                <w:sz w:val="22"/>
                <w:szCs w:val="22"/>
                <w:cs/>
              </w:rPr>
            </w:pPr>
            <w:r w:rsidRPr="00514F51">
              <w:rPr>
                <w:rFonts w:ascii="Times New Roman" w:hAnsi="Times New Roman" w:cs="Times New Roman"/>
                <w:b/>
                <w:bCs/>
                <w:sz w:val="22"/>
                <w:szCs w:val="22"/>
              </w:rPr>
              <w:t>Name of entity</w:t>
            </w:r>
          </w:p>
        </w:tc>
        <w:tc>
          <w:tcPr>
            <w:tcW w:w="1843" w:type="dxa"/>
          </w:tcPr>
          <w:p w14:paraId="51CBAF7F" w14:textId="77777777" w:rsidR="005C03C0" w:rsidRPr="00514F51" w:rsidRDefault="005C03C0" w:rsidP="00514F51">
            <w:pPr>
              <w:pStyle w:val="BodyText"/>
              <w:ind w:left="34" w:right="-25" w:firstLine="0"/>
              <w:jc w:val="center"/>
              <w:rPr>
                <w:rFonts w:ascii="Times New Roman" w:hAnsi="Times New Roman" w:cs="Times New Roman"/>
                <w:b/>
                <w:bCs/>
                <w:sz w:val="22"/>
                <w:szCs w:val="22"/>
                <w:cs/>
              </w:rPr>
            </w:pPr>
            <w:r w:rsidRPr="00514F51">
              <w:rPr>
                <w:rFonts w:ascii="Times New Roman" w:hAnsi="Times New Roman" w:cs="Times New Roman"/>
                <w:b/>
                <w:bCs/>
                <w:sz w:val="22"/>
                <w:szCs w:val="22"/>
              </w:rPr>
              <w:t>Type of business</w:t>
            </w:r>
          </w:p>
        </w:tc>
        <w:tc>
          <w:tcPr>
            <w:tcW w:w="1559" w:type="dxa"/>
          </w:tcPr>
          <w:p w14:paraId="0E1875F4" w14:textId="77777777" w:rsidR="005C03C0" w:rsidRPr="00514F51" w:rsidRDefault="005C03C0" w:rsidP="00514F51">
            <w:pPr>
              <w:pStyle w:val="BodyText"/>
              <w:ind w:left="33" w:right="-25" w:firstLine="0"/>
              <w:jc w:val="center"/>
              <w:rPr>
                <w:rFonts w:ascii="Times New Roman" w:hAnsi="Times New Roman" w:cs="Times New Roman"/>
                <w:b/>
                <w:bCs/>
                <w:sz w:val="22"/>
                <w:szCs w:val="22"/>
                <w:cs/>
              </w:rPr>
            </w:pPr>
            <w:r w:rsidRPr="00514F51">
              <w:rPr>
                <w:rFonts w:ascii="Times New Roman" w:hAnsi="Times New Roman" w:cs="Times New Roman"/>
                <w:b/>
                <w:bCs/>
                <w:sz w:val="22"/>
                <w:szCs w:val="22"/>
              </w:rPr>
              <w:t>incorporation</w:t>
            </w:r>
          </w:p>
        </w:tc>
        <w:tc>
          <w:tcPr>
            <w:tcW w:w="1559" w:type="dxa"/>
          </w:tcPr>
          <w:p w14:paraId="5B71CACF" w14:textId="5F213934" w:rsidR="005C03C0" w:rsidRPr="00514F51" w:rsidRDefault="005C03C0" w:rsidP="00514F51">
            <w:pPr>
              <w:pStyle w:val="BodyText"/>
              <w:ind w:left="0" w:right="-25"/>
              <w:jc w:val="center"/>
              <w:rPr>
                <w:rFonts w:ascii="Times New Roman" w:hAnsi="Times New Roman" w:cs="Times New Roman"/>
                <w:b/>
                <w:bCs/>
                <w:sz w:val="22"/>
                <w:szCs w:val="22"/>
              </w:rPr>
            </w:pPr>
            <w:r w:rsidRPr="00514F51">
              <w:rPr>
                <w:rFonts w:ascii="Times New Roman" w:hAnsi="Times New Roman" w:cs="Times New Roman"/>
                <w:b/>
                <w:bCs/>
                <w:sz w:val="22"/>
                <w:szCs w:val="22"/>
              </w:rPr>
              <w:t>202</w:t>
            </w:r>
            <w:r w:rsidR="00566EA9" w:rsidRPr="00514F51">
              <w:rPr>
                <w:rFonts w:ascii="Times New Roman" w:hAnsi="Times New Roman" w:cs="Times New Roman"/>
                <w:b/>
                <w:bCs/>
                <w:sz w:val="22"/>
                <w:szCs w:val="22"/>
              </w:rPr>
              <w:t>5</w:t>
            </w:r>
          </w:p>
        </w:tc>
        <w:tc>
          <w:tcPr>
            <w:tcW w:w="1559" w:type="dxa"/>
          </w:tcPr>
          <w:p w14:paraId="377E57BE" w14:textId="44FF6081" w:rsidR="005C03C0" w:rsidRPr="00514F51" w:rsidRDefault="005C03C0" w:rsidP="00514F51">
            <w:pPr>
              <w:pStyle w:val="BodyText"/>
              <w:ind w:left="0" w:right="-25"/>
              <w:jc w:val="center"/>
              <w:rPr>
                <w:rFonts w:ascii="Times New Roman" w:hAnsi="Times New Roman" w:cs="Times New Roman"/>
                <w:b/>
                <w:bCs/>
                <w:sz w:val="22"/>
                <w:szCs w:val="22"/>
              </w:rPr>
            </w:pPr>
            <w:r w:rsidRPr="00514F51">
              <w:rPr>
                <w:rFonts w:ascii="Times New Roman" w:hAnsi="Times New Roman" w:cs="Times New Roman"/>
                <w:b/>
                <w:bCs/>
                <w:sz w:val="22"/>
                <w:szCs w:val="22"/>
              </w:rPr>
              <w:t>202</w:t>
            </w:r>
            <w:r w:rsidR="00566EA9" w:rsidRPr="00514F51">
              <w:rPr>
                <w:rFonts w:ascii="Times New Roman" w:hAnsi="Times New Roman" w:cs="Times New Roman"/>
                <w:b/>
                <w:bCs/>
                <w:sz w:val="22"/>
                <w:szCs w:val="22"/>
              </w:rPr>
              <w:t>4</w:t>
            </w:r>
          </w:p>
        </w:tc>
      </w:tr>
      <w:tr w:rsidR="005C03C0" w:rsidRPr="00514F51" w14:paraId="53EB44ED" w14:textId="77777777" w:rsidTr="0038172C">
        <w:trPr>
          <w:cantSplit/>
          <w:trHeight w:val="57"/>
        </w:trPr>
        <w:tc>
          <w:tcPr>
            <w:tcW w:w="3776" w:type="dxa"/>
          </w:tcPr>
          <w:p w14:paraId="5BC75498" w14:textId="77777777" w:rsidR="005C03C0" w:rsidRPr="00514F51" w:rsidRDefault="005C03C0" w:rsidP="00514F51">
            <w:pPr>
              <w:pStyle w:val="BodyText"/>
              <w:ind w:left="540" w:right="-25"/>
              <w:jc w:val="both"/>
              <w:rPr>
                <w:rFonts w:ascii="Times New Roman" w:hAnsi="Times New Roman" w:cs="Times New Roman"/>
                <w:b/>
                <w:bCs/>
                <w:i/>
                <w:iCs/>
                <w:sz w:val="22"/>
                <w:szCs w:val="22"/>
                <w:cs/>
              </w:rPr>
            </w:pPr>
            <w:r w:rsidRPr="00514F51">
              <w:rPr>
                <w:rFonts w:ascii="Times New Roman" w:hAnsi="Times New Roman" w:cs="Times New Roman"/>
                <w:b/>
                <w:bCs/>
                <w:i/>
                <w:iCs/>
                <w:sz w:val="22"/>
                <w:szCs w:val="22"/>
              </w:rPr>
              <w:t>Direct subsidiaries</w:t>
            </w:r>
          </w:p>
        </w:tc>
        <w:tc>
          <w:tcPr>
            <w:tcW w:w="1843" w:type="dxa"/>
          </w:tcPr>
          <w:p w14:paraId="09053E3D" w14:textId="77777777" w:rsidR="005C03C0" w:rsidRPr="00514F51" w:rsidRDefault="005C03C0" w:rsidP="00514F51">
            <w:pPr>
              <w:pStyle w:val="BodyText"/>
              <w:ind w:left="34" w:right="-25" w:firstLine="0"/>
              <w:jc w:val="center"/>
              <w:rPr>
                <w:rFonts w:ascii="Times New Roman" w:hAnsi="Times New Roman" w:cs="Times New Roman"/>
                <w:sz w:val="22"/>
                <w:szCs w:val="22"/>
                <w:cs/>
              </w:rPr>
            </w:pPr>
          </w:p>
        </w:tc>
        <w:tc>
          <w:tcPr>
            <w:tcW w:w="1559" w:type="dxa"/>
          </w:tcPr>
          <w:p w14:paraId="293156AB" w14:textId="77777777" w:rsidR="005C03C0" w:rsidRPr="00514F51" w:rsidRDefault="005C03C0" w:rsidP="00514F51">
            <w:pPr>
              <w:pStyle w:val="BodyText"/>
              <w:ind w:left="33" w:right="-25" w:firstLine="0"/>
              <w:jc w:val="center"/>
              <w:rPr>
                <w:rFonts w:ascii="Times New Roman" w:hAnsi="Times New Roman" w:cs="Times New Roman"/>
                <w:sz w:val="22"/>
                <w:szCs w:val="22"/>
                <w:cs/>
              </w:rPr>
            </w:pPr>
          </w:p>
        </w:tc>
        <w:tc>
          <w:tcPr>
            <w:tcW w:w="1559" w:type="dxa"/>
          </w:tcPr>
          <w:p w14:paraId="64D6B3E9" w14:textId="77777777" w:rsidR="005C03C0" w:rsidRPr="00514F51" w:rsidRDefault="005C03C0" w:rsidP="00514F51">
            <w:pPr>
              <w:pStyle w:val="BodyText"/>
              <w:ind w:left="34" w:right="-25" w:firstLine="0"/>
              <w:jc w:val="center"/>
              <w:rPr>
                <w:rFonts w:ascii="Times New Roman" w:hAnsi="Times New Roman" w:cs="Times New Roman"/>
                <w:sz w:val="22"/>
                <w:szCs w:val="22"/>
              </w:rPr>
            </w:pPr>
          </w:p>
        </w:tc>
        <w:tc>
          <w:tcPr>
            <w:tcW w:w="1559" w:type="dxa"/>
          </w:tcPr>
          <w:p w14:paraId="1BC0F106" w14:textId="77777777" w:rsidR="005C03C0" w:rsidRPr="00514F51" w:rsidRDefault="005C03C0" w:rsidP="00514F51">
            <w:pPr>
              <w:pStyle w:val="BodyText"/>
              <w:ind w:left="34" w:right="-25" w:firstLine="0"/>
              <w:jc w:val="center"/>
              <w:rPr>
                <w:rFonts w:ascii="Times New Roman" w:hAnsi="Times New Roman" w:cs="Times New Roman"/>
                <w:sz w:val="22"/>
                <w:szCs w:val="22"/>
                <w:cs/>
              </w:rPr>
            </w:pPr>
          </w:p>
        </w:tc>
      </w:tr>
      <w:tr w:rsidR="005C03C0" w:rsidRPr="00514F51" w14:paraId="1F398D0E" w14:textId="77777777" w:rsidTr="0038172C">
        <w:trPr>
          <w:cantSplit/>
          <w:trHeight w:val="57"/>
        </w:trPr>
        <w:tc>
          <w:tcPr>
            <w:tcW w:w="3776" w:type="dxa"/>
          </w:tcPr>
          <w:p w14:paraId="03C01876" w14:textId="77777777" w:rsidR="005C03C0" w:rsidRPr="00514F51" w:rsidRDefault="005C03C0" w:rsidP="00514F51">
            <w:pPr>
              <w:pStyle w:val="BodyText"/>
              <w:numPr>
                <w:ilvl w:val="0"/>
                <w:numId w:val="14"/>
              </w:numPr>
              <w:tabs>
                <w:tab w:val="left" w:pos="833"/>
              </w:tabs>
              <w:ind w:left="833" w:right="-25" w:hanging="279"/>
              <w:jc w:val="left"/>
              <w:rPr>
                <w:rFonts w:ascii="Times New Roman" w:hAnsi="Times New Roman" w:cs="Times New Roman"/>
                <w:sz w:val="22"/>
                <w:szCs w:val="22"/>
              </w:rPr>
            </w:pPr>
            <w:r w:rsidRPr="00514F51">
              <w:rPr>
                <w:rFonts w:ascii="Times New Roman" w:hAnsi="Times New Roman" w:cs="Times New Roman"/>
                <w:sz w:val="22"/>
                <w:szCs w:val="22"/>
              </w:rPr>
              <w:t>Mantra Assets Co., Ltd.</w:t>
            </w:r>
          </w:p>
        </w:tc>
        <w:tc>
          <w:tcPr>
            <w:tcW w:w="1843" w:type="dxa"/>
          </w:tcPr>
          <w:p w14:paraId="7B770A9B" w14:textId="77777777" w:rsidR="005C03C0" w:rsidRPr="00514F51" w:rsidRDefault="005C03C0"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Real estate for rent and service</w:t>
            </w:r>
          </w:p>
        </w:tc>
        <w:tc>
          <w:tcPr>
            <w:tcW w:w="1559" w:type="dxa"/>
          </w:tcPr>
          <w:p w14:paraId="20DECECD" w14:textId="77777777" w:rsidR="005C03C0" w:rsidRPr="00514F51" w:rsidRDefault="005C03C0"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1EB056EE" w14:textId="77777777" w:rsidR="005C03C0" w:rsidRPr="00514F51" w:rsidRDefault="005C03C0"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100.00</w:t>
            </w:r>
          </w:p>
        </w:tc>
        <w:tc>
          <w:tcPr>
            <w:tcW w:w="1559" w:type="dxa"/>
          </w:tcPr>
          <w:p w14:paraId="6E03B4BC" w14:textId="77777777" w:rsidR="005C03C0" w:rsidRPr="00514F51" w:rsidRDefault="005C03C0"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100.00</w:t>
            </w:r>
          </w:p>
        </w:tc>
      </w:tr>
      <w:tr w:rsidR="005C03C0" w:rsidRPr="00514F51" w14:paraId="3B05E08C" w14:textId="77777777" w:rsidTr="0038172C">
        <w:trPr>
          <w:cantSplit/>
          <w:trHeight w:val="57"/>
        </w:trPr>
        <w:tc>
          <w:tcPr>
            <w:tcW w:w="3776" w:type="dxa"/>
          </w:tcPr>
          <w:p w14:paraId="7DE51631" w14:textId="77777777" w:rsidR="005C03C0" w:rsidRPr="00514F51" w:rsidRDefault="005C03C0" w:rsidP="00514F51">
            <w:pPr>
              <w:pStyle w:val="BodyText"/>
              <w:numPr>
                <w:ilvl w:val="0"/>
                <w:numId w:val="14"/>
              </w:numPr>
              <w:tabs>
                <w:tab w:val="left" w:pos="833"/>
              </w:tabs>
              <w:ind w:left="833" w:right="-25" w:hanging="279"/>
              <w:jc w:val="left"/>
              <w:rPr>
                <w:rFonts w:ascii="Times New Roman" w:hAnsi="Times New Roman" w:cs="Times New Roman"/>
                <w:sz w:val="22"/>
                <w:szCs w:val="22"/>
              </w:rPr>
            </w:pPr>
            <w:r w:rsidRPr="00514F51">
              <w:rPr>
                <w:rFonts w:ascii="Times New Roman" w:hAnsi="Times New Roman" w:cs="Times New Roman"/>
                <w:sz w:val="22"/>
                <w:szCs w:val="22"/>
              </w:rPr>
              <w:t xml:space="preserve">Thai Consumer Distribution </w:t>
            </w:r>
            <w:r w:rsidRPr="00514F51">
              <w:rPr>
                <w:rFonts w:ascii="Times New Roman" w:hAnsi="Times New Roman" w:cs="Times New Roman"/>
                <w:sz w:val="22"/>
                <w:szCs w:val="22"/>
              </w:rPr>
              <w:br/>
              <w:t xml:space="preserve">  Centre Co., Ltd.</w:t>
            </w:r>
          </w:p>
        </w:tc>
        <w:tc>
          <w:tcPr>
            <w:tcW w:w="1843" w:type="dxa"/>
          </w:tcPr>
          <w:p w14:paraId="58915A46" w14:textId="77777777" w:rsidR="005C03C0" w:rsidRPr="00514F51" w:rsidRDefault="005C03C0"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Warehouse rental and services</w:t>
            </w:r>
          </w:p>
        </w:tc>
        <w:tc>
          <w:tcPr>
            <w:tcW w:w="1559" w:type="dxa"/>
          </w:tcPr>
          <w:p w14:paraId="5B410EAA" w14:textId="77777777" w:rsidR="005C03C0" w:rsidRPr="00514F51" w:rsidRDefault="005C03C0"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69DC646D" w14:textId="77777777" w:rsidR="005C03C0" w:rsidRPr="00514F51" w:rsidRDefault="005C03C0" w:rsidP="00514F51">
            <w:pPr>
              <w:pStyle w:val="BodyText"/>
              <w:tabs>
                <w:tab w:val="decimal" w:pos="742"/>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96.13</w:t>
            </w:r>
          </w:p>
        </w:tc>
        <w:tc>
          <w:tcPr>
            <w:tcW w:w="1559" w:type="dxa"/>
          </w:tcPr>
          <w:p w14:paraId="47058D2D" w14:textId="77777777" w:rsidR="005C03C0" w:rsidRPr="00514F51" w:rsidRDefault="005C03C0"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96.13</w:t>
            </w:r>
          </w:p>
        </w:tc>
      </w:tr>
      <w:tr w:rsidR="005C03C0" w:rsidRPr="00514F51" w14:paraId="2C76C9DB" w14:textId="77777777" w:rsidTr="0038172C">
        <w:trPr>
          <w:cantSplit/>
          <w:trHeight w:val="57"/>
        </w:trPr>
        <w:tc>
          <w:tcPr>
            <w:tcW w:w="3776" w:type="dxa"/>
          </w:tcPr>
          <w:p w14:paraId="699548F6" w14:textId="008BA506" w:rsidR="005C03C0" w:rsidRPr="00514F51" w:rsidRDefault="005C03C0" w:rsidP="00514F51">
            <w:pPr>
              <w:pStyle w:val="BodyText"/>
              <w:numPr>
                <w:ilvl w:val="0"/>
                <w:numId w:val="14"/>
              </w:numPr>
              <w:tabs>
                <w:tab w:val="left" w:pos="833"/>
              </w:tabs>
              <w:ind w:left="833" w:right="-25" w:hanging="279"/>
              <w:jc w:val="left"/>
              <w:rPr>
                <w:rFonts w:ascii="Times New Roman" w:hAnsi="Times New Roman" w:cs="Times New Roman"/>
                <w:sz w:val="22"/>
                <w:szCs w:val="22"/>
              </w:rPr>
            </w:pPr>
            <w:r w:rsidRPr="00514F51">
              <w:rPr>
                <w:rFonts w:ascii="Times New Roman" w:hAnsi="Times New Roman" w:cs="Times New Roman"/>
                <w:sz w:val="22"/>
                <w:szCs w:val="22"/>
              </w:rPr>
              <w:t>FAB Food Holding Co.,</w:t>
            </w:r>
            <w:r w:rsidR="00475862" w:rsidRPr="00514F51">
              <w:rPr>
                <w:rFonts w:ascii="Times New Roman" w:hAnsi="Times New Roman" w:cs="Times New Roman"/>
                <w:sz w:val="22"/>
                <w:szCs w:val="22"/>
              </w:rPr>
              <w:t xml:space="preserve"> </w:t>
            </w:r>
            <w:r w:rsidRPr="00514F51">
              <w:rPr>
                <w:rFonts w:ascii="Times New Roman" w:hAnsi="Times New Roman" w:cs="Times New Roman"/>
                <w:sz w:val="22"/>
                <w:szCs w:val="22"/>
              </w:rPr>
              <w:t>Ltd.</w:t>
            </w:r>
          </w:p>
          <w:p w14:paraId="32134145" w14:textId="69551821" w:rsidR="005C03C0" w:rsidRPr="00514F51" w:rsidRDefault="005C03C0" w:rsidP="00514F51">
            <w:pPr>
              <w:pStyle w:val="BodyText"/>
              <w:tabs>
                <w:tab w:val="left" w:pos="833"/>
              </w:tabs>
              <w:ind w:left="833" w:right="-25" w:firstLine="0"/>
              <w:jc w:val="left"/>
              <w:rPr>
                <w:rFonts w:ascii="Times New Roman" w:hAnsi="Times New Roman" w:cs="Times New Roman"/>
                <w:sz w:val="22"/>
                <w:szCs w:val="22"/>
              </w:rPr>
            </w:pPr>
          </w:p>
        </w:tc>
        <w:tc>
          <w:tcPr>
            <w:tcW w:w="1843" w:type="dxa"/>
          </w:tcPr>
          <w:p w14:paraId="27BBD28E" w14:textId="77777777" w:rsidR="005C03C0" w:rsidRPr="00514F51" w:rsidRDefault="005C03C0"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Investment in restaurant business</w:t>
            </w:r>
          </w:p>
        </w:tc>
        <w:tc>
          <w:tcPr>
            <w:tcW w:w="1559" w:type="dxa"/>
          </w:tcPr>
          <w:p w14:paraId="6B8946EF" w14:textId="77777777" w:rsidR="005C03C0" w:rsidRPr="00514F51" w:rsidRDefault="005C03C0"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0C732541" w14:textId="639D038A" w:rsidR="005C03C0" w:rsidRPr="00514F51" w:rsidRDefault="00566EA9"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51</w:t>
            </w:r>
            <w:r w:rsidR="005C03C0" w:rsidRPr="00514F51">
              <w:rPr>
                <w:rFonts w:ascii="Times New Roman" w:hAnsi="Times New Roman" w:cs="Times New Roman"/>
                <w:sz w:val="22"/>
                <w:szCs w:val="22"/>
              </w:rPr>
              <w:t>.00</w:t>
            </w:r>
          </w:p>
        </w:tc>
        <w:tc>
          <w:tcPr>
            <w:tcW w:w="1559" w:type="dxa"/>
          </w:tcPr>
          <w:p w14:paraId="3868EDC7" w14:textId="7D6ABFC7" w:rsidR="005C03C0" w:rsidRPr="00514F51" w:rsidRDefault="00566EA9"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100.00</w:t>
            </w:r>
          </w:p>
        </w:tc>
      </w:tr>
      <w:tr w:rsidR="005C03C0" w:rsidRPr="00514F51" w14:paraId="505D324C" w14:textId="77777777" w:rsidTr="0038172C">
        <w:trPr>
          <w:cantSplit/>
          <w:trHeight w:val="57"/>
        </w:trPr>
        <w:tc>
          <w:tcPr>
            <w:tcW w:w="3776" w:type="dxa"/>
          </w:tcPr>
          <w:p w14:paraId="642A92E0" w14:textId="3473AF3F" w:rsidR="005C03C0" w:rsidRPr="00514F51" w:rsidRDefault="005C03C0" w:rsidP="00514F51">
            <w:pPr>
              <w:pStyle w:val="BodyText"/>
              <w:ind w:left="540" w:right="-25"/>
              <w:jc w:val="left"/>
              <w:rPr>
                <w:rFonts w:ascii="Times New Roman" w:hAnsi="Times New Roman" w:cstheme="minorBidi"/>
                <w:b/>
                <w:bCs/>
                <w:i/>
                <w:iCs/>
                <w:sz w:val="22"/>
                <w:szCs w:val="22"/>
                <w:cs/>
              </w:rPr>
            </w:pPr>
            <w:r w:rsidRPr="00514F51">
              <w:rPr>
                <w:rFonts w:ascii="Times New Roman" w:hAnsi="Times New Roman" w:cs="Times New Roman"/>
                <w:b/>
                <w:bCs/>
                <w:i/>
                <w:iCs/>
                <w:sz w:val="22"/>
                <w:szCs w:val="22"/>
              </w:rPr>
              <w:t>Indirect subsidiar</w:t>
            </w:r>
            <w:r w:rsidR="00243914" w:rsidRPr="00514F51">
              <w:rPr>
                <w:rFonts w:ascii="Times New Roman" w:hAnsi="Times New Roman" w:cs="Times New Roman"/>
                <w:b/>
                <w:bCs/>
                <w:i/>
                <w:iCs/>
                <w:sz w:val="22"/>
                <w:szCs w:val="22"/>
              </w:rPr>
              <w:t>ies</w:t>
            </w:r>
          </w:p>
        </w:tc>
        <w:tc>
          <w:tcPr>
            <w:tcW w:w="1843" w:type="dxa"/>
          </w:tcPr>
          <w:p w14:paraId="50517DAE" w14:textId="77777777" w:rsidR="005C03C0" w:rsidRPr="00514F51" w:rsidRDefault="005C03C0" w:rsidP="00514F51">
            <w:pPr>
              <w:pStyle w:val="BodyText"/>
              <w:ind w:left="34" w:right="-25" w:firstLine="0"/>
              <w:jc w:val="center"/>
              <w:rPr>
                <w:rFonts w:ascii="Times New Roman" w:hAnsi="Times New Roman" w:cs="Times New Roman"/>
                <w:sz w:val="22"/>
                <w:szCs w:val="22"/>
                <w:cs/>
              </w:rPr>
            </w:pPr>
          </w:p>
        </w:tc>
        <w:tc>
          <w:tcPr>
            <w:tcW w:w="1559" w:type="dxa"/>
          </w:tcPr>
          <w:p w14:paraId="614F6209" w14:textId="77777777" w:rsidR="005C03C0" w:rsidRPr="00514F51" w:rsidRDefault="005C03C0" w:rsidP="00514F51">
            <w:pPr>
              <w:pStyle w:val="BodyText"/>
              <w:ind w:left="33" w:right="-25" w:firstLine="0"/>
              <w:jc w:val="center"/>
              <w:rPr>
                <w:rFonts w:ascii="Times New Roman" w:hAnsi="Times New Roman" w:cs="Times New Roman"/>
                <w:sz w:val="22"/>
                <w:szCs w:val="22"/>
                <w:cs/>
              </w:rPr>
            </w:pPr>
          </w:p>
        </w:tc>
        <w:tc>
          <w:tcPr>
            <w:tcW w:w="1559" w:type="dxa"/>
          </w:tcPr>
          <w:p w14:paraId="3D70EDB4" w14:textId="77777777" w:rsidR="005C03C0" w:rsidRPr="00514F51" w:rsidRDefault="005C03C0" w:rsidP="00514F51">
            <w:pPr>
              <w:pStyle w:val="BodyText"/>
              <w:tabs>
                <w:tab w:val="decimal" w:pos="742"/>
              </w:tabs>
              <w:ind w:left="0" w:right="-25"/>
              <w:jc w:val="both"/>
              <w:rPr>
                <w:rFonts w:ascii="Times New Roman" w:hAnsi="Times New Roman" w:cs="Times New Roman"/>
                <w:sz w:val="22"/>
                <w:szCs w:val="22"/>
                <w:cs/>
              </w:rPr>
            </w:pPr>
          </w:p>
        </w:tc>
        <w:tc>
          <w:tcPr>
            <w:tcW w:w="1559" w:type="dxa"/>
          </w:tcPr>
          <w:p w14:paraId="305BE497" w14:textId="77777777" w:rsidR="005C03C0" w:rsidRPr="00514F51" w:rsidRDefault="005C03C0" w:rsidP="00514F51">
            <w:pPr>
              <w:pStyle w:val="BodyText"/>
              <w:tabs>
                <w:tab w:val="decimal" w:pos="743"/>
              </w:tabs>
              <w:ind w:left="0" w:right="-25"/>
              <w:jc w:val="both"/>
              <w:rPr>
                <w:rFonts w:ascii="Times New Roman" w:hAnsi="Times New Roman" w:cs="Times New Roman"/>
                <w:sz w:val="22"/>
                <w:szCs w:val="22"/>
                <w:cs/>
              </w:rPr>
            </w:pPr>
          </w:p>
        </w:tc>
      </w:tr>
      <w:tr w:rsidR="00701AD6" w:rsidRPr="00514F51" w14:paraId="77AB8E26" w14:textId="77777777" w:rsidTr="0038172C">
        <w:trPr>
          <w:cantSplit/>
          <w:trHeight w:val="57"/>
        </w:trPr>
        <w:tc>
          <w:tcPr>
            <w:tcW w:w="3776" w:type="dxa"/>
          </w:tcPr>
          <w:p w14:paraId="225F655A" w14:textId="77777777" w:rsidR="00701AD6" w:rsidRPr="00514F51" w:rsidRDefault="00701AD6" w:rsidP="00514F51">
            <w:pPr>
              <w:pStyle w:val="BodyText"/>
              <w:numPr>
                <w:ilvl w:val="0"/>
                <w:numId w:val="45"/>
              </w:numPr>
              <w:tabs>
                <w:tab w:val="left" w:pos="833"/>
              </w:tabs>
              <w:ind w:right="-25"/>
              <w:jc w:val="left"/>
              <w:rPr>
                <w:rFonts w:ascii="Times New Roman" w:hAnsi="Times New Roman" w:cs="Times New Roman"/>
                <w:sz w:val="22"/>
                <w:szCs w:val="22"/>
              </w:rPr>
            </w:pPr>
            <w:r w:rsidRPr="00514F51">
              <w:rPr>
                <w:rFonts w:ascii="Times New Roman" w:hAnsi="Times New Roman" w:cs="Times New Roman"/>
                <w:sz w:val="22"/>
                <w:szCs w:val="22"/>
              </w:rPr>
              <w:t>Accomplish Way Holdings</w:t>
            </w:r>
          </w:p>
          <w:p w14:paraId="40BFFC12" w14:textId="77777777" w:rsidR="00701AD6" w:rsidRPr="00514F51" w:rsidRDefault="00701AD6" w:rsidP="00514F51">
            <w:pPr>
              <w:pStyle w:val="BodyText"/>
              <w:tabs>
                <w:tab w:val="left" w:pos="833"/>
              </w:tabs>
              <w:ind w:left="833" w:right="-25" w:firstLine="0"/>
              <w:jc w:val="left"/>
              <w:rPr>
                <w:rFonts w:ascii="Times New Roman" w:hAnsi="Times New Roman" w:cs="Times New Roman"/>
                <w:sz w:val="22"/>
                <w:szCs w:val="22"/>
              </w:rPr>
            </w:pPr>
            <w:r w:rsidRPr="00514F51">
              <w:rPr>
                <w:rFonts w:ascii="Times New Roman" w:hAnsi="Times New Roman" w:cs="Times New Roman"/>
                <w:sz w:val="22"/>
                <w:szCs w:val="22"/>
              </w:rPr>
              <w:t xml:space="preserve">  Co., Ltd.</w:t>
            </w:r>
          </w:p>
        </w:tc>
        <w:tc>
          <w:tcPr>
            <w:tcW w:w="1843" w:type="dxa"/>
          </w:tcPr>
          <w:p w14:paraId="2036183B" w14:textId="77777777" w:rsidR="00701AD6" w:rsidRPr="00514F51" w:rsidRDefault="00701AD6" w:rsidP="00514F51">
            <w:pPr>
              <w:pStyle w:val="BodyText"/>
              <w:ind w:left="34" w:right="-25" w:firstLine="0"/>
              <w:jc w:val="center"/>
              <w:rPr>
                <w:rFonts w:ascii="Times New Roman" w:hAnsi="Times New Roman" w:cs="Times New Roman"/>
                <w:sz w:val="22"/>
                <w:szCs w:val="22"/>
                <w:cs/>
              </w:rPr>
            </w:pPr>
            <w:r w:rsidRPr="00514F51">
              <w:rPr>
                <w:rFonts w:ascii="Times New Roman" w:hAnsi="Times New Roman" w:cs="Times New Roman"/>
                <w:sz w:val="22"/>
                <w:szCs w:val="22"/>
              </w:rPr>
              <w:t>Warehouse rental and services</w:t>
            </w:r>
          </w:p>
        </w:tc>
        <w:tc>
          <w:tcPr>
            <w:tcW w:w="1559" w:type="dxa"/>
          </w:tcPr>
          <w:p w14:paraId="564C532B" w14:textId="77777777" w:rsidR="00701AD6" w:rsidRPr="00514F51" w:rsidRDefault="00701AD6"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491F7A41" w14:textId="39D53DD6" w:rsidR="00701AD6" w:rsidRPr="00514F51" w:rsidRDefault="00701AD6"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96.13</w:t>
            </w:r>
          </w:p>
        </w:tc>
        <w:tc>
          <w:tcPr>
            <w:tcW w:w="1559" w:type="dxa"/>
          </w:tcPr>
          <w:p w14:paraId="57A1DD17" w14:textId="7DB59658" w:rsidR="00701AD6" w:rsidRPr="00514F51" w:rsidRDefault="00701AD6"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96.13</w:t>
            </w:r>
          </w:p>
        </w:tc>
      </w:tr>
      <w:tr w:rsidR="00E4386C" w:rsidRPr="00514F51" w14:paraId="414ABA5D" w14:textId="77777777" w:rsidTr="0038172C">
        <w:trPr>
          <w:cantSplit/>
          <w:trHeight w:val="57"/>
        </w:trPr>
        <w:tc>
          <w:tcPr>
            <w:tcW w:w="3776" w:type="dxa"/>
          </w:tcPr>
          <w:p w14:paraId="3B3ED8A7" w14:textId="77777777" w:rsidR="00E4386C" w:rsidRPr="00514F51" w:rsidRDefault="00E4386C" w:rsidP="00514F51">
            <w:pPr>
              <w:pStyle w:val="BodyText"/>
              <w:numPr>
                <w:ilvl w:val="0"/>
                <w:numId w:val="45"/>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Nomimashou</w:t>
            </w:r>
            <w:proofErr w:type="spellEnd"/>
            <w:r w:rsidRPr="00514F51">
              <w:rPr>
                <w:rFonts w:ascii="Times New Roman" w:hAnsi="Times New Roman" w:cs="Times New Roman"/>
                <w:sz w:val="22"/>
                <w:szCs w:val="22"/>
              </w:rPr>
              <w:t xml:space="preserve"> Co., Ltd.</w:t>
            </w:r>
          </w:p>
          <w:p w14:paraId="2ACF6F6F" w14:textId="08469466" w:rsidR="00E4386C" w:rsidRPr="00514F51" w:rsidRDefault="00E4386C" w:rsidP="00514F51">
            <w:pPr>
              <w:pStyle w:val="BodyText"/>
              <w:tabs>
                <w:tab w:val="left" w:pos="833"/>
              </w:tabs>
              <w:ind w:left="833" w:right="-25" w:firstLine="0"/>
              <w:jc w:val="left"/>
              <w:rPr>
                <w:rFonts w:ascii="Times New Roman" w:hAnsi="Times New Roman" w:cs="Times New Roman"/>
                <w:sz w:val="22"/>
                <w:szCs w:val="22"/>
              </w:rPr>
            </w:pPr>
            <w:r w:rsidRPr="00514F51">
              <w:rPr>
                <w:rFonts w:ascii="Times New Roman" w:hAnsi="Times New Roman" w:cs="Times New Roman"/>
                <w:sz w:val="22"/>
                <w:szCs w:val="22"/>
              </w:rPr>
              <w:t xml:space="preserve"> </w:t>
            </w:r>
          </w:p>
        </w:tc>
        <w:tc>
          <w:tcPr>
            <w:tcW w:w="1843" w:type="dxa"/>
          </w:tcPr>
          <w:p w14:paraId="72F2AECB" w14:textId="77777777" w:rsidR="00E4386C" w:rsidRPr="00514F51" w:rsidRDefault="00E4386C" w:rsidP="00514F51">
            <w:pPr>
              <w:pStyle w:val="BodyText"/>
              <w:ind w:left="34" w:right="-25" w:firstLine="0"/>
              <w:jc w:val="center"/>
              <w:rPr>
                <w:rFonts w:ascii="Times New Roman" w:hAnsi="Times New Roman" w:cs="Cordia New"/>
                <w:sz w:val="22"/>
                <w:szCs w:val="22"/>
                <w:cs/>
              </w:rPr>
            </w:pPr>
            <w:r w:rsidRPr="00514F51">
              <w:rPr>
                <w:rFonts w:ascii="Times New Roman" w:hAnsi="Times New Roman" w:cs="Times New Roman"/>
                <w:sz w:val="22"/>
                <w:szCs w:val="22"/>
              </w:rPr>
              <w:t>Restaurant business</w:t>
            </w:r>
          </w:p>
        </w:tc>
        <w:tc>
          <w:tcPr>
            <w:tcW w:w="1559" w:type="dxa"/>
          </w:tcPr>
          <w:p w14:paraId="632887CC" w14:textId="77777777" w:rsidR="00E4386C" w:rsidRPr="00514F51" w:rsidRDefault="00E4386C"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24EE863C" w14:textId="3155CB45" w:rsidR="00E4386C" w:rsidRPr="00514F51" w:rsidRDefault="00E4386C"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51.00</w:t>
            </w:r>
          </w:p>
        </w:tc>
        <w:tc>
          <w:tcPr>
            <w:tcW w:w="1559" w:type="dxa"/>
          </w:tcPr>
          <w:p w14:paraId="6DA07F90" w14:textId="3533F22B" w:rsidR="00E4386C" w:rsidRPr="00514F51" w:rsidRDefault="00475862"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100.00</w:t>
            </w:r>
          </w:p>
        </w:tc>
      </w:tr>
      <w:tr w:rsidR="00E4386C" w:rsidRPr="00514F51" w14:paraId="50CB3D34" w14:textId="77777777" w:rsidTr="0038172C">
        <w:trPr>
          <w:cantSplit/>
          <w:trHeight w:val="57"/>
        </w:trPr>
        <w:tc>
          <w:tcPr>
            <w:tcW w:w="3776" w:type="dxa"/>
          </w:tcPr>
          <w:p w14:paraId="2BD4EEFC" w14:textId="77777777" w:rsidR="00E4386C" w:rsidRPr="00514F51" w:rsidRDefault="00E4386C" w:rsidP="00514F51">
            <w:pPr>
              <w:pStyle w:val="BodyText"/>
              <w:numPr>
                <w:ilvl w:val="0"/>
                <w:numId w:val="45"/>
              </w:numPr>
              <w:tabs>
                <w:tab w:val="left" w:pos="833"/>
              </w:tabs>
              <w:ind w:right="-25"/>
              <w:jc w:val="left"/>
              <w:rPr>
                <w:rFonts w:ascii="Times New Roman" w:hAnsi="Times New Roman" w:cs="Times New Roman"/>
                <w:sz w:val="22"/>
                <w:szCs w:val="22"/>
              </w:rPr>
            </w:pPr>
            <w:r w:rsidRPr="00514F51">
              <w:rPr>
                <w:rFonts w:ascii="Times New Roman" w:hAnsi="Times New Roman" w:cs="Times New Roman"/>
                <w:sz w:val="22"/>
                <w:szCs w:val="22"/>
              </w:rPr>
              <w:t>Somtum Jae Dang Samyan Co., Ltd.</w:t>
            </w:r>
          </w:p>
          <w:p w14:paraId="7289F0C8" w14:textId="524AD86B" w:rsidR="00E4386C" w:rsidRPr="00514F51" w:rsidRDefault="00E4386C" w:rsidP="00514F51">
            <w:pPr>
              <w:pStyle w:val="BodyText"/>
              <w:tabs>
                <w:tab w:val="left" w:pos="833"/>
              </w:tabs>
              <w:ind w:left="914" w:right="-25" w:firstLine="0"/>
              <w:jc w:val="left"/>
              <w:rPr>
                <w:rFonts w:ascii="Times New Roman" w:hAnsi="Times New Roman" w:cs="Times New Roman"/>
                <w:sz w:val="22"/>
                <w:szCs w:val="22"/>
              </w:rPr>
            </w:pPr>
          </w:p>
        </w:tc>
        <w:tc>
          <w:tcPr>
            <w:tcW w:w="1843" w:type="dxa"/>
          </w:tcPr>
          <w:p w14:paraId="30E72351" w14:textId="2DE890D6" w:rsidR="00E4386C" w:rsidRPr="00514F51" w:rsidRDefault="00E4386C"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Restaurant business</w:t>
            </w:r>
          </w:p>
        </w:tc>
        <w:tc>
          <w:tcPr>
            <w:tcW w:w="1559" w:type="dxa"/>
          </w:tcPr>
          <w:p w14:paraId="2E429B3D" w14:textId="4E094073" w:rsidR="00E4386C" w:rsidRPr="00514F51" w:rsidRDefault="00E4386C"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4C4A5192" w14:textId="53FA6C65" w:rsidR="00E4386C" w:rsidRPr="00514F51" w:rsidRDefault="00E4386C"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51.00</w:t>
            </w:r>
          </w:p>
        </w:tc>
        <w:tc>
          <w:tcPr>
            <w:tcW w:w="1559" w:type="dxa"/>
          </w:tcPr>
          <w:p w14:paraId="5A2822C8" w14:textId="491D38C1" w:rsidR="00E4386C" w:rsidRPr="00514F51" w:rsidRDefault="00E4386C"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w:t>
            </w:r>
          </w:p>
        </w:tc>
      </w:tr>
      <w:tr w:rsidR="00E4386C" w:rsidRPr="00514F51" w14:paraId="04C621A8" w14:textId="77777777" w:rsidTr="0095364B">
        <w:trPr>
          <w:cantSplit/>
          <w:trHeight w:val="57"/>
        </w:trPr>
        <w:tc>
          <w:tcPr>
            <w:tcW w:w="3776" w:type="dxa"/>
          </w:tcPr>
          <w:p w14:paraId="70CD9553" w14:textId="12415739" w:rsidR="00E4386C" w:rsidRPr="00514F51" w:rsidRDefault="00E4386C" w:rsidP="00514F51">
            <w:pPr>
              <w:pStyle w:val="BodyText"/>
              <w:numPr>
                <w:ilvl w:val="0"/>
                <w:numId w:val="45"/>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Yamachan</w:t>
            </w:r>
            <w:proofErr w:type="spellEnd"/>
            <w:r w:rsidRPr="00514F51">
              <w:rPr>
                <w:rFonts w:ascii="Times New Roman" w:hAnsi="Times New Roman" w:cs="Times New Roman"/>
                <w:sz w:val="22"/>
                <w:szCs w:val="22"/>
              </w:rPr>
              <w:t xml:space="preserve"> (</w:t>
            </w:r>
            <w:proofErr w:type="gramStart"/>
            <w:r w:rsidR="008136AD" w:rsidRPr="00514F51">
              <w:rPr>
                <w:rFonts w:ascii="Times New Roman" w:hAnsi="Times New Roman" w:cs="Times New Roman"/>
                <w:sz w:val="22"/>
                <w:szCs w:val="22"/>
              </w:rPr>
              <w:t xml:space="preserve">Thailand)  </w:t>
            </w:r>
            <w:r w:rsidR="00D311A1" w:rsidRPr="00514F51">
              <w:rPr>
                <w:rFonts w:ascii="Times New Roman" w:hAnsi="Times New Roman" w:cs="Times New Roman"/>
                <w:sz w:val="22"/>
                <w:szCs w:val="22"/>
              </w:rPr>
              <w:t xml:space="preserve"> </w:t>
            </w:r>
            <w:proofErr w:type="gramEnd"/>
            <w:r w:rsidR="00D311A1" w:rsidRPr="00514F51">
              <w:rPr>
                <w:rFonts w:ascii="Times New Roman" w:hAnsi="Times New Roman" w:cs="Times New Roman"/>
                <w:sz w:val="22"/>
                <w:szCs w:val="22"/>
              </w:rPr>
              <w:t xml:space="preserve">      </w:t>
            </w:r>
            <w:r w:rsidRPr="00514F51">
              <w:rPr>
                <w:rFonts w:ascii="Times New Roman" w:hAnsi="Times New Roman" w:cs="Times New Roman"/>
                <w:sz w:val="22"/>
                <w:szCs w:val="22"/>
              </w:rPr>
              <w:t>Co., Ltd.</w:t>
            </w:r>
          </w:p>
          <w:p w14:paraId="394EF08A" w14:textId="26241BCA" w:rsidR="00E4386C" w:rsidRPr="00514F51" w:rsidRDefault="00E4386C" w:rsidP="00514F51">
            <w:pPr>
              <w:pStyle w:val="BodyText"/>
              <w:tabs>
                <w:tab w:val="left" w:pos="833"/>
              </w:tabs>
              <w:ind w:left="914" w:right="-25" w:firstLine="0"/>
              <w:jc w:val="left"/>
              <w:rPr>
                <w:rFonts w:ascii="Times New Roman" w:hAnsi="Times New Roman" w:cs="Times New Roman"/>
                <w:sz w:val="22"/>
                <w:szCs w:val="22"/>
              </w:rPr>
            </w:pPr>
          </w:p>
        </w:tc>
        <w:tc>
          <w:tcPr>
            <w:tcW w:w="1843" w:type="dxa"/>
          </w:tcPr>
          <w:p w14:paraId="246EB5E0" w14:textId="524D7F95" w:rsidR="00E4386C" w:rsidRPr="00514F51" w:rsidRDefault="00E4386C"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Restaurant business</w:t>
            </w:r>
          </w:p>
        </w:tc>
        <w:tc>
          <w:tcPr>
            <w:tcW w:w="1559" w:type="dxa"/>
          </w:tcPr>
          <w:p w14:paraId="464420C0" w14:textId="4A2B5EC3" w:rsidR="00E4386C" w:rsidRPr="00514F51" w:rsidRDefault="00E4386C"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3EA93F71" w14:textId="1849AE03" w:rsidR="00E4386C" w:rsidRPr="00514F51" w:rsidRDefault="00E4386C"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51.00</w:t>
            </w:r>
          </w:p>
        </w:tc>
        <w:tc>
          <w:tcPr>
            <w:tcW w:w="1559" w:type="dxa"/>
          </w:tcPr>
          <w:p w14:paraId="7DF395C8" w14:textId="2E77DA58" w:rsidR="00E4386C" w:rsidRPr="00514F51" w:rsidRDefault="00E4386C"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w:t>
            </w:r>
          </w:p>
        </w:tc>
      </w:tr>
      <w:tr w:rsidR="00E4386C" w:rsidRPr="00514F51" w14:paraId="204EA1B4" w14:textId="77777777" w:rsidTr="0095364B">
        <w:trPr>
          <w:cantSplit/>
          <w:trHeight w:val="57"/>
        </w:trPr>
        <w:tc>
          <w:tcPr>
            <w:tcW w:w="3776" w:type="dxa"/>
          </w:tcPr>
          <w:p w14:paraId="6F650179" w14:textId="77777777" w:rsidR="00E4386C" w:rsidRPr="00514F51" w:rsidRDefault="00E4386C" w:rsidP="00514F51">
            <w:pPr>
              <w:pStyle w:val="BodyText"/>
              <w:numPr>
                <w:ilvl w:val="0"/>
                <w:numId w:val="45"/>
              </w:numPr>
              <w:tabs>
                <w:tab w:val="left" w:pos="833"/>
              </w:tabs>
              <w:ind w:right="-25"/>
              <w:jc w:val="left"/>
              <w:rPr>
                <w:rFonts w:ascii="Times New Roman" w:hAnsi="Times New Roman" w:cs="Times New Roman"/>
                <w:sz w:val="22"/>
                <w:szCs w:val="22"/>
              </w:rPr>
            </w:pPr>
            <w:r w:rsidRPr="00514F51">
              <w:rPr>
                <w:rFonts w:ascii="Times New Roman" w:hAnsi="Times New Roman" w:cs="Times New Roman"/>
                <w:sz w:val="22"/>
                <w:szCs w:val="22"/>
              </w:rPr>
              <w:t>KT Restaurant Co., Ltd.</w:t>
            </w:r>
          </w:p>
          <w:p w14:paraId="4005D138" w14:textId="09259BD9" w:rsidR="00E4386C" w:rsidRPr="00514F51" w:rsidRDefault="00E4386C" w:rsidP="00514F51">
            <w:pPr>
              <w:pStyle w:val="BodyText"/>
              <w:tabs>
                <w:tab w:val="left" w:pos="833"/>
              </w:tabs>
              <w:ind w:left="833" w:right="-25" w:firstLine="0"/>
              <w:jc w:val="left"/>
              <w:rPr>
                <w:rFonts w:ascii="Times New Roman" w:hAnsi="Times New Roman" w:cs="Times New Roman"/>
                <w:sz w:val="22"/>
                <w:szCs w:val="22"/>
              </w:rPr>
            </w:pPr>
          </w:p>
        </w:tc>
        <w:tc>
          <w:tcPr>
            <w:tcW w:w="1843" w:type="dxa"/>
          </w:tcPr>
          <w:p w14:paraId="3A382B1C" w14:textId="5A54E61C" w:rsidR="00E4386C" w:rsidRPr="00514F51" w:rsidRDefault="00E4386C"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Restaurant business</w:t>
            </w:r>
          </w:p>
        </w:tc>
        <w:tc>
          <w:tcPr>
            <w:tcW w:w="1559" w:type="dxa"/>
          </w:tcPr>
          <w:p w14:paraId="17DA9BE1" w14:textId="2E09E4EB" w:rsidR="00E4386C" w:rsidRPr="00514F51" w:rsidRDefault="00E4386C" w:rsidP="00514F51">
            <w:pPr>
              <w:ind w:left="33"/>
              <w:jc w:val="center"/>
              <w:rPr>
                <w:rFonts w:ascii="Times New Roman" w:hAnsi="Times New Roman" w:cs="Times New Roman"/>
                <w:szCs w:val="22"/>
              </w:rPr>
            </w:pPr>
            <w:r w:rsidRPr="00514F51">
              <w:rPr>
                <w:rFonts w:ascii="Times New Roman" w:hAnsi="Times New Roman" w:cs="Times New Roman"/>
                <w:szCs w:val="22"/>
              </w:rPr>
              <w:t>Thailand</w:t>
            </w:r>
          </w:p>
        </w:tc>
        <w:tc>
          <w:tcPr>
            <w:tcW w:w="1559" w:type="dxa"/>
          </w:tcPr>
          <w:p w14:paraId="389ABDE3" w14:textId="285AD1A4" w:rsidR="00E4386C" w:rsidRPr="00514F51" w:rsidRDefault="00E4386C"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51.00</w:t>
            </w:r>
          </w:p>
        </w:tc>
        <w:tc>
          <w:tcPr>
            <w:tcW w:w="1559" w:type="dxa"/>
          </w:tcPr>
          <w:p w14:paraId="23737B51" w14:textId="304ACEDF" w:rsidR="00E4386C" w:rsidRPr="00514F51" w:rsidRDefault="00E4386C"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w:t>
            </w:r>
          </w:p>
        </w:tc>
      </w:tr>
      <w:tr w:rsidR="00E4386C" w:rsidRPr="00514F51" w14:paraId="24FF4A2D" w14:textId="77777777" w:rsidTr="0095364B">
        <w:trPr>
          <w:cantSplit/>
          <w:trHeight w:val="57"/>
        </w:trPr>
        <w:tc>
          <w:tcPr>
            <w:tcW w:w="3776" w:type="dxa"/>
          </w:tcPr>
          <w:p w14:paraId="72192C7E" w14:textId="77777777" w:rsidR="00E4386C" w:rsidRPr="00514F51" w:rsidRDefault="00E4386C" w:rsidP="00514F51">
            <w:pPr>
              <w:pStyle w:val="BodyText"/>
              <w:tabs>
                <w:tab w:val="left" w:pos="833"/>
              </w:tabs>
              <w:ind w:left="914" w:right="-25" w:firstLine="0"/>
              <w:jc w:val="left"/>
              <w:rPr>
                <w:rFonts w:ascii="Times New Roman" w:hAnsi="Times New Roman" w:cs="Times New Roman"/>
                <w:sz w:val="22"/>
                <w:szCs w:val="22"/>
              </w:rPr>
            </w:pPr>
          </w:p>
        </w:tc>
        <w:tc>
          <w:tcPr>
            <w:tcW w:w="1843" w:type="dxa"/>
          </w:tcPr>
          <w:p w14:paraId="4ACCD7C2" w14:textId="77777777" w:rsidR="00E4386C" w:rsidRPr="00514F51" w:rsidRDefault="00E4386C" w:rsidP="00514F51">
            <w:pPr>
              <w:pStyle w:val="BodyText"/>
              <w:ind w:left="34" w:right="-25" w:firstLine="0"/>
              <w:jc w:val="center"/>
              <w:rPr>
                <w:rFonts w:ascii="Times New Roman" w:hAnsi="Times New Roman" w:cs="Times New Roman"/>
                <w:sz w:val="22"/>
                <w:szCs w:val="22"/>
              </w:rPr>
            </w:pPr>
          </w:p>
        </w:tc>
        <w:tc>
          <w:tcPr>
            <w:tcW w:w="1559" w:type="dxa"/>
          </w:tcPr>
          <w:p w14:paraId="2F7DFC3A" w14:textId="77777777" w:rsidR="00E4386C" w:rsidRPr="00514F51" w:rsidRDefault="00E4386C" w:rsidP="00514F51">
            <w:pPr>
              <w:ind w:left="33"/>
              <w:jc w:val="center"/>
              <w:rPr>
                <w:rFonts w:ascii="Times New Roman" w:hAnsi="Times New Roman" w:cs="Times New Roman"/>
                <w:szCs w:val="22"/>
              </w:rPr>
            </w:pPr>
          </w:p>
        </w:tc>
        <w:tc>
          <w:tcPr>
            <w:tcW w:w="1559" w:type="dxa"/>
          </w:tcPr>
          <w:p w14:paraId="0F42133E" w14:textId="77777777" w:rsidR="00E4386C" w:rsidRPr="00514F51" w:rsidRDefault="00E4386C" w:rsidP="00514F51">
            <w:pPr>
              <w:pStyle w:val="BodyText"/>
              <w:tabs>
                <w:tab w:val="decimal" w:pos="742"/>
              </w:tabs>
              <w:ind w:left="0" w:right="-25"/>
              <w:jc w:val="both"/>
              <w:rPr>
                <w:rFonts w:ascii="Times New Roman" w:hAnsi="Times New Roman" w:cs="Times New Roman"/>
                <w:sz w:val="22"/>
                <w:szCs w:val="22"/>
              </w:rPr>
            </w:pPr>
          </w:p>
        </w:tc>
        <w:tc>
          <w:tcPr>
            <w:tcW w:w="1559" w:type="dxa"/>
          </w:tcPr>
          <w:p w14:paraId="74E8E0A7" w14:textId="77777777" w:rsidR="00E4386C" w:rsidRPr="00514F51" w:rsidRDefault="00E4386C" w:rsidP="00514F51">
            <w:pPr>
              <w:pStyle w:val="BodyText"/>
              <w:tabs>
                <w:tab w:val="decimal" w:pos="743"/>
              </w:tabs>
              <w:ind w:left="0" w:right="-25"/>
              <w:jc w:val="both"/>
              <w:rPr>
                <w:rFonts w:ascii="Times New Roman" w:hAnsi="Times New Roman" w:cs="Times New Roman"/>
                <w:sz w:val="22"/>
                <w:szCs w:val="22"/>
              </w:rPr>
            </w:pPr>
          </w:p>
        </w:tc>
      </w:tr>
      <w:tr w:rsidR="00E4386C" w:rsidRPr="00514F51" w14:paraId="7046916B" w14:textId="77777777" w:rsidTr="0095364B">
        <w:trPr>
          <w:cantSplit/>
          <w:trHeight w:val="57"/>
        </w:trPr>
        <w:tc>
          <w:tcPr>
            <w:tcW w:w="3776" w:type="dxa"/>
          </w:tcPr>
          <w:p w14:paraId="750B46A7" w14:textId="03FE20D7" w:rsidR="00E4386C" w:rsidRPr="00514F51" w:rsidRDefault="00E4386C" w:rsidP="00514F51">
            <w:pPr>
              <w:pStyle w:val="BodyText"/>
              <w:ind w:left="540" w:right="-25"/>
              <w:jc w:val="left"/>
              <w:rPr>
                <w:rFonts w:ascii="Times New Roman" w:hAnsi="Times New Roman" w:cs="Times New Roman"/>
                <w:sz w:val="22"/>
                <w:szCs w:val="22"/>
              </w:rPr>
            </w:pPr>
            <w:r w:rsidRPr="00514F51">
              <w:rPr>
                <w:rFonts w:ascii="Times New Roman" w:hAnsi="Times New Roman" w:cs="Times New Roman"/>
                <w:b/>
                <w:bCs/>
                <w:i/>
                <w:iCs/>
                <w:sz w:val="22"/>
                <w:szCs w:val="22"/>
              </w:rPr>
              <w:lastRenderedPageBreak/>
              <w:t xml:space="preserve">Disposal group of subsidiaries </w:t>
            </w:r>
            <w:r w:rsidR="00307BD6" w:rsidRPr="00514F51">
              <w:rPr>
                <w:rFonts w:ascii="Times New Roman" w:hAnsi="Times New Roman" w:cs="Times New Roman"/>
                <w:b/>
                <w:bCs/>
                <w:i/>
                <w:iCs/>
                <w:sz w:val="22"/>
                <w:szCs w:val="22"/>
              </w:rPr>
              <w:br/>
              <w:t xml:space="preserve">  </w:t>
            </w:r>
            <w:r w:rsidR="00D0219B" w:rsidRPr="00514F51">
              <w:rPr>
                <w:rFonts w:ascii="Times New Roman" w:hAnsi="Times New Roman" w:cs="Times New Roman"/>
                <w:b/>
                <w:bCs/>
                <w:i/>
                <w:iCs/>
                <w:sz w:val="22"/>
                <w:szCs w:val="22"/>
              </w:rPr>
              <w:t xml:space="preserve">during </w:t>
            </w:r>
            <w:r w:rsidR="00307BD6" w:rsidRPr="00514F51">
              <w:rPr>
                <w:rFonts w:ascii="Times New Roman" w:hAnsi="Times New Roman" w:cs="Times New Roman"/>
                <w:b/>
                <w:bCs/>
                <w:i/>
                <w:iCs/>
                <w:sz w:val="22"/>
                <w:szCs w:val="22"/>
              </w:rPr>
              <w:t>the</w:t>
            </w:r>
            <w:r w:rsidR="00D0219B" w:rsidRPr="00514F51">
              <w:rPr>
                <w:rFonts w:ascii="Times New Roman" w:hAnsi="Times New Roman" w:cs="Times New Roman"/>
                <w:b/>
                <w:bCs/>
                <w:i/>
                <w:iCs/>
                <w:sz w:val="22"/>
                <w:szCs w:val="22"/>
              </w:rPr>
              <w:t xml:space="preserve"> year/</w:t>
            </w:r>
            <w:r w:rsidRPr="00514F51">
              <w:rPr>
                <w:rFonts w:ascii="Times New Roman" w:hAnsi="Times New Roman" w:cs="Times New Roman"/>
                <w:b/>
                <w:bCs/>
                <w:i/>
                <w:iCs/>
                <w:sz w:val="22"/>
                <w:szCs w:val="22"/>
              </w:rPr>
              <w:t xml:space="preserve">discontinued </w:t>
            </w:r>
            <w:r w:rsidR="00307BD6" w:rsidRPr="00514F51">
              <w:rPr>
                <w:rFonts w:ascii="Times New Roman" w:hAnsi="Times New Roman" w:cs="Times New Roman"/>
                <w:b/>
                <w:bCs/>
                <w:i/>
                <w:iCs/>
                <w:sz w:val="22"/>
                <w:szCs w:val="22"/>
              </w:rPr>
              <w:br/>
              <w:t xml:space="preserve">  </w:t>
            </w:r>
            <w:r w:rsidRPr="00514F51">
              <w:rPr>
                <w:rFonts w:ascii="Times New Roman" w:hAnsi="Times New Roman" w:cs="Times New Roman"/>
                <w:b/>
                <w:bCs/>
                <w:i/>
                <w:iCs/>
                <w:sz w:val="22"/>
                <w:szCs w:val="22"/>
              </w:rPr>
              <w:t>operations (to see note 1</w:t>
            </w:r>
            <w:r w:rsidR="00F020A2" w:rsidRPr="00514F51">
              <w:rPr>
                <w:rFonts w:ascii="Times New Roman" w:hAnsi="Times New Roman" w:cs="Times New Roman"/>
                <w:b/>
                <w:bCs/>
                <w:i/>
                <w:iCs/>
                <w:sz w:val="22"/>
                <w:szCs w:val="22"/>
              </w:rPr>
              <w:t>3</w:t>
            </w:r>
            <w:r w:rsidRPr="00514F51">
              <w:rPr>
                <w:rFonts w:ascii="Times New Roman" w:hAnsi="Times New Roman" w:cs="Times New Roman"/>
                <w:b/>
                <w:bCs/>
                <w:i/>
                <w:iCs/>
                <w:sz w:val="22"/>
                <w:szCs w:val="22"/>
              </w:rPr>
              <w:t>)</w:t>
            </w:r>
          </w:p>
        </w:tc>
        <w:tc>
          <w:tcPr>
            <w:tcW w:w="1843" w:type="dxa"/>
          </w:tcPr>
          <w:p w14:paraId="4CA264C3" w14:textId="77777777" w:rsidR="00E4386C" w:rsidRPr="00514F51" w:rsidRDefault="00E4386C" w:rsidP="00514F51">
            <w:pPr>
              <w:pStyle w:val="BodyText"/>
              <w:ind w:left="34" w:right="-25" w:firstLine="0"/>
              <w:jc w:val="center"/>
              <w:rPr>
                <w:rFonts w:ascii="Times New Roman" w:hAnsi="Times New Roman" w:cs="Times New Roman"/>
                <w:sz w:val="22"/>
                <w:szCs w:val="22"/>
              </w:rPr>
            </w:pPr>
          </w:p>
        </w:tc>
        <w:tc>
          <w:tcPr>
            <w:tcW w:w="1559" w:type="dxa"/>
          </w:tcPr>
          <w:p w14:paraId="0D005C7E" w14:textId="77777777" w:rsidR="00E4386C" w:rsidRPr="00514F51" w:rsidRDefault="00E4386C" w:rsidP="00514F51">
            <w:pPr>
              <w:ind w:left="33"/>
              <w:jc w:val="center"/>
              <w:rPr>
                <w:rFonts w:ascii="Times New Roman" w:hAnsi="Times New Roman" w:cs="Times New Roman"/>
                <w:szCs w:val="22"/>
              </w:rPr>
            </w:pPr>
          </w:p>
        </w:tc>
        <w:tc>
          <w:tcPr>
            <w:tcW w:w="1559" w:type="dxa"/>
          </w:tcPr>
          <w:p w14:paraId="61E90478" w14:textId="77777777" w:rsidR="00E4386C" w:rsidRPr="00514F51" w:rsidRDefault="00E4386C" w:rsidP="00514F51">
            <w:pPr>
              <w:pStyle w:val="BodyText"/>
              <w:tabs>
                <w:tab w:val="decimal" w:pos="742"/>
              </w:tabs>
              <w:ind w:left="0" w:right="-25"/>
              <w:jc w:val="both"/>
              <w:rPr>
                <w:rFonts w:ascii="Times New Roman" w:hAnsi="Times New Roman" w:cs="Times New Roman"/>
                <w:sz w:val="22"/>
                <w:szCs w:val="22"/>
              </w:rPr>
            </w:pPr>
          </w:p>
        </w:tc>
        <w:tc>
          <w:tcPr>
            <w:tcW w:w="1559" w:type="dxa"/>
          </w:tcPr>
          <w:p w14:paraId="435D605C" w14:textId="77777777" w:rsidR="00E4386C" w:rsidRPr="00514F51" w:rsidRDefault="00E4386C" w:rsidP="00514F51">
            <w:pPr>
              <w:pStyle w:val="BodyText"/>
              <w:tabs>
                <w:tab w:val="decimal" w:pos="743"/>
              </w:tabs>
              <w:ind w:left="0" w:right="-25"/>
              <w:jc w:val="both"/>
              <w:rPr>
                <w:rFonts w:ascii="Times New Roman" w:hAnsi="Times New Roman" w:cs="Times New Roman"/>
                <w:sz w:val="22"/>
                <w:szCs w:val="22"/>
              </w:rPr>
            </w:pPr>
          </w:p>
        </w:tc>
      </w:tr>
      <w:tr w:rsidR="00B01BE3" w:rsidRPr="00514F51" w14:paraId="245F451C" w14:textId="77777777" w:rsidTr="0095364B">
        <w:trPr>
          <w:cantSplit/>
          <w:trHeight w:val="57"/>
        </w:trPr>
        <w:tc>
          <w:tcPr>
            <w:tcW w:w="3776" w:type="dxa"/>
          </w:tcPr>
          <w:p w14:paraId="039E309D" w14:textId="2827C8FC"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Corporation Co., Ltd.</w:t>
            </w:r>
          </w:p>
        </w:tc>
        <w:tc>
          <w:tcPr>
            <w:tcW w:w="1843" w:type="dxa"/>
          </w:tcPr>
          <w:p w14:paraId="66BBAFAE" w14:textId="1CAE0447"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Investment in other companies</w:t>
            </w:r>
          </w:p>
        </w:tc>
        <w:tc>
          <w:tcPr>
            <w:tcW w:w="1559" w:type="dxa"/>
          </w:tcPr>
          <w:p w14:paraId="494F8C57" w14:textId="66D6BC48" w:rsidR="00B01BE3" w:rsidRPr="00514F51" w:rsidRDefault="00B01BE3" w:rsidP="00514F51">
            <w:pPr>
              <w:pStyle w:val="BodyText"/>
              <w:ind w:left="33" w:right="-25" w:firstLine="0"/>
              <w:jc w:val="center"/>
              <w:rPr>
                <w:rFonts w:ascii="Times New Roman" w:hAnsi="Times New Roman" w:cs="Times New Roman"/>
                <w:sz w:val="22"/>
                <w:szCs w:val="22"/>
              </w:rPr>
            </w:pPr>
            <w:r w:rsidRPr="00514F51">
              <w:rPr>
                <w:rFonts w:ascii="Times New Roman" w:hAnsi="Times New Roman" w:cs="Times New Roman"/>
                <w:sz w:val="22"/>
                <w:szCs w:val="22"/>
              </w:rPr>
              <w:t>Thailand</w:t>
            </w:r>
          </w:p>
        </w:tc>
        <w:tc>
          <w:tcPr>
            <w:tcW w:w="1559" w:type="dxa"/>
          </w:tcPr>
          <w:p w14:paraId="0BC7AF30" w14:textId="1264807F"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06988627" w14:textId="366AA073" w:rsidR="00B01BE3" w:rsidRPr="00514F51" w:rsidRDefault="00B01BE3"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78.90</w:t>
            </w:r>
          </w:p>
        </w:tc>
      </w:tr>
      <w:tr w:rsidR="00B01BE3" w:rsidRPr="00514F51" w14:paraId="1CAE3166" w14:textId="77777777" w:rsidTr="0095364B">
        <w:trPr>
          <w:cantSplit/>
          <w:trHeight w:val="57"/>
        </w:trPr>
        <w:tc>
          <w:tcPr>
            <w:tcW w:w="3776" w:type="dxa"/>
          </w:tcPr>
          <w:p w14:paraId="75EB0CD3" w14:textId="3BAC1B3B"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Holding Co., Ltd. </w:t>
            </w:r>
          </w:p>
        </w:tc>
        <w:tc>
          <w:tcPr>
            <w:tcW w:w="1843" w:type="dxa"/>
          </w:tcPr>
          <w:p w14:paraId="5557E9B2" w14:textId="36B3ED1B"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Investment in other companies</w:t>
            </w:r>
          </w:p>
        </w:tc>
        <w:tc>
          <w:tcPr>
            <w:tcW w:w="1559" w:type="dxa"/>
          </w:tcPr>
          <w:p w14:paraId="28AD32FF" w14:textId="0E00BDEE" w:rsidR="00B01BE3" w:rsidRPr="00514F51" w:rsidRDefault="00B01BE3" w:rsidP="00514F51">
            <w:pPr>
              <w:pStyle w:val="BodyText"/>
              <w:ind w:left="33" w:right="-25" w:firstLine="0"/>
              <w:jc w:val="center"/>
              <w:rPr>
                <w:rFonts w:ascii="Times New Roman" w:hAnsi="Times New Roman" w:cs="Times New Roman"/>
                <w:sz w:val="22"/>
                <w:szCs w:val="22"/>
              </w:rPr>
            </w:pPr>
            <w:r w:rsidRPr="00514F51">
              <w:rPr>
                <w:rFonts w:ascii="Times New Roman" w:hAnsi="Times New Roman" w:cs="Times New Roman"/>
                <w:sz w:val="22"/>
                <w:szCs w:val="22"/>
              </w:rPr>
              <w:t>Thailand</w:t>
            </w:r>
          </w:p>
        </w:tc>
        <w:tc>
          <w:tcPr>
            <w:tcW w:w="1559" w:type="dxa"/>
          </w:tcPr>
          <w:p w14:paraId="178A389B" w14:textId="4FEC9B29"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2CAA4F3A" w14:textId="383C96FD" w:rsidR="00B01BE3" w:rsidRPr="00514F51" w:rsidRDefault="00B01BE3"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78.90</w:t>
            </w:r>
          </w:p>
        </w:tc>
      </w:tr>
      <w:tr w:rsidR="00B01BE3" w:rsidRPr="00514F51" w14:paraId="16A80A35" w14:textId="77777777" w:rsidTr="0095364B">
        <w:trPr>
          <w:cantSplit/>
          <w:trHeight w:val="57"/>
        </w:trPr>
        <w:tc>
          <w:tcPr>
            <w:tcW w:w="3776" w:type="dxa"/>
          </w:tcPr>
          <w:p w14:paraId="61A9DAE9" w14:textId="5180388F"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30 Co., Ltd. </w:t>
            </w:r>
          </w:p>
        </w:tc>
        <w:tc>
          <w:tcPr>
            <w:tcW w:w="1843" w:type="dxa"/>
          </w:tcPr>
          <w:p w14:paraId="4C401A13" w14:textId="7E9F7DDC"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Investment in other companies</w:t>
            </w:r>
          </w:p>
        </w:tc>
        <w:tc>
          <w:tcPr>
            <w:tcW w:w="1559" w:type="dxa"/>
          </w:tcPr>
          <w:p w14:paraId="5235274A" w14:textId="389E76D3" w:rsidR="00B01BE3" w:rsidRPr="00514F51" w:rsidRDefault="00B01BE3" w:rsidP="00514F51">
            <w:pPr>
              <w:pStyle w:val="BodyText"/>
              <w:ind w:left="33" w:right="-25" w:firstLine="0"/>
              <w:jc w:val="center"/>
              <w:rPr>
                <w:rFonts w:ascii="Times New Roman" w:hAnsi="Times New Roman" w:cs="Times New Roman"/>
                <w:sz w:val="22"/>
                <w:szCs w:val="22"/>
              </w:rPr>
            </w:pPr>
            <w:r w:rsidRPr="00514F51">
              <w:rPr>
                <w:rFonts w:ascii="Times New Roman" w:hAnsi="Times New Roman" w:cs="Times New Roman"/>
                <w:sz w:val="22"/>
                <w:szCs w:val="22"/>
              </w:rPr>
              <w:t>Thailand</w:t>
            </w:r>
          </w:p>
        </w:tc>
        <w:tc>
          <w:tcPr>
            <w:tcW w:w="1559" w:type="dxa"/>
          </w:tcPr>
          <w:p w14:paraId="5C311A4C" w14:textId="5A3C7155"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62CABC56" w14:textId="41C4B795" w:rsidR="00B01BE3" w:rsidRPr="00514F51" w:rsidRDefault="00B01BE3" w:rsidP="00514F51">
            <w:pPr>
              <w:pStyle w:val="BodyText"/>
              <w:tabs>
                <w:tab w:val="decimal" w:pos="743"/>
              </w:tabs>
              <w:ind w:left="0" w:right="-25"/>
              <w:jc w:val="both"/>
              <w:rPr>
                <w:rFonts w:ascii="Times New Roman" w:hAnsi="Times New Roman" w:cs="Times New Roman"/>
                <w:sz w:val="22"/>
                <w:szCs w:val="22"/>
                <w:cs/>
              </w:rPr>
            </w:pPr>
            <w:r w:rsidRPr="00514F51">
              <w:rPr>
                <w:rFonts w:ascii="Times New Roman" w:hAnsi="Times New Roman" w:cs="Times New Roman"/>
                <w:sz w:val="22"/>
                <w:szCs w:val="22"/>
              </w:rPr>
              <w:t>78.90</w:t>
            </w:r>
          </w:p>
        </w:tc>
      </w:tr>
      <w:tr w:rsidR="00B01BE3" w:rsidRPr="00514F51" w14:paraId="54FD334E" w14:textId="77777777" w:rsidTr="0038172C">
        <w:trPr>
          <w:cantSplit/>
          <w:trHeight w:val="57"/>
        </w:trPr>
        <w:tc>
          <w:tcPr>
            <w:tcW w:w="3776" w:type="dxa"/>
          </w:tcPr>
          <w:p w14:paraId="292E8F3D" w14:textId="32C3A54C"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w:t>
            </w:r>
          </w:p>
        </w:tc>
        <w:tc>
          <w:tcPr>
            <w:tcW w:w="1843" w:type="dxa"/>
          </w:tcPr>
          <w:p w14:paraId="7A39D9FE" w14:textId="16A92A1B"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Transportation services</w:t>
            </w:r>
          </w:p>
        </w:tc>
        <w:tc>
          <w:tcPr>
            <w:tcW w:w="1559" w:type="dxa"/>
          </w:tcPr>
          <w:p w14:paraId="186CE661" w14:textId="72C10AF3" w:rsidR="00B01BE3" w:rsidRPr="00514F51" w:rsidRDefault="00B01BE3" w:rsidP="00514F51">
            <w:pPr>
              <w:ind w:left="33"/>
              <w:jc w:val="center"/>
              <w:rPr>
                <w:rFonts w:ascii="Times New Roman" w:eastAsia="Cordia New" w:hAnsi="Times New Roman" w:cs="Times New Roman"/>
                <w:szCs w:val="22"/>
              </w:rPr>
            </w:pPr>
            <w:r w:rsidRPr="00514F51">
              <w:rPr>
                <w:rFonts w:ascii="Times New Roman" w:eastAsia="Cordia New" w:hAnsi="Times New Roman" w:cs="Times New Roman"/>
                <w:szCs w:val="22"/>
              </w:rPr>
              <w:t>Thailand</w:t>
            </w:r>
          </w:p>
        </w:tc>
        <w:tc>
          <w:tcPr>
            <w:tcW w:w="1559" w:type="dxa"/>
          </w:tcPr>
          <w:p w14:paraId="24CEC984" w14:textId="0BC9CB48"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2C15A239" w14:textId="2A4C7A91" w:rsidR="00B01BE3" w:rsidRPr="00514F51" w:rsidRDefault="00210FD4"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  </w:t>
            </w:r>
            <w:r w:rsidR="00B01BE3" w:rsidRPr="00514F51">
              <w:rPr>
                <w:rFonts w:ascii="Times New Roman" w:hAnsi="Times New Roman" w:cs="Times New Roman"/>
                <w:sz w:val="22"/>
                <w:szCs w:val="22"/>
              </w:rPr>
              <w:t>78.90</w:t>
            </w:r>
          </w:p>
        </w:tc>
      </w:tr>
      <w:tr w:rsidR="00B01BE3" w:rsidRPr="00514F51" w14:paraId="7FE6AB9F" w14:textId="77777777" w:rsidTr="0038172C">
        <w:trPr>
          <w:cantSplit/>
          <w:trHeight w:val="57"/>
        </w:trPr>
        <w:tc>
          <w:tcPr>
            <w:tcW w:w="3776" w:type="dxa"/>
          </w:tcPr>
          <w:p w14:paraId="2E434397" w14:textId="4F52DE95"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Co., Ltd.</w:t>
            </w:r>
          </w:p>
        </w:tc>
        <w:tc>
          <w:tcPr>
            <w:tcW w:w="1843" w:type="dxa"/>
          </w:tcPr>
          <w:p w14:paraId="6584B2BF" w14:textId="3931E2A8"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Transportation services</w:t>
            </w:r>
          </w:p>
        </w:tc>
        <w:tc>
          <w:tcPr>
            <w:tcW w:w="1559" w:type="dxa"/>
          </w:tcPr>
          <w:p w14:paraId="2ECA40C0" w14:textId="49D1096B" w:rsidR="00B01BE3" w:rsidRPr="00514F51" w:rsidRDefault="00B01BE3" w:rsidP="00514F51">
            <w:pPr>
              <w:ind w:left="33"/>
              <w:jc w:val="center"/>
              <w:rPr>
                <w:rFonts w:ascii="Times New Roman" w:eastAsia="Cordia New" w:hAnsi="Times New Roman" w:cs="Times New Roman"/>
                <w:szCs w:val="22"/>
              </w:rPr>
            </w:pPr>
            <w:r w:rsidRPr="00514F51">
              <w:rPr>
                <w:rFonts w:ascii="Times New Roman" w:eastAsia="Cordia New" w:hAnsi="Times New Roman" w:cs="Times New Roman"/>
                <w:szCs w:val="22"/>
              </w:rPr>
              <w:t>Thailand</w:t>
            </w:r>
          </w:p>
        </w:tc>
        <w:tc>
          <w:tcPr>
            <w:tcW w:w="1559" w:type="dxa"/>
          </w:tcPr>
          <w:p w14:paraId="2022C6CA" w14:textId="201509D4"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71310055" w14:textId="46201D2A" w:rsidR="00B01BE3" w:rsidRPr="00514F51" w:rsidRDefault="00210FD4"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  </w:t>
            </w:r>
            <w:r w:rsidR="00B01BE3" w:rsidRPr="00514F51">
              <w:rPr>
                <w:rFonts w:ascii="Times New Roman" w:hAnsi="Times New Roman" w:cs="Times New Roman"/>
                <w:sz w:val="22"/>
                <w:szCs w:val="22"/>
              </w:rPr>
              <w:t>78.90</w:t>
            </w:r>
          </w:p>
        </w:tc>
      </w:tr>
      <w:tr w:rsidR="00B01BE3" w:rsidRPr="00514F51" w14:paraId="4D4E2A08" w14:textId="77777777" w:rsidTr="0038172C">
        <w:trPr>
          <w:cantSplit/>
          <w:trHeight w:val="57"/>
        </w:trPr>
        <w:tc>
          <w:tcPr>
            <w:tcW w:w="3776" w:type="dxa"/>
          </w:tcPr>
          <w:p w14:paraId="733EA1F2" w14:textId="4AAF459B" w:rsidR="00B01BE3" w:rsidRPr="00514F51" w:rsidRDefault="00B01BE3" w:rsidP="00514F51">
            <w:pPr>
              <w:pStyle w:val="BodyText"/>
              <w:numPr>
                <w:ilvl w:val="0"/>
                <w:numId w:val="47"/>
              </w:numPr>
              <w:tabs>
                <w:tab w:val="left" w:pos="833"/>
              </w:tabs>
              <w:ind w:right="-25"/>
              <w:jc w:val="left"/>
              <w:rPr>
                <w:rFonts w:ascii="Times New Roman" w:hAnsi="Times New Roman" w:cs="Times New Roman"/>
                <w:sz w:val="22"/>
                <w:szCs w:val="22"/>
              </w:rPr>
            </w:pPr>
            <w:proofErr w:type="spellStart"/>
            <w:r w:rsidRPr="00514F51">
              <w:rPr>
                <w:rFonts w:ascii="Times New Roman" w:hAnsi="Times New Roman" w:cs="Times New Roman"/>
                <w:sz w:val="22"/>
                <w:szCs w:val="22"/>
              </w:rPr>
              <w:t>Pattaramongkol</w:t>
            </w:r>
            <w:proofErr w:type="spellEnd"/>
            <w:r w:rsidRPr="00514F51">
              <w:rPr>
                <w:rFonts w:ascii="Times New Roman" w:hAnsi="Times New Roman" w:cs="Times New Roman"/>
                <w:sz w:val="22"/>
                <w:szCs w:val="22"/>
              </w:rPr>
              <w:t xml:space="preserve"> Co., Ltd. </w:t>
            </w:r>
          </w:p>
        </w:tc>
        <w:tc>
          <w:tcPr>
            <w:tcW w:w="1843" w:type="dxa"/>
          </w:tcPr>
          <w:p w14:paraId="44D7C8C2" w14:textId="410E16D6" w:rsidR="00B01BE3" w:rsidRPr="00514F51" w:rsidRDefault="00B01BE3"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Transportation services</w:t>
            </w:r>
          </w:p>
        </w:tc>
        <w:tc>
          <w:tcPr>
            <w:tcW w:w="1559" w:type="dxa"/>
          </w:tcPr>
          <w:p w14:paraId="253DA075" w14:textId="548EED2D" w:rsidR="00B01BE3" w:rsidRPr="00514F51" w:rsidRDefault="00B01BE3" w:rsidP="00514F51">
            <w:pPr>
              <w:ind w:left="33"/>
              <w:jc w:val="center"/>
              <w:rPr>
                <w:rFonts w:ascii="Times New Roman" w:eastAsia="Cordia New" w:hAnsi="Times New Roman" w:cs="Times New Roman"/>
                <w:szCs w:val="22"/>
              </w:rPr>
            </w:pPr>
            <w:r w:rsidRPr="00514F51">
              <w:rPr>
                <w:rFonts w:ascii="Times New Roman" w:eastAsia="Cordia New" w:hAnsi="Times New Roman" w:cs="Times New Roman"/>
                <w:szCs w:val="22"/>
              </w:rPr>
              <w:t>Thailand</w:t>
            </w:r>
          </w:p>
        </w:tc>
        <w:tc>
          <w:tcPr>
            <w:tcW w:w="1559" w:type="dxa"/>
          </w:tcPr>
          <w:p w14:paraId="48416426" w14:textId="05822274" w:rsidR="00B01BE3" w:rsidRPr="00514F51" w:rsidRDefault="00B01BE3" w:rsidP="00514F51">
            <w:pPr>
              <w:pStyle w:val="BodyText"/>
              <w:tabs>
                <w:tab w:val="decimal" w:pos="742"/>
              </w:tabs>
              <w:ind w:left="0" w:right="-25"/>
              <w:jc w:val="both"/>
              <w:rPr>
                <w:rFonts w:ascii="Times New Roman" w:hAnsi="Times New Roman" w:cs="Times New Roman"/>
                <w:sz w:val="22"/>
                <w:szCs w:val="22"/>
              </w:rPr>
            </w:pPr>
            <w:r w:rsidRPr="00514F51">
              <w:rPr>
                <w:rFonts w:ascii="Times New Roman" w:hAnsi="Times New Roman" w:cs="Times New Roman"/>
                <w:sz w:val="22"/>
                <w:szCs w:val="22"/>
              </w:rPr>
              <w:t>-</w:t>
            </w:r>
          </w:p>
        </w:tc>
        <w:tc>
          <w:tcPr>
            <w:tcW w:w="1559" w:type="dxa"/>
          </w:tcPr>
          <w:p w14:paraId="0FABCFC3" w14:textId="32C9283C" w:rsidR="00B01BE3" w:rsidRPr="00514F51" w:rsidRDefault="00210FD4" w:rsidP="00514F51">
            <w:pPr>
              <w:pStyle w:val="BodyText"/>
              <w:ind w:left="34" w:right="-25"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  </w:t>
            </w:r>
            <w:r w:rsidR="00B01BE3" w:rsidRPr="00514F51">
              <w:rPr>
                <w:rFonts w:ascii="Times New Roman" w:hAnsi="Times New Roman" w:cs="Times New Roman"/>
                <w:sz w:val="22"/>
                <w:szCs w:val="22"/>
              </w:rPr>
              <w:t>78.90</w:t>
            </w:r>
          </w:p>
        </w:tc>
      </w:tr>
    </w:tbl>
    <w:p w14:paraId="6ADC4FC9" w14:textId="77777777" w:rsidR="005C03C0" w:rsidRPr="00514F51" w:rsidRDefault="005C03C0" w:rsidP="00514F51">
      <w:pPr>
        <w:pStyle w:val="BodyText"/>
        <w:ind w:left="540" w:right="-25"/>
        <w:jc w:val="both"/>
        <w:rPr>
          <w:rFonts w:ascii="Times New Roman" w:hAnsi="Times New Roman" w:cs="Times New Roman"/>
          <w:sz w:val="22"/>
          <w:szCs w:val="22"/>
        </w:rPr>
      </w:pPr>
    </w:p>
    <w:p w14:paraId="20EDAF3C" w14:textId="77777777" w:rsidR="005C03C0" w:rsidRPr="00514F51" w:rsidRDefault="005C03C0" w:rsidP="00514F51">
      <w:pPr>
        <w:numPr>
          <w:ilvl w:val="0"/>
          <w:numId w:val="7"/>
        </w:numPr>
        <w:tabs>
          <w:tab w:val="left" w:pos="545"/>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Basis of preparation of financial statements</w:t>
      </w:r>
    </w:p>
    <w:p w14:paraId="596842C6" w14:textId="77777777" w:rsidR="005C03C0" w:rsidRPr="00514F51" w:rsidRDefault="005C03C0" w:rsidP="00514F51">
      <w:pPr>
        <w:pStyle w:val="BodyText"/>
        <w:ind w:left="539" w:right="-25" w:firstLine="11"/>
        <w:jc w:val="both"/>
        <w:rPr>
          <w:rFonts w:ascii="Times New Roman" w:hAnsi="Times New Roman" w:cs="Times New Roman"/>
          <w:sz w:val="22"/>
          <w:szCs w:val="22"/>
        </w:rPr>
      </w:pPr>
    </w:p>
    <w:p w14:paraId="0FD685B1" w14:textId="77777777" w:rsidR="005C03C0" w:rsidRPr="00514F51" w:rsidRDefault="005C03C0" w:rsidP="00514F51">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Statement of compliance</w:t>
      </w:r>
    </w:p>
    <w:p w14:paraId="33D3900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648FCE9" w14:textId="753246C0"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financial statements are prepared in accordance with Thai Financial Reporting Standards </w:t>
      </w:r>
      <w:r w:rsidRPr="00514F51">
        <w:rPr>
          <w:rFonts w:ascii="Times New Roman" w:hAnsi="Times New Roman" w:cs="Times New Roman"/>
          <w:sz w:val="22"/>
          <w:szCs w:val="22"/>
          <w:cs/>
        </w:rPr>
        <w:t>(“</w:t>
      </w:r>
      <w:r w:rsidRPr="00514F51">
        <w:rPr>
          <w:rFonts w:ascii="Times New Roman" w:hAnsi="Times New Roman" w:cs="Times New Roman"/>
          <w:sz w:val="22"/>
          <w:szCs w:val="22"/>
        </w:rPr>
        <w:t>TFRSs</w:t>
      </w:r>
      <w:r w:rsidRPr="00514F51">
        <w:rPr>
          <w:rFonts w:ascii="Times New Roman" w:hAnsi="Times New Roman" w:cs="Times New Roman"/>
          <w:sz w:val="22"/>
          <w:szCs w:val="22"/>
          <w:cs/>
        </w:rPr>
        <w:t>”)</w:t>
      </w:r>
      <w:r w:rsidRPr="00514F51">
        <w:rPr>
          <w:rFonts w:ascii="Times New Roman" w:hAnsi="Times New Roman" w:cs="Times New Roman"/>
          <w:sz w:val="22"/>
          <w:szCs w:val="22"/>
        </w:rPr>
        <w:t>, guidelines promulgated by the Federation of Accounting Professions and applicable rules and regulations of the Thai Securities and Exchange Commission</w:t>
      </w:r>
      <w:r w:rsidR="00D0219B" w:rsidRPr="00514F51">
        <w:rPr>
          <w:rFonts w:ascii="Times New Roman" w:hAnsi="Times New Roman" w:cs="Times New Roman"/>
          <w:sz w:val="22"/>
          <w:szCs w:val="22"/>
        </w:rPr>
        <w:t>.</w:t>
      </w:r>
    </w:p>
    <w:p w14:paraId="491B6277"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A9D57AE" w14:textId="77777777" w:rsidR="005C03C0" w:rsidRPr="00514F51" w:rsidRDefault="005C03C0" w:rsidP="00514F51">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New financial reporting standards</w:t>
      </w:r>
    </w:p>
    <w:p w14:paraId="41398FFE"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855DEAF" w14:textId="62618D63"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has applied new and revised TFRS that are effective for annual periods beginning on or after 1 January 202</w:t>
      </w:r>
      <w:r w:rsidR="00315214" w:rsidRPr="00514F51">
        <w:rPr>
          <w:rFonts w:ascii="Times New Roman" w:hAnsi="Times New Roman" w:cs="Times New Roman"/>
          <w:sz w:val="22"/>
          <w:szCs w:val="22"/>
        </w:rPr>
        <w:t>5</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above application has no material effect on the financial statements</w:t>
      </w:r>
      <w:r w:rsidRPr="00514F51">
        <w:rPr>
          <w:rFonts w:ascii="Times New Roman" w:hAnsi="Times New Roman" w:cs="Times New Roman"/>
          <w:sz w:val="22"/>
          <w:szCs w:val="22"/>
          <w:cs/>
        </w:rPr>
        <w:t>.</w:t>
      </w:r>
    </w:p>
    <w:p w14:paraId="714CD07D"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AE74159"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In addition,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has not early adopted </w:t>
      </w:r>
      <w:proofErr w:type="gramStart"/>
      <w:r w:rsidRPr="00514F51">
        <w:rPr>
          <w:rFonts w:ascii="Times New Roman" w:hAnsi="Times New Roman" w:cs="Times New Roman"/>
          <w:sz w:val="22"/>
          <w:szCs w:val="22"/>
        </w:rPr>
        <w:t>a number of</w:t>
      </w:r>
      <w:proofErr w:type="gramEnd"/>
      <w:r w:rsidRPr="00514F51">
        <w:rPr>
          <w:rFonts w:ascii="Times New Roman" w:hAnsi="Times New Roman" w:cs="Times New Roman"/>
          <w:sz w:val="22"/>
          <w:szCs w:val="22"/>
        </w:rPr>
        <w:t xml:space="preserve"> new and revised TFRS, which are not effective for the current period in preparing these financial statements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has assessed the potential initial impact on the financial statements of these new and revised TFRS and expects that there will be </w:t>
      </w:r>
      <w:proofErr w:type="gramStart"/>
      <w:r w:rsidRPr="00514F51">
        <w:rPr>
          <w:rFonts w:ascii="Times New Roman" w:hAnsi="Times New Roman" w:cs="Times New Roman"/>
          <w:sz w:val="22"/>
          <w:szCs w:val="22"/>
        </w:rPr>
        <w:t>no</w:t>
      </w:r>
      <w:proofErr w:type="gramEnd"/>
      <w:r w:rsidRPr="00514F51">
        <w:rPr>
          <w:rFonts w:ascii="Times New Roman" w:hAnsi="Times New Roman" w:cs="Times New Roman"/>
          <w:sz w:val="22"/>
          <w:szCs w:val="22"/>
        </w:rPr>
        <w:t xml:space="preserve"> any material effect on the financial statements in the period of application</w:t>
      </w:r>
      <w:r w:rsidRPr="00514F51">
        <w:rPr>
          <w:rFonts w:ascii="Times New Roman" w:hAnsi="Times New Roman" w:cs="Times New Roman"/>
          <w:sz w:val="22"/>
          <w:szCs w:val="22"/>
          <w:cs/>
        </w:rPr>
        <w:t>.</w:t>
      </w:r>
    </w:p>
    <w:p w14:paraId="04C2C994"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FBBE8DD" w14:textId="77777777" w:rsidR="005C03C0" w:rsidRPr="00514F51" w:rsidRDefault="005C03C0" w:rsidP="00514F51">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Basis of measurement</w:t>
      </w:r>
    </w:p>
    <w:p w14:paraId="26E145AC"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B3A93BA"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financial statements have been prepared on the historical cost basis except otherwise stated in accounting policies</w:t>
      </w:r>
      <w:r w:rsidRPr="00514F51">
        <w:rPr>
          <w:rFonts w:ascii="Times New Roman" w:hAnsi="Times New Roman" w:cs="Times New Roman"/>
          <w:sz w:val="22"/>
          <w:szCs w:val="22"/>
          <w:cs/>
        </w:rPr>
        <w:t>.</w:t>
      </w:r>
    </w:p>
    <w:p w14:paraId="014221E9"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11BAB3A" w14:textId="77777777" w:rsidR="005C03C0" w:rsidRPr="00514F51" w:rsidRDefault="005C03C0" w:rsidP="00514F51">
      <w:pPr>
        <w:pStyle w:val="ListParagraph"/>
        <w:numPr>
          <w:ilvl w:val="1"/>
          <w:numId w:val="7"/>
        </w:numPr>
        <w:tabs>
          <w:tab w:val="left" w:pos="540"/>
        </w:tabs>
        <w:ind w:left="567" w:right="-25" w:hanging="567"/>
        <w:contextualSpacing/>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Functional and presentation currency</w:t>
      </w:r>
    </w:p>
    <w:p w14:paraId="7D84CA20"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A4B352B"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financial statements are presented in Thai Baht, which is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w:t>
      </w:r>
      <w:r w:rsidRPr="00514F51">
        <w:rPr>
          <w:rFonts w:ascii="Times New Roman" w:hAnsi="Times New Roman" w:cs="Times New Roman"/>
          <w:sz w:val="22"/>
          <w:szCs w:val="22"/>
          <w:cs/>
        </w:rPr>
        <w:t>’</w:t>
      </w:r>
      <w:r w:rsidRPr="00514F51">
        <w:rPr>
          <w:rFonts w:ascii="Times New Roman" w:hAnsi="Times New Roman" w:cs="Times New Roman"/>
          <w:sz w:val="22"/>
          <w:szCs w:val="22"/>
        </w:rPr>
        <w:t>s functional currency</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All financial information has been </w:t>
      </w:r>
      <w:proofErr w:type="gramStart"/>
      <w:r w:rsidRPr="00514F51">
        <w:rPr>
          <w:rFonts w:ascii="Times New Roman" w:hAnsi="Times New Roman" w:cs="Times New Roman"/>
          <w:sz w:val="22"/>
          <w:szCs w:val="22"/>
        </w:rPr>
        <w:t>rounded</w:t>
      </w:r>
      <w:proofErr w:type="gramEnd"/>
      <w:r w:rsidRPr="00514F51">
        <w:rPr>
          <w:rFonts w:ascii="Times New Roman" w:hAnsi="Times New Roman" w:cs="Times New Roman"/>
          <w:sz w:val="22"/>
          <w:szCs w:val="22"/>
        </w:rPr>
        <w:t xml:space="preserve"> in the notes to the financial statements to the nearest thousand </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million unless otherwise stated</w:t>
      </w:r>
      <w:r w:rsidRPr="00514F51">
        <w:rPr>
          <w:rFonts w:ascii="Times New Roman" w:hAnsi="Times New Roman" w:cs="Times New Roman"/>
          <w:sz w:val="22"/>
          <w:szCs w:val="22"/>
          <w:cs/>
        </w:rPr>
        <w:t>.</w:t>
      </w:r>
    </w:p>
    <w:p w14:paraId="6243A31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4E704DE" w14:textId="77777777" w:rsidR="00031556" w:rsidRDefault="00031556" w:rsidP="00031556">
      <w:pPr>
        <w:tabs>
          <w:tab w:val="left" w:pos="540"/>
        </w:tabs>
        <w:spacing w:after="0" w:line="240" w:lineRule="atLeast"/>
        <w:ind w:right="-25"/>
        <w:contextualSpacing/>
        <w:jc w:val="both"/>
        <w:rPr>
          <w:rFonts w:ascii="Times New Roman" w:hAnsi="Times New Roman" w:cs="Times New Roman"/>
          <w:b/>
          <w:bCs/>
          <w:i/>
          <w:iCs/>
          <w:szCs w:val="22"/>
        </w:rPr>
      </w:pPr>
      <w:r>
        <w:rPr>
          <w:rFonts w:ascii="Times New Roman" w:hAnsi="Times New Roman" w:cs="Times New Roman"/>
          <w:b/>
          <w:bCs/>
          <w:i/>
          <w:iCs/>
          <w:szCs w:val="22"/>
        </w:rPr>
        <w:br w:type="page"/>
      </w:r>
    </w:p>
    <w:p w14:paraId="57D4757B" w14:textId="2C9F4356" w:rsidR="005C03C0" w:rsidRPr="00514F51" w:rsidRDefault="005C03C0" w:rsidP="00514F51">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514F51">
        <w:rPr>
          <w:rFonts w:ascii="Times New Roman" w:hAnsi="Times New Roman" w:cs="Times New Roman"/>
          <w:b/>
          <w:bCs/>
          <w:i/>
          <w:iCs/>
          <w:szCs w:val="22"/>
        </w:rPr>
        <w:lastRenderedPageBreak/>
        <w:t>Use of estimates and judgments</w:t>
      </w:r>
    </w:p>
    <w:p w14:paraId="0CABDE82"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883C724"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Actual results may differ from these estimates</w:t>
      </w:r>
      <w:r w:rsidRPr="00514F51">
        <w:rPr>
          <w:rFonts w:ascii="Times New Roman" w:hAnsi="Times New Roman" w:cs="Times New Roman"/>
          <w:sz w:val="22"/>
          <w:szCs w:val="22"/>
          <w:cs/>
        </w:rPr>
        <w:t>.</w:t>
      </w:r>
    </w:p>
    <w:p w14:paraId="47E293FE"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Estimates and underlying assumptions are reviewed on an ongoing basis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Revisions to accounting estimates are recognized prospectively</w:t>
      </w:r>
      <w:r w:rsidRPr="00514F51">
        <w:rPr>
          <w:rFonts w:ascii="Times New Roman" w:hAnsi="Times New Roman" w:cs="Times New Roman"/>
          <w:sz w:val="22"/>
          <w:szCs w:val="22"/>
          <w:cs/>
        </w:rPr>
        <w:t>.</w:t>
      </w:r>
    </w:p>
    <w:p w14:paraId="5A544E6A"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F511BDC" w14:textId="77777777" w:rsidR="005C03C0" w:rsidRPr="00514F51" w:rsidRDefault="005C03C0" w:rsidP="00514F51">
      <w:pPr>
        <w:pStyle w:val="BodyText"/>
        <w:tabs>
          <w:tab w:val="left" w:pos="567"/>
          <w:tab w:val="left" w:pos="1276"/>
        </w:tabs>
        <w:ind w:left="0" w:right="-25" w:firstLine="567"/>
        <w:rPr>
          <w:rFonts w:ascii="Times New Roman" w:hAnsi="Times New Roman" w:cs="Times New Roman"/>
          <w:b/>
          <w:bCs/>
          <w:i/>
          <w:iCs/>
          <w:sz w:val="22"/>
          <w:szCs w:val="22"/>
        </w:rPr>
      </w:pPr>
      <w:r w:rsidRPr="00514F51">
        <w:rPr>
          <w:rFonts w:ascii="Times New Roman" w:hAnsi="Times New Roman" w:cs="Times New Roman"/>
          <w:b/>
          <w:bCs/>
          <w:i/>
          <w:iCs/>
          <w:sz w:val="22"/>
          <w:szCs w:val="22"/>
        </w:rPr>
        <w:t>2</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5</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1</w:t>
      </w:r>
      <w:r w:rsidRPr="00514F51">
        <w:rPr>
          <w:rFonts w:ascii="Times New Roman" w:hAnsi="Times New Roman" w:cs="Times New Roman"/>
          <w:b/>
          <w:bCs/>
          <w:i/>
          <w:iCs/>
          <w:sz w:val="22"/>
          <w:szCs w:val="22"/>
        </w:rPr>
        <w:tab/>
        <w:t>Judgments</w:t>
      </w:r>
    </w:p>
    <w:p w14:paraId="15A6C195"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95D31F1" w14:textId="77777777" w:rsidR="005C03C0" w:rsidRPr="00514F51" w:rsidRDefault="005C03C0" w:rsidP="00514F51">
      <w:pPr>
        <w:pStyle w:val="BodyText"/>
        <w:ind w:left="567" w:right="-25" w:firstLine="0"/>
        <w:jc w:val="both"/>
        <w:rPr>
          <w:rFonts w:ascii="Times New Roman" w:hAnsi="Times New Roman"/>
          <w:sz w:val="22"/>
          <w:szCs w:val="28"/>
        </w:rPr>
      </w:pPr>
      <w:r w:rsidRPr="00514F51">
        <w:rPr>
          <w:rFonts w:ascii="Times New Roman" w:hAnsi="Times New Roman" w:cs="Times New Roman"/>
          <w:sz w:val="22"/>
          <w:szCs w:val="22"/>
        </w:rPr>
        <w:t>Information about judgments made in applying accounting policies that have the most significant effects on the amount recognized in the financial statements</w:t>
      </w:r>
      <w:r w:rsidRPr="00514F51">
        <w:rPr>
          <w:rFonts w:ascii="Times New Roman" w:hAnsi="Times New Roman"/>
          <w:sz w:val="22"/>
          <w:szCs w:val="28"/>
        </w:rPr>
        <w:t>.</w:t>
      </w:r>
    </w:p>
    <w:p w14:paraId="4751C8F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7975A1D" w14:textId="77777777" w:rsidR="005C03C0" w:rsidRPr="00514F51" w:rsidRDefault="005C03C0" w:rsidP="00514F51">
      <w:pPr>
        <w:pStyle w:val="BodyText"/>
        <w:tabs>
          <w:tab w:val="left" w:pos="567"/>
          <w:tab w:val="left" w:pos="1276"/>
        </w:tabs>
        <w:ind w:left="0" w:right="-25" w:firstLine="567"/>
        <w:rPr>
          <w:rFonts w:ascii="Times New Roman" w:hAnsi="Times New Roman" w:cs="Times New Roman"/>
          <w:b/>
          <w:bCs/>
          <w:i/>
          <w:iCs/>
          <w:sz w:val="22"/>
          <w:szCs w:val="22"/>
        </w:rPr>
      </w:pPr>
      <w:r w:rsidRPr="00514F51">
        <w:rPr>
          <w:rFonts w:ascii="Times New Roman" w:hAnsi="Times New Roman" w:cs="Times New Roman"/>
          <w:b/>
          <w:bCs/>
          <w:i/>
          <w:iCs/>
          <w:sz w:val="22"/>
          <w:szCs w:val="22"/>
        </w:rPr>
        <w:t>2</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5</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2</w:t>
      </w:r>
      <w:r w:rsidRPr="00514F51">
        <w:rPr>
          <w:rFonts w:ascii="Times New Roman" w:hAnsi="Times New Roman" w:cs="Times New Roman"/>
          <w:b/>
          <w:bCs/>
          <w:i/>
          <w:iCs/>
          <w:sz w:val="22"/>
          <w:szCs w:val="22"/>
        </w:rPr>
        <w:tab/>
        <w:t>Assumptions and estimation uncertainties</w:t>
      </w:r>
    </w:p>
    <w:p w14:paraId="7468CEB8"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3CF4DEB"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Information about significant areas of estimation uncertainties that have a significant risk of resulting in </w:t>
      </w:r>
      <w:proofErr w:type="gramStart"/>
      <w:r w:rsidRPr="00514F51">
        <w:rPr>
          <w:rFonts w:ascii="Times New Roman" w:hAnsi="Times New Roman" w:cs="Times New Roman"/>
          <w:sz w:val="22"/>
          <w:szCs w:val="22"/>
        </w:rPr>
        <w:t>a material</w:t>
      </w:r>
      <w:proofErr w:type="gramEnd"/>
      <w:r w:rsidRPr="00514F51">
        <w:rPr>
          <w:rFonts w:ascii="Times New Roman" w:hAnsi="Times New Roman" w:cs="Times New Roman"/>
          <w:sz w:val="22"/>
          <w:szCs w:val="22"/>
        </w:rPr>
        <w:t xml:space="preserve"> adjustments to the amounts recognized in the financial statements is included in the following notes</w:t>
      </w:r>
      <w:r w:rsidRPr="00514F51">
        <w:rPr>
          <w:rFonts w:ascii="Times New Roman" w:hAnsi="Times New Roman" w:cs="Times New Roman"/>
          <w:sz w:val="22"/>
          <w:szCs w:val="22"/>
          <w:cs/>
        </w:rPr>
        <w:t>:</w:t>
      </w:r>
    </w:p>
    <w:p w14:paraId="72ED31EB" w14:textId="77777777" w:rsidR="005C03C0" w:rsidRPr="00514F51" w:rsidRDefault="005C03C0" w:rsidP="00514F51">
      <w:pPr>
        <w:pStyle w:val="BodyText"/>
        <w:ind w:left="567" w:right="-25" w:firstLine="0"/>
        <w:jc w:val="both"/>
        <w:rPr>
          <w:rFonts w:ascii="Times New Roman" w:hAnsi="Times New Roman" w:cs="Times New Roman"/>
          <w:sz w:val="22"/>
          <w:szCs w:val="22"/>
        </w:rPr>
      </w:pPr>
    </w:p>
    <w:tbl>
      <w:tblPr>
        <w:tblStyle w:val="TableGrid"/>
        <w:tblW w:w="91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5C03C0" w:rsidRPr="00514F51" w14:paraId="7991F3E1" w14:textId="77777777" w:rsidTr="000C1CD9">
        <w:tc>
          <w:tcPr>
            <w:tcW w:w="2376" w:type="dxa"/>
          </w:tcPr>
          <w:p w14:paraId="10A106D3" w14:textId="77777777" w:rsidR="005C03C0" w:rsidRPr="00514F51" w:rsidRDefault="005C03C0"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22"/>
              </w:rPr>
              <w:t>Notes 6, 7 and 8</w:t>
            </w:r>
          </w:p>
        </w:tc>
        <w:tc>
          <w:tcPr>
            <w:tcW w:w="6804" w:type="dxa"/>
          </w:tcPr>
          <w:p w14:paraId="0C8F8946" w14:textId="77777777" w:rsidR="005C03C0" w:rsidRPr="00514F51" w:rsidRDefault="005C03C0" w:rsidP="00514F51">
            <w:pPr>
              <w:pStyle w:val="BodyText"/>
              <w:ind w:left="176" w:right="-25" w:hanging="176"/>
              <w:jc w:val="both"/>
              <w:rPr>
                <w:rFonts w:ascii="Times New Roman" w:hAnsi="Times New Roman" w:cs="Times New Roman"/>
                <w:sz w:val="22"/>
                <w:szCs w:val="22"/>
              </w:rPr>
            </w:pPr>
            <w:r w:rsidRPr="00514F51">
              <w:rPr>
                <w:rFonts w:ascii="Times New Roman" w:hAnsi="Times New Roman" w:cs="Times New Roman"/>
                <w:sz w:val="22"/>
                <w:szCs w:val="22"/>
              </w:rPr>
              <w:t>Measurement of ECL allowance for receivables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key assumptions in determining the probable rate of default</w:t>
            </w:r>
            <w:r w:rsidRPr="00514F51">
              <w:rPr>
                <w:rFonts w:ascii="Times New Roman" w:hAnsi="Times New Roman" w:cs="Times New Roman"/>
                <w:sz w:val="22"/>
                <w:szCs w:val="22"/>
                <w:cs/>
              </w:rPr>
              <w:t>.</w:t>
            </w:r>
          </w:p>
        </w:tc>
      </w:tr>
      <w:tr w:rsidR="005C03C0" w:rsidRPr="00514F51" w14:paraId="7352B399" w14:textId="77777777" w:rsidTr="000C1CD9">
        <w:tc>
          <w:tcPr>
            <w:tcW w:w="2376" w:type="dxa"/>
          </w:tcPr>
          <w:p w14:paraId="6F45FA71" w14:textId="77777777" w:rsidR="005C03C0" w:rsidRPr="00514F51" w:rsidRDefault="005C03C0"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Notes </w:t>
            </w:r>
            <w:r w:rsidR="000C1CD9" w:rsidRPr="00514F51">
              <w:rPr>
                <w:rFonts w:ascii="Times New Roman" w:hAnsi="Times New Roman" w:cs="Times New Roman"/>
                <w:sz w:val="22"/>
                <w:szCs w:val="18"/>
              </w:rPr>
              <w:t xml:space="preserve">12, </w:t>
            </w:r>
            <w:r w:rsidRPr="00514F51">
              <w:rPr>
                <w:rFonts w:ascii="Times New Roman" w:hAnsi="Times New Roman" w:cs="Times New Roman"/>
                <w:sz w:val="22"/>
                <w:szCs w:val="18"/>
              </w:rPr>
              <w:t>13</w:t>
            </w:r>
            <w:r w:rsidR="000C1CD9" w:rsidRPr="00514F51">
              <w:rPr>
                <w:rFonts w:ascii="Times New Roman" w:hAnsi="Times New Roman" w:cs="Times New Roman"/>
                <w:sz w:val="22"/>
                <w:szCs w:val="18"/>
              </w:rPr>
              <w:t>, 14</w:t>
            </w:r>
            <w:r w:rsidRPr="00514F51">
              <w:rPr>
                <w:rFonts w:ascii="Times New Roman" w:hAnsi="Times New Roman" w:cs="Times New Roman"/>
                <w:sz w:val="22"/>
                <w:szCs w:val="18"/>
              </w:rPr>
              <w:t xml:space="preserve"> and 18</w:t>
            </w:r>
          </w:p>
        </w:tc>
        <w:tc>
          <w:tcPr>
            <w:tcW w:w="6804" w:type="dxa"/>
          </w:tcPr>
          <w:p w14:paraId="6AA5BD0E" w14:textId="77777777" w:rsidR="005C03C0" w:rsidRPr="00514F51" w:rsidRDefault="005C03C0" w:rsidP="00514F51">
            <w:pPr>
              <w:pStyle w:val="BodyText"/>
              <w:ind w:left="176" w:right="-25" w:hanging="176"/>
              <w:jc w:val="both"/>
              <w:rPr>
                <w:rFonts w:ascii="Times New Roman" w:hAnsi="Times New Roman" w:cs="Times New Roman"/>
                <w:sz w:val="22"/>
                <w:szCs w:val="22"/>
              </w:rPr>
            </w:pPr>
            <w:r w:rsidRPr="00514F51">
              <w:rPr>
                <w:rFonts w:ascii="Times New Roman" w:hAnsi="Times New Roman" w:cs="Times New Roman"/>
                <w:sz w:val="22"/>
                <w:szCs w:val="22"/>
              </w:rPr>
              <w:t>Impairment test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key assumptions underlying recoverable amounts</w:t>
            </w:r>
            <w:r w:rsidRPr="00514F51">
              <w:rPr>
                <w:rFonts w:ascii="Times New Roman" w:hAnsi="Times New Roman" w:cs="Times New Roman"/>
                <w:sz w:val="22"/>
                <w:szCs w:val="22"/>
                <w:cs/>
              </w:rPr>
              <w:t>.</w:t>
            </w:r>
          </w:p>
        </w:tc>
      </w:tr>
      <w:tr w:rsidR="005C03C0" w:rsidRPr="00514F51" w14:paraId="532B2F0B" w14:textId="77777777" w:rsidTr="000C1CD9">
        <w:tc>
          <w:tcPr>
            <w:tcW w:w="2376" w:type="dxa"/>
          </w:tcPr>
          <w:p w14:paraId="46C0FBE7" w14:textId="77777777" w:rsidR="005C03C0" w:rsidRPr="00514F51" w:rsidRDefault="005C03C0"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Note 20</w:t>
            </w:r>
          </w:p>
        </w:tc>
        <w:tc>
          <w:tcPr>
            <w:tcW w:w="6804" w:type="dxa"/>
          </w:tcPr>
          <w:p w14:paraId="748CA88D" w14:textId="77777777" w:rsidR="005C03C0" w:rsidRPr="00514F51" w:rsidRDefault="005C03C0" w:rsidP="00514F51">
            <w:pPr>
              <w:pStyle w:val="BodyText"/>
              <w:ind w:left="176" w:right="-25" w:hanging="176"/>
              <w:jc w:val="both"/>
              <w:rPr>
                <w:rFonts w:ascii="Times New Roman" w:hAnsi="Times New Roman" w:cs="Times New Roman"/>
                <w:sz w:val="22"/>
                <w:szCs w:val="22"/>
              </w:rPr>
            </w:pPr>
            <w:r w:rsidRPr="00514F51">
              <w:rPr>
                <w:rFonts w:ascii="Times New Roman" w:hAnsi="Times New Roman" w:cs="Times New Roman"/>
                <w:sz w:val="22"/>
                <w:szCs w:val="22"/>
              </w:rPr>
              <w:t>Recognition of deferred tax assets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availability of future taxable profit against which deductible temporary differences and tax losses carried forward can be utilized</w:t>
            </w:r>
            <w:r w:rsidRPr="00514F51">
              <w:rPr>
                <w:rFonts w:ascii="Times New Roman" w:hAnsi="Times New Roman" w:cs="Times New Roman"/>
                <w:sz w:val="22"/>
                <w:szCs w:val="22"/>
                <w:cs/>
              </w:rPr>
              <w:t>.</w:t>
            </w:r>
          </w:p>
        </w:tc>
      </w:tr>
      <w:tr w:rsidR="005C03C0" w:rsidRPr="00514F51" w14:paraId="432185B8" w14:textId="77777777" w:rsidTr="000C1CD9">
        <w:tc>
          <w:tcPr>
            <w:tcW w:w="2376" w:type="dxa"/>
          </w:tcPr>
          <w:p w14:paraId="3AB8A2B8" w14:textId="77777777" w:rsidR="005C03C0" w:rsidRPr="00514F51" w:rsidRDefault="005C03C0"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Note 27</w:t>
            </w:r>
          </w:p>
        </w:tc>
        <w:tc>
          <w:tcPr>
            <w:tcW w:w="6804" w:type="dxa"/>
          </w:tcPr>
          <w:p w14:paraId="584751FF" w14:textId="77777777" w:rsidR="005C03C0" w:rsidRPr="00514F51" w:rsidRDefault="005C03C0" w:rsidP="00514F51">
            <w:pPr>
              <w:pStyle w:val="BodyText"/>
              <w:ind w:left="176" w:right="-25" w:hanging="176"/>
              <w:jc w:val="both"/>
              <w:rPr>
                <w:rFonts w:ascii="Times New Roman" w:hAnsi="Times New Roman" w:cs="Times New Roman"/>
                <w:sz w:val="22"/>
                <w:szCs w:val="22"/>
              </w:rPr>
            </w:pPr>
            <w:r w:rsidRPr="00514F51">
              <w:rPr>
                <w:rFonts w:ascii="Times New Roman" w:hAnsi="Times New Roman" w:cs="Times New Roman"/>
                <w:sz w:val="22"/>
                <w:szCs w:val="22"/>
              </w:rPr>
              <w:t>Determining the incremental borrowing rate to measure lease liabilities</w:t>
            </w:r>
            <w:r w:rsidRPr="00514F51">
              <w:rPr>
                <w:rFonts w:ascii="Times New Roman" w:hAnsi="Times New Roman" w:cs="Times New Roman"/>
                <w:sz w:val="22"/>
                <w:szCs w:val="22"/>
                <w:cs/>
              </w:rPr>
              <w:t>.</w:t>
            </w:r>
          </w:p>
        </w:tc>
      </w:tr>
      <w:tr w:rsidR="005C03C0" w:rsidRPr="00514F51" w14:paraId="5E34755C" w14:textId="77777777" w:rsidTr="000C1CD9">
        <w:tc>
          <w:tcPr>
            <w:tcW w:w="2376" w:type="dxa"/>
          </w:tcPr>
          <w:p w14:paraId="7813B4C3" w14:textId="77777777" w:rsidR="005C03C0" w:rsidRPr="00514F51" w:rsidRDefault="005C03C0"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Note 2</w:t>
            </w:r>
            <w:r w:rsidRPr="00514F51">
              <w:rPr>
                <w:rFonts w:ascii="Times New Roman" w:hAnsi="Times New Roman" w:cs="Times New Roman"/>
                <w:sz w:val="22"/>
                <w:szCs w:val="22"/>
                <w:lang w:val="en-GB"/>
              </w:rPr>
              <w:t>9</w:t>
            </w:r>
          </w:p>
        </w:tc>
        <w:tc>
          <w:tcPr>
            <w:tcW w:w="6804" w:type="dxa"/>
          </w:tcPr>
          <w:p w14:paraId="270AA3A3" w14:textId="77777777" w:rsidR="005C03C0" w:rsidRPr="00514F51" w:rsidRDefault="005C03C0" w:rsidP="00514F51">
            <w:pPr>
              <w:pStyle w:val="BodyText"/>
              <w:ind w:left="176" w:right="-25" w:hanging="176"/>
              <w:jc w:val="both"/>
              <w:rPr>
                <w:rFonts w:ascii="Times New Roman" w:hAnsi="Times New Roman" w:cs="Times New Roman"/>
                <w:sz w:val="22"/>
                <w:szCs w:val="22"/>
              </w:rPr>
            </w:pPr>
            <w:r w:rsidRPr="00514F51">
              <w:rPr>
                <w:rFonts w:ascii="Times New Roman" w:hAnsi="Times New Roman" w:cs="Times New Roman"/>
                <w:sz w:val="22"/>
                <w:szCs w:val="22"/>
              </w:rPr>
              <w:t>Measurement of defined benefit obligations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key actuarial assumptions</w:t>
            </w:r>
            <w:r w:rsidRPr="00514F51">
              <w:rPr>
                <w:rFonts w:ascii="Times New Roman" w:hAnsi="Times New Roman" w:cs="Times New Roman"/>
                <w:sz w:val="22"/>
                <w:szCs w:val="22"/>
                <w:cs/>
              </w:rPr>
              <w:t>.</w:t>
            </w:r>
          </w:p>
        </w:tc>
      </w:tr>
    </w:tbl>
    <w:p w14:paraId="1D873FC3"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8A5E08C" w14:textId="77777777" w:rsidR="005C03C0" w:rsidRPr="00514F51" w:rsidRDefault="005C03C0" w:rsidP="00514F51">
      <w:pPr>
        <w:spacing w:after="0" w:line="240" w:lineRule="atLeast"/>
        <w:ind w:left="540" w:right="14"/>
        <w:jc w:val="both"/>
        <w:rPr>
          <w:rFonts w:ascii="Times New Roman" w:hAnsi="Times New Roman" w:cstheme="minorBidi"/>
          <w:b/>
          <w:bCs/>
          <w:szCs w:val="22"/>
        </w:rPr>
      </w:pPr>
      <w:r w:rsidRPr="00514F51">
        <w:rPr>
          <w:rFonts w:ascii="Times New Roman" w:hAnsi="Times New Roman" w:cs="Times New Roman"/>
          <w:b/>
          <w:bCs/>
          <w:szCs w:val="22"/>
        </w:rPr>
        <w:t>Significant accounting judgments and estimates are summarized as follows</w:t>
      </w:r>
      <w:r w:rsidRPr="00514F51">
        <w:rPr>
          <w:rFonts w:ascii="Times New Roman" w:hAnsi="Times New Roman" w:cs="Times New Roman"/>
          <w:b/>
          <w:bCs/>
          <w:szCs w:val="22"/>
          <w:cs/>
        </w:rPr>
        <w:t>:</w:t>
      </w:r>
    </w:p>
    <w:p w14:paraId="3EA44A5A" w14:textId="77777777" w:rsidR="005C03C0" w:rsidRPr="00514F51" w:rsidRDefault="005C03C0" w:rsidP="00514F51">
      <w:pPr>
        <w:pStyle w:val="BodyText"/>
        <w:ind w:left="540"/>
        <w:jc w:val="both"/>
        <w:rPr>
          <w:rFonts w:ascii="Times New Roman" w:hAnsi="Times New Roman" w:cs="Times New Roman"/>
          <w:sz w:val="22"/>
          <w:szCs w:val="22"/>
          <w:cs/>
        </w:rPr>
      </w:pPr>
    </w:p>
    <w:p w14:paraId="3FC54353" w14:textId="77777777" w:rsidR="005C03C0" w:rsidRPr="00514F51" w:rsidRDefault="005C03C0" w:rsidP="00514F51">
      <w:pPr>
        <w:pStyle w:val="BodyText"/>
        <w:ind w:left="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Recognition and derecognition of assets and liabilities</w:t>
      </w:r>
    </w:p>
    <w:p w14:paraId="0DB49ED2" w14:textId="77777777" w:rsidR="005C03C0" w:rsidRPr="00514F51" w:rsidRDefault="005C03C0" w:rsidP="00514F51">
      <w:pPr>
        <w:pStyle w:val="BodyText"/>
        <w:ind w:left="540"/>
        <w:jc w:val="both"/>
        <w:rPr>
          <w:rFonts w:ascii="Times New Roman" w:hAnsi="Times New Roman" w:cs="Times New Roman"/>
          <w:sz w:val="22"/>
          <w:szCs w:val="22"/>
        </w:rPr>
      </w:pPr>
    </w:p>
    <w:p w14:paraId="653DA5B2"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In considering whether to recognize or to </w:t>
      </w:r>
      <w:proofErr w:type="gramStart"/>
      <w:r w:rsidRPr="00514F51">
        <w:rPr>
          <w:rFonts w:ascii="Times New Roman" w:hAnsi="Times New Roman" w:cs="Times New Roman"/>
          <w:sz w:val="22"/>
          <w:szCs w:val="22"/>
        </w:rPr>
        <w:t>derecognized</w:t>
      </w:r>
      <w:proofErr w:type="gramEnd"/>
      <w:r w:rsidRPr="00514F51">
        <w:rPr>
          <w:rFonts w:ascii="Times New Roman" w:hAnsi="Times New Roman" w:cs="Times New Roman"/>
          <w:sz w:val="22"/>
          <w:szCs w:val="22"/>
        </w:rPr>
        <w:t xml:space="preserve"> assets or liabilities, the management is required to make judgment on whether the Group’s/Company’s significant risk and rewards of those assets or liabilities have been transferred, based on their best knowledge of the current events and arrangements.</w:t>
      </w:r>
    </w:p>
    <w:p w14:paraId="090A7B7A"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22FBAAE" w14:textId="77777777" w:rsidR="005C03C0" w:rsidRPr="00514F51" w:rsidRDefault="005C03C0" w:rsidP="00514F51">
      <w:pPr>
        <w:pStyle w:val="BodyText"/>
        <w:ind w:left="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Allowance for expected credit loss</w:t>
      </w:r>
    </w:p>
    <w:p w14:paraId="2C198A5E"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ADDF404"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Allowances for expected credit loss are intended to adjust the value of receivables for probable credit losses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management uses judgment to establish reserves for estimated losses for each outstanding debtor by determining through a combination of analysis of debt aging, collection experience, and future expectations of customer payments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However, the use of different estimates and assumptions could affect the amounts of allowances for expected credit loss and adjustments to the allowances for expected credit loss may therefore be required in the future</w:t>
      </w:r>
      <w:r w:rsidRPr="00514F51">
        <w:rPr>
          <w:rFonts w:ascii="Times New Roman" w:hAnsi="Times New Roman" w:cs="Times New Roman"/>
          <w:sz w:val="22"/>
          <w:szCs w:val="22"/>
          <w:cs/>
        </w:rPr>
        <w:t>.</w:t>
      </w:r>
    </w:p>
    <w:p w14:paraId="5FE71C50"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0360167" w14:textId="77777777" w:rsidR="005C03C0" w:rsidRPr="00514F51" w:rsidRDefault="005C03C0" w:rsidP="00514F51">
      <w:pPr>
        <w:pStyle w:val="BodyText"/>
        <w:ind w:left="540"/>
        <w:jc w:val="both"/>
        <w:rPr>
          <w:rFonts w:ascii="Times New Roman" w:hAnsi="Times New Roman" w:cstheme="minorBidi"/>
          <w:b/>
          <w:bCs/>
          <w:i/>
          <w:iCs/>
          <w:sz w:val="22"/>
          <w:szCs w:val="22"/>
        </w:rPr>
      </w:pPr>
      <w:r w:rsidRPr="00514F51">
        <w:rPr>
          <w:rFonts w:ascii="Times New Roman" w:hAnsi="Times New Roman" w:cs="Times New Roman"/>
          <w:b/>
          <w:bCs/>
          <w:i/>
          <w:iCs/>
          <w:sz w:val="22"/>
          <w:szCs w:val="28"/>
          <w:lang w:val="en-GB"/>
        </w:rPr>
        <w:t xml:space="preserve">Allowance for </w:t>
      </w:r>
      <w:r w:rsidRPr="00514F51">
        <w:rPr>
          <w:rFonts w:ascii="Times New Roman" w:hAnsi="Times New Roman" w:cs="Times New Roman"/>
          <w:b/>
          <w:bCs/>
          <w:i/>
          <w:iCs/>
          <w:sz w:val="22"/>
          <w:szCs w:val="22"/>
        </w:rPr>
        <w:t>impairment of investment in subsidiaries</w:t>
      </w:r>
      <w:r w:rsidRPr="00514F51">
        <w:rPr>
          <w:rFonts w:ascii="Times New Roman" w:hAnsi="Times New Roman" w:cstheme="minorBidi"/>
          <w:b/>
          <w:bCs/>
          <w:i/>
          <w:iCs/>
          <w:sz w:val="22"/>
          <w:szCs w:val="22"/>
        </w:rPr>
        <w:t xml:space="preserve"> and associates</w:t>
      </w:r>
    </w:p>
    <w:p w14:paraId="72E0AC2C"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03A196F"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treat investments as impaired when there has been a significant or prolonged decline in the fair value below their cost or where other objective evidence of impairment exists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The determination of what is </w:t>
      </w:r>
      <w:r w:rsidRPr="00514F51">
        <w:rPr>
          <w:rFonts w:ascii="Times New Roman" w:hAnsi="Times New Roman" w:cs="Times New Roman"/>
          <w:sz w:val="22"/>
          <w:szCs w:val="22"/>
          <w:cs/>
        </w:rPr>
        <w:t>“</w:t>
      </w:r>
      <w:r w:rsidRPr="00514F51">
        <w:rPr>
          <w:rFonts w:ascii="Times New Roman" w:hAnsi="Times New Roman" w:cs="Times New Roman"/>
          <w:sz w:val="22"/>
          <w:szCs w:val="22"/>
        </w:rPr>
        <w:t>significant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or </w:t>
      </w:r>
      <w:r w:rsidRPr="00514F51">
        <w:rPr>
          <w:rFonts w:ascii="Times New Roman" w:hAnsi="Times New Roman" w:cs="Times New Roman"/>
          <w:sz w:val="22"/>
          <w:szCs w:val="22"/>
          <w:cs/>
        </w:rPr>
        <w:t>“</w:t>
      </w:r>
      <w:r w:rsidRPr="00514F51">
        <w:rPr>
          <w:rFonts w:ascii="Times New Roman" w:hAnsi="Times New Roman" w:cs="Times New Roman"/>
          <w:sz w:val="22"/>
          <w:szCs w:val="22"/>
        </w:rPr>
        <w:t>prolonged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requires judgement of the management</w:t>
      </w:r>
      <w:r w:rsidRPr="00514F51">
        <w:rPr>
          <w:rFonts w:ascii="Times New Roman" w:hAnsi="Times New Roman" w:cs="Times New Roman"/>
          <w:sz w:val="22"/>
          <w:szCs w:val="22"/>
          <w:cs/>
        </w:rPr>
        <w:t>.</w:t>
      </w:r>
    </w:p>
    <w:p w14:paraId="3FEE7E22"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122F4EB9" w14:textId="77777777" w:rsidR="00031556" w:rsidRDefault="00031556" w:rsidP="00514F51">
      <w:pPr>
        <w:pStyle w:val="BodyText"/>
        <w:ind w:left="540"/>
        <w:jc w:val="both"/>
        <w:rPr>
          <w:rFonts w:ascii="Times New Roman" w:hAnsi="Times New Roman"/>
          <w:b/>
          <w:bCs/>
          <w:i/>
          <w:iCs/>
          <w:sz w:val="22"/>
          <w:szCs w:val="28"/>
        </w:rPr>
      </w:pPr>
      <w:r>
        <w:rPr>
          <w:rFonts w:ascii="Times New Roman" w:hAnsi="Times New Roman"/>
          <w:b/>
          <w:bCs/>
          <w:i/>
          <w:iCs/>
          <w:sz w:val="22"/>
          <w:szCs w:val="28"/>
        </w:rPr>
        <w:br w:type="page"/>
      </w:r>
    </w:p>
    <w:p w14:paraId="3B69AAC7" w14:textId="2BEBDAA2" w:rsidR="005C03C0" w:rsidRPr="00514F51" w:rsidRDefault="005C03C0" w:rsidP="00514F51">
      <w:pPr>
        <w:pStyle w:val="BodyText"/>
        <w:ind w:left="540"/>
        <w:jc w:val="both"/>
        <w:rPr>
          <w:rFonts w:ascii="Times New Roman" w:hAnsi="Times New Roman"/>
          <w:b/>
          <w:bCs/>
          <w:i/>
          <w:iCs/>
          <w:sz w:val="22"/>
          <w:szCs w:val="28"/>
        </w:rPr>
      </w:pPr>
      <w:r w:rsidRPr="00514F51">
        <w:rPr>
          <w:rFonts w:ascii="Times New Roman" w:hAnsi="Times New Roman"/>
          <w:b/>
          <w:bCs/>
          <w:i/>
          <w:iCs/>
          <w:sz w:val="22"/>
          <w:szCs w:val="28"/>
        </w:rPr>
        <w:lastRenderedPageBreak/>
        <w:t>Allowance for impairment of goodwill</w:t>
      </w:r>
    </w:p>
    <w:p w14:paraId="5FC9789F"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F254DEB" w14:textId="77777777" w:rsidR="005C03C0" w:rsidRPr="00514F51" w:rsidRDefault="005C03C0" w:rsidP="00514F51">
      <w:pPr>
        <w:pStyle w:val="BodyText"/>
        <w:ind w:left="567" w:right="-25" w:firstLine="0"/>
        <w:jc w:val="both"/>
        <w:rPr>
          <w:rFonts w:ascii="Times New Roman" w:hAnsi="Times New Roman"/>
          <w:sz w:val="22"/>
          <w:szCs w:val="28"/>
        </w:rPr>
      </w:pPr>
      <w:r w:rsidRPr="00514F51">
        <w:rPr>
          <w:rFonts w:ascii="Times New Roman" w:hAnsi="Times New Roman"/>
          <w:sz w:val="22"/>
          <w:szCs w:val="28"/>
        </w:rPr>
        <w:t>The Company and its subsidiaries test goodwill on investment in subsidiaries to determine to impairment in each of year.  The recoverable amount from cash-generating assets is based on the value-in-use.</w:t>
      </w:r>
    </w:p>
    <w:p w14:paraId="652B0843" w14:textId="77777777" w:rsidR="007955A4" w:rsidRPr="00514F51" w:rsidRDefault="007955A4" w:rsidP="00514F51">
      <w:pPr>
        <w:pStyle w:val="BodyText"/>
        <w:ind w:left="540"/>
        <w:jc w:val="both"/>
        <w:rPr>
          <w:rFonts w:ascii="Times New Roman" w:hAnsi="Times New Roman" w:cstheme="minorBidi"/>
          <w:b/>
          <w:bCs/>
          <w:i/>
          <w:iCs/>
          <w:sz w:val="22"/>
          <w:szCs w:val="22"/>
        </w:rPr>
      </w:pPr>
    </w:p>
    <w:p w14:paraId="044CAE1E" w14:textId="77777777" w:rsidR="005C03C0" w:rsidRPr="00514F51" w:rsidRDefault="005C03C0" w:rsidP="00514F51">
      <w:pPr>
        <w:pStyle w:val="BodyText"/>
        <w:ind w:left="540"/>
        <w:jc w:val="both"/>
        <w:rPr>
          <w:rFonts w:ascii="Times New Roman" w:hAnsi="Times New Roman" w:cs="Times New Roman"/>
          <w:b/>
          <w:bCs/>
          <w:i/>
          <w:iCs/>
          <w:sz w:val="22"/>
          <w:szCs w:val="22"/>
        </w:rPr>
      </w:pPr>
      <w:proofErr w:type="gramStart"/>
      <w:r w:rsidRPr="00514F51">
        <w:rPr>
          <w:rFonts w:ascii="Times New Roman" w:hAnsi="Times New Roman" w:cs="Times New Roman"/>
          <w:b/>
          <w:bCs/>
          <w:i/>
          <w:iCs/>
          <w:sz w:val="22"/>
          <w:szCs w:val="22"/>
        </w:rPr>
        <w:t>Plant</w:t>
      </w:r>
      <w:proofErr w:type="gramEnd"/>
      <w:r w:rsidRPr="00514F51">
        <w:rPr>
          <w:rFonts w:ascii="Times New Roman" w:hAnsi="Times New Roman" w:cs="Times New Roman"/>
          <w:b/>
          <w:bCs/>
          <w:i/>
          <w:iCs/>
          <w:sz w:val="22"/>
          <w:szCs w:val="22"/>
        </w:rPr>
        <w:t xml:space="preserve"> and equipment and depreciation</w:t>
      </w:r>
    </w:p>
    <w:p w14:paraId="0CC07963"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EFD7F30"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514F51">
        <w:rPr>
          <w:rFonts w:ascii="Times New Roman" w:hAnsi="Times New Roman" w:cs="Times New Roman"/>
          <w:sz w:val="22"/>
          <w:szCs w:val="22"/>
          <w:cs/>
        </w:rPr>
        <w:t>.</w:t>
      </w:r>
    </w:p>
    <w:p w14:paraId="6E05456D"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B456380"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This requires judgements regarding forecast of future revenues and expenses relating to the assets subject to the review</w:t>
      </w:r>
      <w:r w:rsidRPr="00514F51">
        <w:rPr>
          <w:rFonts w:ascii="Times New Roman" w:hAnsi="Times New Roman" w:cs="Times New Roman"/>
          <w:sz w:val="22"/>
          <w:szCs w:val="22"/>
          <w:cs/>
        </w:rPr>
        <w:t>.</w:t>
      </w:r>
    </w:p>
    <w:p w14:paraId="10071DEA"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C134982" w14:textId="77777777" w:rsidR="005C03C0" w:rsidRPr="00514F51" w:rsidRDefault="005C03C0" w:rsidP="00514F51">
      <w:pPr>
        <w:pStyle w:val="BodyText"/>
        <w:ind w:left="54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Deferred tax assets</w:t>
      </w:r>
    </w:p>
    <w:p w14:paraId="0AF80694"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821031A"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514F51">
        <w:rPr>
          <w:rFonts w:ascii="Times New Roman" w:hAnsi="Times New Roman" w:cs="Times New Roman"/>
          <w:sz w:val="22"/>
          <w:szCs w:val="22"/>
        </w:rPr>
        <w:t>utilised</w:t>
      </w:r>
      <w:proofErr w:type="spellEnd"/>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Significant management judgement is required to determine the amount of deferred tax assets that can be recognized, based upon the likely timing and level of estimate future taxable profits</w:t>
      </w:r>
      <w:r w:rsidRPr="00514F51">
        <w:rPr>
          <w:rFonts w:ascii="Times New Roman" w:hAnsi="Times New Roman" w:cs="Times New Roman"/>
          <w:sz w:val="22"/>
          <w:szCs w:val="22"/>
          <w:cs/>
        </w:rPr>
        <w:t>.</w:t>
      </w:r>
    </w:p>
    <w:p w14:paraId="5580E425"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CBD4844" w14:textId="77777777" w:rsidR="005C03C0" w:rsidRPr="00514F51" w:rsidRDefault="005C03C0" w:rsidP="00514F51">
      <w:pPr>
        <w:pStyle w:val="BodyText"/>
        <w:ind w:left="540"/>
        <w:jc w:val="both"/>
        <w:rPr>
          <w:rFonts w:ascii="Times New Roman" w:hAnsi="Times New Roman" w:cs="Times New Roman"/>
          <w:b/>
          <w:bCs/>
          <w:i/>
          <w:iCs/>
          <w:sz w:val="22"/>
          <w:szCs w:val="28"/>
          <w:lang w:val="en-GB"/>
        </w:rPr>
      </w:pPr>
      <w:r w:rsidRPr="00514F51">
        <w:rPr>
          <w:rFonts w:ascii="Times New Roman" w:hAnsi="Times New Roman" w:cs="Times New Roman"/>
          <w:b/>
          <w:bCs/>
          <w:i/>
          <w:iCs/>
          <w:sz w:val="22"/>
          <w:szCs w:val="28"/>
          <w:lang w:val="en-GB"/>
        </w:rPr>
        <w:t>Non</w:t>
      </w:r>
      <w:r w:rsidRPr="00514F51">
        <w:rPr>
          <w:rFonts w:ascii="Times New Roman" w:hAnsi="Times New Roman" w:cs="Times New Roman"/>
          <w:b/>
          <w:bCs/>
          <w:i/>
          <w:iCs/>
          <w:sz w:val="22"/>
          <w:szCs w:val="22"/>
          <w:cs/>
          <w:lang w:val="en-GB"/>
        </w:rPr>
        <w:t>-</w:t>
      </w:r>
      <w:r w:rsidRPr="00514F51">
        <w:rPr>
          <w:rFonts w:ascii="Times New Roman" w:hAnsi="Times New Roman" w:cs="Times New Roman"/>
          <w:b/>
          <w:bCs/>
          <w:i/>
          <w:iCs/>
          <w:sz w:val="22"/>
          <w:szCs w:val="28"/>
          <w:lang w:val="en-GB"/>
        </w:rPr>
        <w:t>current provisions for employee benefit</w:t>
      </w:r>
    </w:p>
    <w:p w14:paraId="148A36F7"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156B688A"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obligation under defined benefit plan is determined based on actuarial valuations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Inherent within these calculations are assumptions as to discount rates, future salary increases, mortality rates and other demographic factors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In determining the appropriate discount rate, management selects an interest rate that reflects the current economic situation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mortality rate is based on publicly available mortality tables for the country</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Actual post</w:t>
      </w:r>
      <w:r w:rsidRPr="00514F51">
        <w:rPr>
          <w:rFonts w:ascii="Times New Roman" w:hAnsi="Times New Roman" w:cs="Times New Roman"/>
          <w:sz w:val="22"/>
          <w:szCs w:val="22"/>
          <w:cs/>
        </w:rPr>
        <w:t>-</w:t>
      </w:r>
      <w:r w:rsidRPr="00514F51">
        <w:rPr>
          <w:rFonts w:ascii="Times New Roman" w:hAnsi="Times New Roman" w:cs="Times New Roman"/>
          <w:sz w:val="22"/>
          <w:szCs w:val="22"/>
        </w:rPr>
        <w:t>retirement costs may ultimately differ from these estimates</w:t>
      </w:r>
      <w:r w:rsidRPr="00514F51">
        <w:rPr>
          <w:rFonts w:ascii="Times New Roman" w:hAnsi="Times New Roman" w:cs="Times New Roman"/>
          <w:sz w:val="22"/>
          <w:szCs w:val="22"/>
          <w:cs/>
        </w:rPr>
        <w:t>.</w:t>
      </w:r>
    </w:p>
    <w:p w14:paraId="5496428F"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3844C48" w14:textId="77777777" w:rsidR="005C03C0" w:rsidRPr="00514F51" w:rsidRDefault="005C03C0" w:rsidP="00514F51">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514F51">
        <w:rPr>
          <w:rFonts w:ascii="Times New Roman" w:hAnsi="Times New Roman" w:cs="Times New Roman"/>
          <w:b/>
          <w:bCs/>
          <w:i/>
          <w:iCs/>
          <w:szCs w:val="22"/>
        </w:rPr>
        <w:t>Measurement of fair values</w:t>
      </w:r>
    </w:p>
    <w:p w14:paraId="256F21F3"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3763F2B"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cs/>
        </w:rPr>
        <w:t>‘</w:t>
      </w:r>
      <w:r w:rsidRPr="00514F51">
        <w:rPr>
          <w:rFonts w:ascii="Times New Roman" w:hAnsi="Times New Roman" w:cs="Times New Roman"/>
          <w:sz w:val="22"/>
          <w:szCs w:val="22"/>
        </w:rPr>
        <w:t>Fair value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has access at that date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fair value of a liability reflects its non</w:t>
      </w:r>
      <w:r w:rsidRPr="00514F51">
        <w:rPr>
          <w:rFonts w:ascii="Times New Roman" w:hAnsi="Times New Roman" w:cs="Times New Roman"/>
          <w:sz w:val="22"/>
          <w:szCs w:val="22"/>
          <w:cs/>
        </w:rPr>
        <w:t>-</w:t>
      </w:r>
      <w:r w:rsidRPr="00514F51">
        <w:rPr>
          <w:rFonts w:ascii="Times New Roman" w:hAnsi="Times New Roman" w:cs="Times New Roman"/>
          <w:sz w:val="22"/>
          <w:szCs w:val="22"/>
        </w:rPr>
        <w:t>performance risk</w:t>
      </w:r>
      <w:r w:rsidRPr="00514F51">
        <w:rPr>
          <w:rFonts w:ascii="Times New Roman" w:hAnsi="Times New Roman" w:cs="Times New Roman"/>
          <w:sz w:val="22"/>
          <w:szCs w:val="22"/>
          <w:cs/>
        </w:rPr>
        <w:t>.</w:t>
      </w:r>
    </w:p>
    <w:p w14:paraId="5A6230EE"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3FC1246" w14:textId="77777777" w:rsidR="005C03C0" w:rsidRPr="00514F51" w:rsidRDefault="005C03C0" w:rsidP="00514F51">
      <w:pPr>
        <w:pStyle w:val="BodyText"/>
        <w:ind w:left="567" w:right="-25" w:firstLine="0"/>
        <w:jc w:val="both"/>
        <w:rPr>
          <w:rFonts w:ascii="Times New Roman" w:hAnsi="Times New Roman" w:cs="Times New Roman"/>
          <w:sz w:val="22"/>
          <w:szCs w:val="22"/>
        </w:rPr>
      </w:pPr>
      <w:proofErr w:type="gramStart"/>
      <w:r w:rsidRPr="00514F51">
        <w:rPr>
          <w:rFonts w:ascii="Times New Roman" w:hAnsi="Times New Roman" w:cs="Times New Roman"/>
          <w:sz w:val="22"/>
          <w:szCs w:val="22"/>
        </w:rPr>
        <w:t>A number of</w:t>
      </w:r>
      <w:proofErr w:type="gramEnd"/>
      <w:r w:rsidRPr="00514F51">
        <w:rPr>
          <w:rFonts w:ascii="Times New Roman" w:hAnsi="Times New Roman" w:cs="Times New Roman"/>
          <w:sz w:val="22"/>
          <w:szCs w:val="22"/>
        </w:rPr>
        <w:t xml:space="preserve">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s</w:t>
      </w:r>
      <w:r w:rsidRPr="00514F51">
        <w:rPr>
          <w:rFonts w:ascii="Times New Roman" w:hAnsi="Times New Roman" w:cs="Times New Roman"/>
          <w:sz w:val="22"/>
          <w:szCs w:val="22"/>
          <w:cs/>
        </w:rPr>
        <w:t>/</w:t>
      </w:r>
      <w:r w:rsidRPr="00514F51">
        <w:rPr>
          <w:rFonts w:ascii="Times New Roman" w:hAnsi="Times New Roman" w:cs="Times New Roman"/>
          <w:sz w:val="22"/>
          <w:szCs w:val="22"/>
        </w:rPr>
        <w:t>the Company</w:t>
      </w:r>
      <w:r w:rsidRPr="00514F51">
        <w:rPr>
          <w:rFonts w:ascii="Times New Roman" w:hAnsi="Times New Roman" w:cs="Times New Roman"/>
          <w:sz w:val="22"/>
          <w:szCs w:val="22"/>
          <w:cs/>
        </w:rPr>
        <w:t>’</w:t>
      </w:r>
      <w:r w:rsidRPr="00514F51">
        <w:rPr>
          <w:rFonts w:ascii="Times New Roman" w:hAnsi="Times New Roman" w:cs="Times New Roman"/>
          <w:sz w:val="22"/>
          <w:szCs w:val="22"/>
        </w:rPr>
        <w:t>s accounting policies and disclosures require the measurement of fair values, for both financial and non</w:t>
      </w:r>
      <w:r w:rsidRPr="00514F51">
        <w:rPr>
          <w:rFonts w:ascii="Times New Roman" w:hAnsi="Times New Roman" w:cs="Times New Roman"/>
          <w:sz w:val="22"/>
          <w:szCs w:val="22"/>
          <w:cs/>
        </w:rPr>
        <w:t>-</w:t>
      </w:r>
      <w:r w:rsidRPr="00514F51">
        <w:rPr>
          <w:rFonts w:ascii="Times New Roman" w:hAnsi="Times New Roman" w:cs="Times New Roman"/>
          <w:sz w:val="22"/>
          <w:szCs w:val="22"/>
        </w:rPr>
        <w:t>financial assets and liabilities</w:t>
      </w:r>
      <w:r w:rsidRPr="00514F51">
        <w:rPr>
          <w:rFonts w:ascii="Times New Roman" w:hAnsi="Times New Roman" w:cs="Times New Roman"/>
          <w:sz w:val="22"/>
          <w:szCs w:val="22"/>
          <w:cs/>
        </w:rPr>
        <w:t>.</w:t>
      </w:r>
    </w:p>
    <w:p w14:paraId="7855CBE9"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E7CAA99"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When one is available,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measure the fair value of an instrument using the quoted price in an active market for that instrument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A market is regarded as </w:t>
      </w:r>
      <w:r w:rsidRPr="00514F51">
        <w:rPr>
          <w:rFonts w:ascii="Times New Roman" w:hAnsi="Times New Roman" w:cs="Times New Roman"/>
          <w:sz w:val="22"/>
          <w:szCs w:val="22"/>
          <w:cs/>
        </w:rPr>
        <w:t>‘</w:t>
      </w:r>
      <w:r w:rsidRPr="00514F51">
        <w:rPr>
          <w:rFonts w:ascii="Times New Roman" w:hAnsi="Times New Roman" w:cs="Times New Roman"/>
          <w:sz w:val="22"/>
          <w:szCs w:val="22"/>
        </w:rPr>
        <w:t>active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if transactions for the asset or liability take place with sufficient frequency and volume to provide pricing information on an ongoing basis</w:t>
      </w:r>
      <w:r w:rsidRPr="00514F51">
        <w:rPr>
          <w:rFonts w:ascii="Times New Roman" w:hAnsi="Times New Roman" w:cs="Times New Roman"/>
          <w:sz w:val="22"/>
          <w:szCs w:val="22"/>
          <w:cs/>
        </w:rPr>
        <w:t>.</w:t>
      </w:r>
    </w:p>
    <w:p w14:paraId="5FA97A49"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3C52009"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If there is no quoted price in an active market, then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use valuation techniques that maximize the use of relevant observable inputs and minimize the use of unobservable inputs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The chosen valuation technique incorporates </w:t>
      </w:r>
      <w:proofErr w:type="gramStart"/>
      <w:r w:rsidRPr="00514F51">
        <w:rPr>
          <w:rFonts w:ascii="Times New Roman" w:hAnsi="Times New Roman" w:cs="Times New Roman"/>
          <w:sz w:val="22"/>
          <w:szCs w:val="22"/>
        </w:rPr>
        <w:t>all of</w:t>
      </w:r>
      <w:proofErr w:type="gramEnd"/>
      <w:r w:rsidRPr="00514F51">
        <w:rPr>
          <w:rFonts w:ascii="Times New Roman" w:hAnsi="Times New Roman" w:cs="Times New Roman"/>
          <w:sz w:val="22"/>
          <w:szCs w:val="22"/>
        </w:rPr>
        <w:t xml:space="preserve"> the factors that market participants would </w:t>
      </w:r>
      <w:proofErr w:type="gramStart"/>
      <w:r w:rsidRPr="00514F51">
        <w:rPr>
          <w:rFonts w:ascii="Times New Roman" w:hAnsi="Times New Roman" w:cs="Times New Roman"/>
          <w:sz w:val="22"/>
          <w:szCs w:val="22"/>
        </w:rPr>
        <w:t>take into account</w:t>
      </w:r>
      <w:proofErr w:type="gramEnd"/>
      <w:r w:rsidRPr="00514F51">
        <w:rPr>
          <w:rFonts w:ascii="Times New Roman" w:hAnsi="Times New Roman" w:cs="Times New Roman"/>
          <w:sz w:val="22"/>
          <w:szCs w:val="22"/>
        </w:rPr>
        <w:t xml:space="preserve"> in pricing a transaction</w:t>
      </w:r>
      <w:r w:rsidRPr="00514F51">
        <w:rPr>
          <w:rFonts w:ascii="Times New Roman" w:hAnsi="Times New Roman" w:cs="Times New Roman"/>
          <w:sz w:val="22"/>
          <w:szCs w:val="22"/>
          <w:cs/>
        </w:rPr>
        <w:t>.</w:t>
      </w:r>
    </w:p>
    <w:p w14:paraId="3C6AA0C2"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8DEEF88" w14:textId="77777777" w:rsidR="007D7077" w:rsidRPr="00514F51" w:rsidRDefault="007D7077"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61A601C0" w14:textId="55318C44"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If an asset or a liability measured at fair value has a bid price and an ask price, then the Group</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Company measures assets and long positions at a bid price and liabilities and short positions at an ask price</w:t>
      </w:r>
      <w:r w:rsidRPr="00514F51">
        <w:rPr>
          <w:rFonts w:ascii="Times New Roman" w:hAnsi="Times New Roman" w:cs="Times New Roman"/>
          <w:sz w:val="22"/>
          <w:szCs w:val="22"/>
          <w:cs/>
        </w:rPr>
        <w:t>.</w:t>
      </w:r>
    </w:p>
    <w:p w14:paraId="26C2D1E4" w14:textId="77777777" w:rsidR="007D7077" w:rsidRPr="00514F51" w:rsidRDefault="007D7077" w:rsidP="00514F51">
      <w:pPr>
        <w:pStyle w:val="BodyText"/>
        <w:ind w:left="567" w:right="-25" w:firstLine="0"/>
        <w:jc w:val="both"/>
        <w:rPr>
          <w:rFonts w:ascii="Times New Roman" w:hAnsi="Times New Roman" w:cs="Times New Roman"/>
          <w:sz w:val="22"/>
          <w:szCs w:val="22"/>
        </w:rPr>
      </w:pPr>
    </w:p>
    <w:p w14:paraId="19C59498"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best evidence of the fair value of a financial instrument on initial recognition is normally the transaction price </w:t>
      </w:r>
      <w:r w:rsidRPr="00514F51">
        <w:rPr>
          <w:rFonts w:ascii="Times New Roman" w:hAnsi="Times New Roman" w:cs="Times New Roman"/>
          <w:sz w:val="22"/>
          <w:szCs w:val="22"/>
          <w:cs/>
        </w:rPr>
        <w:t xml:space="preserve">- </w:t>
      </w:r>
      <w:proofErr w:type="spellStart"/>
      <w:r w:rsidRPr="00514F51">
        <w:rPr>
          <w:rFonts w:ascii="Times New Roman" w:hAnsi="Times New Roman" w:cs="Times New Roman"/>
          <w:sz w:val="22"/>
          <w:szCs w:val="22"/>
        </w:rPr>
        <w:t>i</w:t>
      </w:r>
      <w:proofErr w:type="spellEnd"/>
      <w:r w:rsidRPr="00514F51">
        <w:rPr>
          <w:rFonts w:ascii="Times New Roman" w:hAnsi="Times New Roman" w:cs="Times New Roman"/>
          <w:sz w:val="22"/>
          <w:szCs w:val="22"/>
          <w:cs/>
        </w:rPr>
        <w:t>.</w:t>
      </w:r>
      <w:r w:rsidRPr="00514F51">
        <w:rPr>
          <w:rFonts w:ascii="Times New Roman" w:hAnsi="Times New Roman" w:cs="Times New Roman"/>
          <w:sz w:val="22"/>
          <w:szCs w:val="22"/>
        </w:rPr>
        <w:t>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fair value of the consideration given or received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If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Subsequently, that difference is recognized in profit or loss on an appropriate basis over the life of the instrument but no later than when the valuation is wholly supported by observable market data or the transaction is closed out</w:t>
      </w:r>
      <w:r w:rsidRPr="00514F51">
        <w:rPr>
          <w:rFonts w:ascii="Times New Roman" w:hAnsi="Times New Roman" w:cs="Times New Roman"/>
          <w:sz w:val="22"/>
          <w:szCs w:val="22"/>
          <w:cs/>
        </w:rPr>
        <w:t>.</w:t>
      </w:r>
    </w:p>
    <w:p w14:paraId="4BE254CC"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4DBFE2F"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When measuring the fair value of an asset or a liability,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uses market observable data as far as possible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Fair values are </w:t>
      </w:r>
      <w:proofErr w:type="spellStart"/>
      <w:r w:rsidRPr="00514F51">
        <w:rPr>
          <w:rFonts w:ascii="Times New Roman" w:hAnsi="Times New Roman" w:cs="Times New Roman"/>
          <w:sz w:val="22"/>
          <w:szCs w:val="22"/>
        </w:rPr>
        <w:t>categorised</w:t>
      </w:r>
      <w:proofErr w:type="spellEnd"/>
      <w:r w:rsidRPr="00514F51">
        <w:rPr>
          <w:rFonts w:ascii="Times New Roman" w:hAnsi="Times New Roman" w:cs="Times New Roman"/>
          <w:sz w:val="22"/>
          <w:szCs w:val="22"/>
        </w:rPr>
        <w:t xml:space="preserve"> into different levels in a fair value hierarchy based on the inputs used in the valuation techniques as follows</w:t>
      </w:r>
      <w:r w:rsidRPr="00514F51">
        <w:rPr>
          <w:rFonts w:ascii="Times New Roman" w:hAnsi="Times New Roman" w:cs="Times New Roman"/>
          <w:sz w:val="22"/>
          <w:szCs w:val="22"/>
          <w:cs/>
        </w:rPr>
        <w:t>:</w:t>
      </w:r>
    </w:p>
    <w:p w14:paraId="46B33661"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439F0E4" w14:textId="77777777" w:rsidR="005C03C0" w:rsidRPr="00514F51" w:rsidRDefault="005C03C0" w:rsidP="00514F51">
      <w:pPr>
        <w:pStyle w:val="block"/>
        <w:numPr>
          <w:ilvl w:val="0"/>
          <w:numId w:val="9"/>
        </w:numPr>
        <w:tabs>
          <w:tab w:val="clear" w:pos="340"/>
          <w:tab w:val="left" w:pos="567"/>
          <w:tab w:val="num" w:pos="851"/>
        </w:tabs>
        <w:spacing w:after="0" w:line="240" w:lineRule="atLeast"/>
        <w:ind w:left="1701" w:right="-7" w:hanging="1134"/>
        <w:rPr>
          <w:szCs w:val="22"/>
        </w:rPr>
      </w:pPr>
      <w:r w:rsidRPr="00514F51">
        <w:rPr>
          <w:spacing w:val="2"/>
          <w:szCs w:val="22"/>
        </w:rPr>
        <w:t>Level 1</w:t>
      </w:r>
      <w:r w:rsidRPr="00514F51">
        <w:rPr>
          <w:spacing w:val="2"/>
          <w:szCs w:val="22"/>
          <w:cs/>
          <w:lang w:bidi="th-TH"/>
        </w:rPr>
        <w:t xml:space="preserve">: </w:t>
      </w:r>
      <w:r w:rsidRPr="00514F51">
        <w:rPr>
          <w:spacing w:val="2"/>
          <w:szCs w:val="22"/>
        </w:rPr>
        <w:t xml:space="preserve">quoted prices </w:t>
      </w:r>
      <w:r w:rsidRPr="00514F51">
        <w:rPr>
          <w:spacing w:val="2"/>
          <w:szCs w:val="22"/>
          <w:cs/>
          <w:lang w:bidi="th-TH"/>
        </w:rPr>
        <w:t>(</w:t>
      </w:r>
      <w:r w:rsidRPr="00514F51">
        <w:rPr>
          <w:spacing w:val="2"/>
          <w:szCs w:val="22"/>
        </w:rPr>
        <w:t>unadjusted</w:t>
      </w:r>
      <w:r w:rsidRPr="00514F51">
        <w:rPr>
          <w:spacing w:val="2"/>
          <w:szCs w:val="22"/>
          <w:cs/>
          <w:lang w:bidi="th-TH"/>
        </w:rPr>
        <w:t xml:space="preserve">) </w:t>
      </w:r>
      <w:r w:rsidRPr="00514F51">
        <w:rPr>
          <w:spacing w:val="2"/>
          <w:szCs w:val="22"/>
        </w:rPr>
        <w:t xml:space="preserve">inactive markets </w:t>
      </w:r>
      <w:r w:rsidRPr="00514F51">
        <w:rPr>
          <w:spacing w:val="2"/>
          <w:szCs w:val="22"/>
          <w:cs/>
          <w:lang w:bidi="th-TH"/>
        </w:rPr>
        <w:t>(</w:t>
      </w:r>
      <w:r w:rsidRPr="00514F51">
        <w:rPr>
          <w:spacing w:val="2"/>
          <w:szCs w:val="22"/>
        </w:rPr>
        <w:t>Stock Exchange</w:t>
      </w:r>
      <w:r w:rsidRPr="00514F51">
        <w:rPr>
          <w:spacing w:val="2"/>
          <w:szCs w:val="22"/>
          <w:cs/>
          <w:lang w:bidi="th-TH"/>
        </w:rPr>
        <w:t xml:space="preserve">) </w:t>
      </w:r>
      <w:r w:rsidRPr="00514F51">
        <w:rPr>
          <w:spacing w:val="2"/>
          <w:szCs w:val="22"/>
        </w:rPr>
        <w:t>for identical assets</w:t>
      </w:r>
      <w:r w:rsidRPr="00514F51">
        <w:rPr>
          <w:spacing w:val="2"/>
          <w:szCs w:val="22"/>
          <w:lang w:val="en-US"/>
        </w:rPr>
        <w:t xml:space="preserve"> or liabilities </w:t>
      </w:r>
      <w:r w:rsidRPr="00514F51">
        <w:rPr>
          <w:spacing w:val="2"/>
          <w:szCs w:val="22"/>
        </w:rPr>
        <w:t>that the</w:t>
      </w:r>
      <w:r w:rsidRPr="00514F51">
        <w:rPr>
          <w:szCs w:val="22"/>
        </w:rPr>
        <w:t xml:space="preserve"> Group</w:t>
      </w:r>
      <w:r w:rsidRPr="00514F51">
        <w:rPr>
          <w:szCs w:val="22"/>
          <w:cs/>
          <w:lang w:bidi="th-TH"/>
        </w:rPr>
        <w:t>/</w:t>
      </w:r>
      <w:r w:rsidRPr="00514F51">
        <w:rPr>
          <w:szCs w:val="28"/>
          <w:lang w:val="en-US" w:bidi="th-TH"/>
        </w:rPr>
        <w:t>Company</w:t>
      </w:r>
      <w:r w:rsidRPr="00514F51">
        <w:rPr>
          <w:szCs w:val="22"/>
        </w:rPr>
        <w:t xml:space="preserve"> can access at the measurement date</w:t>
      </w:r>
      <w:r w:rsidRPr="00514F51">
        <w:rPr>
          <w:szCs w:val="22"/>
          <w:cs/>
          <w:lang w:bidi="th-TH"/>
        </w:rPr>
        <w:t>.</w:t>
      </w:r>
    </w:p>
    <w:p w14:paraId="1DDB49E0" w14:textId="77777777" w:rsidR="005C03C0" w:rsidRPr="00514F51" w:rsidRDefault="005C03C0" w:rsidP="00514F51">
      <w:pPr>
        <w:pStyle w:val="block"/>
        <w:tabs>
          <w:tab w:val="left" w:pos="567"/>
        </w:tabs>
        <w:spacing w:after="0" w:line="240" w:lineRule="atLeast"/>
        <w:ind w:left="1701" w:right="-7" w:firstLine="0"/>
        <w:rPr>
          <w:szCs w:val="22"/>
        </w:rPr>
      </w:pPr>
    </w:p>
    <w:p w14:paraId="00ADD133" w14:textId="77777777" w:rsidR="005C03C0" w:rsidRPr="00514F51" w:rsidRDefault="005C03C0" w:rsidP="00514F51">
      <w:pPr>
        <w:pStyle w:val="block"/>
        <w:numPr>
          <w:ilvl w:val="0"/>
          <w:numId w:val="9"/>
        </w:numPr>
        <w:tabs>
          <w:tab w:val="clear" w:pos="340"/>
          <w:tab w:val="left" w:pos="567"/>
          <w:tab w:val="num" w:pos="851"/>
        </w:tabs>
        <w:spacing w:after="0" w:line="240" w:lineRule="atLeast"/>
        <w:ind w:left="1701" w:right="-7" w:hanging="1134"/>
        <w:rPr>
          <w:spacing w:val="2"/>
          <w:szCs w:val="22"/>
          <w:lang w:val="en-US"/>
        </w:rPr>
      </w:pPr>
      <w:r w:rsidRPr="00514F51">
        <w:rPr>
          <w:spacing w:val="2"/>
          <w:szCs w:val="22"/>
          <w:lang w:val="en-US"/>
        </w:rPr>
        <w:t>Level 2</w:t>
      </w:r>
      <w:r w:rsidRPr="00514F51">
        <w:rPr>
          <w:spacing w:val="2"/>
          <w:szCs w:val="22"/>
          <w:cs/>
          <w:lang w:val="en-US" w:bidi="th-TH"/>
        </w:rPr>
        <w:t xml:space="preserve">: </w:t>
      </w:r>
      <w:r w:rsidRPr="00514F51">
        <w:rPr>
          <w:spacing w:val="2"/>
          <w:szCs w:val="22"/>
          <w:lang w:val="en-US"/>
        </w:rPr>
        <w:t xml:space="preserve">inputs other than quoted prices included in Level 1 that are observable for the asset or liability, either directly </w:t>
      </w:r>
      <w:r w:rsidRPr="00514F51">
        <w:rPr>
          <w:spacing w:val="2"/>
          <w:szCs w:val="22"/>
          <w:cs/>
          <w:lang w:val="en-US" w:bidi="th-TH"/>
        </w:rPr>
        <w:t>(</w:t>
      </w:r>
      <w:proofErr w:type="spellStart"/>
      <w:r w:rsidRPr="00514F51">
        <w:rPr>
          <w:spacing w:val="2"/>
          <w:szCs w:val="22"/>
          <w:lang w:val="en-US"/>
        </w:rPr>
        <w:t>i</w:t>
      </w:r>
      <w:proofErr w:type="spellEnd"/>
      <w:r w:rsidRPr="00514F51">
        <w:rPr>
          <w:spacing w:val="2"/>
          <w:szCs w:val="22"/>
          <w:cs/>
          <w:lang w:val="en-US" w:bidi="th-TH"/>
        </w:rPr>
        <w:t>.</w:t>
      </w:r>
      <w:r w:rsidRPr="00514F51">
        <w:rPr>
          <w:spacing w:val="2"/>
          <w:szCs w:val="22"/>
          <w:lang w:val="en-US"/>
        </w:rPr>
        <w:t>e</w:t>
      </w:r>
      <w:r w:rsidRPr="00514F51">
        <w:rPr>
          <w:spacing w:val="2"/>
          <w:szCs w:val="22"/>
          <w:cs/>
          <w:lang w:val="en-US" w:bidi="th-TH"/>
        </w:rPr>
        <w:t xml:space="preserve">. </w:t>
      </w:r>
      <w:r w:rsidRPr="00514F51">
        <w:rPr>
          <w:spacing w:val="2"/>
          <w:szCs w:val="22"/>
          <w:lang w:val="en-US"/>
        </w:rPr>
        <w:t>as prices</w:t>
      </w:r>
      <w:r w:rsidRPr="00514F51">
        <w:rPr>
          <w:spacing w:val="2"/>
          <w:szCs w:val="22"/>
          <w:cs/>
          <w:lang w:val="en-US" w:bidi="th-TH"/>
        </w:rPr>
        <w:t xml:space="preserve">) </w:t>
      </w:r>
      <w:r w:rsidRPr="00514F51">
        <w:rPr>
          <w:spacing w:val="2"/>
          <w:szCs w:val="22"/>
          <w:lang w:val="en-US"/>
        </w:rPr>
        <w:t xml:space="preserve">or indirectly </w:t>
      </w:r>
      <w:r w:rsidRPr="00514F51">
        <w:rPr>
          <w:spacing w:val="2"/>
          <w:szCs w:val="22"/>
          <w:cs/>
          <w:lang w:val="en-US" w:bidi="th-TH"/>
        </w:rPr>
        <w:t>(</w:t>
      </w:r>
      <w:proofErr w:type="spellStart"/>
      <w:r w:rsidRPr="00514F51">
        <w:rPr>
          <w:spacing w:val="2"/>
          <w:szCs w:val="22"/>
          <w:lang w:val="en-US"/>
        </w:rPr>
        <w:t>i</w:t>
      </w:r>
      <w:proofErr w:type="spellEnd"/>
      <w:r w:rsidRPr="00514F51">
        <w:rPr>
          <w:spacing w:val="2"/>
          <w:szCs w:val="22"/>
          <w:cs/>
          <w:lang w:val="en-US" w:bidi="th-TH"/>
        </w:rPr>
        <w:t>.</w:t>
      </w:r>
      <w:r w:rsidRPr="00514F51">
        <w:rPr>
          <w:spacing w:val="2"/>
          <w:szCs w:val="22"/>
          <w:lang w:val="en-US"/>
        </w:rPr>
        <w:t>e</w:t>
      </w:r>
      <w:r w:rsidRPr="00514F51">
        <w:rPr>
          <w:spacing w:val="2"/>
          <w:szCs w:val="22"/>
          <w:cs/>
          <w:lang w:val="en-US" w:bidi="th-TH"/>
        </w:rPr>
        <w:t xml:space="preserve">. </w:t>
      </w:r>
      <w:r w:rsidRPr="00514F51">
        <w:rPr>
          <w:spacing w:val="2"/>
          <w:szCs w:val="22"/>
          <w:lang w:val="en-US"/>
        </w:rPr>
        <w:t>derived from prices</w:t>
      </w:r>
      <w:r w:rsidRPr="00514F51">
        <w:rPr>
          <w:spacing w:val="2"/>
          <w:szCs w:val="22"/>
          <w:cs/>
          <w:lang w:val="en-US" w:bidi="th-TH"/>
        </w:rPr>
        <w:t>).</w:t>
      </w:r>
    </w:p>
    <w:p w14:paraId="273F3532" w14:textId="77777777" w:rsidR="005C03C0" w:rsidRPr="00514F51" w:rsidRDefault="005C03C0" w:rsidP="00514F51">
      <w:pPr>
        <w:pStyle w:val="block"/>
        <w:tabs>
          <w:tab w:val="left" w:pos="567"/>
        </w:tabs>
        <w:spacing w:after="0" w:line="240" w:lineRule="atLeast"/>
        <w:ind w:left="1701" w:right="-7" w:firstLine="0"/>
        <w:rPr>
          <w:szCs w:val="22"/>
        </w:rPr>
      </w:pPr>
    </w:p>
    <w:p w14:paraId="3EE88453" w14:textId="77777777" w:rsidR="005C03C0" w:rsidRPr="00514F51" w:rsidRDefault="005C03C0" w:rsidP="00514F51">
      <w:pPr>
        <w:numPr>
          <w:ilvl w:val="0"/>
          <w:numId w:val="9"/>
        </w:numPr>
        <w:tabs>
          <w:tab w:val="clear" w:pos="340"/>
          <w:tab w:val="left" w:pos="567"/>
          <w:tab w:val="num" w:pos="851"/>
        </w:tabs>
        <w:spacing w:after="0" w:line="240" w:lineRule="atLeast"/>
        <w:ind w:left="1701" w:right="-7" w:hanging="1134"/>
        <w:jc w:val="thaiDistribute"/>
        <w:rPr>
          <w:rFonts w:ascii="Times New Roman" w:hAnsi="Times New Roman" w:cs="Times New Roman"/>
          <w:spacing w:val="2"/>
          <w:szCs w:val="22"/>
        </w:rPr>
      </w:pPr>
      <w:r w:rsidRPr="00514F51">
        <w:rPr>
          <w:rFonts w:ascii="Times New Roman" w:hAnsi="Times New Roman" w:cs="Times New Roman"/>
          <w:spacing w:val="2"/>
          <w:szCs w:val="22"/>
        </w:rPr>
        <w:t>Level 3</w:t>
      </w:r>
      <w:r w:rsidRPr="00514F51">
        <w:rPr>
          <w:rFonts w:ascii="Times New Roman" w:hAnsi="Times New Roman" w:cs="Times New Roman"/>
          <w:spacing w:val="2"/>
          <w:szCs w:val="22"/>
          <w:cs/>
        </w:rPr>
        <w:t xml:space="preserve">: </w:t>
      </w:r>
      <w:r w:rsidRPr="00514F51">
        <w:rPr>
          <w:rFonts w:ascii="Times New Roman" w:hAnsi="Times New Roman" w:cs="Times New Roman"/>
          <w:spacing w:val="2"/>
          <w:szCs w:val="22"/>
        </w:rPr>
        <w:t>inputs are unobservable inputs for the asset or liability</w:t>
      </w:r>
      <w:r w:rsidRPr="00514F51">
        <w:rPr>
          <w:rFonts w:ascii="Times New Roman" w:hAnsi="Times New Roman" w:cs="Times New Roman"/>
          <w:spacing w:val="2"/>
          <w:szCs w:val="22"/>
          <w:cs/>
        </w:rPr>
        <w:t>.</w:t>
      </w:r>
    </w:p>
    <w:p w14:paraId="79293C3A"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DF87DF3"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If the inputs used to measure the fair value of an asset or liability might be </w:t>
      </w:r>
      <w:proofErr w:type="spellStart"/>
      <w:r w:rsidRPr="00514F51">
        <w:rPr>
          <w:rFonts w:ascii="Times New Roman" w:hAnsi="Times New Roman" w:cs="Times New Roman"/>
          <w:sz w:val="22"/>
          <w:szCs w:val="22"/>
        </w:rPr>
        <w:t>categorised</w:t>
      </w:r>
      <w:proofErr w:type="spellEnd"/>
      <w:r w:rsidRPr="00514F51">
        <w:rPr>
          <w:rFonts w:ascii="Times New Roman" w:hAnsi="Times New Roman" w:cs="Times New Roman"/>
          <w:sz w:val="22"/>
          <w:szCs w:val="22"/>
        </w:rPr>
        <w:t xml:space="preserve"> in different levels of the fair value hierarchy, then the fair value measurement is </w:t>
      </w:r>
      <w:proofErr w:type="spellStart"/>
      <w:r w:rsidRPr="00514F51">
        <w:rPr>
          <w:rFonts w:ascii="Times New Roman" w:hAnsi="Times New Roman" w:cs="Times New Roman"/>
          <w:sz w:val="22"/>
          <w:szCs w:val="22"/>
        </w:rPr>
        <w:t>categorised</w:t>
      </w:r>
      <w:proofErr w:type="spellEnd"/>
      <w:r w:rsidRPr="00514F51">
        <w:rPr>
          <w:rFonts w:ascii="Times New Roman" w:hAnsi="Times New Roman" w:cs="Times New Roman"/>
          <w:sz w:val="22"/>
          <w:szCs w:val="22"/>
        </w:rPr>
        <w:t xml:space="preserve"> in its entirety in the same level of the fair value hierarchy as the lowest level input that is significant to the entire measurement</w:t>
      </w:r>
      <w:r w:rsidRPr="00514F51">
        <w:rPr>
          <w:rFonts w:ascii="Times New Roman" w:hAnsi="Times New Roman" w:cs="Times New Roman"/>
          <w:sz w:val="22"/>
          <w:szCs w:val="22"/>
          <w:cs/>
        </w:rPr>
        <w:t>.</w:t>
      </w:r>
    </w:p>
    <w:p w14:paraId="010496F1"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81F4FDA"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514F51">
        <w:rPr>
          <w:rFonts w:ascii="Times New Roman" w:hAnsi="Times New Roman" w:cs="Times New Roman"/>
          <w:sz w:val="22"/>
          <w:szCs w:val="22"/>
        </w:rPr>
        <w:t>has occurred</w:t>
      </w:r>
      <w:proofErr w:type="gramEnd"/>
      <w:r w:rsidRPr="00514F51">
        <w:rPr>
          <w:rFonts w:ascii="Times New Roman" w:hAnsi="Times New Roman" w:cs="Times New Roman"/>
          <w:sz w:val="22"/>
          <w:szCs w:val="22"/>
          <w:cs/>
        </w:rPr>
        <w:t>.</w:t>
      </w:r>
    </w:p>
    <w:p w14:paraId="54472FCB"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A015CAB"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Further information about the assumptions made in measuring fair values is included in the following notes</w:t>
      </w:r>
      <w:r w:rsidRPr="00514F51">
        <w:rPr>
          <w:rFonts w:ascii="Times New Roman" w:hAnsi="Times New Roman" w:cs="Times New Roman"/>
          <w:sz w:val="22"/>
          <w:szCs w:val="22"/>
          <w:cs/>
        </w:rPr>
        <w:t>:</w:t>
      </w:r>
    </w:p>
    <w:p w14:paraId="314CED14" w14:textId="77777777" w:rsidR="005C03C0" w:rsidRPr="00514F51" w:rsidRDefault="005C03C0" w:rsidP="00514F51">
      <w:pPr>
        <w:tabs>
          <w:tab w:val="left" w:pos="993"/>
        </w:tabs>
        <w:spacing w:after="0" w:line="240" w:lineRule="atLeast"/>
        <w:ind w:left="1701" w:right="-23" w:hanging="425"/>
        <w:jc w:val="both"/>
        <w:rPr>
          <w:rFonts w:ascii="Times New Roman" w:hAnsi="Times New Roman" w:cs="Times New Roman"/>
          <w:szCs w:val="22"/>
          <w:lang w:val="en-GB"/>
        </w:rPr>
      </w:pPr>
    </w:p>
    <w:tbl>
      <w:tblPr>
        <w:tblW w:w="9214" w:type="dxa"/>
        <w:tblInd w:w="533" w:type="dxa"/>
        <w:tblLook w:val="04A0" w:firstRow="1" w:lastRow="0" w:firstColumn="1" w:lastColumn="0" w:noHBand="0" w:noVBand="1"/>
      </w:tblPr>
      <w:tblGrid>
        <w:gridCol w:w="3119"/>
        <w:gridCol w:w="6095"/>
      </w:tblGrid>
      <w:tr w:rsidR="005C03C0" w:rsidRPr="00514F51" w14:paraId="2B69ACAB" w14:textId="77777777" w:rsidTr="009F0C42">
        <w:tc>
          <w:tcPr>
            <w:tcW w:w="3119" w:type="dxa"/>
          </w:tcPr>
          <w:p w14:paraId="6F2FF3C0" w14:textId="77777777" w:rsidR="005C03C0" w:rsidRPr="00514F51" w:rsidRDefault="005C03C0" w:rsidP="00514F51">
            <w:pPr>
              <w:tabs>
                <w:tab w:val="left" w:pos="540"/>
                <w:tab w:val="left" w:pos="1080"/>
              </w:tabs>
              <w:spacing w:after="0" w:line="240" w:lineRule="atLeast"/>
              <w:ind w:left="34" w:right="-25"/>
              <w:jc w:val="both"/>
              <w:rPr>
                <w:rFonts w:ascii="Times New Roman" w:hAnsi="Times New Roman" w:cs="Times New Roman"/>
                <w:szCs w:val="22"/>
              </w:rPr>
            </w:pPr>
            <w:r w:rsidRPr="00514F51">
              <w:rPr>
                <w:rFonts w:ascii="Times New Roman" w:hAnsi="Times New Roman" w:cs="Times New Roman"/>
                <w:szCs w:val="22"/>
              </w:rPr>
              <w:t xml:space="preserve">Note 11, </w:t>
            </w:r>
            <w:r w:rsidR="009F0C42" w:rsidRPr="00514F51">
              <w:rPr>
                <w:rFonts w:ascii="Times New Roman" w:hAnsi="Times New Roman" w:cs="Times New Roman"/>
                <w:szCs w:val="22"/>
              </w:rPr>
              <w:t xml:space="preserve">12, </w:t>
            </w:r>
            <w:r w:rsidRPr="00514F51">
              <w:rPr>
                <w:rFonts w:ascii="Times New Roman" w:hAnsi="Times New Roman" w:cs="Times New Roman"/>
                <w:szCs w:val="22"/>
              </w:rPr>
              <w:t>13, 14, 18 and 19</w:t>
            </w:r>
          </w:p>
        </w:tc>
        <w:tc>
          <w:tcPr>
            <w:tcW w:w="6095" w:type="dxa"/>
          </w:tcPr>
          <w:p w14:paraId="1DA704A3" w14:textId="233C6B11" w:rsidR="005C03C0" w:rsidRPr="00514F51" w:rsidRDefault="005C03C0" w:rsidP="00514F51">
            <w:pPr>
              <w:pStyle w:val="index"/>
              <w:numPr>
                <w:ilvl w:val="0"/>
                <w:numId w:val="0"/>
              </w:numPr>
              <w:tabs>
                <w:tab w:val="left" w:pos="1092"/>
              </w:tabs>
              <w:spacing w:line="240" w:lineRule="atLeast"/>
              <w:ind w:left="360" w:right="-25" w:hanging="360"/>
              <w:jc w:val="both"/>
              <w:outlineLvl w:val="0"/>
              <w:rPr>
                <w:szCs w:val="28"/>
                <w:lang w:bidi="th-TH"/>
              </w:rPr>
            </w:pPr>
            <w:r w:rsidRPr="00514F51">
              <w:rPr>
                <w:rFonts w:eastAsia="Calibri"/>
                <w:szCs w:val="22"/>
              </w:rPr>
              <w:t>Measurement of assets, investment in subsidiaries</w:t>
            </w:r>
            <w:r w:rsidR="003F0A14" w:rsidRPr="00514F51">
              <w:rPr>
                <w:rFonts w:eastAsia="Calibri"/>
                <w:szCs w:val="22"/>
              </w:rPr>
              <w:t xml:space="preserve"> and associates</w:t>
            </w:r>
            <w:r w:rsidRPr="00514F51">
              <w:rPr>
                <w:rFonts w:eastAsia="Calibri"/>
                <w:szCs w:val="22"/>
              </w:rPr>
              <w:t>, investment property</w:t>
            </w:r>
            <w:r w:rsidRPr="00514F51">
              <w:rPr>
                <w:szCs w:val="28"/>
                <w:lang w:bidi="th-TH"/>
              </w:rPr>
              <w:t>, goodwill and intangible asset</w:t>
            </w:r>
          </w:p>
        </w:tc>
      </w:tr>
      <w:tr w:rsidR="005C03C0" w:rsidRPr="00514F51" w14:paraId="24AEABF2" w14:textId="77777777" w:rsidTr="009F0C42">
        <w:tc>
          <w:tcPr>
            <w:tcW w:w="3119" w:type="dxa"/>
          </w:tcPr>
          <w:p w14:paraId="1011F297" w14:textId="77777777" w:rsidR="005C03C0" w:rsidRPr="00514F51" w:rsidRDefault="009157BB" w:rsidP="00514F51">
            <w:pPr>
              <w:tabs>
                <w:tab w:val="left" w:pos="540"/>
                <w:tab w:val="left" w:pos="1080"/>
              </w:tabs>
              <w:spacing w:after="0" w:line="240" w:lineRule="atLeast"/>
              <w:ind w:left="34" w:right="-25"/>
              <w:jc w:val="both"/>
              <w:rPr>
                <w:rFonts w:ascii="Times New Roman" w:hAnsi="Times New Roman" w:cs="Times New Roman"/>
                <w:szCs w:val="22"/>
              </w:rPr>
            </w:pPr>
            <w:r w:rsidRPr="00514F51">
              <w:rPr>
                <w:rFonts w:ascii="Times New Roman" w:hAnsi="Times New Roman" w:cs="Times New Roman"/>
                <w:szCs w:val="22"/>
              </w:rPr>
              <w:t>Note 43</w:t>
            </w:r>
          </w:p>
        </w:tc>
        <w:tc>
          <w:tcPr>
            <w:tcW w:w="6095" w:type="dxa"/>
          </w:tcPr>
          <w:p w14:paraId="1B9455DC" w14:textId="77777777" w:rsidR="005C03C0" w:rsidRPr="00514F51" w:rsidRDefault="005C03C0" w:rsidP="00514F51">
            <w:pPr>
              <w:pStyle w:val="index"/>
              <w:numPr>
                <w:ilvl w:val="0"/>
                <w:numId w:val="0"/>
              </w:numPr>
              <w:tabs>
                <w:tab w:val="left" w:pos="1092"/>
              </w:tabs>
              <w:spacing w:line="240" w:lineRule="atLeast"/>
              <w:ind w:left="360" w:right="-25" w:hanging="360"/>
              <w:jc w:val="both"/>
              <w:outlineLvl w:val="0"/>
              <w:rPr>
                <w:rFonts w:eastAsia="Calibri"/>
                <w:szCs w:val="22"/>
              </w:rPr>
            </w:pPr>
            <w:r w:rsidRPr="00514F51">
              <w:rPr>
                <w:rFonts w:eastAsia="Calibri"/>
                <w:szCs w:val="22"/>
              </w:rPr>
              <w:t>Financial instruments</w:t>
            </w:r>
          </w:p>
        </w:tc>
      </w:tr>
    </w:tbl>
    <w:p w14:paraId="5C072047" w14:textId="77777777" w:rsidR="005C03C0" w:rsidRPr="00514F51" w:rsidRDefault="005C03C0" w:rsidP="00514F51">
      <w:pPr>
        <w:tabs>
          <w:tab w:val="left" w:pos="851"/>
        </w:tabs>
        <w:spacing w:after="0" w:line="240" w:lineRule="atLeast"/>
        <w:ind w:right="-23"/>
        <w:jc w:val="both"/>
        <w:rPr>
          <w:rFonts w:ascii="Times New Roman" w:hAnsi="Times New Roman" w:cs="Times New Roman"/>
          <w:szCs w:val="22"/>
          <w:lang w:val="en-GB"/>
        </w:rPr>
      </w:pPr>
    </w:p>
    <w:p w14:paraId="186E3AEF" w14:textId="5717BE5D" w:rsidR="005C03C0" w:rsidRPr="00514F51" w:rsidRDefault="00FA2031" w:rsidP="00514F51">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514F51">
        <w:rPr>
          <w:rFonts w:ascii="Times New Roman" w:hAnsi="Times New Roman" w:cs="Times New Roman"/>
          <w:b/>
          <w:bCs/>
          <w:i/>
          <w:iCs/>
          <w:szCs w:val="22"/>
        </w:rPr>
        <w:t>Significant financial information</w:t>
      </w:r>
      <w:r w:rsidR="007D7077" w:rsidRPr="00514F51">
        <w:rPr>
          <w:rFonts w:ascii="Times New Roman" w:hAnsi="Times New Roman" w:cs="Times New Roman"/>
          <w:b/>
          <w:bCs/>
          <w:i/>
          <w:iCs/>
          <w:szCs w:val="22"/>
        </w:rPr>
        <w:t xml:space="preserve"> of the Group/Company</w:t>
      </w:r>
    </w:p>
    <w:p w14:paraId="57D78EF5" w14:textId="77777777" w:rsidR="005C03C0" w:rsidRPr="00514F51" w:rsidRDefault="005C03C0" w:rsidP="00514F51">
      <w:pPr>
        <w:tabs>
          <w:tab w:val="left" w:pos="2880"/>
        </w:tabs>
        <w:spacing w:after="0" w:line="240" w:lineRule="atLeast"/>
        <w:ind w:left="539" w:right="-25"/>
        <w:jc w:val="both"/>
        <w:rPr>
          <w:rFonts w:ascii="Times New Roman" w:hAnsi="Times New Roman" w:cs="Times New Roman"/>
          <w:szCs w:val="22"/>
        </w:rPr>
      </w:pPr>
    </w:p>
    <w:p w14:paraId="20BD74AD" w14:textId="0D965905" w:rsidR="0025097B"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sz w:val="22"/>
          <w:szCs w:val="22"/>
        </w:rPr>
        <w:t>As shown in the financial statements, the Group/Company had operating loss for the year ended 31 December 202</w:t>
      </w:r>
      <w:r w:rsidR="00B7284C" w:rsidRPr="00514F51">
        <w:rPr>
          <w:rFonts w:ascii="Times New Roman" w:hAnsi="Times New Roman" w:cs="Times New Roman"/>
          <w:sz w:val="22"/>
          <w:szCs w:val="22"/>
        </w:rPr>
        <w:t>5</w:t>
      </w:r>
      <w:r w:rsidRPr="00514F51">
        <w:rPr>
          <w:rFonts w:ascii="Times New Roman" w:hAnsi="Times New Roman" w:cs="Times New Roman"/>
          <w:sz w:val="22"/>
          <w:szCs w:val="22"/>
        </w:rPr>
        <w:t xml:space="preserve">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00B7284C" w:rsidRPr="00514F51">
        <w:rPr>
          <w:rFonts w:ascii="Times New Roman" w:hAnsi="Times New Roman" w:cs="Times New Roman"/>
          <w:sz w:val="22"/>
          <w:szCs w:val="22"/>
        </w:rPr>
        <w:t>1,08</w:t>
      </w:r>
      <w:r w:rsidR="003A1643" w:rsidRPr="00514F51">
        <w:rPr>
          <w:rFonts w:ascii="Times New Roman" w:hAnsi="Times New Roman" w:cs="Times New Roman"/>
          <w:sz w:val="22"/>
          <w:szCs w:val="22"/>
        </w:rPr>
        <w:t>2</w:t>
      </w:r>
      <w:r w:rsidR="003C7BF0"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million and Baht </w:t>
      </w:r>
      <w:r w:rsidR="00B7284C" w:rsidRPr="00514F51">
        <w:rPr>
          <w:rFonts w:ascii="Times New Roman" w:hAnsi="Times New Roman" w:cs="Times New Roman"/>
          <w:sz w:val="22"/>
          <w:szCs w:val="22"/>
        </w:rPr>
        <w:t>396</w:t>
      </w:r>
      <w:r w:rsidRPr="00514F51">
        <w:rPr>
          <w:rFonts w:ascii="Times New Roman" w:hAnsi="Times New Roman" w:cs="Times New Roman"/>
          <w:sz w:val="22"/>
          <w:szCs w:val="22"/>
        </w:rPr>
        <w:t xml:space="preserve"> million in the consolidated and separate financial statements, respectively.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w:t>
      </w:r>
      <w:r w:rsidR="003C7BF0" w:rsidRPr="00514F51">
        <w:rPr>
          <w:rFonts w:ascii="Times New Roman" w:hAnsi="Times New Roman" w:cs="Times New Roman"/>
          <w:sz w:val="22"/>
          <w:szCs w:val="22"/>
        </w:rPr>
        <w:t>5</w:t>
      </w:r>
      <w:r w:rsidRPr="00514F51">
        <w:rPr>
          <w:rFonts w:ascii="Times New Roman" w:hAnsi="Times New Roman" w:cs="Times New Roman"/>
          <w:sz w:val="22"/>
          <w:szCs w:val="22"/>
        </w:rPr>
        <w:t xml:space="preserve">, the </w:t>
      </w:r>
      <w:r w:rsidR="0038172C" w:rsidRPr="00514F51">
        <w:rPr>
          <w:rFonts w:ascii="Times New Roman" w:hAnsi="Times New Roman" w:cs="Times New Roman"/>
          <w:sz w:val="22"/>
          <w:szCs w:val="22"/>
        </w:rPr>
        <w:t>Group/</w:t>
      </w:r>
      <w:r w:rsidRPr="00514F51">
        <w:rPr>
          <w:rFonts w:ascii="Times New Roman" w:hAnsi="Times New Roman" w:cs="Times New Roman"/>
          <w:sz w:val="22"/>
          <w:szCs w:val="22"/>
        </w:rPr>
        <w:t xml:space="preserve">Company had current liabilities exceeded current assets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00B7284C" w:rsidRPr="00514F51">
        <w:rPr>
          <w:rFonts w:ascii="Times New Roman" w:hAnsi="Times New Roman" w:cs="Times New Roman"/>
          <w:sz w:val="22"/>
          <w:szCs w:val="22"/>
        </w:rPr>
        <w:t>211</w:t>
      </w:r>
      <w:r w:rsidRPr="00514F51">
        <w:rPr>
          <w:rFonts w:ascii="Times New Roman" w:hAnsi="Times New Roman" w:cs="Times New Roman"/>
          <w:sz w:val="22"/>
          <w:szCs w:val="22"/>
        </w:rPr>
        <w:t xml:space="preserve"> million </w:t>
      </w:r>
      <w:r w:rsidR="0038172C" w:rsidRPr="00514F51">
        <w:rPr>
          <w:rFonts w:ascii="Times New Roman" w:hAnsi="Times New Roman" w:cs="Times New Roman"/>
          <w:sz w:val="22"/>
          <w:szCs w:val="22"/>
        </w:rPr>
        <w:t xml:space="preserve">and Baht </w:t>
      </w:r>
      <w:r w:rsidR="00B7284C" w:rsidRPr="00514F51">
        <w:rPr>
          <w:rFonts w:ascii="Times New Roman" w:hAnsi="Times New Roman" w:cs="Times New Roman"/>
          <w:sz w:val="22"/>
          <w:szCs w:val="22"/>
        </w:rPr>
        <w:t>936</w:t>
      </w:r>
      <w:r w:rsidR="003C7BF0" w:rsidRPr="00514F51">
        <w:rPr>
          <w:rFonts w:ascii="Times New Roman" w:hAnsi="Times New Roman" w:cs="Times New Roman"/>
          <w:sz w:val="22"/>
          <w:szCs w:val="22"/>
        </w:rPr>
        <w:t xml:space="preserve"> </w:t>
      </w:r>
      <w:r w:rsidR="0038172C" w:rsidRPr="00514F51">
        <w:rPr>
          <w:rFonts w:ascii="Times New Roman" w:hAnsi="Times New Roman" w:cs="Times New Roman"/>
          <w:sz w:val="22"/>
          <w:szCs w:val="22"/>
        </w:rPr>
        <w:t xml:space="preserve">million </w:t>
      </w:r>
      <w:r w:rsidRPr="00514F51">
        <w:rPr>
          <w:rFonts w:ascii="Times New Roman" w:hAnsi="Times New Roman" w:cs="Times New Roman"/>
          <w:sz w:val="22"/>
          <w:szCs w:val="22"/>
        </w:rPr>
        <w:t xml:space="preserve">in the </w:t>
      </w:r>
      <w:r w:rsidR="0038172C" w:rsidRPr="00514F51">
        <w:rPr>
          <w:rFonts w:ascii="Times New Roman" w:hAnsi="Times New Roman" w:cs="Times New Roman"/>
          <w:sz w:val="22"/>
          <w:szCs w:val="22"/>
        </w:rPr>
        <w:t xml:space="preserve">consolidated and </w:t>
      </w:r>
      <w:r w:rsidRPr="00514F51">
        <w:rPr>
          <w:rFonts w:ascii="Times New Roman" w:hAnsi="Times New Roman" w:cs="Times New Roman"/>
          <w:sz w:val="22"/>
          <w:szCs w:val="22"/>
        </w:rPr>
        <w:t>separate financial statements</w:t>
      </w:r>
      <w:r w:rsidR="0038172C" w:rsidRPr="00514F51">
        <w:rPr>
          <w:rFonts w:ascii="Times New Roman" w:hAnsi="Times New Roman" w:cs="Times New Roman"/>
          <w:sz w:val="22"/>
          <w:szCs w:val="22"/>
        </w:rPr>
        <w:t>, respectively</w:t>
      </w:r>
      <w:r w:rsidRPr="00514F51">
        <w:rPr>
          <w:rFonts w:ascii="Times New Roman" w:hAnsi="Times New Roman" w:cs="Times New Roman"/>
          <w:sz w:val="22"/>
          <w:szCs w:val="22"/>
        </w:rPr>
        <w:t xml:space="preserve">.  </w:t>
      </w:r>
      <w:r w:rsidR="007D7077" w:rsidRPr="00514F51">
        <w:rPr>
          <w:rFonts w:ascii="Times New Roman" w:hAnsi="Times New Roman" w:cs="Times New Roman"/>
          <w:sz w:val="22"/>
          <w:szCs w:val="22"/>
        </w:rPr>
        <w:t>An i</w:t>
      </w:r>
      <w:r w:rsidR="003A1643" w:rsidRPr="00514F51">
        <w:rPr>
          <w:rFonts w:ascii="Times New Roman" w:hAnsi="Times New Roman" w:cs="Times New Roman"/>
          <w:sz w:val="22"/>
          <w:szCs w:val="22"/>
        </w:rPr>
        <w:t>ndirect subsidiar</w:t>
      </w:r>
      <w:r w:rsidR="007D7077" w:rsidRPr="00514F51">
        <w:rPr>
          <w:rFonts w:ascii="Times New Roman" w:hAnsi="Times New Roman" w:cs="Times New Roman"/>
          <w:sz w:val="22"/>
          <w:szCs w:val="22"/>
        </w:rPr>
        <w:t>y</w:t>
      </w:r>
      <w:r w:rsidR="003A1643" w:rsidRPr="00514F51">
        <w:rPr>
          <w:rFonts w:ascii="Times New Roman" w:hAnsi="Times New Roman" w:cs="Times New Roman"/>
          <w:sz w:val="22"/>
          <w:szCs w:val="22"/>
        </w:rPr>
        <w:t xml:space="preserve"> (</w:t>
      </w:r>
      <w:proofErr w:type="spellStart"/>
      <w:r w:rsidR="003A1643" w:rsidRPr="00514F51">
        <w:rPr>
          <w:rFonts w:ascii="Times New Roman" w:hAnsi="Times New Roman" w:cs="Times New Roman"/>
          <w:sz w:val="22"/>
          <w:szCs w:val="22"/>
        </w:rPr>
        <w:t>Nomimashou</w:t>
      </w:r>
      <w:proofErr w:type="spellEnd"/>
      <w:r w:rsidR="003A1643" w:rsidRPr="00514F51">
        <w:rPr>
          <w:rFonts w:ascii="Times New Roman" w:hAnsi="Times New Roman" w:cs="Times New Roman"/>
          <w:sz w:val="22"/>
          <w:szCs w:val="22"/>
        </w:rPr>
        <w:t xml:space="preserve"> Co., Ltd.) had operating loss in the year 2025 in the </w:t>
      </w:r>
      <w:proofErr w:type="gramStart"/>
      <w:r w:rsidR="003A1643" w:rsidRPr="00514F51">
        <w:rPr>
          <w:rFonts w:ascii="Times New Roman" w:hAnsi="Times New Roman" w:cs="Times New Roman"/>
          <w:sz w:val="22"/>
          <w:szCs w:val="22"/>
        </w:rPr>
        <w:t>amount</w:t>
      </w:r>
      <w:proofErr w:type="gramEnd"/>
      <w:r w:rsidR="003A1643" w:rsidRPr="00514F51">
        <w:rPr>
          <w:rFonts w:ascii="Times New Roman" w:hAnsi="Times New Roman" w:cs="Times New Roman"/>
          <w:sz w:val="22"/>
          <w:szCs w:val="22"/>
        </w:rPr>
        <w:t xml:space="preserve"> of Baht 113 million.</w:t>
      </w:r>
      <w:r w:rsidR="003A1643" w:rsidRPr="00514F51">
        <w:t xml:space="preserve"> </w:t>
      </w:r>
      <w:r w:rsidR="007D7077" w:rsidRPr="00514F51">
        <w:rPr>
          <w:rFonts w:ascii="Times New Roman" w:hAnsi="Times New Roman" w:cs="Times New Roman"/>
          <w:sz w:val="22"/>
          <w:szCs w:val="22"/>
        </w:rPr>
        <w:t xml:space="preserve"> </w:t>
      </w:r>
      <w:r w:rsidR="003A1643" w:rsidRPr="00514F51">
        <w:rPr>
          <w:rFonts w:ascii="Times New Roman" w:hAnsi="Times New Roman" w:cs="Times New Roman"/>
          <w:sz w:val="22"/>
          <w:szCs w:val="22"/>
        </w:rPr>
        <w:t xml:space="preserve">As </w:t>
      </w:r>
      <w:proofErr w:type="gramStart"/>
      <w:r w:rsidR="003A1643" w:rsidRPr="00514F51">
        <w:rPr>
          <w:rFonts w:ascii="Times New Roman" w:hAnsi="Times New Roman" w:cs="Times New Roman"/>
          <w:sz w:val="22"/>
          <w:szCs w:val="22"/>
        </w:rPr>
        <w:t>at</w:t>
      </w:r>
      <w:proofErr w:type="gramEnd"/>
      <w:r w:rsidR="003A1643" w:rsidRPr="00514F51">
        <w:rPr>
          <w:rFonts w:ascii="Times New Roman" w:hAnsi="Times New Roman" w:cs="Times New Roman"/>
          <w:sz w:val="22"/>
          <w:szCs w:val="22"/>
        </w:rPr>
        <w:t xml:space="preserve"> 31 December 2025, </w:t>
      </w:r>
      <w:r w:rsidR="007D7077" w:rsidRPr="00514F51">
        <w:rPr>
          <w:rFonts w:ascii="Times New Roman" w:hAnsi="Times New Roman" w:cs="Times New Roman"/>
          <w:sz w:val="22"/>
          <w:szCs w:val="22"/>
        </w:rPr>
        <w:t>the subsidiary</w:t>
      </w:r>
      <w:r w:rsidR="003A1643" w:rsidRPr="00514F51">
        <w:rPr>
          <w:rFonts w:ascii="Times New Roman" w:hAnsi="Times New Roman" w:cs="Times New Roman"/>
          <w:sz w:val="22"/>
          <w:szCs w:val="22"/>
        </w:rPr>
        <w:t xml:space="preserve"> had current liabilities exceeded current assets in the </w:t>
      </w:r>
      <w:proofErr w:type="gramStart"/>
      <w:r w:rsidR="003A1643" w:rsidRPr="00514F51">
        <w:rPr>
          <w:rFonts w:ascii="Times New Roman" w:hAnsi="Times New Roman" w:cs="Times New Roman"/>
          <w:sz w:val="22"/>
          <w:szCs w:val="22"/>
        </w:rPr>
        <w:t>amount</w:t>
      </w:r>
      <w:proofErr w:type="gramEnd"/>
      <w:r w:rsidR="003A1643" w:rsidRPr="00514F51">
        <w:rPr>
          <w:rFonts w:ascii="Times New Roman" w:hAnsi="Times New Roman" w:cs="Times New Roman"/>
          <w:sz w:val="22"/>
          <w:szCs w:val="22"/>
        </w:rPr>
        <w:t xml:space="preserve"> of Baht 35 million</w:t>
      </w:r>
      <w:r w:rsidR="00FA2031" w:rsidRPr="00514F51">
        <w:rPr>
          <w:rFonts w:ascii="Times New Roman" w:hAnsi="Times New Roman" w:cs="Times New Roman"/>
          <w:sz w:val="22"/>
          <w:szCs w:val="22"/>
        </w:rPr>
        <w:t xml:space="preserve"> and</w:t>
      </w:r>
      <w:r w:rsidR="00FA2031" w:rsidRPr="00514F51">
        <w:t xml:space="preserve"> </w:t>
      </w:r>
      <w:r w:rsidR="00FA2031" w:rsidRPr="00514F51">
        <w:rPr>
          <w:rFonts w:ascii="Times New Roman" w:hAnsi="Times New Roman" w:cs="Times New Roman"/>
          <w:sz w:val="22"/>
          <w:szCs w:val="22"/>
        </w:rPr>
        <w:t xml:space="preserve">had deficit of shareholders in the </w:t>
      </w:r>
      <w:proofErr w:type="gramStart"/>
      <w:r w:rsidR="00FA2031" w:rsidRPr="00514F51">
        <w:rPr>
          <w:rFonts w:ascii="Times New Roman" w:hAnsi="Times New Roman" w:cs="Times New Roman"/>
          <w:sz w:val="22"/>
          <w:szCs w:val="22"/>
        </w:rPr>
        <w:t>amount</w:t>
      </w:r>
      <w:proofErr w:type="gramEnd"/>
      <w:r w:rsidR="00FA2031" w:rsidRPr="00514F51">
        <w:rPr>
          <w:rFonts w:ascii="Times New Roman" w:hAnsi="Times New Roman" w:cs="Times New Roman"/>
          <w:sz w:val="22"/>
          <w:szCs w:val="22"/>
        </w:rPr>
        <w:t xml:space="preserve"> of Baht 12 million.  However, the management is in the process of resolving such issues</w:t>
      </w:r>
    </w:p>
    <w:p w14:paraId="00A20031" w14:textId="77777777" w:rsidR="0025097B" w:rsidRPr="00514F51" w:rsidRDefault="0025097B" w:rsidP="00514F51">
      <w:pPr>
        <w:pStyle w:val="BodyText"/>
        <w:ind w:left="540" w:right="-25"/>
        <w:jc w:val="both"/>
        <w:rPr>
          <w:rFonts w:ascii="Times New Roman" w:hAnsi="Times New Roman" w:cstheme="minorBidi"/>
          <w:sz w:val="22"/>
          <w:szCs w:val="22"/>
          <w:cs/>
        </w:rPr>
      </w:pPr>
    </w:p>
    <w:p w14:paraId="658EDF0B" w14:textId="77777777" w:rsidR="005C03C0" w:rsidRPr="00514F51" w:rsidRDefault="005C03C0" w:rsidP="00514F51">
      <w:pPr>
        <w:pStyle w:val="BodyText"/>
        <w:ind w:left="540" w:right="-25"/>
        <w:jc w:val="both"/>
        <w:rPr>
          <w:rFonts w:ascii="Times New Roman" w:hAnsi="Times New Roman" w:cstheme="minorBidi"/>
          <w:sz w:val="22"/>
          <w:szCs w:val="22"/>
        </w:rPr>
      </w:pPr>
    </w:p>
    <w:p w14:paraId="00830976" w14:textId="2B23C99A" w:rsidR="005C03C0" w:rsidRPr="00514F51" w:rsidRDefault="0038172C" w:rsidP="00514F51">
      <w:pPr>
        <w:pStyle w:val="BodyText"/>
        <w:ind w:left="540" w:right="-25"/>
        <w:jc w:val="both"/>
        <w:rPr>
          <w:rFonts w:ascii="Times New Roman" w:hAnsi="Times New Roman" w:cs="Cordia New"/>
          <w:sz w:val="22"/>
          <w:szCs w:val="22"/>
          <w:cs/>
        </w:rPr>
      </w:pPr>
      <w:r w:rsidRPr="00514F51">
        <w:rPr>
          <w:rFonts w:ascii="Times New Roman" w:hAnsi="Times New Roman" w:cs="Cordia New"/>
          <w:sz w:val="22"/>
          <w:szCs w:val="22"/>
        </w:rPr>
        <w:br w:type="page"/>
      </w:r>
    </w:p>
    <w:p w14:paraId="3E0EB6A1" w14:textId="77777777" w:rsidR="005C03C0" w:rsidRPr="00514F51" w:rsidRDefault="005C03C0" w:rsidP="00514F51">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lastRenderedPageBreak/>
        <w:t>Significant accounting policies</w:t>
      </w:r>
    </w:p>
    <w:p w14:paraId="55811242"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3A65620"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accounting policies set out below have been applied consistently to all periods presented in these financial statements</w:t>
      </w:r>
      <w:r w:rsidRPr="00514F51">
        <w:rPr>
          <w:rFonts w:ascii="Times New Roman" w:hAnsi="Times New Roman" w:cs="Times New Roman"/>
          <w:sz w:val="22"/>
          <w:szCs w:val="22"/>
          <w:cs/>
        </w:rPr>
        <w:t>.</w:t>
      </w:r>
    </w:p>
    <w:p w14:paraId="2F42F5E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6E03E17"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Basis of consolidation</w:t>
      </w:r>
    </w:p>
    <w:p w14:paraId="53BAC169"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E9AB6CE"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consolidated financial statements relate to the Company and its subsidiaries </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together referred to as the </w:t>
      </w:r>
      <w:r w:rsidRPr="00514F51">
        <w:rPr>
          <w:rFonts w:ascii="Times New Roman" w:hAnsi="Times New Roman" w:cs="Times New Roman"/>
          <w:sz w:val="22"/>
          <w:szCs w:val="22"/>
          <w:cs/>
        </w:rPr>
        <w:t>“</w:t>
      </w:r>
      <w:r w:rsidRPr="00514F51">
        <w:rPr>
          <w:rFonts w:ascii="Times New Roman" w:hAnsi="Times New Roman" w:cs="Times New Roman"/>
          <w:sz w:val="22"/>
          <w:szCs w:val="22"/>
        </w:rPr>
        <w:t>Group</w:t>
      </w:r>
      <w:r w:rsidRPr="00514F51">
        <w:rPr>
          <w:rFonts w:ascii="Times New Roman" w:hAnsi="Times New Roman" w:cs="Times New Roman"/>
          <w:sz w:val="22"/>
          <w:szCs w:val="22"/>
          <w:cs/>
        </w:rPr>
        <w:t>”).</w:t>
      </w:r>
    </w:p>
    <w:p w14:paraId="5063D89F"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17A3929" w14:textId="77777777" w:rsidR="005C03C0" w:rsidRPr="00514F51" w:rsidRDefault="005C03C0" w:rsidP="00514F51">
      <w:pPr>
        <w:pStyle w:val="BodyText"/>
        <w:tabs>
          <w:tab w:val="left" w:pos="720"/>
        </w:tabs>
        <w:ind w:left="540"/>
        <w:jc w:val="both"/>
        <w:rPr>
          <w:rFonts w:ascii="Times New Roman" w:hAnsi="Times New Roman" w:cs="Times New Roman"/>
          <w:i/>
          <w:iCs/>
          <w:sz w:val="22"/>
          <w:szCs w:val="22"/>
          <w:lang w:eastAsia="ko-KR"/>
        </w:rPr>
      </w:pPr>
      <w:r w:rsidRPr="00514F51">
        <w:rPr>
          <w:rFonts w:ascii="Times New Roman" w:hAnsi="Times New Roman" w:cs="Times New Roman"/>
          <w:i/>
          <w:iCs/>
          <w:sz w:val="22"/>
          <w:szCs w:val="22"/>
          <w:lang w:eastAsia="ko-KR"/>
        </w:rPr>
        <w:t>Business combinations</w:t>
      </w:r>
    </w:p>
    <w:p w14:paraId="68EF94DC" w14:textId="77777777" w:rsidR="005C03C0" w:rsidRPr="00514F51" w:rsidRDefault="005C03C0" w:rsidP="00514F51">
      <w:pPr>
        <w:pStyle w:val="BodyText"/>
        <w:tabs>
          <w:tab w:val="left" w:pos="720"/>
        </w:tabs>
        <w:ind w:left="540"/>
        <w:jc w:val="both"/>
        <w:rPr>
          <w:rFonts w:ascii="Times New Roman" w:hAnsi="Times New Roman" w:cs="Times New Roman"/>
          <w:sz w:val="22"/>
          <w:szCs w:val="22"/>
          <w:lang w:eastAsia="ko-KR"/>
        </w:rPr>
      </w:pPr>
    </w:p>
    <w:p w14:paraId="4A2EBA40"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Group applies the acquisition method for business combinations.</w:t>
      </w:r>
    </w:p>
    <w:p w14:paraId="7DAC0C87"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C698ABB"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Control is the power to govern the financial and operating policies of an entity </w:t>
      </w:r>
      <w:proofErr w:type="gramStart"/>
      <w:r w:rsidRPr="00514F51">
        <w:rPr>
          <w:rFonts w:ascii="Times New Roman" w:hAnsi="Times New Roman" w:cs="Times New Roman"/>
          <w:sz w:val="22"/>
          <w:szCs w:val="22"/>
        </w:rPr>
        <w:t>so as to</w:t>
      </w:r>
      <w:proofErr w:type="gramEnd"/>
      <w:r w:rsidRPr="00514F51">
        <w:rPr>
          <w:rFonts w:ascii="Times New Roman" w:hAnsi="Times New Roman" w:cs="Times New Roman"/>
          <w:sz w:val="22"/>
          <w:szCs w:val="22"/>
        </w:rPr>
        <w:t xml:space="preserve"> obtain benefits from its activities. In assessing control, the Group/Company takes into consideration potential voting rights that currently are exercisable. The acquisition date is the date on which control is transferred to the acquirer.  Judgement is applied in determining the acquisition date and determining whether control is transferred from one party to another.</w:t>
      </w:r>
    </w:p>
    <w:p w14:paraId="07FC1329"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C77BC98"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Goodwill is measured as the fair value of the consideration transferred including the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amount of any non-controlling interest in the acquiree, less net fair value of the identifiable assets acquired and liabilities assumed, all measured as of the acquisition date.</w:t>
      </w:r>
    </w:p>
    <w:p w14:paraId="488B15F8"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1AD6A396"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The Group/Company measured non-controlling interests, based on their proportionate interest in net assets from the acquiree.</w:t>
      </w:r>
    </w:p>
    <w:p w14:paraId="374E78D3"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587E0D7E"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A contingent liability of the acquiree is assumed in a business combination only if such a liability represents a present obligation and arises from a past event, and its fair value can be measured reliably.</w:t>
      </w:r>
    </w:p>
    <w:p w14:paraId="76D8889E"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6BFDFA2D"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 xml:space="preserve">Transaction costs that the Group/Company incurs in connection with a business combination, such as legal fees, and other professional and consulting fees are </w:t>
      </w:r>
      <w:proofErr w:type="gramStart"/>
      <w:r w:rsidRPr="00514F51">
        <w:rPr>
          <w:rFonts w:ascii="Times New Roman" w:hAnsi="Times New Roman" w:cstheme="minorBidi"/>
          <w:sz w:val="22"/>
          <w:szCs w:val="22"/>
        </w:rPr>
        <w:t>expensed</w:t>
      </w:r>
      <w:proofErr w:type="gramEnd"/>
      <w:r w:rsidRPr="00514F51">
        <w:rPr>
          <w:rFonts w:ascii="Times New Roman" w:hAnsi="Times New Roman" w:cstheme="minorBidi"/>
          <w:sz w:val="22"/>
          <w:szCs w:val="22"/>
        </w:rPr>
        <w:t xml:space="preserve"> as incurred.  </w:t>
      </w:r>
    </w:p>
    <w:p w14:paraId="09737607"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2D83B0C1" w14:textId="77777777" w:rsidR="005C03C0" w:rsidRPr="00514F51" w:rsidRDefault="005C03C0" w:rsidP="00514F51">
      <w:pPr>
        <w:pStyle w:val="BodyText"/>
        <w:ind w:left="567" w:right="-25" w:firstLine="0"/>
        <w:jc w:val="both"/>
        <w:rPr>
          <w:rFonts w:ascii="Times New Roman" w:hAnsi="Times New Roman" w:cstheme="minorBidi"/>
          <w:i/>
          <w:iCs/>
          <w:sz w:val="22"/>
          <w:szCs w:val="22"/>
        </w:rPr>
      </w:pPr>
      <w:r w:rsidRPr="00514F51">
        <w:rPr>
          <w:rFonts w:ascii="Times New Roman" w:hAnsi="Times New Roman" w:cstheme="minorBidi"/>
          <w:i/>
          <w:iCs/>
          <w:sz w:val="22"/>
          <w:szCs w:val="22"/>
        </w:rPr>
        <w:t>Subsidiaries</w:t>
      </w:r>
    </w:p>
    <w:p w14:paraId="30209728"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6D53B877"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 xml:space="preserve">Subsidiaries are entities controlled by the Group.  Control exists when the Group has the power, directly or indirectly, to govern the financial and operating policies of an entity </w:t>
      </w:r>
      <w:proofErr w:type="gramStart"/>
      <w:r w:rsidRPr="00514F51">
        <w:rPr>
          <w:rFonts w:ascii="Times New Roman" w:hAnsi="Times New Roman" w:cstheme="minorBidi"/>
          <w:sz w:val="22"/>
          <w:szCs w:val="22"/>
        </w:rPr>
        <w:t>so as to</w:t>
      </w:r>
      <w:proofErr w:type="gramEnd"/>
      <w:r w:rsidRPr="00514F51">
        <w:rPr>
          <w:rFonts w:ascii="Times New Roman" w:hAnsi="Times New Roman" w:cstheme="minorBidi"/>
          <w:sz w:val="22"/>
          <w:szCs w:val="22"/>
        </w:rPr>
        <w:t xml:space="preserve"> obtain benefits from its activities.  The financial statements of subsidiaries are included in the consolidated financial statements from the date that control commences until the date that control ceases.</w:t>
      </w:r>
    </w:p>
    <w:p w14:paraId="3FD88C64"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718EA62D" w14:textId="77777777" w:rsidR="005C03C0" w:rsidRPr="00514F51" w:rsidRDefault="005C03C0" w:rsidP="00514F51">
      <w:pPr>
        <w:pStyle w:val="BodyText"/>
        <w:ind w:left="567" w:right="-25" w:firstLine="0"/>
        <w:jc w:val="both"/>
        <w:rPr>
          <w:rFonts w:ascii="Times New Roman" w:hAnsi="Times New Roman" w:cstheme="minorBidi"/>
          <w:i/>
          <w:iCs/>
          <w:sz w:val="22"/>
          <w:szCs w:val="22"/>
        </w:rPr>
      </w:pPr>
      <w:r w:rsidRPr="00514F51">
        <w:rPr>
          <w:rFonts w:ascii="Times New Roman" w:hAnsi="Times New Roman" w:cstheme="minorBidi"/>
          <w:i/>
          <w:iCs/>
          <w:sz w:val="22"/>
          <w:szCs w:val="22"/>
        </w:rPr>
        <w:t>Loss of control</w:t>
      </w:r>
    </w:p>
    <w:p w14:paraId="088A01FD"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317B0148"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 xml:space="preserve">When the Group loses control over a subsidiary, it </w:t>
      </w:r>
      <w:proofErr w:type="spellStart"/>
      <w:r w:rsidRPr="00514F51">
        <w:rPr>
          <w:rFonts w:ascii="Times New Roman" w:hAnsi="Times New Roman" w:cstheme="minorBidi"/>
          <w:sz w:val="22"/>
          <w:szCs w:val="22"/>
        </w:rPr>
        <w:t>derecognises</w:t>
      </w:r>
      <w:proofErr w:type="spellEnd"/>
      <w:r w:rsidRPr="00514F51">
        <w:rPr>
          <w:rFonts w:ascii="Times New Roman" w:hAnsi="Times New Roman" w:cstheme="minorBidi"/>
          <w:sz w:val="22"/>
          <w:szCs w:val="22"/>
        </w:rPr>
        <w:t xml:space="preserve"> the assets and liability of the subsidiary, and any related non-controlling interests and other components of equity, </w:t>
      </w:r>
      <w:proofErr w:type="gramStart"/>
      <w:r w:rsidRPr="00514F51">
        <w:rPr>
          <w:rFonts w:ascii="Times New Roman" w:hAnsi="Times New Roman" w:cstheme="minorBidi"/>
          <w:sz w:val="22"/>
          <w:szCs w:val="22"/>
        </w:rPr>
        <w:t>Any</w:t>
      </w:r>
      <w:proofErr w:type="gramEnd"/>
      <w:r w:rsidRPr="00514F51">
        <w:rPr>
          <w:rFonts w:ascii="Times New Roman" w:hAnsi="Times New Roman" w:cstheme="minorBidi"/>
          <w:sz w:val="22"/>
          <w:szCs w:val="22"/>
        </w:rPr>
        <w:t xml:space="preserve"> resulting gain or loss is </w:t>
      </w:r>
      <w:proofErr w:type="spellStart"/>
      <w:r w:rsidRPr="00514F51">
        <w:rPr>
          <w:rFonts w:ascii="Times New Roman" w:hAnsi="Times New Roman" w:cstheme="minorBidi"/>
          <w:sz w:val="22"/>
          <w:szCs w:val="22"/>
        </w:rPr>
        <w:t>recognised</w:t>
      </w:r>
      <w:proofErr w:type="spellEnd"/>
      <w:r w:rsidRPr="00514F51">
        <w:rPr>
          <w:rFonts w:ascii="Times New Roman" w:hAnsi="Times New Roman" w:cstheme="minorBidi"/>
          <w:sz w:val="22"/>
          <w:szCs w:val="22"/>
        </w:rPr>
        <w:t xml:space="preserve"> in profit or loss. Any interest retained in the former subsidiary is measured at fair value when control is lost.</w:t>
      </w:r>
    </w:p>
    <w:p w14:paraId="200C981D" w14:textId="77777777" w:rsidR="008F5F8B" w:rsidRPr="00514F51" w:rsidRDefault="008F5F8B" w:rsidP="00514F51">
      <w:pPr>
        <w:pStyle w:val="BodyText"/>
        <w:ind w:left="567" w:right="-25" w:firstLine="0"/>
        <w:jc w:val="both"/>
        <w:rPr>
          <w:rFonts w:ascii="Times New Roman" w:hAnsi="Times New Roman" w:cstheme="minorBidi"/>
          <w:i/>
          <w:iCs/>
          <w:sz w:val="22"/>
          <w:szCs w:val="22"/>
        </w:rPr>
      </w:pPr>
    </w:p>
    <w:p w14:paraId="56ECEDBD" w14:textId="12C80FA3" w:rsidR="005C03C0" w:rsidRPr="00514F51" w:rsidRDefault="005C03C0" w:rsidP="00514F51">
      <w:pPr>
        <w:pStyle w:val="BodyText"/>
        <w:ind w:left="567" w:right="-25" w:firstLine="0"/>
        <w:jc w:val="both"/>
        <w:rPr>
          <w:rFonts w:ascii="Times New Roman" w:hAnsi="Times New Roman" w:cstheme="minorBidi"/>
          <w:i/>
          <w:iCs/>
          <w:sz w:val="22"/>
          <w:szCs w:val="22"/>
        </w:rPr>
      </w:pPr>
      <w:r w:rsidRPr="00514F51">
        <w:rPr>
          <w:rFonts w:ascii="Times New Roman" w:hAnsi="Times New Roman" w:cstheme="minorBidi"/>
          <w:i/>
          <w:iCs/>
          <w:sz w:val="22"/>
          <w:szCs w:val="22"/>
        </w:rPr>
        <w:t>Transactions eliminated on consolidation</w:t>
      </w:r>
    </w:p>
    <w:p w14:paraId="5A69498B" w14:textId="77777777" w:rsidR="005C03C0" w:rsidRPr="00514F51" w:rsidRDefault="005C03C0" w:rsidP="00514F51">
      <w:pPr>
        <w:pStyle w:val="BodyText"/>
        <w:ind w:left="567" w:right="-25" w:firstLine="0"/>
        <w:jc w:val="both"/>
        <w:rPr>
          <w:rFonts w:ascii="Times New Roman" w:hAnsi="Times New Roman" w:cstheme="minorBidi"/>
          <w:sz w:val="22"/>
          <w:szCs w:val="22"/>
        </w:rPr>
      </w:pPr>
    </w:p>
    <w:p w14:paraId="14374A31" w14:textId="77777777" w:rsidR="005C03C0" w:rsidRPr="00514F51" w:rsidRDefault="005C03C0" w:rsidP="00514F51">
      <w:pPr>
        <w:pStyle w:val="BodyText"/>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 xml:space="preserve">Intra-group balances and transactions, and any unrealized income or expenses </w:t>
      </w:r>
      <w:proofErr w:type="spellStart"/>
      <w:r w:rsidRPr="00514F51">
        <w:rPr>
          <w:rFonts w:ascii="Times New Roman" w:hAnsi="Times New Roman" w:cstheme="minorBidi"/>
          <w:sz w:val="22"/>
          <w:szCs w:val="22"/>
        </w:rPr>
        <w:t>airising</w:t>
      </w:r>
      <w:proofErr w:type="spellEnd"/>
      <w:r w:rsidRPr="00514F51">
        <w:rPr>
          <w:rFonts w:ascii="Times New Roman" w:hAnsi="Times New Roman" w:cstheme="minorBidi"/>
          <w:sz w:val="22"/>
          <w:szCs w:val="22"/>
        </w:rPr>
        <w:t xml:space="preserve"> </w:t>
      </w:r>
      <w:proofErr w:type="gramStart"/>
      <w:r w:rsidRPr="00514F51">
        <w:rPr>
          <w:rFonts w:ascii="Times New Roman" w:hAnsi="Times New Roman" w:cstheme="minorBidi"/>
          <w:sz w:val="22"/>
          <w:szCs w:val="22"/>
        </w:rPr>
        <w:t>from  intra</w:t>
      </w:r>
      <w:proofErr w:type="gramEnd"/>
      <w:r w:rsidRPr="00514F51">
        <w:rPr>
          <w:rFonts w:ascii="Times New Roman" w:hAnsi="Times New Roman" w:cstheme="minorBidi"/>
          <w:sz w:val="22"/>
          <w:szCs w:val="22"/>
        </w:rPr>
        <w:t>-group transactions, are eliminated in preparing the consolidated financial statements.</w:t>
      </w:r>
    </w:p>
    <w:p w14:paraId="2825F479" w14:textId="1DE20B4A" w:rsidR="001F620F" w:rsidRPr="00514F51" w:rsidRDefault="001F620F"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5320820C"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Foreign currencies</w:t>
      </w:r>
    </w:p>
    <w:p w14:paraId="2129FA20"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626D6973" w14:textId="77777777" w:rsidR="005C03C0" w:rsidRPr="00514F51" w:rsidRDefault="005C03C0" w:rsidP="00514F51">
      <w:pPr>
        <w:pStyle w:val="BodyText"/>
        <w:ind w:left="567" w:right="-25" w:firstLine="0"/>
        <w:jc w:val="both"/>
        <w:rPr>
          <w:rFonts w:ascii="Times New Roman" w:hAnsi="Times New Roman" w:cs="Times New Roman"/>
          <w:i/>
          <w:iCs/>
          <w:sz w:val="22"/>
          <w:szCs w:val="22"/>
        </w:rPr>
      </w:pPr>
      <w:r w:rsidRPr="00514F51">
        <w:rPr>
          <w:rFonts w:ascii="Times New Roman" w:hAnsi="Times New Roman" w:cs="Times New Roman"/>
          <w:i/>
          <w:iCs/>
          <w:sz w:val="22"/>
          <w:szCs w:val="22"/>
        </w:rPr>
        <w:t>Foreign currency transactions</w:t>
      </w:r>
    </w:p>
    <w:p w14:paraId="1A735A17"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653DAC1"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Transactions in foreign currencies are translated to the respective functional currencies of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at the exchange rates at the dates of the transactions</w:t>
      </w:r>
      <w:r w:rsidRPr="00514F51">
        <w:rPr>
          <w:rFonts w:ascii="Times New Roman" w:hAnsi="Times New Roman" w:cs="Times New Roman"/>
          <w:sz w:val="22"/>
          <w:szCs w:val="22"/>
          <w:cs/>
        </w:rPr>
        <w:t>.</w:t>
      </w:r>
    </w:p>
    <w:p w14:paraId="69FBF301"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1A665DA"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Monetary assets and liabilities denominated in foreign currencies are translated to the functional currency at the exchange rates at the reporting date</w:t>
      </w:r>
      <w:r w:rsidRPr="00514F51">
        <w:rPr>
          <w:rFonts w:ascii="Times New Roman" w:hAnsi="Times New Roman" w:cs="Times New Roman"/>
          <w:sz w:val="22"/>
          <w:szCs w:val="22"/>
          <w:cs/>
        </w:rPr>
        <w:t>.</w:t>
      </w:r>
    </w:p>
    <w:p w14:paraId="679E12AB"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363F05FC"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Non</w:t>
      </w:r>
      <w:r w:rsidRPr="00514F51">
        <w:rPr>
          <w:rFonts w:ascii="Times New Roman" w:hAnsi="Times New Roman" w:cs="Times New Roman"/>
          <w:sz w:val="22"/>
          <w:szCs w:val="22"/>
          <w:cs/>
        </w:rPr>
        <w:t>-</w:t>
      </w:r>
      <w:r w:rsidRPr="00514F51">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514F51">
        <w:rPr>
          <w:rFonts w:ascii="Times New Roman" w:hAnsi="Times New Roman" w:cs="Times New Roman"/>
          <w:sz w:val="22"/>
          <w:szCs w:val="22"/>
          <w:cs/>
        </w:rPr>
        <w:t>.</w:t>
      </w:r>
    </w:p>
    <w:p w14:paraId="2AD56E03"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58EA3E48"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Foreign exchange differences arising on translation are recognized in profit or loss</w:t>
      </w:r>
      <w:r w:rsidRPr="00514F51">
        <w:rPr>
          <w:rFonts w:ascii="Times New Roman" w:hAnsi="Times New Roman" w:cs="Times New Roman"/>
          <w:sz w:val="22"/>
          <w:szCs w:val="22"/>
          <w:cs/>
        </w:rPr>
        <w:t>.</w:t>
      </w:r>
    </w:p>
    <w:p w14:paraId="2D643E27"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9B12A84"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Financial instruments</w:t>
      </w:r>
    </w:p>
    <w:p w14:paraId="1CB90DAE"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24E8C47" w14:textId="77777777" w:rsidR="005C03C0" w:rsidRPr="00514F51" w:rsidRDefault="005C03C0" w:rsidP="00514F51">
      <w:pPr>
        <w:pStyle w:val="BodyText"/>
        <w:ind w:left="567" w:right="-25" w:hanging="567"/>
        <w:jc w:val="both"/>
        <w:rPr>
          <w:rFonts w:ascii="Times New Roman" w:hAnsi="Times New Roman" w:cs="Times New Roman"/>
          <w:i/>
          <w:iCs/>
          <w:sz w:val="22"/>
          <w:szCs w:val="22"/>
        </w:rPr>
      </w:pP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1</w:t>
      </w:r>
      <w:r w:rsidRPr="00514F51">
        <w:rPr>
          <w:rFonts w:ascii="Times New Roman" w:hAnsi="Times New Roman" w:cs="Times New Roman"/>
          <w:i/>
          <w:iCs/>
          <w:sz w:val="22"/>
          <w:szCs w:val="22"/>
        </w:rPr>
        <w:tab/>
        <w:t>Recognition and initial measurement</w:t>
      </w:r>
    </w:p>
    <w:p w14:paraId="1A683EE3"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C413BB2"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Financial assets and financial liabilities are initially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when the Company becomes a party to the contractual provisions of the instrument</w:t>
      </w:r>
      <w:r w:rsidRPr="00514F51">
        <w:rPr>
          <w:rFonts w:ascii="Times New Roman" w:hAnsi="Times New Roman" w:cs="Times New Roman"/>
          <w:sz w:val="22"/>
          <w:szCs w:val="22"/>
          <w:cs/>
        </w:rPr>
        <w:t xml:space="preserve">. </w:t>
      </w:r>
    </w:p>
    <w:p w14:paraId="5D9BF31B"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42CA2BAC"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A financial asset and financial liability </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unless it </w:t>
      </w:r>
      <w:proofErr w:type="gramStart"/>
      <w:r w:rsidRPr="00514F51">
        <w:rPr>
          <w:rFonts w:ascii="Times New Roman" w:hAnsi="Times New Roman" w:cs="Times New Roman"/>
          <w:sz w:val="22"/>
          <w:szCs w:val="22"/>
        </w:rPr>
        <w:t>is</w:t>
      </w:r>
      <w:proofErr w:type="gramEnd"/>
      <w:r w:rsidRPr="00514F51">
        <w:rPr>
          <w:rFonts w:ascii="Times New Roman" w:hAnsi="Times New Roman" w:cs="Times New Roman"/>
          <w:sz w:val="22"/>
          <w:szCs w:val="22"/>
        </w:rPr>
        <w:t xml:space="preserve"> a trade receivable without a significant financing component or measured at FVTPL</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is initially measured at fair value plus transaction costs that are directly attributable to its acquisition or issue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 trade receivable without a significant financing component is initially measured at the transaction price</w:t>
      </w:r>
      <w:r w:rsidRPr="00514F51">
        <w:rPr>
          <w:rFonts w:ascii="Times New Roman" w:hAnsi="Times New Roman" w:cs="Times New Roman"/>
          <w:sz w:val="22"/>
          <w:szCs w:val="22"/>
          <w:cs/>
        </w:rPr>
        <w:t xml:space="preserve">.  </w:t>
      </w:r>
      <w:proofErr w:type="gramStart"/>
      <w:r w:rsidRPr="00514F51">
        <w:rPr>
          <w:rFonts w:ascii="Times New Roman" w:hAnsi="Times New Roman" w:cs="Times New Roman"/>
          <w:sz w:val="22"/>
          <w:szCs w:val="22"/>
        </w:rPr>
        <w:t>A financial</w:t>
      </w:r>
      <w:proofErr w:type="gramEnd"/>
      <w:r w:rsidRPr="00514F51">
        <w:rPr>
          <w:rFonts w:ascii="Times New Roman" w:hAnsi="Times New Roman" w:cs="Times New Roman"/>
          <w:sz w:val="22"/>
          <w:szCs w:val="22"/>
        </w:rPr>
        <w:t xml:space="preserve"> asset and </w:t>
      </w:r>
      <w:proofErr w:type="gramStart"/>
      <w:r w:rsidRPr="00514F51">
        <w:rPr>
          <w:rFonts w:ascii="Times New Roman" w:hAnsi="Times New Roman" w:cs="Times New Roman"/>
          <w:sz w:val="22"/>
          <w:szCs w:val="22"/>
        </w:rPr>
        <w:t>a financial</w:t>
      </w:r>
      <w:proofErr w:type="gramEnd"/>
      <w:r w:rsidRPr="00514F51">
        <w:rPr>
          <w:rFonts w:ascii="Times New Roman" w:hAnsi="Times New Roman" w:cs="Times New Roman"/>
          <w:sz w:val="22"/>
          <w:szCs w:val="22"/>
        </w:rPr>
        <w:t xml:space="preserve"> liability measured at FVTPL are initially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at fair value</w:t>
      </w:r>
      <w:r w:rsidRPr="00514F51">
        <w:rPr>
          <w:rFonts w:ascii="Times New Roman" w:hAnsi="Times New Roman" w:cs="Times New Roman"/>
          <w:sz w:val="22"/>
          <w:szCs w:val="22"/>
          <w:cs/>
        </w:rPr>
        <w:t>.</w:t>
      </w:r>
    </w:p>
    <w:p w14:paraId="60FA4FA8"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DCEC8A1" w14:textId="77777777" w:rsidR="005C03C0" w:rsidRPr="00514F51" w:rsidRDefault="005C03C0" w:rsidP="00514F51">
      <w:pPr>
        <w:pStyle w:val="BodyText"/>
        <w:ind w:left="567" w:right="-25" w:hanging="567"/>
        <w:jc w:val="both"/>
        <w:rPr>
          <w:rFonts w:ascii="Times New Roman" w:hAnsi="Times New Roman" w:cs="Times New Roman"/>
          <w:i/>
          <w:iCs/>
          <w:sz w:val="22"/>
          <w:szCs w:val="22"/>
        </w:rPr>
      </w:pP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2</w:t>
      </w:r>
      <w:r w:rsidRPr="00514F51">
        <w:rPr>
          <w:rFonts w:ascii="Times New Roman" w:hAnsi="Times New Roman" w:cs="Times New Roman"/>
          <w:i/>
          <w:iCs/>
          <w:sz w:val="22"/>
          <w:szCs w:val="22"/>
        </w:rPr>
        <w:tab/>
        <w:t xml:space="preserve">Classification and subsequent measurement </w:t>
      </w:r>
    </w:p>
    <w:p w14:paraId="00F3B83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20EE9C80" w14:textId="77777777" w:rsidR="005C03C0" w:rsidRPr="00514F51" w:rsidRDefault="005C03C0" w:rsidP="00514F51">
      <w:pPr>
        <w:pStyle w:val="BodyText"/>
        <w:ind w:left="567" w:right="-25" w:firstLine="0"/>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Financial assets </w:t>
      </w:r>
      <w:r w:rsidRPr="00514F51">
        <w:rPr>
          <w:rFonts w:ascii="Times New Roman" w:hAnsi="Times New Roman" w:cs="Times New Roman"/>
          <w:i/>
          <w:iCs/>
          <w:sz w:val="22"/>
          <w:szCs w:val="22"/>
          <w:cs/>
        </w:rPr>
        <w:t xml:space="preserve">- </w:t>
      </w:r>
      <w:r w:rsidRPr="00514F51">
        <w:rPr>
          <w:rFonts w:ascii="Times New Roman" w:hAnsi="Times New Roman" w:cs="Times New Roman"/>
          <w:i/>
          <w:iCs/>
          <w:sz w:val="22"/>
          <w:szCs w:val="22"/>
        </w:rPr>
        <w:t>classification</w:t>
      </w:r>
    </w:p>
    <w:p w14:paraId="7CF6ACC5"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1E4EF7D8"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On initial recognition, a financial asset is classified as measured at</w:t>
      </w:r>
      <w:r w:rsidRPr="00514F51">
        <w:rPr>
          <w:rFonts w:ascii="Times New Roman" w:hAnsi="Times New Roman" w:cs="Times New Roman"/>
          <w:sz w:val="22"/>
          <w:szCs w:val="22"/>
          <w:cs/>
        </w:rPr>
        <w:t xml:space="preserve">: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fair value to other comprehensive income </w:t>
      </w:r>
      <w:r w:rsidRPr="00514F51">
        <w:rPr>
          <w:rFonts w:ascii="Times New Roman" w:hAnsi="Times New Roman" w:cs="Times New Roman"/>
          <w:sz w:val="22"/>
          <w:szCs w:val="22"/>
          <w:cs/>
        </w:rPr>
        <w:t>(</w:t>
      </w:r>
      <w:r w:rsidRPr="00514F51">
        <w:rPr>
          <w:rFonts w:ascii="Times New Roman" w:hAnsi="Times New Roman" w:cs="Times New Roman"/>
          <w:sz w:val="22"/>
          <w:szCs w:val="22"/>
        </w:rPr>
        <w:t>FVOCI</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 or fair value to profit or loss </w:t>
      </w:r>
      <w:r w:rsidRPr="00514F51">
        <w:rPr>
          <w:rFonts w:ascii="Times New Roman" w:hAnsi="Times New Roman" w:cs="Times New Roman"/>
          <w:sz w:val="22"/>
          <w:szCs w:val="22"/>
          <w:cs/>
        </w:rPr>
        <w:t>(</w:t>
      </w:r>
      <w:r w:rsidRPr="00514F51">
        <w:rPr>
          <w:rFonts w:ascii="Times New Roman" w:hAnsi="Times New Roman" w:cs="Times New Roman"/>
          <w:sz w:val="22"/>
          <w:szCs w:val="22"/>
        </w:rPr>
        <w:t>FVTPL</w:t>
      </w:r>
      <w:r w:rsidRPr="00514F51">
        <w:rPr>
          <w:rFonts w:ascii="Times New Roman" w:hAnsi="Times New Roman" w:cs="Times New Roman"/>
          <w:sz w:val="22"/>
          <w:szCs w:val="22"/>
          <w:cs/>
        </w:rPr>
        <w:t>).</w:t>
      </w:r>
    </w:p>
    <w:p w14:paraId="5686D57C"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0DB8E2D9"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Financial assets are not reclassified </w:t>
      </w:r>
      <w:proofErr w:type="gramStart"/>
      <w:r w:rsidRPr="00514F51">
        <w:rPr>
          <w:rFonts w:ascii="Times New Roman" w:hAnsi="Times New Roman" w:cs="Times New Roman"/>
          <w:sz w:val="22"/>
          <w:szCs w:val="22"/>
        </w:rPr>
        <w:t>subsequent to</w:t>
      </w:r>
      <w:proofErr w:type="gramEnd"/>
      <w:r w:rsidRPr="00514F51">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r w:rsidRPr="00514F51">
        <w:rPr>
          <w:rFonts w:ascii="Times New Roman" w:hAnsi="Times New Roman" w:cs="Times New Roman"/>
          <w:sz w:val="22"/>
          <w:szCs w:val="22"/>
          <w:cs/>
        </w:rPr>
        <w:t>.</w:t>
      </w:r>
    </w:p>
    <w:p w14:paraId="08E3486C"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125E0372" w14:textId="77777777" w:rsidR="005C03C0" w:rsidRPr="00514F51" w:rsidRDefault="005C03C0" w:rsidP="00514F51">
      <w:pPr>
        <w:pStyle w:val="BodyText"/>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A financial asset is measured at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if it meets both of the following conditions and is not designated as at FVTPL</w:t>
      </w:r>
      <w:r w:rsidRPr="00514F51">
        <w:rPr>
          <w:rFonts w:ascii="Times New Roman" w:hAnsi="Times New Roman" w:cs="Times New Roman"/>
          <w:sz w:val="22"/>
          <w:szCs w:val="22"/>
          <w:cs/>
        </w:rPr>
        <w:t>.</w:t>
      </w:r>
    </w:p>
    <w:p w14:paraId="3BB6E656" w14:textId="77777777" w:rsidR="005C03C0" w:rsidRPr="00514F51" w:rsidRDefault="005C03C0" w:rsidP="00514F51">
      <w:pPr>
        <w:pStyle w:val="BodyText"/>
        <w:ind w:left="567" w:right="-25" w:firstLine="0"/>
        <w:jc w:val="both"/>
        <w:rPr>
          <w:rFonts w:ascii="Times New Roman" w:hAnsi="Times New Roman" w:cs="Times New Roman"/>
          <w:sz w:val="22"/>
          <w:szCs w:val="22"/>
        </w:rPr>
      </w:pPr>
    </w:p>
    <w:p w14:paraId="72AF3460"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514F51">
        <w:rPr>
          <w:rFonts w:ascii="Times New Roman" w:hAnsi="Times New Roman" w:cs="Times New Roman"/>
          <w:sz w:val="22"/>
          <w:szCs w:val="22"/>
        </w:rPr>
        <w:t>it</w:t>
      </w:r>
      <w:proofErr w:type="gramEnd"/>
      <w:r w:rsidRPr="00514F51">
        <w:rPr>
          <w:rFonts w:ascii="Times New Roman" w:hAnsi="Times New Roman" w:cs="Times New Roman"/>
          <w:sz w:val="22"/>
          <w:szCs w:val="22"/>
        </w:rPr>
        <w:t xml:space="preserve"> is held within a business model whose objective is to hold assets to collect contractual cash </w:t>
      </w:r>
      <w:proofErr w:type="gramStart"/>
      <w:r w:rsidRPr="00514F51">
        <w:rPr>
          <w:rFonts w:ascii="Times New Roman" w:hAnsi="Times New Roman" w:cs="Times New Roman"/>
          <w:sz w:val="22"/>
          <w:szCs w:val="22"/>
        </w:rPr>
        <w:t>flows</w:t>
      </w:r>
      <w:proofErr w:type="gramEnd"/>
      <w:r w:rsidRPr="00514F51">
        <w:rPr>
          <w:rFonts w:ascii="Times New Roman" w:hAnsi="Times New Roman" w:cs="Times New Roman"/>
          <w:sz w:val="22"/>
          <w:szCs w:val="22"/>
        </w:rPr>
        <w:t>; and</w:t>
      </w:r>
    </w:p>
    <w:p w14:paraId="46793D7D" w14:textId="77777777" w:rsidR="005C03C0" w:rsidRPr="00514F51" w:rsidRDefault="005C03C0" w:rsidP="00514F51">
      <w:pPr>
        <w:pStyle w:val="BodyText"/>
        <w:tabs>
          <w:tab w:val="left" w:pos="851"/>
        </w:tabs>
        <w:ind w:left="851" w:right="0" w:hanging="297"/>
        <w:jc w:val="both"/>
        <w:rPr>
          <w:rFonts w:ascii="Times New Roman" w:hAnsi="Times New Roman" w:cs="Times New Roman"/>
          <w:sz w:val="22"/>
          <w:szCs w:val="22"/>
        </w:rPr>
      </w:pPr>
    </w:p>
    <w:p w14:paraId="3438AC91"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its contractual terms give rise on specified dates to cash flows that are solely payments of principal and interest on the principal amount outstanding</w:t>
      </w:r>
      <w:r w:rsidRPr="00514F51">
        <w:rPr>
          <w:rFonts w:ascii="Times New Roman" w:hAnsi="Times New Roman" w:cs="Times New Roman"/>
          <w:sz w:val="22"/>
          <w:szCs w:val="22"/>
          <w:cs/>
        </w:rPr>
        <w:t>.</w:t>
      </w:r>
    </w:p>
    <w:p w14:paraId="7D410D70" w14:textId="77777777" w:rsidR="005C03C0" w:rsidRPr="00514F51" w:rsidRDefault="005C03C0" w:rsidP="00514F51">
      <w:pPr>
        <w:pStyle w:val="BodyText"/>
        <w:ind w:left="540" w:right="0"/>
        <w:jc w:val="both"/>
        <w:rPr>
          <w:rFonts w:ascii="Times New Roman" w:hAnsi="Times New Roman" w:cs="Times New Roman"/>
          <w:sz w:val="22"/>
          <w:szCs w:val="22"/>
        </w:rPr>
      </w:pPr>
    </w:p>
    <w:p w14:paraId="78179339" w14:textId="77777777" w:rsidR="001F620F" w:rsidRPr="00514F51" w:rsidRDefault="001F620F"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43AD8EED" w14:textId="0A79A765"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lastRenderedPageBreak/>
        <w:t>A debt investment is measured at FVOCI if it meets both of the following conditions and is not designated as at FVTPL</w:t>
      </w:r>
      <w:r w:rsidRPr="00514F51">
        <w:rPr>
          <w:rFonts w:ascii="Times New Roman" w:hAnsi="Times New Roman" w:cs="Times New Roman"/>
          <w:sz w:val="22"/>
          <w:szCs w:val="22"/>
          <w:cs/>
        </w:rPr>
        <w:t>:</w:t>
      </w:r>
    </w:p>
    <w:p w14:paraId="74510312" w14:textId="77777777" w:rsidR="005C03C0" w:rsidRPr="00514F51" w:rsidRDefault="005C03C0" w:rsidP="00514F51">
      <w:pPr>
        <w:spacing w:after="0" w:line="240" w:lineRule="atLeast"/>
        <w:ind w:left="540" w:firstLine="736"/>
        <w:jc w:val="thaiDistribute"/>
        <w:rPr>
          <w:rFonts w:ascii="Times New Roman" w:hAnsi="Times New Roman" w:cs="Times New Roman"/>
          <w:szCs w:val="22"/>
        </w:rPr>
      </w:pPr>
    </w:p>
    <w:p w14:paraId="211BD23A" w14:textId="0D3724A5"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514F51">
        <w:rPr>
          <w:rFonts w:ascii="Times New Roman" w:hAnsi="Times New Roman" w:cs="Times New Roman"/>
          <w:sz w:val="22"/>
          <w:szCs w:val="22"/>
        </w:rPr>
        <w:t>it</w:t>
      </w:r>
      <w:proofErr w:type="gramEnd"/>
      <w:r w:rsidRPr="00514F51">
        <w:rPr>
          <w:rFonts w:ascii="Times New Roman" w:hAnsi="Times New Roman" w:cs="Times New Roman"/>
          <w:sz w:val="22"/>
          <w:szCs w:val="22"/>
        </w:rPr>
        <w:t xml:space="preserve"> is held within a business model whose objective is achieved by both collecting contractual cash flows and selling financial assets; and</w:t>
      </w:r>
    </w:p>
    <w:p w14:paraId="435CC83F"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its contractual terms give rise on specified dates to cash flows that are solely payments of principal and interest on the principal amount outstanding</w:t>
      </w:r>
      <w:r w:rsidRPr="00514F51">
        <w:rPr>
          <w:rFonts w:ascii="Times New Roman" w:hAnsi="Times New Roman" w:cs="Times New Roman"/>
          <w:sz w:val="22"/>
          <w:szCs w:val="22"/>
          <w:cs/>
        </w:rPr>
        <w:t>.</w:t>
      </w:r>
    </w:p>
    <w:p w14:paraId="597AF62C" w14:textId="77777777" w:rsidR="005C03C0" w:rsidRPr="00514F51" w:rsidRDefault="005C03C0" w:rsidP="00514F51">
      <w:pPr>
        <w:pStyle w:val="BodyText"/>
        <w:ind w:left="540" w:right="0"/>
        <w:jc w:val="both"/>
        <w:rPr>
          <w:rFonts w:ascii="Times New Roman" w:hAnsi="Times New Roman" w:cs="Times New Roman"/>
          <w:sz w:val="22"/>
          <w:szCs w:val="22"/>
        </w:rPr>
      </w:pPr>
    </w:p>
    <w:p w14:paraId="5D42D54B"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At the date of initial recognition of investments that are not held for trading</w:t>
      </w:r>
      <w:r w:rsidRPr="00514F51">
        <w:rPr>
          <w:rFonts w:ascii="Times New Roman" w:hAnsi="Times New Roman" w:cs="Times New Roman"/>
          <w:sz w:val="22"/>
          <w:szCs w:val="22"/>
          <w:lang w:val="en-GB"/>
        </w:rPr>
        <w:t>,</w:t>
      </w:r>
      <w:r w:rsidRPr="00514F51">
        <w:rPr>
          <w:rFonts w:ascii="Times New Roman" w:hAnsi="Times New Roman" w:cs="Times New Roman"/>
          <w:sz w:val="22"/>
          <w:szCs w:val="22"/>
        </w:rPr>
        <w:t xml:space="preserve">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may irrevocably elect to present subsequent changes in fair value in other comprehensive income which this selection can be selected as an investment and once selected cannot be cancelled</w:t>
      </w:r>
      <w:r w:rsidRPr="00514F51">
        <w:rPr>
          <w:rFonts w:ascii="Times New Roman" w:hAnsi="Times New Roman" w:cs="Times New Roman"/>
          <w:sz w:val="22"/>
          <w:szCs w:val="22"/>
          <w:cs/>
        </w:rPr>
        <w:t>.</w:t>
      </w:r>
    </w:p>
    <w:p w14:paraId="67FD79E2" w14:textId="77777777" w:rsidR="005C03C0" w:rsidRPr="00514F51" w:rsidRDefault="005C03C0" w:rsidP="00514F51">
      <w:pPr>
        <w:pStyle w:val="BodyText"/>
        <w:ind w:left="540" w:right="0"/>
        <w:jc w:val="both"/>
        <w:rPr>
          <w:rFonts w:ascii="Times New Roman" w:hAnsi="Times New Roman" w:cs="Times New Roman"/>
          <w:sz w:val="22"/>
          <w:szCs w:val="22"/>
        </w:rPr>
      </w:pPr>
    </w:p>
    <w:p w14:paraId="0239B29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All financial assets not classified as measured at amortized cost or FVOCI as described above are measured at FVTPL</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This includes all derivative financial assets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On initial recognition,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may irrevocably designate a financial asset that otherwise meets the requirements to be measured at amortized cost or at FVOCI as at FVTPL if doing so eliminates or significantly reduces an accounting mismatch that would otherwise arise</w:t>
      </w:r>
      <w:r w:rsidRPr="00514F51">
        <w:rPr>
          <w:rFonts w:ascii="Times New Roman" w:hAnsi="Times New Roman" w:cs="Times New Roman"/>
          <w:sz w:val="22"/>
          <w:szCs w:val="22"/>
          <w:cs/>
        </w:rPr>
        <w:t>.</w:t>
      </w:r>
    </w:p>
    <w:p w14:paraId="7A840185" w14:textId="77777777" w:rsidR="005C03C0" w:rsidRPr="00514F51" w:rsidRDefault="005C03C0" w:rsidP="00514F51">
      <w:pPr>
        <w:pStyle w:val="BodyText"/>
        <w:ind w:left="540" w:right="0"/>
        <w:jc w:val="both"/>
        <w:rPr>
          <w:rFonts w:ascii="Times New Roman" w:hAnsi="Times New Roman" w:cs="Times New Roman"/>
          <w:sz w:val="22"/>
          <w:szCs w:val="22"/>
        </w:rPr>
      </w:pPr>
    </w:p>
    <w:p w14:paraId="353B48E6"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Financial assets </w:t>
      </w:r>
      <w:r w:rsidRPr="00514F51">
        <w:rPr>
          <w:rFonts w:ascii="Times New Roman" w:hAnsi="Times New Roman" w:cs="Times New Roman"/>
          <w:i/>
          <w:iCs/>
          <w:sz w:val="22"/>
          <w:szCs w:val="22"/>
          <w:cs/>
        </w:rPr>
        <w:t xml:space="preserve">– </w:t>
      </w:r>
      <w:r w:rsidRPr="00514F51">
        <w:rPr>
          <w:rFonts w:ascii="Times New Roman" w:hAnsi="Times New Roman" w:cs="Times New Roman"/>
          <w:i/>
          <w:iCs/>
          <w:sz w:val="22"/>
          <w:szCs w:val="22"/>
        </w:rPr>
        <w:t xml:space="preserve">business model assessment </w:t>
      </w:r>
    </w:p>
    <w:p w14:paraId="3E687A98" w14:textId="77777777" w:rsidR="005C03C0" w:rsidRPr="00514F51" w:rsidRDefault="005C03C0" w:rsidP="00514F51">
      <w:pPr>
        <w:pStyle w:val="BodyText"/>
        <w:ind w:left="540" w:right="0"/>
        <w:jc w:val="both"/>
        <w:rPr>
          <w:rFonts w:ascii="Times New Roman" w:hAnsi="Times New Roman" w:cs="Times New Roman"/>
          <w:sz w:val="22"/>
          <w:szCs w:val="22"/>
        </w:rPr>
      </w:pPr>
    </w:p>
    <w:p w14:paraId="4933E74B"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An assessment of the objective of a business model in which a financial asset is held is considered as follows</w:t>
      </w:r>
      <w:r w:rsidRPr="00514F51">
        <w:rPr>
          <w:rFonts w:ascii="Times New Roman" w:hAnsi="Times New Roman" w:cs="Times New Roman"/>
          <w:sz w:val="22"/>
          <w:szCs w:val="22"/>
          <w:cs/>
        </w:rPr>
        <w:t>:</w:t>
      </w:r>
    </w:p>
    <w:p w14:paraId="673D0C6C" w14:textId="77777777" w:rsidR="005C03C0" w:rsidRPr="00514F51" w:rsidRDefault="005C03C0" w:rsidP="00514F51">
      <w:pPr>
        <w:pStyle w:val="BodyText"/>
        <w:ind w:left="540" w:right="0"/>
        <w:jc w:val="both"/>
        <w:rPr>
          <w:rFonts w:ascii="Times New Roman" w:hAnsi="Times New Roman" w:cs="Times New Roman"/>
          <w:sz w:val="22"/>
          <w:szCs w:val="22"/>
        </w:rPr>
      </w:pPr>
    </w:p>
    <w:p w14:paraId="2C1285D2"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the stated policies and objectives for the financial assets and the operation of those policies in practice</w:t>
      </w:r>
      <w:proofErr w:type="gramStart"/>
      <w:r w:rsidRPr="00514F51">
        <w:rPr>
          <w:rFonts w:ascii="Times New Roman" w:hAnsi="Times New Roman" w:cs="Times New Roman"/>
          <w:sz w:val="22"/>
          <w:szCs w:val="22"/>
          <w:cs/>
        </w:rPr>
        <w:t>.</w:t>
      </w:r>
      <w:r w:rsidRPr="00514F51">
        <w:rPr>
          <w:rFonts w:ascii="Times New Roman" w:hAnsi="Times New Roman" w:cs="Times New Roman"/>
          <w:sz w:val="22"/>
          <w:szCs w:val="22"/>
        </w:rPr>
        <w:t>;</w:t>
      </w:r>
      <w:proofErr w:type="gramEnd"/>
    </w:p>
    <w:p w14:paraId="5DA4830F" w14:textId="77777777" w:rsidR="005C03C0" w:rsidRPr="00514F51" w:rsidRDefault="005C03C0" w:rsidP="00514F51">
      <w:pPr>
        <w:pStyle w:val="BodyText"/>
        <w:tabs>
          <w:tab w:val="left" w:pos="851"/>
        </w:tabs>
        <w:ind w:left="851" w:right="0" w:firstLine="0"/>
        <w:jc w:val="both"/>
        <w:rPr>
          <w:rFonts w:ascii="Times New Roman" w:hAnsi="Times New Roman" w:cs="Times New Roman"/>
          <w:sz w:val="22"/>
          <w:szCs w:val="22"/>
        </w:rPr>
      </w:pPr>
    </w:p>
    <w:p w14:paraId="0B44B204"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the risks that affect the performance of the business model </w:t>
      </w:r>
      <w:r w:rsidRPr="00514F51">
        <w:rPr>
          <w:rFonts w:ascii="Times New Roman" w:hAnsi="Times New Roman" w:cs="Times New Roman"/>
          <w:sz w:val="22"/>
          <w:szCs w:val="22"/>
          <w:cs/>
        </w:rPr>
        <w:t>(</w:t>
      </w:r>
      <w:r w:rsidRPr="00514F51">
        <w:rPr>
          <w:rFonts w:ascii="Times New Roman" w:hAnsi="Times New Roman" w:cs="Times New Roman"/>
          <w:sz w:val="22"/>
          <w:szCs w:val="22"/>
        </w:rPr>
        <w:t>and the financial assets held within that business model</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and how those risks are </w:t>
      </w:r>
      <w:proofErr w:type="gramStart"/>
      <w:r w:rsidRPr="00514F51">
        <w:rPr>
          <w:rFonts w:ascii="Times New Roman" w:hAnsi="Times New Roman" w:cs="Times New Roman"/>
          <w:sz w:val="22"/>
          <w:szCs w:val="22"/>
        </w:rPr>
        <w:t>managed;</w:t>
      </w:r>
      <w:proofErr w:type="gramEnd"/>
    </w:p>
    <w:p w14:paraId="656DF594" w14:textId="77777777" w:rsidR="005C03C0" w:rsidRPr="00514F51" w:rsidRDefault="005C03C0" w:rsidP="00514F51">
      <w:pPr>
        <w:pStyle w:val="BodyText"/>
        <w:tabs>
          <w:tab w:val="left" w:pos="851"/>
        </w:tabs>
        <w:ind w:left="851" w:right="0" w:firstLine="0"/>
        <w:jc w:val="both"/>
        <w:rPr>
          <w:rFonts w:ascii="Times New Roman" w:hAnsi="Times New Roman" w:cs="Times New Roman"/>
          <w:sz w:val="22"/>
          <w:szCs w:val="22"/>
        </w:rPr>
      </w:pPr>
    </w:p>
    <w:p w14:paraId="46731C76"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how managers of the business are compensated </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e</w:t>
      </w:r>
      <w:r w:rsidRPr="00514F51">
        <w:rPr>
          <w:rFonts w:ascii="Times New Roman" w:hAnsi="Times New Roman" w:cs="Times New Roman"/>
          <w:sz w:val="22"/>
          <w:szCs w:val="22"/>
          <w:cs/>
        </w:rPr>
        <w:t>.</w:t>
      </w:r>
      <w:r w:rsidRPr="00514F51">
        <w:rPr>
          <w:rFonts w:ascii="Times New Roman" w:hAnsi="Times New Roman" w:cs="Times New Roman"/>
          <w:sz w:val="22"/>
          <w:szCs w:val="22"/>
        </w:rPr>
        <w:t>g</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whether compensation is based on the fair value of the assets managed or the contractual cash flows collected; and </w:t>
      </w:r>
    </w:p>
    <w:p w14:paraId="4917B1B5" w14:textId="77777777" w:rsidR="005C03C0" w:rsidRPr="00514F51" w:rsidRDefault="005C03C0" w:rsidP="00514F51">
      <w:pPr>
        <w:pStyle w:val="BodyText"/>
        <w:tabs>
          <w:tab w:val="left" w:pos="851"/>
        </w:tabs>
        <w:ind w:left="851" w:right="0" w:firstLine="0"/>
        <w:jc w:val="both"/>
        <w:rPr>
          <w:rFonts w:ascii="Times New Roman" w:hAnsi="Times New Roman" w:cs="Times New Roman"/>
          <w:sz w:val="22"/>
          <w:szCs w:val="22"/>
        </w:rPr>
      </w:pPr>
    </w:p>
    <w:p w14:paraId="2D095A9A"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the frequency, volume and timing of sales of financial assets in prior periods, the reasons for such sales and expectations about future sales activity</w:t>
      </w:r>
      <w:r w:rsidRPr="00514F51">
        <w:rPr>
          <w:rFonts w:ascii="Times New Roman" w:hAnsi="Times New Roman" w:cs="Times New Roman"/>
          <w:sz w:val="22"/>
          <w:szCs w:val="22"/>
          <w:cs/>
        </w:rPr>
        <w:t>.</w:t>
      </w:r>
    </w:p>
    <w:p w14:paraId="5AE5845C" w14:textId="77777777" w:rsidR="005C03C0" w:rsidRPr="00514F51" w:rsidRDefault="005C03C0" w:rsidP="00514F51">
      <w:pPr>
        <w:pStyle w:val="BodyText"/>
        <w:ind w:left="540" w:right="0"/>
        <w:jc w:val="both"/>
        <w:rPr>
          <w:rFonts w:ascii="Times New Roman" w:hAnsi="Times New Roman" w:cs="Times New Roman"/>
          <w:sz w:val="22"/>
          <w:szCs w:val="22"/>
        </w:rPr>
      </w:pPr>
    </w:p>
    <w:p w14:paraId="3213A307"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Financial assets </w:t>
      </w:r>
      <w:r w:rsidRPr="00514F51">
        <w:rPr>
          <w:rFonts w:ascii="Times New Roman" w:hAnsi="Times New Roman" w:cs="Times New Roman"/>
          <w:i/>
          <w:iCs/>
          <w:sz w:val="22"/>
          <w:szCs w:val="22"/>
          <w:cs/>
        </w:rPr>
        <w:t xml:space="preserve">– </w:t>
      </w:r>
      <w:r w:rsidRPr="00514F51">
        <w:rPr>
          <w:rFonts w:ascii="Times New Roman" w:hAnsi="Times New Roman" w:cs="Times New Roman"/>
          <w:i/>
          <w:iCs/>
          <w:sz w:val="22"/>
          <w:szCs w:val="22"/>
        </w:rPr>
        <w:t>assessment whether contractual cash flows are solely payments of principal and interest</w:t>
      </w:r>
    </w:p>
    <w:p w14:paraId="366202B5" w14:textId="77777777" w:rsidR="005C03C0" w:rsidRPr="00514F51" w:rsidRDefault="005C03C0" w:rsidP="00514F51">
      <w:pPr>
        <w:pStyle w:val="BodyText"/>
        <w:ind w:left="540" w:right="0"/>
        <w:jc w:val="both"/>
        <w:rPr>
          <w:rFonts w:ascii="Times New Roman" w:hAnsi="Times New Roman" w:cs="Times New Roman"/>
          <w:sz w:val="22"/>
          <w:szCs w:val="22"/>
        </w:rPr>
      </w:pPr>
    </w:p>
    <w:p w14:paraId="690EB85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In assessing whether the contractual cash flows are solely payments of principal and interest, the Group </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Company considers the contractual terms of the instrument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In making this assessment, the Group </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Company considers</w:t>
      </w:r>
      <w:r w:rsidRPr="00514F51">
        <w:rPr>
          <w:rFonts w:ascii="Times New Roman" w:hAnsi="Times New Roman" w:cs="Times New Roman"/>
          <w:sz w:val="22"/>
          <w:szCs w:val="22"/>
          <w:cs/>
        </w:rPr>
        <w:t>:</w:t>
      </w:r>
    </w:p>
    <w:p w14:paraId="74C1B7BD" w14:textId="77777777" w:rsidR="005C03C0" w:rsidRPr="00514F51" w:rsidRDefault="005C03C0" w:rsidP="00514F51">
      <w:pPr>
        <w:pStyle w:val="BodyText"/>
        <w:ind w:left="540" w:right="0"/>
        <w:jc w:val="both"/>
        <w:rPr>
          <w:rFonts w:ascii="Times New Roman" w:hAnsi="Times New Roman" w:cs="Times New Roman"/>
          <w:sz w:val="22"/>
          <w:szCs w:val="22"/>
        </w:rPr>
      </w:pPr>
    </w:p>
    <w:p w14:paraId="46B2D654"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contingent events that would change the amount or timing of cash </w:t>
      </w:r>
      <w:proofErr w:type="gramStart"/>
      <w:r w:rsidRPr="00514F51">
        <w:rPr>
          <w:rFonts w:ascii="Times New Roman" w:hAnsi="Times New Roman" w:cs="Times New Roman"/>
          <w:sz w:val="22"/>
          <w:szCs w:val="22"/>
        </w:rPr>
        <w:t>flows;</w:t>
      </w:r>
      <w:proofErr w:type="gramEnd"/>
    </w:p>
    <w:p w14:paraId="55D53A58" w14:textId="77777777" w:rsidR="005C03C0" w:rsidRPr="00514F51" w:rsidRDefault="005C03C0" w:rsidP="00514F51">
      <w:pPr>
        <w:pStyle w:val="BodyText"/>
        <w:tabs>
          <w:tab w:val="left" w:pos="851"/>
        </w:tabs>
        <w:ind w:left="851" w:right="0" w:firstLine="0"/>
        <w:jc w:val="both"/>
        <w:rPr>
          <w:rFonts w:ascii="Times New Roman" w:hAnsi="Times New Roman" w:cs="Times New Roman"/>
          <w:sz w:val="22"/>
          <w:szCs w:val="22"/>
        </w:rPr>
      </w:pPr>
    </w:p>
    <w:p w14:paraId="702C1609"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terms that may adjust the contractual coupon rate, including variable</w:t>
      </w:r>
      <w:r w:rsidRPr="00514F51">
        <w:rPr>
          <w:rFonts w:ascii="Times New Roman" w:hAnsi="Times New Roman" w:cs="Times New Roman"/>
          <w:sz w:val="22"/>
          <w:szCs w:val="22"/>
          <w:cs/>
        </w:rPr>
        <w:t>-</w:t>
      </w:r>
      <w:r w:rsidRPr="00514F51">
        <w:rPr>
          <w:rFonts w:ascii="Times New Roman" w:hAnsi="Times New Roman" w:cs="Times New Roman"/>
          <w:sz w:val="22"/>
          <w:szCs w:val="22"/>
        </w:rPr>
        <w:t>rate features; and</w:t>
      </w:r>
    </w:p>
    <w:p w14:paraId="66564FD4" w14:textId="77777777" w:rsidR="005C03C0" w:rsidRPr="00514F51" w:rsidRDefault="005C03C0" w:rsidP="00514F51">
      <w:pPr>
        <w:pStyle w:val="BodyText"/>
        <w:tabs>
          <w:tab w:val="left" w:pos="851"/>
        </w:tabs>
        <w:ind w:left="851" w:right="0" w:firstLine="0"/>
        <w:jc w:val="both"/>
        <w:rPr>
          <w:rFonts w:ascii="Times New Roman" w:hAnsi="Times New Roman" w:cs="Times New Roman"/>
          <w:sz w:val="22"/>
          <w:szCs w:val="22"/>
        </w:rPr>
      </w:pPr>
    </w:p>
    <w:p w14:paraId="18415BE6" w14:textId="77777777" w:rsidR="005C03C0" w:rsidRPr="00514F51" w:rsidRDefault="005C03C0" w:rsidP="00514F51">
      <w:pPr>
        <w:pStyle w:val="BodyText"/>
        <w:numPr>
          <w:ilvl w:val="0"/>
          <w:numId w:val="8"/>
        </w:numPr>
        <w:tabs>
          <w:tab w:val="left" w:pos="851"/>
        </w:tabs>
        <w:ind w:left="851" w:right="0" w:hanging="284"/>
        <w:jc w:val="both"/>
        <w:rPr>
          <w:rFonts w:ascii="Times New Roman" w:hAnsi="Times New Roman" w:cs="Times New Roman"/>
          <w:sz w:val="22"/>
          <w:szCs w:val="22"/>
        </w:rPr>
      </w:pPr>
      <w:r w:rsidRPr="00514F51">
        <w:rPr>
          <w:rFonts w:ascii="Times New Roman" w:hAnsi="Times New Roman" w:cs="Times New Roman"/>
          <w:sz w:val="22"/>
          <w:szCs w:val="22"/>
        </w:rPr>
        <w:t>terms that limit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s </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Company</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s claim to cash flows from specified assets </w:t>
      </w:r>
      <w:r w:rsidRPr="00514F51">
        <w:rPr>
          <w:rFonts w:ascii="Times New Roman" w:hAnsi="Times New Roman" w:cs="Times New Roman"/>
          <w:sz w:val="22"/>
          <w:szCs w:val="22"/>
          <w:cs/>
        </w:rPr>
        <w:t>(</w:t>
      </w:r>
      <w:r w:rsidRPr="00514F51">
        <w:rPr>
          <w:rFonts w:ascii="Times New Roman" w:hAnsi="Times New Roman" w:cs="Times New Roman"/>
          <w:sz w:val="22"/>
          <w:szCs w:val="22"/>
        </w:rPr>
        <w:t>e</w:t>
      </w:r>
      <w:r w:rsidRPr="00514F51">
        <w:rPr>
          <w:rFonts w:ascii="Times New Roman" w:hAnsi="Times New Roman" w:cs="Times New Roman"/>
          <w:sz w:val="22"/>
          <w:szCs w:val="22"/>
          <w:cs/>
        </w:rPr>
        <w:t>.</w:t>
      </w:r>
      <w:r w:rsidRPr="00514F51">
        <w:rPr>
          <w:rFonts w:ascii="Times New Roman" w:hAnsi="Times New Roman" w:cs="Times New Roman"/>
          <w:sz w:val="22"/>
          <w:szCs w:val="22"/>
        </w:rPr>
        <w:t>g</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non</w:t>
      </w:r>
      <w:r w:rsidRPr="00514F51">
        <w:rPr>
          <w:rFonts w:ascii="Times New Roman" w:hAnsi="Times New Roman" w:cs="Times New Roman"/>
          <w:sz w:val="22"/>
          <w:szCs w:val="22"/>
          <w:cs/>
        </w:rPr>
        <w:t>-</w:t>
      </w:r>
      <w:r w:rsidRPr="00514F51">
        <w:rPr>
          <w:rFonts w:ascii="Times New Roman" w:hAnsi="Times New Roman" w:cs="Times New Roman"/>
          <w:sz w:val="22"/>
          <w:szCs w:val="22"/>
        </w:rPr>
        <w:t>recourse features</w:t>
      </w:r>
      <w:r w:rsidRPr="00514F51">
        <w:rPr>
          <w:rFonts w:ascii="Times New Roman" w:hAnsi="Times New Roman" w:cs="Times New Roman"/>
          <w:sz w:val="22"/>
          <w:szCs w:val="22"/>
          <w:cs/>
        </w:rPr>
        <w:t>).</w:t>
      </w:r>
    </w:p>
    <w:p w14:paraId="1E6F3EE7" w14:textId="77777777" w:rsidR="001E2615" w:rsidRPr="00514F51" w:rsidRDefault="001E2615" w:rsidP="00514F51">
      <w:pPr>
        <w:pStyle w:val="BodyText"/>
        <w:ind w:left="540" w:right="0"/>
        <w:jc w:val="both"/>
        <w:rPr>
          <w:rFonts w:ascii="Times New Roman" w:hAnsi="Times New Roman" w:cs="Times New Roman"/>
          <w:i/>
          <w:iCs/>
          <w:sz w:val="22"/>
          <w:szCs w:val="22"/>
        </w:rPr>
      </w:pPr>
    </w:p>
    <w:p w14:paraId="2CCCEE2C" w14:textId="77777777" w:rsidR="007955A4" w:rsidRPr="00514F51" w:rsidRDefault="007955A4" w:rsidP="00514F51">
      <w:pPr>
        <w:spacing w:after="0" w:line="240" w:lineRule="auto"/>
        <w:rPr>
          <w:rFonts w:ascii="Times New Roman" w:eastAsia="Cordia New" w:hAnsi="Times New Roman" w:cs="Times New Roman"/>
          <w:i/>
          <w:iCs/>
          <w:szCs w:val="22"/>
        </w:rPr>
      </w:pPr>
      <w:r w:rsidRPr="00514F51">
        <w:rPr>
          <w:rFonts w:ascii="Times New Roman" w:hAnsi="Times New Roman" w:cs="Times New Roman"/>
          <w:i/>
          <w:iCs/>
          <w:szCs w:val="22"/>
        </w:rPr>
        <w:br w:type="page"/>
      </w:r>
    </w:p>
    <w:p w14:paraId="4CD9E80C"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lastRenderedPageBreak/>
        <w:t xml:space="preserve">Financial assets </w:t>
      </w:r>
      <w:r w:rsidRPr="00514F51">
        <w:rPr>
          <w:rFonts w:ascii="Times New Roman" w:hAnsi="Times New Roman" w:cs="Times New Roman"/>
          <w:i/>
          <w:iCs/>
          <w:sz w:val="22"/>
          <w:szCs w:val="22"/>
          <w:cs/>
        </w:rPr>
        <w:t xml:space="preserve">– </w:t>
      </w:r>
      <w:r w:rsidRPr="00514F51">
        <w:rPr>
          <w:rFonts w:ascii="Times New Roman" w:hAnsi="Times New Roman" w:cs="Times New Roman"/>
          <w:i/>
          <w:iCs/>
          <w:sz w:val="22"/>
          <w:szCs w:val="22"/>
        </w:rPr>
        <w:t>subsequent measurement and gains and losses</w:t>
      </w:r>
    </w:p>
    <w:p w14:paraId="5EA7FAEF" w14:textId="77777777" w:rsidR="005C03C0" w:rsidRPr="00514F51" w:rsidRDefault="005C03C0" w:rsidP="00514F51">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2"/>
        <w:gridCol w:w="326"/>
        <w:gridCol w:w="6481"/>
      </w:tblGrid>
      <w:tr w:rsidR="005C03C0" w:rsidRPr="00514F51" w14:paraId="06F62FF0" w14:textId="77777777" w:rsidTr="0038172C">
        <w:trPr>
          <w:trHeight w:val="844"/>
        </w:trPr>
        <w:tc>
          <w:tcPr>
            <w:tcW w:w="2205" w:type="dxa"/>
          </w:tcPr>
          <w:p w14:paraId="6D529636" w14:textId="77777777" w:rsidR="005C03C0" w:rsidRPr="00514F51" w:rsidRDefault="005C03C0" w:rsidP="00514F51">
            <w:pPr>
              <w:pStyle w:val="BodyText"/>
              <w:tabs>
                <w:tab w:val="left" w:pos="113"/>
              </w:tabs>
              <w:ind w:left="113" w:right="0" w:hanging="99"/>
              <w:jc w:val="left"/>
              <w:rPr>
                <w:rFonts w:ascii="Times New Roman" w:hAnsi="Times New Roman" w:cs="Times New Roman"/>
                <w:sz w:val="22"/>
                <w:szCs w:val="22"/>
              </w:rPr>
            </w:pPr>
            <w:r w:rsidRPr="00514F51">
              <w:rPr>
                <w:rFonts w:ascii="Times New Roman" w:hAnsi="Times New Roman" w:cs="Times New Roman"/>
                <w:sz w:val="22"/>
                <w:szCs w:val="22"/>
              </w:rPr>
              <w:t>Financial assets at FVTPL</w:t>
            </w:r>
          </w:p>
        </w:tc>
        <w:tc>
          <w:tcPr>
            <w:tcW w:w="312" w:type="dxa"/>
          </w:tcPr>
          <w:p w14:paraId="14598B55" w14:textId="77777777" w:rsidR="005C03C0" w:rsidRPr="00514F51" w:rsidRDefault="005C03C0" w:rsidP="00514F51">
            <w:pPr>
              <w:pStyle w:val="BodyText"/>
              <w:ind w:left="34" w:right="0"/>
              <w:jc w:val="center"/>
              <w:rPr>
                <w:rFonts w:ascii="Times New Roman" w:hAnsi="Times New Roman" w:cs="Times New Roman"/>
                <w:sz w:val="22"/>
                <w:szCs w:val="22"/>
              </w:rPr>
            </w:pPr>
            <w:r w:rsidRPr="00514F51">
              <w:rPr>
                <w:rFonts w:ascii="Times New Roman" w:hAnsi="Times New Roman" w:cs="Times New Roman"/>
                <w:sz w:val="22"/>
                <w:szCs w:val="22"/>
                <w:cs/>
              </w:rPr>
              <w:t>:</w:t>
            </w:r>
          </w:p>
        </w:tc>
        <w:tc>
          <w:tcPr>
            <w:tcW w:w="6492" w:type="dxa"/>
          </w:tcPr>
          <w:p w14:paraId="4A42FD24"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These assets are subsequently measured at fair value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Net gains and losses, including any interest or dividend income,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p>
        </w:tc>
      </w:tr>
    </w:tbl>
    <w:p w14:paraId="2D99C635" w14:textId="77777777" w:rsidR="005C03C0" w:rsidRPr="00514F51" w:rsidRDefault="005C03C0" w:rsidP="00514F51">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3"/>
        <w:gridCol w:w="326"/>
        <w:gridCol w:w="6480"/>
      </w:tblGrid>
      <w:tr w:rsidR="005C03C0" w:rsidRPr="00514F51" w14:paraId="240A546D" w14:textId="77777777" w:rsidTr="0038172C">
        <w:trPr>
          <w:trHeight w:val="844"/>
        </w:trPr>
        <w:tc>
          <w:tcPr>
            <w:tcW w:w="2205" w:type="dxa"/>
          </w:tcPr>
          <w:p w14:paraId="7F55A5AF" w14:textId="77777777" w:rsidR="005C03C0" w:rsidRPr="00514F51" w:rsidRDefault="005C03C0" w:rsidP="00514F51">
            <w:pPr>
              <w:pStyle w:val="BodyText"/>
              <w:tabs>
                <w:tab w:val="left" w:pos="113"/>
              </w:tabs>
              <w:ind w:left="113" w:right="0" w:hanging="99"/>
              <w:jc w:val="left"/>
              <w:rPr>
                <w:rFonts w:ascii="Times New Roman" w:hAnsi="Times New Roman" w:cs="Times New Roman"/>
                <w:sz w:val="22"/>
                <w:szCs w:val="22"/>
              </w:rPr>
            </w:pPr>
            <w:r w:rsidRPr="00514F51">
              <w:rPr>
                <w:rFonts w:ascii="Times New Roman" w:hAnsi="Times New Roman" w:cs="Times New Roman"/>
                <w:sz w:val="22"/>
                <w:szCs w:val="22"/>
              </w:rPr>
              <w:t xml:space="preserve">Financial assets at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w:t>
            </w:r>
          </w:p>
        </w:tc>
        <w:tc>
          <w:tcPr>
            <w:tcW w:w="312" w:type="dxa"/>
          </w:tcPr>
          <w:p w14:paraId="13C220E4" w14:textId="77777777" w:rsidR="005C03C0" w:rsidRPr="00514F51" w:rsidRDefault="005C03C0" w:rsidP="00514F51">
            <w:pPr>
              <w:pStyle w:val="BodyText"/>
              <w:ind w:left="34" w:right="0"/>
              <w:jc w:val="center"/>
              <w:rPr>
                <w:rFonts w:ascii="Times New Roman" w:hAnsi="Times New Roman" w:cs="Times New Roman"/>
                <w:sz w:val="22"/>
                <w:szCs w:val="22"/>
              </w:rPr>
            </w:pPr>
            <w:r w:rsidRPr="00514F51">
              <w:rPr>
                <w:rFonts w:ascii="Times New Roman" w:hAnsi="Times New Roman" w:cs="Times New Roman"/>
                <w:sz w:val="22"/>
                <w:szCs w:val="22"/>
                <w:cs/>
              </w:rPr>
              <w:t>:</w:t>
            </w:r>
          </w:p>
        </w:tc>
        <w:tc>
          <w:tcPr>
            <w:tcW w:w="6492" w:type="dxa"/>
          </w:tcPr>
          <w:p w14:paraId="1974771D"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These assets are subsequently measured at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using the effective interest method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The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is reduced by impairment losses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Interest income, foreign exchange gains and losses and impairment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Any gain or loss on derecognition 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w:t>
            </w:r>
          </w:p>
        </w:tc>
      </w:tr>
    </w:tbl>
    <w:p w14:paraId="3B55989D" w14:textId="77777777" w:rsidR="005C03C0" w:rsidRPr="00514F51" w:rsidRDefault="005C03C0" w:rsidP="00514F51">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3"/>
        <w:gridCol w:w="326"/>
        <w:gridCol w:w="6480"/>
      </w:tblGrid>
      <w:tr w:rsidR="005C03C0" w:rsidRPr="00514F51" w14:paraId="6D90AF08" w14:textId="77777777" w:rsidTr="0038172C">
        <w:trPr>
          <w:trHeight w:val="844"/>
        </w:trPr>
        <w:tc>
          <w:tcPr>
            <w:tcW w:w="2205" w:type="dxa"/>
          </w:tcPr>
          <w:p w14:paraId="5DCC8FA8" w14:textId="77777777" w:rsidR="005C03C0" w:rsidRPr="00514F51" w:rsidRDefault="005C03C0" w:rsidP="00514F51">
            <w:pPr>
              <w:pStyle w:val="BodyText"/>
              <w:tabs>
                <w:tab w:val="left" w:pos="113"/>
              </w:tabs>
              <w:ind w:left="113" w:right="0" w:hanging="99"/>
              <w:jc w:val="left"/>
              <w:rPr>
                <w:rFonts w:ascii="Times New Roman" w:hAnsi="Times New Roman" w:cs="Times New Roman"/>
                <w:sz w:val="22"/>
                <w:szCs w:val="22"/>
              </w:rPr>
            </w:pPr>
            <w:r w:rsidRPr="00514F51">
              <w:rPr>
                <w:rFonts w:ascii="Times New Roman" w:hAnsi="Times New Roman" w:cs="Times New Roman"/>
                <w:sz w:val="22"/>
                <w:szCs w:val="22"/>
              </w:rPr>
              <w:t>Debt investments at FVOCI</w:t>
            </w:r>
          </w:p>
        </w:tc>
        <w:tc>
          <w:tcPr>
            <w:tcW w:w="312" w:type="dxa"/>
          </w:tcPr>
          <w:p w14:paraId="0BB00AF5" w14:textId="77777777" w:rsidR="005C03C0" w:rsidRPr="00514F51" w:rsidRDefault="005C03C0" w:rsidP="00514F51">
            <w:pPr>
              <w:pStyle w:val="BodyText"/>
              <w:ind w:left="34" w:right="0"/>
              <w:jc w:val="center"/>
              <w:rPr>
                <w:rFonts w:ascii="Times New Roman" w:hAnsi="Times New Roman" w:cs="Times New Roman"/>
                <w:sz w:val="22"/>
                <w:szCs w:val="22"/>
              </w:rPr>
            </w:pPr>
            <w:r w:rsidRPr="00514F51">
              <w:rPr>
                <w:rFonts w:ascii="Times New Roman" w:hAnsi="Times New Roman" w:cs="Times New Roman"/>
                <w:sz w:val="22"/>
                <w:szCs w:val="22"/>
                <w:cs/>
              </w:rPr>
              <w:t>:</w:t>
            </w:r>
          </w:p>
        </w:tc>
        <w:tc>
          <w:tcPr>
            <w:tcW w:w="6492" w:type="dxa"/>
          </w:tcPr>
          <w:p w14:paraId="7BA11432"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These assets are subsequently measured at fair value</w:t>
            </w:r>
            <w:r w:rsidRPr="00514F51">
              <w:rPr>
                <w:rFonts w:ascii="Times New Roman" w:hAnsi="Times New Roman" w:cs="Times New Roman"/>
                <w:sz w:val="22"/>
                <w:szCs w:val="22"/>
                <w:cs/>
              </w:rPr>
              <w:t xml:space="preserve">.  </w:t>
            </w:r>
            <w:proofErr w:type="gramStart"/>
            <w:r w:rsidRPr="00514F51">
              <w:rPr>
                <w:rFonts w:ascii="Times New Roman" w:hAnsi="Times New Roman" w:cs="Times New Roman"/>
                <w:sz w:val="22"/>
                <w:szCs w:val="22"/>
              </w:rPr>
              <w:t>Interest income,</w:t>
            </w:r>
            <w:proofErr w:type="gramEnd"/>
            <w:r w:rsidRPr="00514F51">
              <w:rPr>
                <w:rFonts w:ascii="Times New Roman" w:hAnsi="Times New Roman" w:cs="Times New Roman"/>
                <w:sz w:val="22"/>
                <w:szCs w:val="22"/>
              </w:rPr>
              <w:t xml:space="preserve"> calculated using the effective interest method, foreign exchange gains and losses and impairment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Other net gains and losses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OCI</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On derecognition, gains and losses accumulated in OCI are reclassified to profit or loss</w:t>
            </w:r>
            <w:r w:rsidRPr="00514F51">
              <w:rPr>
                <w:rFonts w:ascii="Times New Roman" w:hAnsi="Times New Roman" w:cs="Times New Roman"/>
                <w:sz w:val="22"/>
                <w:szCs w:val="22"/>
                <w:cs/>
              </w:rPr>
              <w:t>.</w:t>
            </w:r>
          </w:p>
        </w:tc>
      </w:tr>
    </w:tbl>
    <w:p w14:paraId="6297C342" w14:textId="77777777" w:rsidR="005C03C0" w:rsidRPr="00514F51" w:rsidRDefault="005C03C0" w:rsidP="00514F51">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3"/>
        <w:gridCol w:w="326"/>
        <w:gridCol w:w="6480"/>
      </w:tblGrid>
      <w:tr w:rsidR="005C03C0" w:rsidRPr="00514F51" w14:paraId="27DEA7BD" w14:textId="77777777" w:rsidTr="0038172C">
        <w:tc>
          <w:tcPr>
            <w:tcW w:w="2205" w:type="dxa"/>
          </w:tcPr>
          <w:p w14:paraId="732AB6D5" w14:textId="77777777" w:rsidR="005C03C0" w:rsidRPr="00514F51" w:rsidRDefault="005C03C0" w:rsidP="00514F51">
            <w:pPr>
              <w:pStyle w:val="BodyText"/>
              <w:tabs>
                <w:tab w:val="left" w:pos="113"/>
              </w:tabs>
              <w:ind w:left="113" w:right="0" w:hanging="99"/>
              <w:jc w:val="left"/>
              <w:rPr>
                <w:rFonts w:ascii="Times New Roman" w:hAnsi="Times New Roman" w:cs="Times New Roman"/>
                <w:sz w:val="22"/>
                <w:szCs w:val="22"/>
              </w:rPr>
            </w:pPr>
            <w:r w:rsidRPr="00514F51">
              <w:rPr>
                <w:rFonts w:ascii="Times New Roman" w:hAnsi="Times New Roman" w:cs="Times New Roman"/>
                <w:sz w:val="22"/>
                <w:szCs w:val="22"/>
              </w:rPr>
              <w:t>Equity investments at FVOCI</w:t>
            </w:r>
          </w:p>
        </w:tc>
        <w:tc>
          <w:tcPr>
            <w:tcW w:w="312" w:type="dxa"/>
          </w:tcPr>
          <w:p w14:paraId="48B4ECE2" w14:textId="77777777" w:rsidR="005C03C0" w:rsidRPr="00514F51" w:rsidRDefault="005C03C0" w:rsidP="00514F51">
            <w:pPr>
              <w:pStyle w:val="BodyText"/>
              <w:ind w:left="34" w:right="0"/>
              <w:jc w:val="center"/>
              <w:rPr>
                <w:rFonts w:ascii="Times New Roman" w:hAnsi="Times New Roman" w:cs="Times New Roman"/>
                <w:sz w:val="22"/>
                <w:szCs w:val="22"/>
              </w:rPr>
            </w:pPr>
            <w:r w:rsidRPr="00514F51">
              <w:rPr>
                <w:rFonts w:ascii="Times New Roman" w:hAnsi="Times New Roman" w:cs="Times New Roman"/>
                <w:sz w:val="22"/>
                <w:szCs w:val="22"/>
                <w:cs/>
              </w:rPr>
              <w:t>:</w:t>
            </w:r>
          </w:p>
        </w:tc>
        <w:tc>
          <w:tcPr>
            <w:tcW w:w="6492" w:type="dxa"/>
          </w:tcPr>
          <w:p w14:paraId="5FF07C55"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These assets are subsequently measured at fair value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Dividends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as income in profit or loss unless the dividend clearly represents a recovery of part of the cost of the investment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Other net gains and losses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OCI and are never reclassified to profit or loss</w:t>
            </w:r>
            <w:r w:rsidRPr="00514F51">
              <w:rPr>
                <w:rFonts w:ascii="Times New Roman" w:hAnsi="Times New Roman" w:cs="Times New Roman"/>
                <w:sz w:val="22"/>
                <w:szCs w:val="22"/>
                <w:cs/>
              </w:rPr>
              <w:t>.</w:t>
            </w:r>
          </w:p>
        </w:tc>
      </w:tr>
    </w:tbl>
    <w:p w14:paraId="23D5D5DA" w14:textId="77777777" w:rsidR="005C03C0" w:rsidRPr="00514F51" w:rsidRDefault="005C03C0" w:rsidP="00514F51">
      <w:pPr>
        <w:pStyle w:val="BodyText"/>
        <w:ind w:left="540" w:right="0"/>
        <w:jc w:val="both"/>
        <w:rPr>
          <w:rFonts w:ascii="Times New Roman" w:hAnsi="Times New Roman" w:cs="Times New Roman"/>
          <w:i/>
          <w:iCs/>
          <w:sz w:val="22"/>
          <w:szCs w:val="22"/>
        </w:rPr>
      </w:pPr>
    </w:p>
    <w:p w14:paraId="5D79DE04"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Financial liabilities </w:t>
      </w:r>
      <w:r w:rsidRPr="00514F51">
        <w:rPr>
          <w:rFonts w:ascii="Times New Roman" w:hAnsi="Times New Roman" w:cs="Times New Roman"/>
          <w:i/>
          <w:iCs/>
          <w:sz w:val="22"/>
          <w:szCs w:val="22"/>
          <w:cs/>
        </w:rPr>
        <w:t xml:space="preserve">– </w:t>
      </w:r>
      <w:r w:rsidRPr="00514F51">
        <w:rPr>
          <w:rFonts w:ascii="Times New Roman" w:hAnsi="Times New Roman" w:cs="Times New Roman"/>
          <w:i/>
          <w:iCs/>
          <w:sz w:val="22"/>
          <w:szCs w:val="22"/>
        </w:rPr>
        <w:t>classification, subsequent measurement and gains and losses</w:t>
      </w:r>
    </w:p>
    <w:p w14:paraId="274726C8" w14:textId="77777777" w:rsidR="005C03C0" w:rsidRPr="00514F51" w:rsidRDefault="005C03C0" w:rsidP="00514F51">
      <w:pPr>
        <w:pStyle w:val="BodyText"/>
        <w:ind w:left="540" w:right="0"/>
        <w:jc w:val="both"/>
        <w:rPr>
          <w:rFonts w:ascii="Times New Roman" w:hAnsi="Times New Roman" w:cs="Times New Roman"/>
          <w:sz w:val="22"/>
          <w:szCs w:val="22"/>
        </w:rPr>
      </w:pPr>
    </w:p>
    <w:p w14:paraId="6FA78CA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Financial liabilities are classified as measured at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or FVTPL</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 financial liability is classified as at FVTPL if it is classified as held</w:t>
      </w:r>
      <w:r w:rsidRPr="00514F51">
        <w:rPr>
          <w:rFonts w:ascii="Times New Roman" w:hAnsi="Times New Roman" w:cs="Times New Roman"/>
          <w:sz w:val="22"/>
          <w:szCs w:val="22"/>
          <w:cs/>
        </w:rPr>
        <w:t>-</w:t>
      </w:r>
      <w:r w:rsidRPr="00514F51">
        <w:rPr>
          <w:rFonts w:ascii="Times New Roman" w:hAnsi="Times New Roman" w:cs="Times New Roman"/>
          <w:sz w:val="22"/>
          <w:szCs w:val="22"/>
        </w:rPr>
        <w:t>for</w:t>
      </w:r>
      <w:r w:rsidRPr="00514F51">
        <w:rPr>
          <w:rFonts w:ascii="Times New Roman" w:hAnsi="Times New Roman" w:cs="Times New Roman"/>
          <w:sz w:val="22"/>
          <w:szCs w:val="22"/>
          <w:cs/>
        </w:rPr>
        <w:t>-</w:t>
      </w:r>
      <w:r w:rsidRPr="00514F51">
        <w:rPr>
          <w:rFonts w:ascii="Times New Roman" w:hAnsi="Times New Roman" w:cs="Times New Roman"/>
          <w:sz w:val="22"/>
          <w:szCs w:val="22"/>
        </w:rPr>
        <w:t>trading, it is a derivative or it is designated as such on initial recognition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Financial liabilities at FVTPL are measured at fair value and net gains and losses, including any interest expense,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Other financial liabilities are subsequently measured at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using the effective interest method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Interest expense and foreign exchange gains and losses are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Any gain or loss on derecognition is also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w:t>
      </w:r>
    </w:p>
    <w:p w14:paraId="09CB3C15" w14:textId="77777777" w:rsidR="005C03C0" w:rsidRPr="00514F51" w:rsidRDefault="005C03C0" w:rsidP="00514F51">
      <w:pPr>
        <w:pStyle w:val="BodyText"/>
        <w:ind w:left="540" w:right="0"/>
        <w:jc w:val="both"/>
        <w:rPr>
          <w:rFonts w:ascii="Times New Roman" w:hAnsi="Times New Roman" w:cs="Times New Roman"/>
          <w:sz w:val="22"/>
          <w:szCs w:val="22"/>
        </w:rPr>
      </w:pPr>
    </w:p>
    <w:p w14:paraId="54CCB6A3" w14:textId="77777777" w:rsidR="005C03C0" w:rsidRPr="00514F51" w:rsidRDefault="005C03C0" w:rsidP="00514F51">
      <w:pPr>
        <w:pStyle w:val="BodyText"/>
        <w:tabs>
          <w:tab w:val="left" w:pos="567"/>
        </w:tabs>
        <w:ind w:left="0" w:right="0" w:firstLine="0"/>
        <w:jc w:val="both"/>
        <w:rPr>
          <w:rFonts w:ascii="Times New Roman" w:hAnsi="Times New Roman" w:cs="Times New Roman"/>
          <w:i/>
          <w:iCs/>
          <w:sz w:val="22"/>
          <w:szCs w:val="22"/>
        </w:rPr>
      </w:pP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3</w:t>
      </w:r>
      <w:r w:rsidRPr="00514F51">
        <w:rPr>
          <w:rFonts w:ascii="Times New Roman" w:hAnsi="Times New Roman" w:cs="Times New Roman"/>
          <w:i/>
          <w:iCs/>
          <w:sz w:val="22"/>
          <w:szCs w:val="22"/>
        </w:rPr>
        <w:tab/>
        <w:t>Derecognition</w:t>
      </w:r>
    </w:p>
    <w:p w14:paraId="4C877038" w14:textId="77777777" w:rsidR="005C03C0" w:rsidRPr="00514F51" w:rsidRDefault="005C03C0" w:rsidP="00514F51">
      <w:pPr>
        <w:pStyle w:val="BodyText"/>
        <w:ind w:left="540" w:right="0"/>
        <w:jc w:val="both"/>
        <w:rPr>
          <w:rFonts w:ascii="Times New Roman" w:hAnsi="Times New Roman" w:cs="Times New Roman"/>
          <w:sz w:val="22"/>
          <w:szCs w:val="22"/>
        </w:rPr>
      </w:pPr>
    </w:p>
    <w:p w14:paraId="02E8E87E"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Financial assets</w:t>
      </w:r>
    </w:p>
    <w:p w14:paraId="3C2BDC93" w14:textId="77777777" w:rsidR="005C03C0" w:rsidRPr="00514F51" w:rsidRDefault="005C03C0" w:rsidP="00514F51">
      <w:pPr>
        <w:pStyle w:val="BodyText"/>
        <w:ind w:left="540" w:right="0"/>
        <w:jc w:val="both"/>
        <w:rPr>
          <w:rFonts w:ascii="Times New Roman" w:hAnsi="Times New Roman" w:cs="Times New Roman"/>
          <w:sz w:val="22"/>
          <w:szCs w:val="22"/>
        </w:rPr>
      </w:pPr>
    </w:p>
    <w:p w14:paraId="79B9D316"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w:t>
      </w:r>
      <w:proofErr w:type="spellStart"/>
      <w:r w:rsidRPr="00514F51">
        <w:rPr>
          <w:rFonts w:ascii="Times New Roman" w:hAnsi="Times New Roman" w:cs="Times New Roman"/>
          <w:sz w:val="22"/>
          <w:szCs w:val="22"/>
        </w:rPr>
        <w:t>derecognises</w:t>
      </w:r>
      <w:proofErr w:type="spellEnd"/>
      <w:r w:rsidRPr="00514F51">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neither transfers nor retains substantially all of the risks and rewards of ownership and it does not retain control of the financial asset</w:t>
      </w:r>
      <w:r w:rsidRPr="00514F51">
        <w:rPr>
          <w:rFonts w:ascii="Times New Roman" w:hAnsi="Times New Roman" w:cs="Times New Roman"/>
          <w:sz w:val="22"/>
          <w:szCs w:val="22"/>
          <w:cs/>
        </w:rPr>
        <w:t>.</w:t>
      </w:r>
    </w:p>
    <w:p w14:paraId="68E3E21C" w14:textId="77777777" w:rsidR="005C03C0" w:rsidRPr="00514F51" w:rsidRDefault="005C03C0" w:rsidP="00514F51">
      <w:pPr>
        <w:pStyle w:val="BodyText"/>
        <w:ind w:left="540" w:right="0"/>
        <w:jc w:val="both"/>
        <w:rPr>
          <w:rFonts w:ascii="Times New Roman" w:hAnsi="Times New Roman" w:cs="Times New Roman"/>
          <w:sz w:val="22"/>
          <w:szCs w:val="22"/>
        </w:rPr>
      </w:pPr>
    </w:p>
    <w:p w14:paraId="09663467"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w:t>
      </w:r>
      <w:proofErr w:type="gramStart"/>
      <w:r w:rsidRPr="00514F51">
        <w:rPr>
          <w:rFonts w:ascii="Times New Roman" w:hAnsi="Times New Roman" w:cs="Times New Roman"/>
          <w:sz w:val="22"/>
          <w:szCs w:val="22"/>
        </w:rPr>
        <w:t>enters into</w:t>
      </w:r>
      <w:proofErr w:type="gramEnd"/>
      <w:r w:rsidRPr="00514F51">
        <w:rPr>
          <w:rFonts w:ascii="Times New Roman" w:hAnsi="Times New Roman" w:cs="Times New Roman"/>
          <w:sz w:val="22"/>
          <w:szCs w:val="22"/>
        </w:rPr>
        <w:t xml:space="preserve"> transactions whereby it transfers assets recognized in its statement of financial </w:t>
      </w:r>
      <w:proofErr w:type="gramStart"/>
      <w:r w:rsidRPr="00514F51">
        <w:rPr>
          <w:rFonts w:ascii="Times New Roman" w:hAnsi="Times New Roman" w:cs="Times New Roman"/>
          <w:sz w:val="22"/>
          <w:szCs w:val="22"/>
        </w:rPr>
        <w:t>position, but</w:t>
      </w:r>
      <w:proofErr w:type="gramEnd"/>
      <w:r w:rsidRPr="00514F51">
        <w:rPr>
          <w:rFonts w:ascii="Times New Roman" w:hAnsi="Times New Roman" w:cs="Times New Roman"/>
          <w:sz w:val="22"/>
          <w:szCs w:val="22"/>
        </w:rPr>
        <w:t xml:space="preserve"> retains either all or substantially </w:t>
      </w:r>
      <w:proofErr w:type="gramStart"/>
      <w:r w:rsidRPr="00514F51">
        <w:rPr>
          <w:rFonts w:ascii="Times New Roman" w:hAnsi="Times New Roman" w:cs="Times New Roman"/>
          <w:sz w:val="22"/>
          <w:szCs w:val="22"/>
        </w:rPr>
        <w:t>all of</w:t>
      </w:r>
      <w:proofErr w:type="gramEnd"/>
      <w:r w:rsidRPr="00514F51">
        <w:rPr>
          <w:rFonts w:ascii="Times New Roman" w:hAnsi="Times New Roman" w:cs="Times New Roman"/>
          <w:sz w:val="22"/>
          <w:szCs w:val="22"/>
        </w:rPr>
        <w:t xml:space="preserve"> the risks and rewards of the transferred assets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In these cases, the transferred assets are not </w:t>
      </w:r>
      <w:proofErr w:type="gramStart"/>
      <w:r w:rsidRPr="00514F51">
        <w:rPr>
          <w:rFonts w:ascii="Times New Roman" w:hAnsi="Times New Roman" w:cs="Times New Roman"/>
          <w:sz w:val="22"/>
          <w:szCs w:val="22"/>
        </w:rPr>
        <w:t>derecognized</w:t>
      </w:r>
      <w:proofErr w:type="gramEnd"/>
      <w:r w:rsidRPr="00514F51">
        <w:rPr>
          <w:rFonts w:ascii="Times New Roman" w:hAnsi="Times New Roman" w:cs="Times New Roman"/>
          <w:sz w:val="22"/>
          <w:szCs w:val="22"/>
          <w:cs/>
        </w:rPr>
        <w:t xml:space="preserve">. </w:t>
      </w:r>
    </w:p>
    <w:p w14:paraId="30F4F9EF" w14:textId="3B77E120" w:rsidR="001F620F" w:rsidRPr="00514F51" w:rsidRDefault="001F620F"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4125073D" w14:textId="34D1A524"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lastRenderedPageBreak/>
        <w:t xml:space="preserve">Financial liabilities </w:t>
      </w:r>
    </w:p>
    <w:p w14:paraId="44937897" w14:textId="77777777" w:rsidR="005C03C0" w:rsidRPr="00514F51" w:rsidRDefault="005C03C0" w:rsidP="00514F51">
      <w:pPr>
        <w:pStyle w:val="BodyText"/>
        <w:ind w:left="540" w:right="0"/>
        <w:jc w:val="both"/>
        <w:rPr>
          <w:rFonts w:ascii="Times New Roman" w:hAnsi="Times New Roman" w:cs="Times New Roman"/>
          <w:sz w:val="22"/>
          <w:szCs w:val="22"/>
        </w:rPr>
      </w:pPr>
    </w:p>
    <w:p w14:paraId="688612FE"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w:t>
      </w:r>
      <w:proofErr w:type="spellStart"/>
      <w:r w:rsidRPr="00514F51">
        <w:rPr>
          <w:rFonts w:ascii="Times New Roman" w:hAnsi="Times New Roman" w:cs="Times New Roman"/>
          <w:sz w:val="22"/>
          <w:szCs w:val="22"/>
        </w:rPr>
        <w:t>derecognises</w:t>
      </w:r>
      <w:proofErr w:type="spell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a financial</w:t>
      </w:r>
      <w:proofErr w:type="gramEnd"/>
      <w:r w:rsidRPr="00514F51">
        <w:rPr>
          <w:rFonts w:ascii="Times New Roman" w:hAnsi="Times New Roman" w:cs="Times New Roman"/>
          <w:sz w:val="22"/>
          <w:szCs w:val="22"/>
        </w:rPr>
        <w:t xml:space="preserve"> liability when its contractual obligations are discharged or </w:t>
      </w:r>
      <w:proofErr w:type="gramStart"/>
      <w:r w:rsidRPr="00514F51">
        <w:rPr>
          <w:rFonts w:ascii="Times New Roman" w:hAnsi="Times New Roman" w:cs="Times New Roman"/>
          <w:sz w:val="22"/>
          <w:szCs w:val="22"/>
        </w:rPr>
        <w:t>cancelled, or</w:t>
      </w:r>
      <w:proofErr w:type="gramEnd"/>
      <w:r w:rsidRPr="00514F51">
        <w:rPr>
          <w:rFonts w:ascii="Times New Roman" w:hAnsi="Times New Roman" w:cs="Times New Roman"/>
          <w:sz w:val="22"/>
          <w:szCs w:val="22"/>
        </w:rPr>
        <w:t xml:space="preserve"> expire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also </w:t>
      </w:r>
      <w:proofErr w:type="spellStart"/>
      <w:r w:rsidRPr="00514F51">
        <w:rPr>
          <w:rFonts w:ascii="Times New Roman" w:hAnsi="Times New Roman" w:cs="Times New Roman"/>
          <w:sz w:val="22"/>
          <w:szCs w:val="22"/>
        </w:rPr>
        <w:t>derecognises</w:t>
      </w:r>
      <w:proofErr w:type="spell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a financial</w:t>
      </w:r>
      <w:proofErr w:type="gramEnd"/>
      <w:r w:rsidRPr="00514F51">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at fair value</w:t>
      </w:r>
      <w:r w:rsidRPr="00514F51">
        <w:rPr>
          <w:rFonts w:ascii="Times New Roman" w:hAnsi="Times New Roman" w:cs="Times New Roman"/>
          <w:sz w:val="22"/>
          <w:szCs w:val="22"/>
          <w:cs/>
        </w:rPr>
        <w:t>.</w:t>
      </w:r>
    </w:p>
    <w:p w14:paraId="7A9387D1" w14:textId="77777777" w:rsidR="005C03C0" w:rsidRPr="00514F51" w:rsidRDefault="005C03C0" w:rsidP="00514F51">
      <w:pPr>
        <w:pStyle w:val="BodyText"/>
        <w:ind w:left="540" w:right="0"/>
        <w:jc w:val="both"/>
        <w:rPr>
          <w:rFonts w:ascii="Times New Roman" w:hAnsi="Times New Roman" w:cs="Times New Roman"/>
          <w:sz w:val="22"/>
          <w:szCs w:val="22"/>
        </w:rPr>
      </w:pPr>
    </w:p>
    <w:p w14:paraId="08CE4C3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On derecognition of a financial liability, the difference between the carrying amount extinguished and the consideration paid </w:t>
      </w:r>
      <w:r w:rsidRPr="00514F51">
        <w:rPr>
          <w:rFonts w:ascii="Times New Roman" w:hAnsi="Times New Roman" w:cs="Times New Roman"/>
          <w:sz w:val="22"/>
          <w:szCs w:val="22"/>
          <w:cs/>
        </w:rPr>
        <w:t>(</w:t>
      </w:r>
      <w:r w:rsidRPr="00514F51">
        <w:rPr>
          <w:rFonts w:ascii="Times New Roman" w:hAnsi="Times New Roman" w:cs="Times New Roman"/>
          <w:sz w:val="22"/>
          <w:szCs w:val="22"/>
        </w:rPr>
        <w:t>including any non</w:t>
      </w:r>
      <w:r w:rsidRPr="00514F51">
        <w:rPr>
          <w:rFonts w:ascii="Times New Roman" w:hAnsi="Times New Roman" w:cs="Times New Roman"/>
          <w:sz w:val="22"/>
          <w:szCs w:val="22"/>
          <w:cs/>
        </w:rPr>
        <w:t>-</w:t>
      </w:r>
      <w:r w:rsidRPr="00514F51">
        <w:rPr>
          <w:rFonts w:ascii="Times New Roman" w:hAnsi="Times New Roman" w:cs="Times New Roman"/>
          <w:sz w:val="22"/>
          <w:szCs w:val="22"/>
        </w:rPr>
        <w:t>cash assets transferred or liabilities assumed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w:t>
      </w:r>
      <w:r w:rsidRPr="00514F51">
        <w:rPr>
          <w:rFonts w:ascii="Times New Roman" w:hAnsi="Times New Roman" w:cs="Times New Roman"/>
          <w:sz w:val="22"/>
          <w:szCs w:val="22"/>
          <w:cs/>
        </w:rPr>
        <w:t xml:space="preserve">. </w:t>
      </w:r>
    </w:p>
    <w:p w14:paraId="6D4DE9F6" w14:textId="77777777" w:rsidR="005C03C0" w:rsidRPr="00514F51" w:rsidRDefault="005C03C0" w:rsidP="00514F51">
      <w:pPr>
        <w:pStyle w:val="BodyText"/>
        <w:ind w:left="540" w:right="0"/>
        <w:jc w:val="both"/>
        <w:rPr>
          <w:rFonts w:ascii="Times New Roman" w:hAnsi="Times New Roman" w:cs="Times New Roman"/>
          <w:sz w:val="22"/>
          <w:szCs w:val="22"/>
        </w:rPr>
      </w:pPr>
    </w:p>
    <w:p w14:paraId="61156D5D" w14:textId="77777777" w:rsidR="005C03C0" w:rsidRPr="00514F51" w:rsidRDefault="005C03C0" w:rsidP="00514F51">
      <w:pPr>
        <w:pStyle w:val="BodyText"/>
        <w:tabs>
          <w:tab w:val="left" w:pos="567"/>
        </w:tabs>
        <w:ind w:left="0" w:right="0" w:firstLine="0"/>
        <w:jc w:val="both"/>
        <w:rPr>
          <w:rFonts w:ascii="Times New Roman" w:hAnsi="Times New Roman" w:cs="Times New Roman"/>
          <w:i/>
          <w:iCs/>
          <w:sz w:val="22"/>
          <w:szCs w:val="22"/>
        </w:rPr>
      </w:pP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3</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4</w:t>
      </w:r>
      <w:r w:rsidRPr="00514F51">
        <w:rPr>
          <w:rFonts w:ascii="Times New Roman" w:hAnsi="Times New Roman" w:cs="Times New Roman"/>
          <w:i/>
          <w:iCs/>
          <w:sz w:val="22"/>
          <w:szCs w:val="22"/>
        </w:rPr>
        <w:tab/>
        <w:t>Offsetting</w:t>
      </w:r>
    </w:p>
    <w:p w14:paraId="0E117150" w14:textId="77777777" w:rsidR="005C03C0" w:rsidRPr="00514F51" w:rsidRDefault="005C03C0" w:rsidP="00514F51">
      <w:pPr>
        <w:pStyle w:val="BodyText"/>
        <w:ind w:left="540" w:right="0"/>
        <w:jc w:val="both"/>
        <w:rPr>
          <w:rFonts w:ascii="Times New Roman" w:hAnsi="Times New Roman" w:cs="Times New Roman"/>
          <w:sz w:val="22"/>
          <w:szCs w:val="22"/>
        </w:rPr>
      </w:pPr>
    </w:p>
    <w:p w14:paraId="4E34CC7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Financial assets and financial liabilities are offset and the net amount presented in the statement of financial position when, and only when,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currently has a legally enforceable right to set off the </w:t>
      </w:r>
      <w:proofErr w:type="gramStart"/>
      <w:r w:rsidRPr="00514F51">
        <w:rPr>
          <w:rFonts w:ascii="Times New Roman" w:hAnsi="Times New Roman" w:cs="Times New Roman"/>
          <w:sz w:val="22"/>
          <w:szCs w:val="22"/>
        </w:rPr>
        <w:t>amounts</w:t>
      </w:r>
      <w:proofErr w:type="gramEnd"/>
      <w:r w:rsidRPr="00514F51">
        <w:rPr>
          <w:rFonts w:ascii="Times New Roman" w:hAnsi="Times New Roman" w:cs="Times New Roman"/>
          <w:sz w:val="22"/>
          <w:szCs w:val="22"/>
        </w:rPr>
        <w:t xml:space="preserve"> and it intends either to settle them on a net basis or to </w:t>
      </w:r>
      <w:proofErr w:type="spellStart"/>
      <w:r w:rsidRPr="00514F51">
        <w:rPr>
          <w:rFonts w:ascii="Times New Roman" w:hAnsi="Times New Roman" w:cs="Times New Roman"/>
          <w:sz w:val="22"/>
          <w:szCs w:val="22"/>
        </w:rPr>
        <w:t>realise</w:t>
      </w:r>
      <w:proofErr w:type="spellEnd"/>
      <w:r w:rsidRPr="00514F51">
        <w:rPr>
          <w:rFonts w:ascii="Times New Roman" w:hAnsi="Times New Roman" w:cs="Times New Roman"/>
          <w:sz w:val="22"/>
          <w:szCs w:val="22"/>
        </w:rPr>
        <w:t xml:space="preserve"> the asset and settle the liability simultaneously</w:t>
      </w:r>
      <w:r w:rsidRPr="00514F51">
        <w:rPr>
          <w:rFonts w:ascii="Times New Roman" w:hAnsi="Times New Roman" w:cs="Times New Roman"/>
          <w:sz w:val="22"/>
          <w:szCs w:val="22"/>
          <w:cs/>
        </w:rPr>
        <w:t xml:space="preserve">. </w:t>
      </w:r>
    </w:p>
    <w:p w14:paraId="5A942F11" w14:textId="77777777" w:rsidR="005C03C0" w:rsidRPr="00514F51" w:rsidRDefault="005C03C0" w:rsidP="00514F51">
      <w:pPr>
        <w:pStyle w:val="BodyText"/>
        <w:ind w:left="540" w:right="0"/>
        <w:jc w:val="both"/>
        <w:rPr>
          <w:rFonts w:ascii="Times New Roman" w:hAnsi="Times New Roman" w:cs="Times New Roman"/>
          <w:sz w:val="22"/>
          <w:szCs w:val="22"/>
        </w:rPr>
      </w:pPr>
    </w:p>
    <w:p w14:paraId="01DE9079"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Cash and cash equivalents</w:t>
      </w:r>
    </w:p>
    <w:p w14:paraId="525917A5" w14:textId="77777777" w:rsidR="005C03C0" w:rsidRPr="00514F51" w:rsidRDefault="005C03C0" w:rsidP="00514F51">
      <w:pPr>
        <w:pStyle w:val="BodyText"/>
        <w:ind w:left="540" w:right="0"/>
        <w:jc w:val="both"/>
        <w:rPr>
          <w:rFonts w:ascii="Times New Roman" w:hAnsi="Times New Roman" w:cs="Times New Roman"/>
          <w:sz w:val="22"/>
          <w:szCs w:val="22"/>
        </w:rPr>
      </w:pPr>
    </w:p>
    <w:p w14:paraId="3EECFCCB"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Cash and cash equivalents in the statements of cash flows comprise cash on hand, saving deposit, current deposit and highly liquid short</w:t>
      </w:r>
      <w:r w:rsidRPr="00514F51">
        <w:rPr>
          <w:rFonts w:ascii="Times New Roman" w:hAnsi="Times New Roman" w:cs="Times New Roman"/>
          <w:sz w:val="22"/>
          <w:szCs w:val="22"/>
          <w:cs/>
        </w:rPr>
        <w:t>-</w:t>
      </w:r>
      <w:r w:rsidRPr="00514F51">
        <w:rPr>
          <w:rFonts w:ascii="Times New Roman" w:hAnsi="Times New Roman" w:cs="Times New Roman"/>
          <w:sz w:val="22"/>
          <w:szCs w:val="22"/>
        </w:rPr>
        <w:t>term investments</w:t>
      </w:r>
      <w:r w:rsidRPr="00514F51">
        <w:rPr>
          <w:rFonts w:ascii="Times New Roman" w:hAnsi="Times New Roman" w:cs="Times New Roman"/>
          <w:sz w:val="22"/>
          <w:szCs w:val="22"/>
          <w:cs/>
        </w:rPr>
        <w:t>.</w:t>
      </w:r>
    </w:p>
    <w:p w14:paraId="24AADF26" w14:textId="77777777" w:rsidR="005C03C0" w:rsidRPr="00514F51" w:rsidRDefault="005C03C0" w:rsidP="00514F51">
      <w:pPr>
        <w:pStyle w:val="BodyText"/>
        <w:ind w:left="540" w:right="0"/>
        <w:jc w:val="both"/>
        <w:rPr>
          <w:rFonts w:ascii="Times New Roman" w:hAnsi="Times New Roman" w:cs="Times New Roman"/>
          <w:sz w:val="22"/>
          <w:szCs w:val="22"/>
        </w:rPr>
      </w:pPr>
    </w:p>
    <w:p w14:paraId="4A3F81C1"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sz w:val="22"/>
          <w:szCs w:val="22"/>
        </w:rPr>
      </w:pPr>
      <w:r w:rsidRPr="00514F51">
        <w:rPr>
          <w:rFonts w:ascii="Times New Roman" w:hAnsi="Times New Roman" w:cs="Times New Roman"/>
          <w:b/>
          <w:bCs/>
          <w:sz w:val="22"/>
          <w:szCs w:val="22"/>
        </w:rPr>
        <w:t>Trade accounts and other current receivables</w:t>
      </w:r>
    </w:p>
    <w:p w14:paraId="0161B7DD" w14:textId="77777777" w:rsidR="005C03C0" w:rsidRPr="00514F51" w:rsidRDefault="005C03C0" w:rsidP="00514F51">
      <w:pPr>
        <w:pStyle w:val="BodyText"/>
        <w:ind w:left="540" w:right="0"/>
        <w:jc w:val="both"/>
        <w:rPr>
          <w:rFonts w:ascii="Times New Roman" w:hAnsi="Times New Roman" w:cs="Times New Roman"/>
          <w:sz w:val="22"/>
          <w:szCs w:val="22"/>
        </w:rPr>
      </w:pPr>
    </w:p>
    <w:p w14:paraId="1CD7383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A receivable 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when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has an unconditional right to receive consideration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If revenue has been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before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has an unconditional right to receive consideration, the amount is presented as a contract asset</w:t>
      </w:r>
      <w:r w:rsidRPr="00514F51">
        <w:rPr>
          <w:rFonts w:ascii="Times New Roman" w:hAnsi="Times New Roman" w:cs="Times New Roman"/>
          <w:sz w:val="22"/>
          <w:szCs w:val="22"/>
          <w:cs/>
        </w:rPr>
        <w:t>.</w:t>
      </w:r>
    </w:p>
    <w:p w14:paraId="079509F4" w14:textId="77777777" w:rsidR="005C03C0" w:rsidRPr="00514F51" w:rsidRDefault="005C03C0" w:rsidP="00514F51">
      <w:pPr>
        <w:pStyle w:val="BodyText"/>
        <w:ind w:left="540" w:right="0"/>
        <w:jc w:val="both"/>
        <w:rPr>
          <w:rFonts w:ascii="Times New Roman" w:hAnsi="Times New Roman" w:cs="Times New Roman"/>
          <w:sz w:val="22"/>
          <w:szCs w:val="22"/>
        </w:rPr>
      </w:pPr>
    </w:p>
    <w:p w14:paraId="7BAB7E7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Trade accounts </w:t>
      </w:r>
      <w:proofErr w:type="gramStart"/>
      <w:r w:rsidRPr="00514F51">
        <w:rPr>
          <w:rFonts w:ascii="Times New Roman" w:hAnsi="Times New Roman" w:cs="Times New Roman"/>
          <w:sz w:val="22"/>
          <w:szCs w:val="22"/>
        </w:rPr>
        <w:t>receivable</w:t>
      </w:r>
      <w:proofErr w:type="gramEnd"/>
      <w:r w:rsidRPr="00514F51">
        <w:rPr>
          <w:rFonts w:ascii="Times New Roman" w:hAnsi="Times New Roman" w:cs="Times New Roman"/>
          <w:sz w:val="22"/>
          <w:szCs w:val="22"/>
        </w:rPr>
        <w:t xml:space="preserve"> are stated at value </w:t>
      </w:r>
      <w:bookmarkStart w:id="0" w:name="_Hlk65758538"/>
      <w:r w:rsidRPr="00514F51">
        <w:rPr>
          <w:rFonts w:ascii="Times New Roman" w:hAnsi="Times New Roman" w:cs="Times New Roman"/>
          <w:sz w:val="22"/>
          <w:szCs w:val="22"/>
        </w:rPr>
        <w:t>less allowance for expected credit loss</w:t>
      </w:r>
      <w:bookmarkEnd w:id="0"/>
      <w:r w:rsidRPr="00514F51">
        <w:rPr>
          <w:rFonts w:ascii="Times New Roman" w:hAnsi="Times New Roman" w:cs="Times New Roman"/>
          <w:sz w:val="22"/>
          <w:szCs w:val="22"/>
        </w:rPr>
        <w:t xml:space="preserve"> which are assessed on analysis of payment histories and future expectations of customer payments</w:t>
      </w:r>
      <w:r w:rsidRPr="00514F51">
        <w:rPr>
          <w:rFonts w:ascii="Times New Roman" w:hAnsi="Times New Roman" w:cs="Times New Roman"/>
          <w:sz w:val="22"/>
          <w:szCs w:val="22"/>
          <w:cs/>
        </w:rPr>
        <w:t>.</w:t>
      </w:r>
    </w:p>
    <w:p w14:paraId="7D1E77FF" w14:textId="77777777" w:rsidR="005C03C0" w:rsidRPr="00514F51" w:rsidRDefault="005C03C0" w:rsidP="00514F51">
      <w:pPr>
        <w:pStyle w:val="BodyText"/>
        <w:ind w:left="540" w:right="0"/>
        <w:jc w:val="both"/>
        <w:rPr>
          <w:rFonts w:ascii="Times New Roman" w:hAnsi="Times New Roman" w:cs="Times New Roman"/>
          <w:sz w:val="22"/>
          <w:szCs w:val="22"/>
        </w:rPr>
      </w:pPr>
    </w:p>
    <w:p w14:paraId="14EE6A0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Bad debts are written off when incurred</w:t>
      </w:r>
      <w:r w:rsidRPr="00514F51">
        <w:rPr>
          <w:rFonts w:ascii="Times New Roman" w:hAnsi="Times New Roman" w:cs="Times New Roman"/>
          <w:sz w:val="22"/>
          <w:szCs w:val="22"/>
          <w:cs/>
        </w:rPr>
        <w:t>.</w:t>
      </w:r>
    </w:p>
    <w:p w14:paraId="1967244E" w14:textId="77777777" w:rsidR="005C03C0" w:rsidRPr="00514F51" w:rsidRDefault="005C03C0" w:rsidP="00514F51">
      <w:pPr>
        <w:pStyle w:val="BodyText"/>
        <w:ind w:left="540" w:right="0"/>
        <w:jc w:val="both"/>
        <w:rPr>
          <w:rFonts w:ascii="Times New Roman" w:hAnsi="Times New Roman" w:cs="Times New Roman"/>
          <w:sz w:val="22"/>
          <w:szCs w:val="22"/>
        </w:rPr>
      </w:pPr>
    </w:p>
    <w:p w14:paraId="24E884ED" w14:textId="49A1B6AF"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Contract assets</w:t>
      </w:r>
      <w:r w:rsidR="009D7D25" w:rsidRPr="00514F51">
        <w:t xml:space="preserve"> </w:t>
      </w:r>
      <w:r w:rsidR="009D7D25" w:rsidRPr="00514F51">
        <w:rPr>
          <w:rFonts w:ascii="Times New Roman" w:hAnsi="Times New Roman" w:cs="Times New Roman"/>
          <w:b/>
          <w:bCs/>
          <w:i/>
          <w:iCs/>
          <w:sz w:val="22"/>
          <w:szCs w:val="22"/>
        </w:rPr>
        <w:t>/ Contract liabilities</w:t>
      </w:r>
    </w:p>
    <w:p w14:paraId="0740419B" w14:textId="77777777" w:rsidR="005C03C0" w:rsidRPr="00514F51" w:rsidRDefault="005C03C0" w:rsidP="00514F51">
      <w:pPr>
        <w:pStyle w:val="BodyText"/>
        <w:ind w:left="540" w:right="0"/>
        <w:jc w:val="both"/>
        <w:rPr>
          <w:rFonts w:ascii="Times New Roman" w:hAnsi="Times New Roman" w:cs="Times New Roman"/>
          <w:sz w:val="22"/>
          <w:szCs w:val="22"/>
        </w:rPr>
      </w:pPr>
    </w:p>
    <w:p w14:paraId="773BB362" w14:textId="77777777" w:rsidR="001F620F" w:rsidRPr="00514F51" w:rsidRDefault="001F620F"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Contract assets</w:t>
      </w:r>
    </w:p>
    <w:p w14:paraId="485DA366" w14:textId="5B8ACBF1" w:rsidR="001F620F" w:rsidRPr="00514F51" w:rsidRDefault="001F620F" w:rsidP="00514F51">
      <w:pPr>
        <w:pStyle w:val="BodyText"/>
        <w:ind w:left="540" w:right="0"/>
        <w:jc w:val="both"/>
        <w:rPr>
          <w:rFonts w:ascii="Times New Roman" w:hAnsi="Times New Roman" w:cs="Times New Roman"/>
          <w:sz w:val="22"/>
          <w:szCs w:val="22"/>
        </w:rPr>
      </w:pPr>
    </w:p>
    <w:p w14:paraId="4B525001" w14:textId="77777777" w:rsidR="001F620F" w:rsidRPr="00514F51" w:rsidRDefault="001F620F"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Contract assets arising from lease agreements represent the difference between the higher of rental income recognized on a straight-line basis and rental income recognized in accordance with the lease agreements.</w:t>
      </w:r>
    </w:p>
    <w:p w14:paraId="2FD408F0" w14:textId="76BEC692" w:rsidR="001F620F" w:rsidRPr="00514F51" w:rsidRDefault="001F620F" w:rsidP="00514F51">
      <w:pPr>
        <w:pStyle w:val="BodyText"/>
        <w:ind w:left="540" w:right="0"/>
        <w:jc w:val="both"/>
        <w:rPr>
          <w:rFonts w:ascii="Times New Roman" w:hAnsi="Times New Roman" w:cs="Times New Roman"/>
          <w:sz w:val="22"/>
          <w:szCs w:val="22"/>
        </w:rPr>
      </w:pPr>
    </w:p>
    <w:p w14:paraId="7467991B" w14:textId="77777777" w:rsidR="001F620F" w:rsidRPr="00514F51" w:rsidRDefault="001F620F"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Contract assets are measured at the amount of consideration that the Group/Company is entitled to, less allowance for expected credit loss (if any).</w:t>
      </w:r>
    </w:p>
    <w:p w14:paraId="45698A4F" w14:textId="0FD4D012" w:rsidR="001F620F" w:rsidRPr="00514F51" w:rsidRDefault="001F620F" w:rsidP="00514F51">
      <w:pPr>
        <w:pStyle w:val="BodyText"/>
        <w:ind w:left="540" w:right="0"/>
        <w:jc w:val="both"/>
        <w:rPr>
          <w:rFonts w:ascii="Times New Roman" w:hAnsi="Times New Roman" w:cs="Times New Roman"/>
          <w:sz w:val="22"/>
          <w:szCs w:val="22"/>
        </w:rPr>
      </w:pPr>
    </w:p>
    <w:p w14:paraId="7CEBC8F2" w14:textId="77777777" w:rsidR="001F620F" w:rsidRPr="00514F51" w:rsidRDefault="001F620F"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Contract Liabilities</w:t>
      </w:r>
    </w:p>
    <w:p w14:paraId="7C88DA5B" w14:textId="723EEDEB" w:rsidR="001F620F" w:rsidRPr="00514F51" w:rsidRDefault="001F620F" w:rsidP="00514F51">
      <w:pPr>
        <w:pStyle w:val="BodyText"/>
        <w:ind w:left="540" w:right="0"/>
        <w:jc w:val="both"/>
        <w:rPr>
          <w:rFonts w:ascii="Times New Roman" w:hAnsi="Times New Roman" w:cs="Times New Roman"/>
          <w:sz w:val="22"/>
          <w:szCs w:val="22"/>
        </w:rPr>
      </w:pPr>
    </w:p>
    <w:p w14:paraId="292DCB5F" w14:textId="77777777" w:rsidR="001F620F" w:rsidRPr="00514F51" w:rsidRDefault="001F620F"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Contract liabilities represent the service agreements for which the Company has received full payment from the customer in advance or income received from warehouse equipment services for which the Company still has remaining performance obligations to customers.</w:t>
      </w:r>
    </w:p>
    <w:p w14:paraId="60B89FEC" w14:textId="31CC99E5" w:rsidR="001F620F" w:rsidRPr="00514F51" w:rsidRDefault="001F620F" w:rsidP="00514F51">
      <w:pPr>
        <w:spacing w:after="0" w:line="240" w:lineRule="auto"/>
        <w:rPr>
          <w:rFonts w:ascii="Times New Roman" w:eastAsia="Cordia New" w:hAnsi="Times New Roman" w:cstheme="minorBidi"/>
          <w:szCs w:val="22"/>
        </w:rPr>
      </w:pPr>
      <w:r w:rsidRPr="00514F51">
        <w:rPr>
          <w:rFonts w:ascii="Times New Roman" w:hAnsi="Times New Roman" w:cstheme="minorBidi"/>
          <w:szCs w:val="22"/>
        </w:rPr>
        <w:br w:type="page"/>
      </w:r>
    </w:p>
    <w:p w14:paraId="34460916"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Inventories</w:t>
      </w:r>
    </w:p>
    <w:p w14:paraId="7DD75D57" w14:textId="77777777" w:rsidR="005C03C0" w:rsidRPr="00514F51" w:rsidRDefault="005C03C0" w:rsidP="00514F51">
      <w:pPr>
        <w:pStyle w:val="BodyText"/>
        <w:ind w:left="540" w:right="0"/>
        <w:jc w:val="both"/>
        <w:rPr>
          <w:rFonts w:ascii="Times New Roman" w:hAnsi="Times New Roman" w:cs="Times New Roman"/>
          <w:sz w:val="22"/>
          <w:szCs w:val="22"/>
        </w:rPr>
      </w:pPr>
    </w:p>
    <w:p w14:paraId="4A24D654"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Inventories are stated at the </w:t>
      </w:r>
      <w:proofErr w:type="gramStart"/>
      <w:r w:rsidRPr="00514F51">
        <w:rPr>
          <w:rFonts w:ascii="Times New Roman" w:hAnsi="Times New Roman" w:cs="Times New Roman"/>
          <w:sz w:val="22"/>
          <w:szCs w:val="22"/>
        </w:rPr>
        <w:t>lower of</w:t>
      </w:r>
      <w:proofErr w:type="gramEnd"/>
      <w:r w:rsidRPr="00514F51">
        <w:rPr>
          <w:rFonts w:ascii="Times New Roman" w:hAnsi="Times New Roman" w:cs="Times New Roman"/>
          <w:sz w:val="22"/>
          <w:szCs w:val="22"/>
        </w:rPr>
        <w:t xml:space="preserve"> cost and net realizable value.</w:t>
      </w:r>
    </w:p>
    <w:p w14:paraId="023F3AF2" w14:textId="77777777" w:rsidR="005C03C0" w:rsidRPr="00514F51" w:rsidRDefault="005C03C0" w:rsidP="00514F51">
      <w:pPr>
        <w:pStyle w:val="BodyText"/>
        <w:ind w:left="540" w:right="0"/>
        <w:jc w:val="both"/>
        <w:rPr>
          <w:rFonts w:ascii="Times New Roman" w:hAnsi="Times New Roman" w:cs="Times New Roman"/>
          <w:sz w:val="22"/>
          <w:szCs w:val="22"/>
        </w:rPr>
      </w:pPr>
    </w:p>
    <w:p w14:paraId="4EC51501" w14:textId="789558D1" w:rsidR="00CD2CD4"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Cost is calculated using the </w:t>
      </w:r>
      <w:r w:rsidR="00CD2CD4" w:rsidRPr="00514F51">
        <w:rPr>
          <w:rFonts w:ascii="Times New Roman" w:hAnsi="Times New Roman" w:cs="Times New Roman"/>
          <w:sz w:val="22"/>
          <w:szCs w:val="22"/>
        </w:rPr>
        <w:t>first-in first-out (FIFO)</w:t>
      </w:r>
      <w:r w:rsidRPr="00514F51">
        <w:rPr>
          <w:rFonts w:ascii="Times New Roman" w:hAnsi="Times New Roman" w:cs="Times New Roman"/>
          <w:sz w:val="22"/>
          <w:szCs w:val="22"/>
        </w:rPr>
        <w:t xml:space="preserve"> </w:t>
      </w:r>
      <w:r w:rsidR="00CD2CD4" w:rsidRPr="00514F51">
        <w:rPr>
          <w:rFonts w:ascii="Times New Roman" w:hAnsi="Times New Roman" w:cs="Times New Roman"/>
          <w:sz w:val="22"/>
          <w:szCs w:val="22"/>
        </w:rPr>
        <w:t xml:space="preserve">basis </w:t>
      </w:r>
      <w:r w:rsidRPr="00514F51">
        <w:rPr>
          <w:rFonts w:ascii="Times New Roman" w:hAnsi="Times New Roman" w:cs="Times New Roman"/>
          <w:sz w:val="22"/>
          <w:szCs w:val="22"/>
        </w:rPr>
        <w:t xml:space="preserve">for </w:t>
      </w:r>
      <w:r w:rsidR="00CD2CD4" w:rsidRPr="00514F51">
        <w:rPr>
          <w:rFonts w:ascii="Times New Roman" w:hAnsi="Times New Roman" w:cs="Times New Roman"/>
          <w:sz w:val="22"/>
          <w:szCs w:val="22"/>
        </w:rPr>
        <w:t>raw materials and spare parts and supplies</w:t>
      </w:r>
      <w:r w:rsidR="001F620F" w:rsidRPr="00514F51">
        <w:rPr>
          <w:rFonts w:ascii="Times New Roman" w:hAnsi="Times New Roman" w:cs="Times New Roman"/>
          <w:sz w:val="22"/>
          <w:szCs w:val="22"/>
        </w:rPr>
        <w:t xml:space="preserve"> and using weighted-average basis for fuel.</w:t>
      </w:r>
      <w:r w:rsidR="00CD2CD4"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 Cost comprises all costs of purchase, cost of conversions and other costs incurred in bringing the inventories to their present location and condition.  In case of </w:t>
      </w:r>
      <w:r w:rsidR="00CD2CD4" w:rsidRPr="00514F51">
        <w:rPr>
          <w:rFonts w:ascii="Times New Roman" w:hAnsi="Times New Roman" w:cs="Times New Roman"/>
          <w:sz w:val="22"/>
          <w:szCs w:val="22"/>
        </w:rPr>
        <w:t xml:space="preserve">finished goods and </w:t>
      </w:r>
      <w:r w:rsidRPr="00514F51">
        <w:rPr>
          <w:rFonts w:ascii="Times New Roman" w:hAnsi="Times New Roman" w:cs="Times New Roman"/>
          <w:sz w:val="22"/>
          <w:szCs w:val="22"/>
        </w:rPr>
        <w:t>work in process</w:t>
      </w:r>
      <w:r w:rsidR="00CD2CD4" w:rsidRPr="00514F51">
        <w:rPr>
          <w:rFonts w:ascii="Times New Roman" w:hAnsi="Times New Roman" w:cs="Times New Roman"/>
          <w:sz w:val="22"/>
          <w:szCs w:val="22"/>
        </w:rPr>
        <w:t xml:space="preserve">, cost is calculated using </w:t>
      </w:r>
      <w:proofErr w:type="gramStart"/>
      <w:r w:rsidR="00CD2CD4" w:rsidRPr="00514F51">
        <w:rPr>
          <w:rFonts w:ascii="Times New Roman" w:hAnsi="Times New Roman" w:cs="Times New Roman"/>
          <w:sz w:val="22"/>
          <w:szCs w:val="22"/>
        </w:rPr>
        <w:t>weighted-average</w:t>
      </w:r>
      <w:proofErr w:type="gramEnd"/>
      <w:r w:rsidR="00CD2CD4" w:rsidRPr="00514F51">
        <w:rPr>
          <w:rFonts w:ascii="Times New Roman" w:hAnsi="Times New Roman" w:cs="Times New Roman"/>
          <w:sz w:val="22"/>
          <w:szCs w:val="22"/>
        </w:rPr>
        <w:t xml:space="preserve"> by using material costs and conversion </w:t>
      </w:r>
      <w:proofErr w:type="gramStart"/>
      <w:r w:rsidR="00CD2CD4" w:rsidRPr="00514F51">
        <w:rPr>
          <w:rFonts w:ascii="Times New Roman" w:hAnsi="Times New Roman" w:cs="Times New Roman"/>
          <w:sz w:val="22"/>
          <w:szCs w:val="22"/>
        </w:rPr>
        <w:t>cost</w:t>
      </w:r>
      <w:proofErr w:type="gramEnd"/>
      <w:r w:rsidR="00CD2CD4" w:rsidRPr="00514F51">
        <w:rPr>
          <w:rFonts w:ascii="Times New Roman" w:hAnsi="Times New Roman" w:cs="Times New Roman"/>
          <w:sz w:val="22"/>
          <w:szCs w:val="22"/>
        </w:rPr>
        <w:t xml:space="preserve">, </w:t>
      </w:r>
      <w:proofErr w:type="gramStart"/>
      <w:r w:rsidR="00CD2CD4" w:rsidRPr="00514F51">
        <w:rPr>
          <w:rFonts w:ascii="Times New Roman" w:hAnsi="Times New Roman" w:cs="Times New Roman"/>
          <w:sz w:val="22"/>
          <w:szCs w:val="22"/>
        </w:rPr>
        <w:t>allocate</w:t>
      </w:r>
      <w:proofErr w:type="gramEnd"/>
      <w:r w:rsidR="00CD2CD4" w:rsidRPr="00514F51">
        <w:rPr>
          <w:rFonts w:ascii="Times New Roman" w:hAnsi="Times New Roman" w:cs="Times New Roman"/>
          <w:sz w:val="22"/>
          <w:szCs w:val="22"/>
        </w:rPr>
        <w:t xml:space="preserve"> overhead expenses appropriate share of costs.</w:t>
      </w:r>
    </w:p>
    <w:p w14:paraId="79C39EF4" w14:textId="77777777" w:rsidR="005C03C0" w:rsidRPr="00514F51" w:rsidRDefault="005C03C0" w:rsidP="00514F51">
      <w:pPr>
        <w:pStyle w:val="BodyText"/>
        <w:ind w:left="540" w:right="0"/>
        <w:jc w:val="both"/>
        <w:rPr>
          <w:rFonts w:ascii="Times New Roman" w:hAnsi="Times New Roman" w:cs="Times New Roman"/>
          <w:sz w:val="22"/>
          <w:szCs w:val="22"/>
        </w:rPr>
      </w:pPr>
    </w:p>
    <w:p w14:paraId="60B5F472"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Net realizable value is the estimated selling price in the ordinary course of </w:t>
      </w:r>
      <w:proofErr w:type="gramStart"/>
      <w:r w:rsidRPr="00514F51">
        <w:rPr>
          <w:rFonts w:ascii="Times New Roman" w:hAnsi="Times New Roman" w:cs="Times New Roman"/>
          <w:sz w:val="22"/>
          <w:szCs w:val="22"/>
        </w:rPr>
        <w:t>business</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less</w:t>
      </w:r>
      <w:proofErr w:type="gramEnd"/>
      <w:r w:rsidRPr="00514F51">
        <w:rPr>
          <w:rFonts w:ascii="Times New Roman" w:hAnsi="Times New Roman" w:cs="Times New Roman"/>
          <w:sz w:val="22"/>
          <w:szCs w:val="22"/>
        </w:rPr>
        <w:t xml:space="preserve"> the estimated costs to complete and to make the sale.</w:t>
      </w:r>
    </w:p>
    <w:p w14:paraId="3F6F925B" w14:textId="77777777" w:rsidR="005C03C0" w:rsidRPr="00514F51" w:rsidRDefault="005C03C0" w:rsidP="00514F51">
      <w:pPr>
        <w:pStyle w:val="BodyText"/>
        <w:ind w:left="540" w:right="0"/>
        <w:jc w:val="both"/>
        <w:rPr>
          <w:rFonts w:ascii="Times New Roman" w:hAnsi="Times New Roman" w:cs="Times New Roman"/>
          <w:sz w:val="22"/>
          <w:szCs w:val="22"/>
        </w:rPr>
      </w:pPr>
    </w:p>
    <w:p w14:paraId="364E77D7"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The </w:t>
      </w:r>
      <w:r w:rsidR="00700411" w:rsidRPr="00514F51">
        <w:rPr>
          <w:rFonts w:ascii="Times New Roman" w:hAnsi="Times New Roman" w:cs="Times New Roman"/>
          <w:sz w:val="22"/>
          <w:szCs w:val="22"/>
        </w:rPr>
        <w:t>Group/</w:t>
      </w:r>
      <w:r w:rsidRPr="00514F51">
        <w:rPr>
          <w:rFonts w:ascii="Times New Roman" w:hAnsi="Times New Roman" w:cs="Times New Roman"/>
          <w:sz w:val="22"/>
          <w:szCs w:val="22"/>
        </w:rPr>
        <w:t xml:space="preserve">Company record the allowance for devaluation of inventories </w:t>
      </w:r>
      <w:proofErr w:type="gramStart"/>
      <w:r w:rsidRPr="00514F51">
        <w:rPr>
          <w:rFonts w:ascii="Times New Roman" w:hAnsi="Times New Roman" w:cs="Times New Roman"/>
          <w:sz w:val="22"/>
          <w:szCs w:val="22"/>
        </w:rPr>
        <w:t>base</w:t>
      </w:r>
      <w:proofErr w:type="gramEnd"/>
      <w:r w:rsidRPr="00514F51">
        <w:rPr>
          <w:rFonts w:ascii="Times New Roman" w:hAnsi="Times New Roman" w:cs="Times New Roman"/>
          <w:sz w:val="22"/>
          <w:szCs w:val="22"/>
        </w:rPr>
        <w:t xml:space="preserve"> on damaged and slow-moving inventories by assessing the histories and current information.</w:t>
      </w:r>
    </w:p>
    <w:p w14:paraId="7B583138" w14:textId="77777777" w:rsidR="005C03C0" w:rsidRPr="00514F51" w:rsidRDefault="005C03C0" w:rsidP="00514F51">
      <w:pPr>
        <w:pStyle w:val="BodyText"/>
        <w:ind w:left="540" w:right="0"/>
        <w:jc w:val="both"/>
        <w:rPr>
          <w:rFonts w:ascii="Times New Roman" w:hAnsi="Times New Roman" w:cs="Times New Roman"/>
          <w:sz w:val="22"/>
          <w:szCs w:val="22"/>
        </w:rPr>
      </w:pPr>
    </w:p>
    <w:p w14:paraId="1FC09557"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Assets held for sale</w:t>
      </w:r>
    </w:p>
    <w:p w14:paraId="3A2DE14E" w14:textId="77777777" w:rsidR="005C03C0" w:rsidRPr="00514F51" w:rsidRDefault="005C03C0" w:rsidP="00514F51">
      <w:pPr>
        <w:pStyle w:val="BodyText"/>
        <w:ind w:left="540" w:right="0"/>
        <w:jc w:val="both"/>
        <w:rPr>
          <w:rFonts w:ascii="Times New Roman" w:hAnsi="Times New Roman" w:cs="Times New Roman"/>
          <w:sz w:val="22"/>
          <w:szCs w:val="22"/>
        </w:rPr>
      </w:pPr>
    </w:p>
    <w:p w14:paraId="0D29433F"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Assets held for sale </w:t>
      </w:r>
      <w:proofErr w:type="gramStart"/>
      <w:r w:rsidRPr="00514F51">
        <w:rPr>
          <w:rFonts w:ascii="Times New Roman" w:hAnsi="Times New Roman" w:cs="Times New Roman"/>
          <w:sz w:val="22"/>
          <w:szCs w:val="22"/>
        </w:rPr>
        <w:t>is</w:t>
      </w:r>
      <w:proofErr w:type="gramEnd"/>
      <w:r w:rsidRPr="00514F51">
        <w:rPr>
          <w:rFonts w:ascii="Times New Roman" w:hAnsi="Times New Roman" w:cs="Times New Roman"/>
          <w:sz w:val="22"/>
          <w:szCs w:val="22"/>
        </w:rPr>
        <w:t xml:space="preserve"> </w:t>
      </w:r>
      <w:r w:rsidR="00097204" w:rsidRPr="00514F51">
        <w:rPr>
          <w:rFonts w:ascii="Times New Roman" w:hAnsi="Times New Roman" w:cs="Times New Roman"/>
          <w:sz w:val="22"/>
          <w:szCs w:val="22"/>
        </w:rPr>
        <w:t xml:space="preserve">unused </w:t>
      </w:r>
      <w:r w:rsidRPr="00514F51">
        <w:rPr>
          <w:rFonts w:ascii="Times New Roman" w:hAnsi="Times New Roman" w:cs="Times New Roman"/>
          <w:sz w:val="22"/>
          <w:szCs w:val="22"/>
        </w:rPr>
        <w:t>land stated at the lower of carrying amounts and fair value less costs to sell.</w:t>
      </w:r>
    </w:p>
    <w:p w14:paraId="030571DA" w14:textId="77777777" w:rsidR="005C03C0" w:rsidRPr="00514F51" w:rsidRDefault="005C03C0" w:rsidP="00514F51">
      <w:pPr>
        <w:pStyle w:val="BodyText"/>
        <w:ind w:left="540" w:right="0"/>
        <w:jc w:val="both"/>
        <w:rPr>
          <w:rFonts w:ascii="Times New Roman" w:hAnsi="Times New Roman" w:cs="Times New Roman"/>
          <w:sz w:val="22"/>
          <w:szCs w:val="22"/>
        </w:rPr>
      </w:pPr>
    </w:p>
    <w:p w14:paraId="02ED60E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Net realizable value is the estimated selling price in the ordinary course of </w:t>
      </w:r>
      <w:proofErr w:type="gramStart"/>
      <w:r w:rsidRPr="00514F51">
        <w:rPr>
          <w:rFonts w:ascii="Times New Roman" w:hAnsi="Times New Roman" w:cs="Times New Roman"/>
          <w:sz w:val="22"/>
          <w:szCs w:val="22"/>
        </w:rPr>
        <w:t>business</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less</w:t>
      </w:r>
      <w:proofErr w:type="gramEnd"/>
      <w:r w:rsidRPr="00514F51">
        <w:rPr>
          <w:rFonts w:ascii="Times New Roman" w:hAnsi="Times New Roman" w:cs="Times New Roman"/>
          <w:sz w:val="22"/>
          <w:szCs w:val="22"/>
        </w:rPr>
        <w:t xml:space="preserve"> the estimated costs to complete and to make the sale.</w:t>
      </w:r>
    </w:p>
    <w:p w14:paraId="67AA89C8" w14:textId="77777777" w:rsidR="005C03C0" w:rsidRPr="00514F51" w:rsidRDefault="005C03C0" w:rsidP="00514F51">
      <w:pPr>
        <w:pStyle w:val="BodyText"/>
        <w:ind w:left="540" w:right="0"/>
        <w:jc w:val="both"/>
        <w:rPr>
          <w:rFonts w:ascii="Times New Roman" w:hAnsi="Times New Roman" w:cs="Times New Roman"/>
          <w:sz w:val="22"/>
          <w:szCs w:val="22"/>
        </w:rPr>
      </w:pPr>
    </w:p>
    <w:p w14:paraId="147499AB"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cs/>
        </w:rPr>
        <w:t>Investments</w:t>
      </w:r>
    </w:p>
    <w:p w14:paraId="5837E30D" w14:textId="77777777" w:rsidR="005C03C0" w:rsidRPr="00514F51" w:rsidRDefault="005C03C0" w:rsidP="00514F51">
      <w:pPr>
        <w:pStyle w:val="BodyText"/>
        <w:ind w:left="540" w:right="0"/>
        <w:jc w:val="both"/>
        <w:rPr>
          <w:rFonts w:ascii="Times New Roman" w:hAnsi="Times New Roman" w:cs="Times New Roman"/>
          <w:sz w:val="22"/>
          <w:szCs w:val="22"/>
        </w:rPr>
      </w:pPr>
    </w:p>
    <w:p w14:paraId="730E50D2"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Investments in subsidiaries</w:t>
      </w:r>
    </w:p>
    <w:p w14:paraId="073F8619" w14:textId="77777777" w:rsidR="005C03C0" w:rsidRPr="00514F51" w:rsidRDefault="005C03C0" w:rsidP="00514F51">
      <w:pPr>
        <w:pStyle w:val="BodyText"/>
        <w:ind w:left="567" w:right="-23" w:firstLine="0"/>
        <w:jc w:val="both"/>
        <w:rPr>
          <w:rFonts w:ascii="Times New Roman" w:hAnsi="Times New Roman" w:cs="Times New Roman"/>
          <w:sz w:val="22"/>
          <w:szCs w:val="22"/>
        </w:rPr>
      </w:pPr>
    </w:p>
    <w:p w14:paraId="2B081FA9" w14:textId="77777777" w:rsidR="005C03C0" w:rsidRPr="00514F51" w:rsidRDefault="005C03C0" w:rsidP="00514F51">
      <w:pPr>
        <w:pStyle w:val="BodyText"/>
        <w:ind w:left="567" w:right="-23" w:firstLine="0"/>
        <w:jc w:val="both"/>
        <w:rPr>
          <w:rFonts w:ascii="Times New Roman" w:hAnsi="Times New Roman" w:cs="Times New Roman"/>
          <w:sz w:val="22"/>
          <w:szCs w:val="22"/>
        </w:rPr>
      </w:pPr>
      <w:r w:rsidRPr="00514F51">
        <w:rPr>
          <w:rFonts w:ascii="Times New Roman" w:hAnsi="Times New Roman" w:cs="Times New Roman"/>
          <w:sz w:val="22"/>
          <w:szCs w:val="22"/>
        </w:rPr>
        <w:t>Investments in subsidiaries in the separate financial statements of the Company are accounted for using the cost method less an allowance for impairment</w:t>
      </w:r>
      <w:r w:rsidRPr="00514F51">
        <w:rPr>
          <w:rFonts w:ascii="Times New Roman" w:hAnsi="Times New Roman" w:cs="Times New Roman"/>
          <w:sz w:val="22"/>
          <w:szCs w:val="22"/>
          <w:cs/>
        </w:rPr>
        <w:t>.</w:t>
      </w:r>
    </w:p>
    <w:p w14:paraId="71B3612C" w14:textId="77777777" w:rsidR="005C03C0" w:rsidRPr="00514F51" w:rsidRDefault="005C03C0" w:rsidP="00514F51">
      <w:pPr>
        <w:pStyle w:val="BodyText"/>
        <w:ind w:left="567" w:right="-23" w:firstLine="0"/>
        <w:jc w:val="both"/>
        <w:rPr>
          <w:rFonts w:ascii="Times New Roman" w:hAnsi="Times New Roman" w:cstheme="minorBidi"/>
          <w:sz w:val="22"/>
          <w:szCs w:val="22"/>
        </w:rPr>
      </w:pPr>
    </w:p>
    <w:p w14:paraId="09A3B978"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Investments in associates</w:t>
      </w:r>
    </w:p>
    <w:p w14:paraId="690ED408" w14:textId="77777777" w:rsidR="005C03C0" w:rsidRPr="00514F51" w:rsidRDefault="005C03C0" w:rsidP="00514F51">
      <w:pPr>
        <w:pStyle w:val="BodyText"/>
        <w:ind w:left="567" w:right="-23" w:firstLine="0"/>
        <w:jc w:val="both"/>
        <w:rPr>
          <w:rFonts w:ascii="Times New Roman" w:hAnsi="Times New Roman" w:cstheme="minorBidi"/>
          <w:sz w:val="22"/>
          <w:szCs w:val="22"/>
        </w:rPr>
      </w:pPr>
    </w:p>
    <w:p w14:paraId="78E933E2" w14:textId="77777777" w:rsidR="005C03C0" w:rsidRPr="00514F51" w:rsidRDefault="005C03C0" w:rsidP="00514F51">
      <w:pPr>
        <w:pStyle w:val="BodyText"/>
        <w:ind w:left="567" w:right="-23" w:firstLine="0"/>
        <w:jc w:val="both"/>
        <w:rPr>
          <w:rFonts w:ascii="Times New Roman" w:hAnsi="Times New Roman" w:cs="Times New Roman"/>
          <w:sz w:val="22"/>
          <w:szCs w:val="22"/>
        </w:rPr>
      </w:pPr>
      <w:r w:rsidRPr="00514F51">
        <w:rPr>
          <w:rFonts w:ascii="Times New Roman" w:hAnsi="Times New Roman" w:cs="Times New Roman"/>
          <w:sz w:val="22"/>
          <w:szCs w:val="22"/>
        </w:rPr>
        <w:t>Investments in associates in the separate financial statements are accounted for using the cost method less allowance for devaluation of investments.  Investments in associates in the consolidated financial statements are accounted for using the equity method less allowance for devaluation of investments.</w:t>
      </w:r>
    </w:p>
    <w:p w14:paraId="25786468" w14:textId="77777777" w:rsidR="005C03C0" w:rsidRPr="00514F51" w:rsidRDefault="005C03C0" w:rsidP="00514F51">
      <w:pPr>
        <w:pStyle w:val="BodyText"/>
        <w:ind w:left="567" w:right="-23" w:firstLine="0"/>
        <w:jc w:val="both"/>
        <w:rPr>
          <w:rFonts w:ascii="Times New Roman" w:hAnsi="Times New Roman" w:cstheme="minorBidi"/>
          <w:sz w:val="22"/>
          <w:szCs w:val="22"/>
        </w:rPr>
      </w:pPr>
    </w:p>
    <w:p w14:paraId="16B0B4A3"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Disposal of investments</w:t>
      </w:r>
    </w:p>
    <w:p w14:paraId="140E964D" w14:textId="77777777" w:rsidR="005C03C0" w:rsidRPr="00514F51" w:rsidRDefault="005C03C0" w:rsidP="00514F51">
      <w:pPr>
        <w:pStyle w:val="BodyText"/>
        <w:ind w:left="567" w:right="-23" w:firstLine="0"/>
        <w:jc w:val="both"/>
        <w:rPr>
          <w:rFonts w:ascii="Times New Roman" w:hAnsi="Times New Roman" w:cstheme="minorBidi"/>
          <w:sz w:val="22"/>
          <w:szCs w:val="22"/>
        </w:rPr>
      </w:pPr>
    </w:p>
    <w:p w14:paraId="0EA8CD96" w14:textId="77777777" w:rsidR="005C03C0" w:rsidRPr="00514F51" w:rsidRDefault="005C03C0" w:rsidP="00514F51">
      <w:pPr>
        <w:pStyle w:val="BodyText"/>
        <w:ind w:left="567" w:right="-23"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On disposal of an investment, the difference between net disposal proceeds and the </w:t>
      </w:r>
      <w:proofErr w:type="gramStart"/>
      <w:r w:rsidRPr="00514F51">
        <w:rPr>
          <w:rFonts w:ascii="Times New Roman" w:hAnsi="Times New Roman" w:cs="Times New Roman"/>
          <w:sz w:val="22"/>
          <w:szCs w:val="22"/>
        </w:rPr>
        <w:t>carrying amount</w:t>
      </w:r>
      <w:proofErr w:type="gramEnd"/>
      <w:r w:rsidRPr="00514F51">
        <w:rPr>
          <w:rFonts w:ascii="Times New Roman" w:hAnsi="Times New Roman" w:cs="Times New Roman"/>
          <w:sz w:val="22"/>
          <w:szCs w:val="22"/>
        </w:rPr>
        <w:t xml:space="preserve"> together is recognized in profit or loss.</w:t>
      </w:r>
    </w:p>
    <w:p w14:paraId="7CE39D26" w14:textId="77777777" w:rsidR="005C03C0" w:rsidRPr="00514F51" w:rsidRDefault="005C03C0" w:rsidP="00514F51">
      <w:pPr>
        <w:pStyle w:val="BodyText"/>
        <w:ind w:left="567" w:right="-23" w:firstLine="0"/>
        <w:jc w:val="both"/>
        <w:rPr>
          <w:rFonts w:ascii="Times New Roman" w:hAnsi="Times New Roman" w:cs="Times New Roman"/>
          <w:sz w:val="22"/>
          <w:szCs w:val="22"/>
        </w:rPr>
      </w:pPr>
    </w:p>
    <w:p w14:paraId="4310BAB5"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Investment properties</w:t>
      </w:r>
    </w:p>
    <w:p w14:paraId="73D78DFD" w14:textId="77777777" w:rsidR="005C03C0" w:rsidRPr="00514F51" w:rsidRDefault="005C03C0" w:rsidP="00514F51">
      <w:pPr>
        <w:pStyle w:val="BodyText"/>
        <w:ind w:left="540" w:right="0"/>
        <w:jc w:val="both"/>
        <w:rPr>
          <w:rFonts w:ascii="Times New Roman" w:hAnsi="Times New Roman" w:cs="Times New Roman"/>
          <w:sz w:val="22"/>
          <w:szCs w:val="22"/>
        </w:rPr>
      </w:pPr>
    </w:p>
    <w:p w14:paraId="2F6F13C1"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Investment properties are properties and </w:t>
      </w:r>
      <w:proofErr w:type="gramStart"/>
      <w:r w:rsidRPr="00514F51">
        <w:rPr>
          <w:rFonts w:ascii="Times New Roman" w:hAnsi="Times New Roman" w:cs="Times New Roman"/>
          <w:sz w:val="22"/>
          <w:szCs w:val="22"/>
        </w:rPr>
        <w:t>building</w:t>
      </w:r>
      <w:proofErr w:type="gramEnd"/>
      <w:r w:rsidRPr="00514F51">
        <w:rPr>
          <w:rFonts w:ascii="Times New Roman" w:hAnsi="Times New Roman" w:cs="Times New Roman"/>
          <w:sz w:val="22"/>
          <w:szCs w:val="22"/>
        </w:rPr>
        <w:t xml:space="preserve"> which are held to earn rental income, for capital appreciation or for both, but not for sale in the ordinary course of business, use in the production or supply of goods or services or for administrative purposes</w:t>
      </w:r>
      <w:r w:rsidRPr="00514F51">
        <w:rPr>
          <w:rFonts w:ascii="Times New Roman" w:hAnsi="Times New Roman" w:cs="Times New Roman"/>
          <w:sz w:val="22"/>
          <w:szCs w:val="22"/>
          <w:cs/>
        </w:rPr>
        <w:t xml:space="preserve">. </w:t>
      </w:r>
    </w:p>
    <w:p w14:paraId="53559BDE" w14:textId="77777777" w:rsidR="005C03C0" w:rsidRPr="00514F51" w:rsidRDefault="005C03C0" w:rsidP="00514F51">
      <w:pPr>
        <w:pStyle w:val="BodyText"/>
        <w:ind w:left="540" w:right="0"/>
        <w:jc w:val="both"/>
        <w:rPr>
          <w:rFonts w:ascii="Times New Roman" w:hAnsi="Times New Roman" w:cs="Times New Roman"/>
          <w:sz w:val="22"/>
          <w:szCs w:val="22"/>
        </w:rPr>
      </w:pPr>
    </w:p>
    <w:p w14:paraId="16497BC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Cost includes expenditure that is directly attributable to the acquisition of the investment properties.  The cost of self-developed assets includes other costs directly attributable to bringing the investment property to a working condition or </w:t>
      </w:r>
      <w:proofErr w:type="gramStart"/>
      <w:r w:rsidRPr="00514F51">
        <w:rPr>
          <w:rFonts w:ascii="Times New Roman" w:hAnsi="Times New Roman" w:cs="Times New Roman"/>
          <w:sz w:val="22"/>
          <w:szCs w:val="22"/>
        </w:rPr>
        <w:t>sell</w:t>
      </w:r>
      <w:proofErr w:type="gramEnd"/>
      <w:r w:rsidRPr="00514F51">
        <w:rPr>
          <w:rFonts w:ascii="Times New Roman" w:hAnsi="Times New Roman" w:cs="Times New Roman"/>
          <w:sz w:val="22"/>
          <w:szCs w:val="22"/>
        </w:rPr>
        <w:t xml:space="preserve"> such as fee, provide and coordination expenses.</w:t>
      </w:r>
    </w:p>
    <w:p w14:paraId="1C1F2D62" w14:textId="147D4868" w:rsidR="001F620F" w:rsidRPr="00514F51" w:rsidRDefault="001F620F" w:rsidP="00514F51">
      <w:pPr>
        <w:spacing w:after="0" w:line="240" w:lineRule="auto"/>
        <w:rPr>
          <w:rFonts w:ascii="Times New Roman" w:eastAsia="Cordia New" w:hAnsi="Times New Roman" w:cstheme="minorBidi"/>
          <w:szCs w:val="22"/>
        </w:rPr>
      </w:pPr>
      <w:r w:rsidRPr="00514F51">
        <w:rPr>
          <w:rFonts w:ascii="Times New Roman" w:hAnsi="Times New Roman" w:cstheme="minorBidi"/>
          <w:szCs w:val="22"/>
        </w:rPr>
        <w:br w:type="page"/>
      </w:r>
    </w:p>
    <w:p w14:paraId="731CCE22" w14:textId="35F65DB5"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lastRenderedPageBreak/>
        <w:t>Investment properties are initially recognized at cost and subsequently at fair value, which is determined by an independent professional appraisal performed by the Company at each financial year end.  The fair value of investment properties shall reflect rental income from current leases and other assumptions that market participants would use in pricing the investment property under current market conditions.</w:t>
      </w:r>
    </w:p>
    <w:p w14:paraId="331CDDC5" w14:textId="77777777" w:rsidR="005C03C0" w:rsidRPr="00514F51" w:rsidRDefault="005C03C0" w:rsidP="00514F51">
      <w:pPr>
        <w:pStyle w:val="BodyText"/>
        <w:ind w:left="540" w:right="0"/>
        <w:jc w:val="both"/>
        <w:rPr>
          <w:rFonts w:ascii="Times New Roman" w:hAnsi="Times New Roman" w:cs="Times New Roman"/>
          <w:sz w:val="22"/>
          <w:szCs w:val="22"/>
        </w:rPr>
      </w:pPr>
    </w:p>
    <w:p w14:paraId="7574AC4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 recognize any gain or loss arising from changes in fair value of investments properties in profit or loss in the accounting period as incurred.</w:t>
      </w:r>
    </w:p>
    <w:p w14:paraId="1802E8BB" w14:textId="77777777" w:rsidR="005C03C0" w:rsidRPr="00514F51" w:rsidRDefault="005C03C0" w:rsidP="00514F51">
      <w:pPr>
        <w:pStyle w:val="BodyText"/>
        <w:ind w:left="540" w:right="0"/>
        <w:jc w:val="both"/>
        <w:rPr>
          <w:rFonts w:ascii="Times New Roman" w:hAnsi="Times New Roman" w:cs="Times New Roman"/>
          <w:sz w:val="22"/>
          <w:szCs w:val="22"/>
        </w:rPr>
      </w:pPr>
    </w:p>
    <w:p w14:paraId="42A710FF"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Subsequent expenditure is capitalized only when it is probable that the future economic benefits that are associated with the property will flow to the Group, and the cost of the property can be reliably measured.  All repairs and maintenance costs are expensed as incurred.  When a part of an investment property is replaced, the carrying amount of the </w:t>
      </w:r>
      <w:proofErr w:type="gramStart"/>
      <w:r w:rsidRPr="00514F51">
        <w:rPr>
          <w:rFonts w:ascii="Times New Roman" w:hAnsi="Times New Roman" w:cs="Times New Roman"/>
          <w:sz w:val="22"/>
          <w:szCs w:val="22"/>
        </w:rPr>
        <w:t>replaced part</w:t>
      </w:r>
      <w:proofErr w:type="gramEnd"/>
      <w:r w:rsidRPr="00514F51">
        <w:rPr>
          <w:rFonts w:ascii="Times New Roman" w:hAnsi="Times New Roman" w:cs="Times New Roman"/>
          <w:sz w:val="22"/>
          <w:szCs w:val="22"/>
        </w:rPr>
        <w:t xml:space="preserve"> is derecognized.</w:t>
      </w:r>
    </w:p>
    <w:p w14:paraId="1E43CFEB" w14:textId="77777777" w:rsidR="005C03C0" w:rsidRPr="00514F51" w:rsidRDefault="005C03C0" w:rsidP="00514F51">
      <w:pPr>
        <w:pStyle w:val="BodyText"/>
        <w:ind w:left="540" w:right="0"/>
        <w:jc w:val="both"/>
        <w:rPr>
          <w:rFonts w:ascii="Times New Roman" w:hAnsi="Times New Roman" w:cs="Times New Roman"/>
          <w:sz w:val="22"/>
          <w:szCs w:val="22"/>
        </w:rPr>
      </w:pPr>
    </w:p>
    <w:p w14:paraId="2A8C369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heme="minorBidi"/>
          <w:sz w:val="22"/>
          <w:szCs w:val="22"/>
        </w:rPr>
        <w:t>W</w:t>
      </w:r>
      <w:r w:rsidRPr="00514F51">
        <w:rPr>
          <w:rFonts w:ascii="Times New Roman" w:hAnsi="Times New Roman" w:cs="Times New Roman"/>
          <w:sz w:val="22"/>
          <w:szCs w:val="22"/>
        </w:rPr>
        <w:t>hen investment property is changed to owner-occupied property, it is reclassified as property, plant and equipment.  The fair value at the date of reclassification is subsequently recognized as cost of property, plant and equipment.</w:t>
      </w:r>
    </w:p>
    <w:p w14:paraId="18D0E177" w14:textId="77777777" w:rsidR="00EE48B2" w:rsidRPr="00514F51" w:rsidRDefault="00EE48B2" w:rsidP="00514F51">
      <w:pPr>
        <w:pStyle w:val="BodyText"/>
        <w:ind w:left="540" w:right="0"/>
        <w:jc w:val="both"/>
        <w:rPr>
          <w:rFonts w:ascii="Times New Roman" w:hAnsi="Times New Roman" w:cs="Times New Roman"/>
          <w:sz w:val="22"/>
          <w:szCs w:val="22"/>
        </w:rPr>
      </w:pPr>
    </w:p>
    <w:p w14:paraId="601674D3" w14:textId="77777777" w:rsidR="005C03C0" w:rsidRPr="00514F51" w:rsidRDefault="005C03C0" w:rsidP="00514F51">
      <w:pPr>
        <w:pStyle w:val="BodyText"/>
        <w:ind w:left="540" w:right="0"/>
        <w:jc w:val="both"/>
        <w:rPr>
          <w:rFonts w:ascii="Times New Roman" w:hAnsi="Times New Roman" w:cs="Times New Roman"/>
          <w:sz w:val="22"/>
          <w:szCs w:val="22"/>
        </w:rPr>
      </w:pPr>
    </w:p>
    <w:p w14:paraId="588CB12C"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Property, plant and equipment</w:t>
      </w:r>
    </w:p>
    <w:p w14:paraId="5D4F3206" w14:textId="77777777" w:rsidR="005C03C0" w:rsidRPr="00514F51" w:rsidRDefault="005C03C0" w:rsidP="00514F51">
      <w:pPr>
        <w:pStyle w:val="BodyText"/>
        <w:ind w:left="540" w:right="0"/>
        <w:jc w:val="both"/>
        <w:rPr>
          <w:rFonts w:ascii="Times New Roman" w:hAnsi="Times New Roman" w:cs="Times New Roman"/>
          <w:sz w:val="22"/>
          <w:szCs w:val="22"/>
        </w:rPr>
      </w:pPr>
    </w:p>
    <w:p w14:paraId="423EF568"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Owned assets</w:t>
      </w:r>
    </w:p>
    <w:p w14:paraId="04597FD6" w14:textId="77777777" w:rsidR="005C03C0" w:rsidRPr="00514F51" w:rsidRDefault="005C03C0" w:rsidP="00514F51">
      <w:pPr>
        <w:pStyle w:val="BodyText"/>
        <w:ind w:left="540" w:right="0"/>
        <w:jc w:val="both"/>
        <w:rPr>
          <w:rFonts w:ascii="Times New Roman" w:hAnsi="Times New Roman" w:cs="Times New Roman"/>
          <w:sz w:val="22"/>
          <w:szCs w:val="22"/>
        </w:rPr>
      </w:pPr>
    </w:p>
    <w:p w14:paraId="7889DB2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Property, plant and equipment are measured at cost less accumulated depreciation and impairment losses</w:t>
      </w:r>
      <w:r w:rsidRPr="00514F51">
        <w:rPr>
          <w:rFonts w:ascii="Times New Roman" w:hAnsi="Times New Roman" w:cstheme="minorBidi"/>
          <w:sz w:val="22"/>
          <w:szCs w:val="22"/>
        </w:rPr>
        <w:t xml:space="preserve"> (if any)</w:t>
      </w:r>
      <w:r w:rsidRPr="00514F51">
        <w:rPr>
          <w:rFonts w:ascii="Times New Roman" w:hAnsi="Times New Roman" w:cs="Times New Roman"/>
          <w:sz w:val="22"/>
          <w:szCs w:val="22"/>
          <w:cs/>
        </w:rPr>
        <w:t>.</w:t>
      </w:r>
    </w:p>
    <w:p w14:paraId="5BAA5484" w14:textId="77777777" w:rsidR="005C03C0" w:rsidRPr="00514F51" w:rsidRDefault="005C03C0" w:rsidP="00514F51">
      <w:pPr>
        <w:pStyle w:val="BodyText"/>
        <w:ind w:left="540" w:right="0"/>
        <w:jc w:val="both"/>
        <w:rPr>
          <w:rFonts w:ascii="Times New Roman" w:hAnsi="Times New Roman" w:cstheme="minorBidi"/>
          <w:sz w:val="22"/>
          <w:szCs w:val="22"/>
        </w:rPr>
      </w:pPr>
    </w:p>
    <w:p w14:paraId="30793FDE" w14:textId="77777777" w:rsidR="005C03C0" w:rsidRPr="00514F51" w:rsidRDefault="005C03C0" w:rsidP="00514F51">
      <w:pPr>
        <w:pStyle w:val="BodyText"/>
        <w:ind w:left="540" w:right="0"/>
        <w:jc w:val="both"/>
        <w:rPr>
          <w:rFonts w:ascii="Times New Roman" w:hAnsi="Times New Roman" w:cstheme="minorBidi"/>
          <w:sz w:val="22"/>
          <w:szCs w:val="22"/>
        </w:rPr>
      </w:pPr>
      <w:r w:rsidRPr="00514F51">
        <w:rPr>
          <w:rFonts w:ascii="Times New Roman" w:hAnsi="Times New Roman" w:cstheme="minorBidi"/>
          <w:sz w:val="22"/>
          <w:szCs w:val="22"/>
        </w:rPr>
        <w:t xml:space="preserve">Cost includes expenditure that is directly attributable to the acquisition of the </w:t>
      </w:r>
      <w:proofErr w:type="gramStart"/>
      <w:r w:rsidRPr="00514F51">
        <w:rPr>
          <w:rFonts w:ascii="Times New Roman" w:hAnsi="Times New Roman" w:cstheme="minorBidi"/>
          <w:sz w:val="22"/>
          <w:szCs w:val="22"/>
        </w:rPr>
        <w:t>asset</w:t>
      </w:r>
      <w:proofErr w:type="gramEnd"/>
      <w:r w:rsidRPr="00514F51">
        <w:rPr>
          <w:rFonts w:ascii="Times New Roman" w:hAnsi="Times New Roman" w:cstheme="minorBidi"/>
          <w:sz w:val="22"/>
          <w:szCs w:val="22"/>
        </w:rPr>
        <w:t xml:space="preserve"> and any other costs directly attributable to bringing the assets to a working condition for their intended use, the costs of dismantling and removing the items and restoring the site on which they are located.</w:t>
      </w:r>
    </w:p>
    <w:p w14:paraId="3694016A" w14:textId="77777777" w:rsidR="005C03C0" w:rsidRPr="00514F51" w:rsidRDefault="005C03C0" w:rsidP="00514F51">
      <w:pPr>
        <w:pStyle w:val="BodyText"/>
        <w:ind w:left="540" w:right="0"/>
        <w:jc w:val="both"/>
        <w:rPr>
          <w:rFonts w:ascii="Times New Roman" w:hAnsi="Times New Roman" w:cstheme="minorBidi"/>
          <w:sz w:val="22"/>
          <w:szCs w:val="22"/>
        </w:rPr>
      </w:pPr>
    </w:p>
    <w:p w14:paraId="67070A36"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When parts of an item of property, plant and equipment have different useful lives, they are accounted for as separate items </w:t>
      </w:r>
      <w:r w:rsidRPr="00514F51">
        <w:rPr>
          <w:rFonts w:ascii="Times New Roman" w:hAnsi="Times New Roman" w:cs="Times New Roman"/>
          <w:sz w:val="22"/>
          <w:szCs w:val="22"/>
          <w:cs/>
        </w:rPr>
        <w:t>(</w:t>
      </w:r>
      <w:r w:rsidRPr="00514F51">
        <w:rPr>
          <w:rFonts w:ascii="Times New Roman" w:hAnsi="Times New Roman" w:cs="Times New Roman"/>
          <w:sz w:val="22"/>
          <w:szCs w:val="22"/>
        </w:rPr>
        <w:t>major components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of property, plant and equipment</w:t>
      </w:r>
      <w:r w:rsidRPr="00514F51">
        <w:rPr>
          <w:rFonts w:ascii="Times New Roman" w:hAnsi="Times New Roman" w:cs="Times New Roman"/>
          <w:sz w:val="22"/>
          <w:szCs w:val="22"/>
          <w:cs/>
        </w:rPr>
        <w:t xml:space="preserve">. </w:t>
      </w:r>
    </w:p>
    <w:p w14:paraId="141F9721" w14:textId="77777777" w:rsidR="005C03C0" w:rsidRPr="00514F51" w:rsidRDefault="005C03C0" w:rsidP="00514F51">
      <w:pPr>
        <w:pStyle w:val="BodyText"/>
        <w:ind w:left="540" w:right="0"/>
        <w:jc w:val="both"/>
        <w:rPr>
          <w:rFonts w:ascii="Times New Roman" w:hAnsi="Times New Roman" w:cs="Times New Roman"/>
          <w:sz w:val="22"/>
          <w:szCs w:val="22"/>
        </w:rPr>
      </w:pPr>
    </w:p>
    <w:p w14:paraId="1AF59AD7"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recognized in profit or loss</w:t>
      </w:r>
      <w:r w:rsidRPr="00514F51">
        <w:rPr>
          <w:rFonts w:ascii="Times New Roman" w:hAnsi="Times New Roman" w:cs="Times New Roman"/>
          <w:sz w:val="22"/>
          <w:szCs w:val="22"/>
          <w:cs/>
        </w:rPr>
        <w:t xml:space="preserve">. </w:t>
      </w:r>
    </w:p>
    <w:p w14:paraId="5B41F961" w14:textId="77777777" w:rsidR="005C03C0" w:rsidRPr="00514F51" w:rsidRDefault="005C03C0" w:rsidP="00514F51">
      <w:pPr>
        <w:pStyle w:val="BodyText"/>
        <w:ind w:left="540" w:right="0"/>
        <w:jc w:val="both"/>
        <w:rPr>
          <w:rFonts w:ascii="Times New Roman" w:hAnsi="Times New Roman" w:cs="Times New Roman"/>
          <w:sz w:val="22"/>
          <w:szCs w:val="22"/>
        </w:rPr>
      </w:pPr>
    </w:p>
    <w:p w14:paraId="0D08DED3"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Land </w:t>
      </w:r>
      <w:proofErr w:type="gramStart"/>
      <w:r w:rsidRPr="00514F51">
        <w:rPr>
          <w:rFonts w:ascii="Times New Roman" w:hAnsi="Times New Roman" w:cs="Times New Roman"/>
          <w:i/>
          <w:iCs/>
          <w:sz w:val="22"/>
          <w:szCs w:val="22"/>
        </w:rPr>
        <w:t>are</w:t>
      </w:r>
      <w:proofErr w:type="gramEnd"/>
      <w:r w:rsidRPr="00514F51">
        <w:rPr>
          <w:rFonts w:ascii="Times New Roman" w:hAnsi="Times New Roman" w:cs="Times New Roman"/>
          <w:i/>
          <w:iCs/>
          <w:sz w:val="22"/>
          <w:szCs w:val="22"/>
        </w:rPr>
        <w:t xml:space="preserve"> measured at revalued</w:t>
      </w:r>
    </w:p>
    <w:p w14:paraId="2858FD4D" w14:textId="77777777" w:rsidR="005C03C0" w:rsidRPr="00514F51" w:rsidRDefault="005C03C0" w:rsidP="00514F51">
      <w:pPr>
        <w:pStyle w:val="BodyText"/>
        <w:ind w:left="540" w:right="0"/>
        <w:jc w:val="both"/>
        <w:rPr>
          <w:rFonts w:ascii="Times New Roman" w:hAnsi="Times New Roman" w:cs="Times New Roman"/>
          <w:sz w:val="22"/>
          <w:szCs w:val="22"/>
        </w:rPr>
      </w:pPr>
    </w:p>
    <w:p w14:paraId="78FA32BC" w14:textId="1A177F21"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revalued land</w:t>
      </w:r>
      <w:r w:rsidR="001F620F" w:rsidRPr="00514F51">
        <w:rPr>
          <w:rFonts w:ascii="Times New Roman" w:hAnsi="Times New Roman" w:cs="Times New Roman"/>
          <w:sz w:val="22"/>
          <w:szCs w:val="22"/>
        </w:rPr>
        <w:t xml:space="preserve"> in 2024</w:t>
      </w:r>
      <w:r w:rsidRPr="00514F51">
        <w:rPr>
          <w:rFonts w:ascii="Times New Roman" w:hAnsi="Times New Roman" w:cs="Times New Roman"/>
          <w:sz w:val="22"/>
          <w:szCs w:val="22"/>
        </w:rPr>
        <w:t xml:space="preserve"> is recorded at fair value determined from an appraisal by an independent </w:t>
      </w:r>
      <w:proofErr w:type="gramStart"/>
      <w:r w:rsidRPr="00514F51">
        <w:rPr>
          <w:rFonts w:ascii="Times New Roman" w:hAnsi="Times New Roman" w:cs="Times New Roman"/>
          <w:sz w:val="22"/>
          <w:szCs w:val="22"/>
        </w:rPr>
        <w:t>expert</w:t>
      </w:r>
      <w:proofErr w:type="gramEnd"/>
      <w:r w:rsidRPr="00514F51">
        <w:rPr>
          <w:rFonts w:ascii="Times New Roman" w:hAnsi="Times New Roman" w:cs="Times New Roman"/>
          <w:sz w:val="22"/>
          <w:szCs w:val="22"/>
        </w:rPr>
        <w:t xml:space="preserve"> which the Company hires an independent expert to revalue the land every 3</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years.  During this period, if there are any other factors that have a material impact on the value of land, the Company will review the revaluation in that year.</w:t>
      </w:r>
    </w:p>
    <w:p w14:paraId="3179463E" w14:textId="77777777" w:rsidR="005C03C0" w:rsidRPr="00514F51" w:rsidRDefault="005C03C0" w:rsidP="00514F51">
      <w:pPr>
        <w:pStyle w:val="BodyText"/>
        <w:ind w:left="540" w:right="0"/>
        <w:jc w:val="both"/>
        <w:rPr>
          <w:rFonts w:ascii="Times New Roman" w:hAnsi="Times New Roman" w:cs="Times New Roman"/>
          <w:sz w:val="22"/>
          <w:szCs w:val="22"/>
        </w:rPr>
      </w:pPr>
    </w:p>
    <w:p w14:paraId="14887A6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Any increase in value of land, on revaluation, is recognized in revaluation surplus and presented in other components of equity unless it offsets a previous decrease in value recognized in profit or loss in respect of the same asset.  A decrease in value of land is recognized in profit or loss to the extent it exceeds an increase previously recognized in revaluation surplus in respect of the same land. </w:t>
      </w:r>
      <w:r w:rsidR="00FC1D8C"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Upon disposal of a revalued land, any remaining related revaluation surplus is transferred directly to retained earnings and is not </w:t>
      </w:r>
      <w:proofErr w:type="gramStart"/>
      <w:r w:rsidRPr="00514F51">
        <w:rPr>
          <w:rFonts w:ascii="Times New Roman" w:hAnsi="Times New Roman" w:cs="Times New Roman"/>
          <w:sz w:val="22"/>
          <w:szCs w:val="22"/>
        </w:rPr>
        <w:t>taken into account</w:t>
      </w:r>
      <w:proofErr w:type="gramEnd"/>
      <w:r w:rsidRPr="00514F51">
        <w:rPr>
          <w:rFonts w:ascii="Times New Roman" w:hAnsi="Times New Roman" w:cs="Times New Roman"/>
          <w:sz w:val="22"/>
          <w:szCs w:val="22"/>
        </w:rPr>
        <w:t xml:space="preserve"> in calculating the gain or loss on disposal.</w:t>
      </w:r>
    </w:p>
    <w:p w14:paraId="52CBF4D7" w14:textId="77777777" w:rsidR="005C03C0" w:rsidRPr="00514F51" w:rsidRDefault="005C03C0" w:rsidP="00514F51">
      <w:pPr>
        <w:pStyle w:val="BodyText"/>
        <w:ind w:left="540" w:right="0"/>
        <w:jc w:val="both"/>
        <w:rPr>
          <w:rFonts w:ascii="Times New Roman" w:hAnsi="Times New Roman" w:cs="Times New Roman"/>
          <w:i/>
          <w:iCs/>
          <w:sz w:val="22"/>
          <w:szCs w:val="22"/>
        </w:rPr>
      </w:pPr>
    </w:p>
    <w:p w14:paraId="08113BB1" w14:textId="77777777" w:rsidR="008C672A" w:rsidRPr="00514F51" w:rsidRDefault="008C672A" w:rsidP="00514F51">
      <w:pPr>
        <w:pStyle w:val="BodyText"/>
        <w:ind w:left="540" w:right="0"/>
        <w:jc w:val="both"/>
        <w:rPr>
          <w:rFonts w:ascii="Times New Roman" w:hAnsi="Times New Roman" w:cs="Times New Roman"/>
          <w:i/>
          <w:iCs/>
          <w:sz w:val="22"/>
          <w:szCs w:val="22"/>
        </w:rPr>
      </w:pPr>
    </w:p>
    <w:p w14:paraId="24C57435" w14:textId="77777777" w:rsidR="001F620F" w:rsidRPr="00514F51" w:rsidRDefault="001F620F" w:rsidP="00514F51">
      <w:pPr>
        <w:spacing w:after="0" w:line="240" w:lineRule="auto"/>
        <w:rPr>
          <w:rFonts w:ascii="Times New Roman" w:eastAsia="Cordia New" w:hAnsi="Times New Roman" w:cs="Times New Roman"/>
          <w:i/>
          <w:iCs/>
          <w:szCs w:val="22"/>
        </w:rPr>
      </w:pPr>
      <w:r w:rsidRPr="00514F51">
        <w:rPr>
          <w:rFonts w:ascii="Times New Roman" w:hAnsi="Times New Roman" w:cs="Times New Roman"/>
          <w:i/>
          <w:iCs/>
          <w:szCs w:val="22"/>
        </w:rPr>
        <w:br w:type="page"/>
      </w:r>
    </w:p>
    <w:p w14:paraId="757CC3E1" w14:textId="1274C565"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lastRenderedPageBreak/>
        <w:t>Subsequent costs</w:t>
      </w:r>
    </w:p>
    <w:p w14:paraId="4E737E88" w14:textId="77777777" w:rsidR="005C03C0" w:rsidRPr="00514F51" w:rsidRDefault="005C03C0" w:rsidP="00514F51">
      <w:pPr>
        <w:pStyle w:val="BodyText"/>
        <w:ind w:left="540" w:right="0"/>
        <w:jc w:val="both"/>
        <w:rPr>
          <w:rFonts w:ascii="Times New Roman" w:hAnsi="Times New Roman" w:cs="Times New Roman"/>
          <w:sz w:val="22"/>
          <w:szCs w:val="22"/>
        </w:rPr>
      </w:pPr>
    </w:p>
    <w:p w14:paraId="3FCA018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and its cost can be measured reliably</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carrying amount of the replaced part is derecognized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costs of the day</w:t>
      </w:r>
      <w:r w:rsidRPr="00514F51">
        <w:rPr>
          <w:rFonts w:ascii="Times New Roman" w:hAnsi="Times New Roman" w:cs="Times New Roman"/>
          <w:sz w:val="22"/>
          <w:szCs w:val="22"/>
          <w:cs/>
        </w:rPr>
        <w:t>-</w:t>
      </w:r>
      <w:r w:rsidRPr="00514F51">
        <w:rPr>
          <w:rFonts w:ascii="Times New Roman" w:hAnsi="Times New Roman" w:cs="Times New Roman"/>
          <w:sz w:val="22"/>
          <w:szCs w:val="22"/>
        </w:rPr>
        <w:t>to</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day servicing of property, plant and equipment are </w:t>
      </w:r>
      <w:proofErr w:type="gramStart"/>
      <w:r w:rsidRPr="00514F51">
        <w:rPr>
          <w:rFonts w:ascii="Times New Roman" w:hAnsi="Times New Roman" w:cs="Times New Roman"/>
          <w:sz w:val="22"/>
          <w:szCs w:val="22"/>
        </w:rPr>
        <w:t>recognized in</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profit or loss as</w:t>
      </w:r>
      <w:proofErr w:type="gramEnd"/>
      <w:r w:rsidRPr="00514F51">
        <w:rPr>
          <w:rFonts w:ascii="Times New Roman" w:hAnsi="Times New Roman" w:cs="Times New Roman"/>
          <w:sz w:val="22"/>
          <w:szCs w:val="22"/>
        </w:rPr>
        <w:t xml:space="preserve"> incurred</w:t>
      </w:r>
      <w:r w:rsidRPr="00514F51">
        <w:rPr>
          <w:rFonts w:ascii="Times New Roman" w:hAnsi="Times New Roman" w:cs="Times New Roman"/>
          <w:sz w:val="22"/>
          <w:szCs w:val="22"/>
          <w:cs/>
        </w:rPr>
        <w:t>.</w:t>
      </w:r>
    </w:p>
    <w:p w14:paraId="43AA1F0B" w14:textId="77777777" w:rsidR="005C03C0" w:rsidRPr="00514F51" w:rsidRDefault="005C03C0" w:rsidP="00514F51">
      <w:pPr>
        <w:pStyle w:val="BodyText"/>
        <w:ind w:left="540" w:right="0"/>
        <w:jc w:val="both"/>
        <w:rPr>
          <w:rFonts w:ascii="Times New Roman" w:hAnsi="Times New Roman" w:cs="Times New Roman"/>
          <w:sz w:val="22"/>
          <w:szCs w:val="22"/>
        </w:rPr>
      </w:pPr>
    </w:p>
    <w:p w14:paraId="7075B1E6"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Depreciation</w:t>
      </w:r>
    </w:p>
    <w:p w14:paraId="6E36BAA4" w14:textId="77777777" w:rsidR="005C03C0" w:rsidRPr="00514F51" w:rsidRDefault="005C03C0" w:rsidP="00514F51">
      <w:pPr>
        <w:pStyle w:val="BodyText"/>
        <w:ind w:left="540" w:right="0"/>
        <w:jc w:val="both"/>
        <w:rPr>
          <w:rFonts w:ascii="Times New Roman" w:hAnsi="Times New Roman" w:cs="Times New Roman"/>
          <w:sz w:val="22"/>
          <w:szCs w:val="22"/>
        </w:rPr>
      </w:pPr>
    </w:p>
    <w:p w14:paraId="44A3099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Depreciation is calculated based on the depreciable amount, which is the cost of an asset, or other amount substituted for cost, less its residual value</w:t>
      </w:r>
      <w:r w:rsidRPr="00514F51">
        <w:rPr>
          <w:rFonts w:ascii="Times New Roman" w:hAnsi="Times New Roman" w:cs="Times New Roman"/>
          <w:sz w:val="22"/>
          <w:szCs w:val="22"/>
          <w:cs/>
        </w:rPr>
        <w:t>.</w:t>
      </w:r>
    </w:p>
    <w:p w14:paraId="3DB46C08" w14:textId="77777777" w:rsidR="005C03C0" w:rsidRPr="00514F51" w:rsidRDefault="005C03C0" w:rsidP="00514F51">
      <w:pPr>
        <w:pStyle w:val="BodyText"/>
        <w:ind w:left="540" w:right="0"/>
        <w:jc w:val="both"/>
        <w:rPr>
          <w:rFonts w:ascii="Times New Roman" w:hAnsi="Times New Roman" w:cs="Times New Roman"/>
          <w:sz w:val="22"/>
          <w:szCs w:val="22"/>
        </w:rPr>
      </w:pPr>
    </w:p>
    <w:p w14:paraId="4DA137E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Depreciation is charged to profit or loss on a straight</w:t>
      </w:r>
      <w:r w:rsidRPr="00514F51">
        <w:rPr>
          <w:rFonts w:ascii="Times New Roman" w:hAnsi="Times New Roman" w:cs="Times New Roman"/>
          <w:sz w:val="22"/>
          <w:szCs w:val="22"/>
          <w:cs/>
        </w:rPr>
        <w:t>-</w:t>
      </w:r>
      <w:r w:rsidRPr="00514F51">
        <w:rPr>
          <w:rFonts w:ascii="Times New Roman" w:hAnsi="Times New Roman" w:cs="Times New Roman"/>
          <w:sz w:val="22"/>
          <w:szCs w:val="22"/>
        </w:rPr>
        <w:t>line basis over the estimated useful lives of each component of an item of property, plant and equipment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estimated useful lives are as follows</w:t>
      </w:r>
      <w:r w:rsidRPr="00514F51">
        <w:rPr>
          <w:rFonts w:ascii="Times New Roman" w:hAnsi="Times New Roman" w:cs="Times New Roman"/>
          <w:sz w:val="22"/>
          <w:szCs w:val="22"/>
          <w:cs/>
        </w:rPr>
        <w:t xml:space="preserve">: </w:t>
      </w:r>
    </w:p>
    <w:p w14:paraId="71C99C70" w14:textId="008CDAC1" w:rsidR="003E78B0" w:rsidRPr="00514F51" w:rsidRDefault="003E78B0" w:rsidP="00514F51"/>
    <w:tbl>
      <w:tblPr>
        <w:tblStyle w:val="TableGrid"/>
        <w:tblW w:w="60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850"/>
        <w:gridCol w:w="850"/>
      </w:tblGrid>
      <w:tr w:rsidR="005C03C0" w:rsidRPr="00514F51" w14:paraId="0BF2DA30" w14:textId="77777777" w:rsidTr="0038172C">
        <w:tc>
          <w:tcPr>
            <w:tcW w:w="4388" w:type="dxa"/>
          </w:tcPr>
          <w:p w14:paraId="5E8361B5"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Buildings and condominium</w:t>
            </w:r>
          </w:p>
        </w:tc>
        <w:tc>
          <w:tcPr>
            <w:tcW w:w="850" w:type="dxa"/>
          </w:tcPr>
          <w:p w14:paraId="714841AE"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20 </w:t>
            </w:r>
          </w:p>
        </w:tc>
        <w:tc>
          <w:tcPr>
            <w:tcW w:w="850" w:type="dxa"/>
          </w:tcPr>
          <w:p w14:paraId="7C0CA3BF"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r w:rsidR="005C03C0" w:rsidRPr="00514F51" w14:paraId="1DC6B2A2" w14:textId="77777777" w:rsidTr="0038172C">
        <w:tc>
          <w:tcPr>
            <w:tcW w:w="4388" w:type="dxa"/>
          </w:tcPr>
          <w:p w14:paraId="7EA92A64" w14:textId="57D8442A"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Building improvement</w:t>
            </w:r>
            <w:r w:rsidR="002C1F00" w:rsidRPr="00514F51">
              <w:rPr>
                <w:rFonts w:ascii="Times New Roman" w:hAnsi="Times New Roman" w:cs="Times New Roman"/>
                <w:sz w:val="22"/>
                <w:szCs w:val="22"/>
              </w:rPr>
              <w:t xml:space="preserve"> or </w:t>
            </w:r>
            <w:r w:rsidR="008F21BC" w:rsidRPr="00514F51">
              <w:rPr>
                <w:rFonts w:ascii="Times New Roman" w:hAnsi="Times New Roman" w:cs="Times New Roman"/>
                <w:sz w:val="22"/>
                <w:szCs w:val="22"/>
              </w:rPr>
              <w:t>leasehold</w:t>
            </w:r>
          </w:p>
        </w:tc>
        <w:tc>
          <w:tcPr>
            <w:tcW w:w="850" w:type="dxa"/>
          </w:tcPr>
          <w:p w14:paraId="3ACC3F0E"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3 - 20</w:t>
            </w:r>
          </w:p>
        </w:tc>
        <w:tc>
          <w:tcPr>
            <w:tcW w:w="850" w:type="dxa"/>
          </w:tcPr>
          <w:p w14:paraId="489BD853"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r w:rsidR="005C03C0" w:rsidRPr="00514F51" w14:paraId="27996A6C" w14:textId="77777777" w:rsidTr="0038172C">
        <w:tc>
          <w:tcPr>
            <w:tcW w:w="4388" w:type="dxa"/>
          </w:tcPr>
          <w:p w14:paraId="6ABFB974"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Furniture and office equipment</w:t>
            </w:r>
          </w:p>
        </w:tc>
        <w:tc>
          <w:tcPr>
            <w:tcW w:w="850" w:type="dxa"/>
          </w:tcPr>
          <w:p w14:paraId="583A97B7"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3 – 5</w:t>
            </w:r>
          </w:p>
        </w:tc>
        <w:tc>
          <w:tcPr>
            <w:tcW w:w="850" w:type="dxa"/>
          </w:tcPr>
          <w:p w14:paraId="5ADB3BFE"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r w:rsidR="005C03C0" w:rsidRPr="00514F51" w14:paraId="0CA3109D" w14:textId="77777777" w:rsidTr="0038172C">
        <w:tc>
          <w:tcPr>
            <w:tcW w:w="4388" w:type="dxa"/>
          </w:tcPr>
          <w:p w14:paraId="43948155" w14:textId="77777777" w:rsidR="005C03C0" w:rsidRPr="00514F51" w:rsidRDefault="005C03C0" w:rsidP="00514F51">
            <w:pPr>
              <w:pStyle w:val="BodyText"/>
              <w:ind w:left="0" w:right="0" w:firstLine="0"/>
              <w:jc w:val="both"/>
              <w:rPr>
                <w:rFonts w:ascii="Times New Roman" w:hAnsi="Times New Roman" w:cstheme="minorBidi"/>
                <w:sz w:val="22"/>
                <w:szCs w:val="22"/>
              </w:rPr>
            </w:pPr>
            <w:r w:rsidRPr="00514F51">
              <w:rPr>
                <w:rFonts w:ascii="Times New Roman" w:hAnsi="Times New Roman" w:cs="Times New Roman"/>
                <w:sz w:val="22"/>
                <w:szCs w:val="22"/>
              </w:rPr>
              <w:t>Vehicles /</w:t>
            </w:r>
            <w:r w:rsidRPr="00514F51">
              <w:rPr>
                <w:rFonts w:ascii="Times New Roman" w:hAnsi="Times New Roman" w:cstheme="minorBidi"/>
                <w:sz w:val="22"/>
                <w:szCs w:val="22"/>
              </w:rPr>
              <w:t xml:space="preserve"> buss</w:t>
            </w:r>
          </w:p>
        </w:tc>
        <w:tc>
          <w:tcPr>
            <w:tcW w:w="850" w:type="dxa"/>
          </w:tcPr>
          <w:p w14:paraId="33327A63"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5 – 10</w:t>
            </w:r>
          </w:p>
        </w:tc>
        <w:tc>
          <w:tcPr>
            <w:tcW w:w="850" w:type="dxa"/>
          </w:tcPr>
          <w:p w14:paraId="328E0002"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r w:rsidR="005C03C0" w:rsidRPr="00514F51" w14:paraId="3294A2F6" w14:textId="77777777" w:rsidTr="0038172C">
        <w:tc>
          <w:tcPr>
            <w:tcW w:w="4388" w:type="dxa"/>
          </w:tcPr>
          <w:p w14:paraId="66C1203D"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Warehouse equipment</w:t>
            </w:r>
          </w:p>
        </w:tc>
        <w:tc>
          <w:tcPr>
            <w:tcW w:w="850" w:type="dxa"/>
          </w:tcPr>
          <w:p w14:paraId="19FEAFC3"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5</w:t>
            </w:r>
          </w:p>
        </w:tc>
        <w:tc>
          <w:tcPr>
            <w:tcW w:w="850" w:type="dxa"/>
          </w:tcPr>
          <w:p w14:paraId="5AA97905"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r w:rsidR="005C03C0" w:rsidRPr="00514F51" w14:paraId="1E465ADB" w14:textId="77777777" w:rsidTr="0038172C">
        <w:tc>
          <w:tcPr>
            <w:tcW w:w="4388" w:type="dxa"/>
          </w:tcPr>
          <w:p w14:paraId="0B3C91A9" w14:textId="77777777"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Billboard</w:t>
            </w:r>
          </w:p>
        </w:tc>
        <w:tc>
          <w:tcPr>
            <w:tcW w:w="850" w:type="dxa"/>
          </w:tcPr>
          <w:p w14:paraId="2DACAF27"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5</w:t>
            </w:r>
          </w:p>
        </w:tc>
        <w:tc>
          <w:tcPr>
            <w:tcW w:w="850" w:type="dxa"/>
          </w:tcPr>
          <w:p w14:paraId="54C82BD5"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years</w:t>
            </w:r>
          </w:p>
        </w:tc>
      </w:tr>
    </w:tbl>
    <w:p w14:paraId="0C183A2F" w14:textId="77777777" w:rsidR="005C03C0" w:rsidRPr="00514F51" w:rsidRDefault="005C03C0" w:rsidP="00514F51">
      <w:pPr>
        <w:pStyle w:val="BodyText"/>
        <w:ind w:left="540" w:right="0"/>
        <w:jc w:val="both"/>
        <w:rPr>
          <w:rFonts w:ascii="Times New Roman" w:hAnsi="Times New Roman" w:cs="Times New Roman"/>
          <w:sz w:val="22"/>
          <w:szCs w:val="22"/>
        </w:rPr>
      </w:pPr>
    </w:p>
    <w:p w14:paraId="187CE08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No depreciation is provided on freehold land or assets under construction</w:t>
      </w:r>
      <w:r w:rsidRPr="00514F51">
        <w:rPr>
          <w:rFonts w:ascii="Times New Roman" w:hAnsi="Times New Roman" w:cs="Times New Roman"/>
          <w:sz w:val="22"/>
          <w:szCs w:val="22"/>
          <w:cs/>
        </w:rPr>
        <w:t>.</w:t>
      </w:r>
    </w:p>
    <w:p w14:paraId="09BDC75A" w14:textId="77777777" w:rsidR="005C03C0" w:rsidRPr="00514F51" w:rsidRDefault="005C03C0" w:rsidP="00514F51">
      <w:pPr>
        <w:pStyle w:val="BodyText"/>
        <w:ind w:left="540" w:right="0"/>
        <w:jc w:val="both"/>
        <w:rPr>
          <w:rFonts w:ascii="Times New Roman" w:hAnsi="Times New Roman" w:cs="Times New Roman"/>
          <w:sz w:val="22"/>
          <w:szCs w:val="22"/>
        </w:rPr>
      </w:pPr>
    </w:p>
    <w:p w14:paraId="50957F4B"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Depreciation methods, useful lives and residual values are reviewed at each financial year</w:t>
      </w:r>
      <w:r w:rsidRPr="00514F51">
        <w:rPr>
          <w:rFonts w:ascii="Times New Roman" w:hAnsi="Times New Roman" w:cs="Times New Roman"/>
          <w:sz w:val="22"/>
          <w:szCs w:val="22"/>
          <w:cs/>
        </w:rPr>
        <w:t>-</w:t>
      </w:r>
      <w:r w:rsidRPr="00514F51">
        <w:rPr>
          <w:rFonts w:ascii="Times New Roman" w:hAnsi="Times New Roman" w:cs="Times New Roman"/>
          <w:sz w:val="22"/>
          <w:szCs w:val="22"/>
        </w:rPr>
        <w:t>end and adjusted if appropriate</w:t>
      </w:r>
      <w:r w:rsidRPr="00514F51">
        <w:rPr>
          <w:rFonts w:ascii="Times New Roman" w:hAnsi="Times New Roman" w:cs="Times New Roman"/>
          <w:sz w:val="22"/>
          <w:szCs w:val="22"/>
          <w:cs/>
        </w:rPr>
        <w:t>.</w:t>
      </w:r>
    </w:p>
    <w:p w14:paraId="1241318C" w14:textId="77777777" w:rsidR="005C03C0" w:rsidRPr="00514F51" w:rsidRDefault="005C03C0" w:rsidP="00514F51">
      <w:pPr>
        <w:pStyle w:val="BodyText"/>
        <w:ind w:left="540" w:right="0"/>
        <w:jc w:val="both"/>
        <w:rPr>
          <w:rFonts w:ascii="Times New Roman" w:hAnsi="Times New Roman" w:cstheme="minorBidi"/>
          <w:sz w:val="22"/>
          <w:szCs w:val="22"/>
        </w:rPr>
      </w:pPr>
    </w:p>
    <w:p w14:paraId="6A167E68" w14:textId="2AC32061"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 xml:space="preserve">Right </w:t>
      </w:r>
      <w:proofErr w:type="gramStart"/>
      <w:r w:rsidRPr="00514F51">
        <w:rPr>
          <w:rFonts w:ascii="Times New Roman" w:hAnsi="Times New Roman" w:cs="Times New Roman"/>
          <w:b/>
          <w:bCs/>
          <w:i/>
          <w:iCs/>
          <w:sz w:val="22"/>
          <w:szCs w:val="22"/>
        </w:rPr>
        <w:t>o</w:t>
      </w:r>
      <w:r w:rsidR="008F21BC" w:rsidRPr="00514F51">
        <w:rPr>
          <w:rFonts w:ascii="Times New Roman" w:hAnsi="Times New Roman" w:cs="Times New Roman"/>
          <w:b/>
          <w:bCs/>
          <w:i/>
          <w:iCs/>
          <w:sz w:val="22"/>
          <w:szCs w:val="22"/>
        </w:rPr>
        <w:t>f</w:t>
      </w:r>
      <w:proofErr w:type="gramEnd"/>
      <w:r w:rsidRPr="00514F51">
        <w:rPr>
          <w:rFonts w:ascii="Times New Roman" w:hAnsi="Times New Roman" w:cs="Times New Roman"/>
          <w:b/>
          <w:bCs/>
          <w:i/>
          <w:iCs/>
          <w:sz w:val="22"/>
          <w:szCs w:val="22"/>
        </w:rPr>
        <w:t xml:space="preserve"> use advertising media</w:t>
      </w:r>
    </w:p>
    <w:p w14:paraId="7BFC3E9C" w14:textId="77777777" w:rsidR="005C03C0" w:rsidRPr="00514F51" w:rsidRDefault="005C03C0" w:rsidP="00514F51">
      <w:pPr>
        <w:pStyle w:val="BodyText"/>
        <w:ind w:left="540" w:right="0"/>
        <w:jc w:val="both"/>
        <w:rPr>
          <w:rFonts w:ascii="Times New Roman" w:hAnsi="Times New Roman" w:cstheme="minorBidi"/>
          <w:sz w:val="22"/>
          <w:szCs w:val="22"/>
        </w:rPr>
      </w:pPr>
    </w:p>
    <w:p w14:paraId="16FAD6EB" w14:textId="703895A3" w:rsidR="005C03C0" w:rsidRPr="00514F51" w:rsidRDefault="005C03C0" w:rsidP="00514F51">
      <w:pPr>
        <w:pStyle w:val="BodyText"/>
        <w:ind w:left="540" w:right="0"/>
        <w:jc w:val="both"/>
        <w:rPr>
          <w:rFonts w:ascii="Times New Roman" w:hAnsi="Times New Roman" w:cstheme="minorBidi"/>
          <w:sz w:val="22"/>
          <w:szCs w:val="22"/>
        </w:rPr>
      </w:pPr>
      <w:r w:rsidRPr="00514F51">
        <w:rPr>
          <w:rFonts w:ascii="Times New Roman" w:hAnsi="Times New Roman" w:cstheme="minorBidi"/>
          <w:sz w:val="22"/>
          <w:szCs w:val="22"/>
        </w:rPr>
        <w:t>Right o</w:t>
      </w:r>
      <w:r w:rsidR="008F21BC" w:rsidRPr="00514F51">
        <w:rPr>
          <w:rFonts w:ascii="Times New Roman" w:hAnsi="Times New Roman" w:cstheme="minorBidi"/>
          <w:sz w:val="22"/>
          <w:szCs w:val="22"/>
        </w:rPr>
        <w:t>f</w:t>
      </w:r>
      <w:r w:rsidRPr="00514F51">
        <w:rPr>
          <w:rFonts w:ascii="Times New Roman" w:hAnsi="Times New Roman" w:cstheme="minorBidi"/>
          <w:sz w:val="22"/>
          <w:szCs w:val="22"/>
        </w:rPr>
        <w:t xml:space="preserve"> use advertising media</w:t>
      </w:r>
      <w:r w:rsidR="008F21BC" w:rsidRPr="00514F51">
        <w:rPr>
          <w:rFonts w:ascii="Times New Roman" w:hAnsi="Times New Roman" w:cstheme="minorBidi"/>
          <w:sz w:val="22"/>
          <w:szCs w:val="22"/>
        </w:rPr>
        <w:t xml:space="preserve"> of</w:t>
      </w:r>
      <w:r w:rsidR="008F21BC" w:rsidRPr="00514F51">
        <w:t xml:space="preserve"> </w:t>
      </w:r>
      <w:r w:rsidR="008F21BC" w:rsidRPr="00514F51">
        <w:rPr>
          <w:rFonts w:ascii="Times New Roman" w:hAnsi="Times New Roman" w:cstheme="minorBidi"/>
          <w:sz w:val="22"/>
          <w:szCs w:val="22"/>
        </w:rPr>
        <w:t>the Group/</w:t>
      </w:r>
      <w:proofErr w:type="gramStart"/>
      <w:r w:rsidR="008F21BC" w:rsidRPr="00514F51">
        <w:rPr>
          <w:rFonts w:ascii="Times New Roman" w:hAnsi="Times New Roman" w:cstheme="minorBidi"/>
          <w:sz w:val="22"/>
          <w:szCs w:val="22"/>
        </w:rPr>
        <w:t xml:space="preserve">Company </w:t>
      </w:r>
      <w:r w:rsidRPr="00514F51">
        <w:rPr>
          <w:rFonts w:ascii="Times New Roman" w:hAnsi="Times New Roman" w:cstheme="minorBidi"/>
          <w:sz w:val="22"/>
          <w:szCs w:val="22"/>
        </w:rPr>
        <w:t xml:space="preserve"> is</w:t>
      </w:r>
      <w:proofErr w:type="gramEnd"/>
      <w:r w:rsidRPr="00514F51">
        <w:rPr>
          <w:rFonts w:ascii="Times New Roman" w:hAnsi="Times New Roman" w:cstheme="minorBidi"/>
          <w:sz w:val="22"/>
          <w:szCs w:val="22"/>
        </w:rPr>
        <w:t xml:space="preserve"> the right to use advertising media received under the PLANB share purchase agreement with an initial value of Baht 220 million. The amortization charges are </w:t>
      </w:r>
      <w:r w:rsidR="00FC1D8C" w:rsidRPr="00514F51">
        <w:rPr>
          <w:rFonts w:ascii="Times New Roman" w:hAnsi="Times New Roman" w:cstheme="minorBidi"/>
          <w:sz w:val="22"/>
          <w:szCs w:val="22"/>
        </w:rPr>
        <w:t>recognized</w:t>
      </w:r>
      <w:r w:rsidRPr="00514F51">
        <w:rPr>
          <w:rFonts w:ascii="Times New Roman" w:hAnsi="Times New Roman" w:cstheme="minorBidi"/>
          <w:sz w:val="22"/>
          <w:szCs w:val="22"/>
        </w:rPr>
        <w:t xml:space="preserve"> </w:t>
      </w:r>
      <w:proofErr w:type="gramStart"/>
      <w:r w:rsidRPr="00514F51">
        <w:rPr>
          <w:rFonts w:ascii="Times New Roman" w:hAnsi="Times New Roman" w:cstheme="minorBidi"/>
          <w:sz w:val="22"/>
          <w:szCs w:val="22"/>
        </w:rPr>
        <w:t>to</w:t>
      </w:r>
      <w:proofErr w:type="gramEnd"/>
      <w:r w:rsidRPr="00514F51">
        <w:rPr>
          <w:rFonts w:ascii="Times New Roman" w:hAnsi="Times New Roman" w:cstheme="minorBidi"/>
          <w:sz w:val="22"/>
          <w:szCs w:val="22"/>
        </w:rPr>
        <w:t xml:space="preserve"> profit or loss by amortized according to the actual right to use advertising media upon notification from the advertising media owner within 10 years from 2 February 2022.</w:t>
      </w:r>
    </w:p>
    <w:p w14:paraId="3013ACBF" w14:textId="77777777" w:rsidR="005C03C0" w:rsidRPr="00514F51" w:rsidRDefault="005C03C0" w:rsidP="00514F51">
      <w:pPr>
        <w:pStyle w:val="BodyText"/>
        <w:ind w:left="540" w:right="0"/>
        <w:jc w:val="both"/>
        <w:rPr>
          <w:rFonts w:ascii="Times New Roman" w:hAnsi="Times New Roman" w:cstheme="minorBidi"/>
          <w:sz w:val="22"/>
          <w:szCs w:val="22"/>
        </w:rPr>
      </w:pPr>
    </w:p>
    <w:p w14:paraId="7DD6D7C7"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Other intangible assets</w:t>
      </w:r>
    </w:p>
    <w:p w14:paraId="3620D691" w14:textId="77777777" w:rsidR="005C03C0" w:rsidRPr="00514F51" w:rsidRDefault="005C03C0" w:rsidP="00514F51">
      <w:pPr>
        <w:pStyle w:val="BodyText"/>
        <w:ind w:left="540" w:right="0"/>
        <w:jc w:val="both"/>
        <w:rPr>
          <w:rFonts w:ascii="Times New Roman" w:hAnsi="Times New Roman" w:cs="Times New Roman"/>
          <w:sz w:val="22"/>
          <w:szCs w:val="22"/>
        </w:rPr>
      </w:pPr>
    </w:p>
    <w:p w14:paraId="24D45A76"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Goodwill</w:t>
      </w:r>
    </w:p>
    <w:p w14:paraId="019F15EC" w14:textId="77777777" w:rsidR="005C03C0" w:rsidRPr="00514F51" w:rsidRDefault="005C03C0" w:rsidP="00514F51">
      <w:pPr>
        <w:pStyle w:val="BodyText"/>
        <w:ind w:left="540" w:right="0"/>
        <w:jc w:val="both"/>
        <w:rPr>
          <w:rFonts w:ascii="Times New Roman" w:hAnsi="Times New Roman" w:cs="Times New Roman"/>
          <w:sz w:val="22"/>
          <w:szCs w:val="22"/>
        </w:rPr>
      </w:pPr>
    </w:p>
    <w:p w14:paraId="4F18A2E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  Goodwill is tested annually for impairment and carried at cost less accumulated impairment losses.  Impairment losses on goodwill are not reversed.  Goodwill is allocated to cash generating units for the purpose of impairment testing.  The allocation is made to those cash generating units that are expected to benefit from the business combination.</w:t>
      </w:r>
    </w:p>
    <w:p w14:paraId="7F2F2DAB" w14:textId="4607D7CA" w:rsidR="001F620F" w:rsidRPr="00514F51" w:rsidRDefault="001F620F"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4FF8010A" w14:textId="1FFE43BC"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lastRenderedPageBreak/>
        <w:t>Other intangible assets</w:t>
      </w:r>
    </w:p>
    <w:p w14:paraId="784CC9A6" w14:textId="77777777" w:rsidR="005C03C0" w:rsidRPr="00514F51" w:rsidRDefault="005C03C0" w:rsidP="00514F51">
      <w:pPr>
        <w:pStyle w:val="BodyText"/>
        <w:ind w:left="540" w:right="0"/>
        <w:jc w:val="both"/>
        <w:rPr>
          <w:rFonts w:ascii="Times New Roman" w:hAnsi="Times New Roman" w:cs="Times New Roman"/>
          <w:i/>
          <w:iCs/>
          <w:sz w:val="22"/>
          <w:szCs w:val="22"/>
        </w:rPr>
      </w:pPr>
    </w:p>
    <w:p w14:paraId="34E0F086"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Other intangible assets that have finite useful lives</w:t>
      </w:r>
    </w:p>
    <w:p w14:paraId="34780B0A" w14:textId="77777777" w:rsidR="005C03C0" w:rsidRPr="00514F51" w:rsidRDefault="005C03C0" w:rsidP="00514F51">
      <w:pPr>
        <w:pStyle w:val="BodyText"/>
        <w:ind w:left="540" w:right="0"/>
        <w:jc w:val="both"/>
        <w:rPr>
          <w:rFonts w:ascii="Times New Roman" w:hAnsi="Times New Roman" w:cs="Times New Roman"/>
          <w:sz w:val="22"/>
          <w:szCs w:val="22"/>
        </w:rPr>
      </w:pPr>
    </w:p>
    <w:p w14:paraId="7C4C479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Other intangible assets that are acquired by the Group / the Company and have finite useful lives are measured at cost less accumulated amortization and accumulated impairment losses.</w:t>
      </w:r>
    </w:p>
    <w:p w14:paraId="156428BB" w14:textId="77777777" w:rsidR="005C03C0" w:rsidRPr="00514F51" w:rsidRDefault="005C03C0" w:rsidP="00514F51">
      <w:pPr>
        <w:pStyle w:val="BodyText"/>
        <w:ind w:left="540" w:right="0"/>
        <w:jc w:val="both"/>
        <w:rPr>
          <w:rFonts w:ascii="Times New Roman" w:hAnsi="Times New Roman" w:cs="Times New Roman"/>
          <w:sz w:val="22"/>
          <w:szCs w:val="22"/>
        </w:rPr>
      </w:pPr>
    </w:p>
    <w:p w14:paraId="3E7B478E"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Amortization</w:t>
      </w:r>
    </w:p>
    <w:p w14:paraId="1A74E037" w14:textId="77777777" w:rsidR="005C03C0" w:rsidRPr="00514F51" w:rsidRDefault="005C03C0" w:rsidP="00514F51">
      <w:pPr>
        <w:pStyle w:val="BodyText"/>
        <w:ind w:left="540" w:right="0"/>
        <w:jc w:val="both"/>
        <w:rPr>
          <w:rFonts w:ascii="Times New Roman" w:hAnsi="Times New Roman" w:cs="Times New Roman"/>
          <w:sz w:val="22"/>
          <w:szCs w:val="22"/>
        </w:rPr>
      </w:pPr>
    </w:p>
    <w:p w14:paraId="10CA585A"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Amortization is recognized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3DAC3B47"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estimated useful lives are as follows:</w:t>
      </w:r>
    </w:p>
    <w:p w14:paraId="136AF0AE" w14:textId="77777777" w:rsidR="005C03C0" w:rsidRPr="00514F51" w:rsidRDefault="005C03C0" w:rsidP="00514F51">
      <w:pPr>
        <w:pStyle w:val="BodyText"/>
        <w:ind w:left="540" w:right="0"/>
        <w:jc w:val="both"/>
        <w:rPr>
          <w:rFonts w:ascii="Times New Roman" w:hAnsi="Times New Roman" w:cs="Times New Roman"/>
          <w:sz w:val="22"/>
          <w:szCs w:val="22"/>
        </w:rPr>
      </w:pPr>
    </w:p>
    <w:tbl>
      <w:tblPr>
        <w:tblStyle w:val="TableGrid"/>
        <w:tblW w:w="66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2268"/>
      </w:tblGrid>
      <w:tr w:rsidR="005C03C0" w:rsidRPr="00514F51" w14:paraId="13C155B7" w14:textId="77777777" w:rsidTr="0038172C">
        <w:trPr>
          <w:trHeight w:val="64"/>
        </w:trPr>
        <w:tc>
          <w:tcPr>
            <w:tcW w:w="4388" w:type="dxa"/>
          </w:tcPr>
          <w:p w14:paraId="08A00D8B" w14:textId="4EC51BB0" w:rsidR="005C03C0" w:rsidRPr="00514F51" w:rsidRDefault="005C03C0"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Software licenses</w:t>
            </w:r>
            <w:r w:rsidR="008F21BC" w:rsidRPr="00514F51">
              <w:rPr>
                <w:rFonts w:ascii="Times New Roman" w:hAnsi="Times New Roman" w:cs="Times New Roman"/>
                <w:sz w:val="22"/>
                <w:szCs w:val="22"/>
              </w:rPr>
              <w:t xml:space="preserve"> / </w:t>
            </w:r>
            <w:r w:rsidR="001F620F" w:rsidRPr="00514F51">
              <w:rPr>
                <w:rFonts w:ascii="Times New Roman" w:hAnsi="Times New Roman" w:cs="Times New Roman"/>
                <w:sz w:val="22"/>
                <w:szCs w:val="22"/>
              </w:rPr>
              <w:t>C</w:t>
            </w:r>
            <w:r w:rsidR="008F21BC" w:rsidRPr="00514F51">
              <w:rPr>
                <w:rFonts w:ascii="Times New Roman" w:hAnsi="Times New Roman" w:cs="Times New Roman"/>
                <w:sz w:val="22"/>
                <w:szCs w:val="22"/>
              </w:rPr>
              <w:t>omputer</w:t>
            </w:r>
            <w:r w:rsidR="001F620F" w:rsidRPr="00514F51">
              <w:rPr>
                <w:rFonts w:ascii="Times New Roman" w:hAnsi="Times New Roman" w:cs="Times New Roman"/>
                <w:sz w:val="22"/>
                <w:szCs w:val="22"/>
              </w:rPr>
              <w:t xml:space="preserve"> program</w:t>
            </w:r>
          </w:p>
        </w:tc>
        <w:tc>
          <w:tcPr>
            <w:tcW w:w="2268" w:type="dxa"/>
          </w:tcPr>
          <w:p w14:paraId="7F344829" w14:textId="77777777" w:rsidR="005C03C0" w:rsidRPr="00514F51" w:rsidRDefault="005C03C0"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3 - 10 years</w:t>
            </w:r>
          </w:p>
        </w:tc>
      </w:tr>
      <w:tr w:rsidR="005258C4" w:rsidRPr="00514F51" w14:paraId="342C6529" w14:textId="77777777" w:rsidTr="0038172C">
        <w:trPr>
          <w:trHeight w:val="64"/>
        </w:trPr>
        <w:tc>
          <w:tcPr>
            <w:tcW w:w="4388" w:type="dxa"/>
          </w:tcPr>
          <w:p w14:paraId="19B5A67A" w14:textId="13724B98" w:rsidR="005258C4" w:rsidRPr="00514F51" w:rsidRDefault="005258C4"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Trademark</w:t>
            </w:r>
          </w:p>
        </w:tc>
        <w:tc>
          <w:tcPr>
            <w:tcW w:w="2268" w:type="dxa"/>
          </w:tcPr>
          <w:p w14:paraId="68C04BE4" w14:textId="0247E5B7" w:rsidR="005258C4" w:rsidRPr="00514F51" w:rsidRDefault="005258C4"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5 - 10 years</w:t>
            </w:r>
          </w:p>
        </w:tc>
      </w:tr>
      <w:tr w:rsidR="005258C4" w:rsidRPr="00514F51" w14:paraId="7FD101A3" w14:textId="77777777" w:rsidTr="0038172C">
        <w:trPr>
          <w:trHeight w:val="64"/>
        </w:trPr>
        <w:tc>
          <w:tcPr>
            <w:tcW w:w="4388" w:type="dxa"/>
          </w:tcPr>
          <w:p w14:paraId="7C193093" w14:textId="7FCA4403" w:rsidR="005258C4" w:rsidRPr="00514F51" w:rsidRDefault="001F620F" w:rsidP="00514F51">
            <w:pPr>
              <w:pStyle w:val="BodyText"/>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Trade</w:t>
            </w:r>
            <w:r w:rsidR="005258C4" w:rsidRPr="00514F51">
              <w:rPr>
                <w:rFonts w:ascii="Times New Roman" w:hAnsi="Times New Roman" w:cs="Times New Roman"/>
                <w:sz w:val="22"/>
                <w:szCs w:val="22"/>
              </w:rPr>
              <w:t xml:space="preserve"> rights</w:t>
            </w:r>
          </w:p>
        </w:tc>
        <w:tc>
          <w:tcPr>
            <w:tcW w:w="2268" w:type="dxa"/>
          </w:tcPr>
          <w:p w14:paraId="6D69683E" w14:textId="4C422304" w:rsidR="005258C4" w:rsidRPr="00514F51" w:rsidRDefault="005258C4" w:rsidP="00514F51">
            <w:pPr>
              <w:pStyle w:val="BodyText"/>
              <w:ind w:left="0" w:right="0"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     10 years</w:t>
            </w:r>
          </w:p>
        </w:tc>
      </w:tr>
    </w:tbl>
    <w:p w14:paraId="7B021B07" w14:textId="77777777" w:rsidR="005C03C0" w:rsidRPr="00514F51" w:rsidRDefault="005C03C0" w:rsidP="00514F51">
      <w:pPr>
        <w:pStyle w:val="BodyText"/>
        <w:ind w:left="540" w:right="0"/>
        <w:jc w:val="both"/>
        <w:rPr>
          <w:rFonts w:ascii="Times New Roman" w:hAnsi="Times New Roman" w:cs="Times New Roman"/>
          <w:sz w:val="22"/>
          <w:szCs w:val="22"/>
        </w:rPr>
      </w:pPr>
    </w:p>
    <w:p w14:paraId="1AD3DBA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Amortization methods and useful lives are reviewed at each financial year-end and adjusted if appropriate.</w:t>
      </w:r>
    </w:p>
    <w:p w14:paraId="4C9F2056" w14:textId="77777777" w:rsidR="005C03C0" w:rsidRPr="00514F51" w:rsidRDefault="005C03C0" w:rsidP="00514F51">
      <w:pPr>
        <w:pStyle w:val="BodyText"/>
        <w:ind w:left="540" w:right="0"/>
        <w:jc w:val="both"/>
        <w:rPr>
          <w:rFonts w:ascii="Times New Roman" w:hAnsi="Times New Roman" w:cs="Times New Roman"/>
          <w:sz w:val="22"/>
          <w:szCs w:val="22"/>
        </w:rPr>
      </w:pPr>
    </w:p>
    <w:p w14:paraId="4BAB41E9" w14:textId="77777777" w:rsidR="005C03C0" w:rsidRPr="00514F51" w:rsidRDefault="005C03C0" w:rsidP="00514F51">
      <w:pPr>
        <w:pStyle w:val="BodyText"/>
        <w:ind w:left="540"/>
        <w:jc w:val="both"/>
        <w:rPr>
          <w:rFonts w:ascii="Times New Roman" w:eastAsia="Times New Roman" w:hAnsi="Times New Roman" w:cs="Times New Roman"/>
          <w:i/>
          <w:iCs/>
          <w:sz w:val="22"/>
          <w:szCs w:val="22"/>
        </w:rPr>
      </w:pPr>
      <w:r w:rsidRPr="00514F51">
        <w:rPr>
          <w:rFonts w:ascii="Times New Roman" w:eastAsia="Times New Roman" w:hAnsi="Times New Roman" w:cs="Times New Roman"/>
          <w:i/>
          <w:iCs/>
          <w:sz w:val="22"/>
          <w:szCs w:val="22"/>
        </w:rPr>
        <w:t>Intangible assets that have indefinite useful lives</w:t>
      </w:r>
    </w:p>
    <w:p w14:paraId="040C57AC" w14:textId="77777777" w:rsidR="005C03C0" w:rsidRPr="00514F51" w:rsidRDefault="005C03C0" w:rsidP="00514F51">
      <w:pPr>
        <w:pStyle w:val="BodyText"/>
        <w:ind w:left="540"/>
        <w:jc w:val="both"/>
        <w:rPr>
          <w:rFonts w:ascii="Times New Roman" w:eastAsia="Times New Roman" w:hAnsi="Times New Roman" w:cs="Times New Roman"/>
          <w:i/>
          <w:iCs/>
          <w:sz w:val="22"/>
          <w:szCs w:val="22"/>
        </w:rPr>
      </w:pPr>
    </w:p>
    <w:p w14:paraId="688C14A9" w14:textId="77777777" w:rsidR="005C03C0" w:rsidRPr="00514F51" w:rsidRDefault="005C03C0" w:rsidP="00514F51">
      <w:pPr>
        <w:pStyle w:val="BodyText"/>
        <w:ind w:left="540"/>
        <w:jc w:val="both"/>
        <w:rPr>
          <w:rFonts w:ascii="Times New Roman" w:eastAsia="Times New Roman" w:hAnsi="Times New Roman" w:cs="Times New Roman"/>
          <w:sz w:val="22"/>
          <w:szCs w:val="22"/>
        </w:rPr>
      </w:pPr>
      <w:r w:rsidRPr="00514F51">
        <w:rPr>
          <w:rFonts w:ascii="Times New Roman" w:eastAsia="Times New Roman" w:hAnsi="Times New Roman" w:cs="Times New Roman"/>
          <w:sz w:val="22"/>
          <w:szCs w:val="22"/>
        </w:rPr>
        <w:t xml:space="preserve">Other identifiable intangible assets with indefinite useful lives such </w:t>
      </w:r>
      <w:r w:rsidR="002E5323" w:rsidRPr="00514F51">
        <w:rPr>
          <w:rFonts w:ascii="Times New Roman" w:eastAsia="Times New Roman" w:hAnsi="Times New Roman" w:cs="Times New Roman"/>
          <w:sz w:val="22"/>
          <w:szCs w:val="22"/>
        </w:rPr>
        <w:t>a</w:t>
      </w:r>
      <w:r w:rsidRPr="00514F51">
        <w:rPr>
          <w:rFonts w:ascii="Times New Roman" w:eastAsia="Times New Roman" w:hAnsi="Times New Roman" w:cs="Times New Roman"/>
          <w:sz w:val="22"/>
          <w:szCs w:val="22"/>
        </w:rPr>
        <w:t>s trade contracts, tradema</w:t>
      </w:r>
      <w:r w:rsidR="002E5323" w:rsidRPr="00514F51">
        <w:rPr>
          <w:rFonts w:ascii="Times New Roman" w:eastAsia="Times New Roman" w:hAnsi="Times New Roman" w:cs="Times New Roman"/>
          <w:sz w:val="22"/>
          <w:szCs w:val="22"/>
        </w:rPr>
        <w:t>rks and bill of materials, etc.</w:t>
      </w:r>
      <w:r w:rsidRPr="00514F51">
        <w:rPr>
          <w:rFonts w:ascii="Times New Roman" w:eastAsia="Times New Roman" w:hAnsi="Times New Roman" w:cs="Times New Roman"/>
          <w:sz w:val="22"/>
          <w:szCs w:val="22"/>
        </w:rPr>
        <w:t xml:space="preserve"> as at the date of assessment these assets have no limit on the period over which they are expected to generate cash flows and are reviewed at each financial year-end.  The Group initially recognizes intangible assets at cost, which is equal to their fair value at the date of acquisition.</w:t>
      </w:r>
    </w:p>
    <w:p w14:paraId="6101738E" w14:textId="77777777" w:rsidR="005C03C0" w:rsidRPr="00514F51" w:rsidRDefault="005C03C0" w:rsidP="00514F51">
      <w:pPr>
        <w:pStyle w:val="BodyText"/>
        <w:ind w:left="540"/>
        <w:jc w:val="both"/>
        <w:rPr>
          <w:rFonts w:ascii="Times New Roman" w:eastAsia="Times New Roman" w:hAnsi="Times New Roman" w:cs="Times New Roman"/>
          <w:sz w:val="22"/>
          <w:szCs w:val="22"/>
        </w:rPr>
      </w:pPr>
    </w:p>
    <w:p w14:paraId="0FBAF876" w14:textId="77777777" w:rsidR="005C03C0" w:rsidRPr="00514F51" w:rsidRDefault="005C03C0" w:rsidP="00514F51">
      <w:pPr>
        <w:pStyle w:val="BodyText"/>
        <w:ind w:left="540" w:right="0"/>
        <w:jc w:val="both"/>
        <w:rPr>
          <w:rFonts w:ascii="Times New Roman" w:hAnsi="Times New Roman" w:cstheme="minorBidi"/>
          <w:sz w:val="22"/>
          <w:szCs w:val="22"/>
        </w:rPr>
      </w:pPr>
      <w:r w:rsidRPr="00514F51">
        <w:rPr>
          <w:rFonts w:ascii="Times New Roman" w:eastAsia="Times New Roman" w:hAnsi="Times New Roman" w:cs="Times New Roman"/>
          <w:sz w:val="22"/>
          <w:szCs w:val="22"/>
        </w:rPr>
        <w:t>The Group assesses the impairment of intangible assets with indefinite useful lives at each financial year-end.  Any impairment loss is recognized in profit or loss.</w:t>
      </w:r>
    </w:p>
    <w:p w14:paraId="12DA9399" w14:textId="77777777" w:rsidR="005C03C0" w:rsidRPr="00514F51" w:rsidRDefault="005C03C0" w:rsidP="00514F51">
      <w:pPr>
        <w:pStyle w:val="BodyText"/>
        <w:ind w:left="540" w:right="0"/>
        <w:jc w:val="both"/>
        <w:rPr>
          <w:rFonts w:ascii="Times New Roman" w:hAnsi="Times New Roman" w:cstheme="minorBidi"/>
          <w:sz w:val="22"/>
          <w:szCs w:val="22"/>
        </w:rPr>
      </w:pPr>
    </w:p>
    <w:p w14:paraId="665D080E"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Leases</w:t>
      </w:r>
    </w:p>
    <w:p w14:paraId="1A0AF920" w14:textId="77777777" w:rsidR="005C03C0" w:rsidRPr="00514F51" w:rsidRDefault="005C03C0" w:rsidP="00514F51">
      <w:pPr>
        <w:pStyle w:val="BodyText"/>
        <w:ind w:left="540" w:right="0"/>
        <w:jc w:val="both"/>
        <w:rPr>
          <w:rFonts w:ascii="Times New Roman" w:hAnsi="Times New Roman" w:cs="Times New Roman"/>
          <w:sz w:val="22"/>
          <w:szCs w:val="22"/>
        </w:rPr>
      </w:pPr>
    </w:p>
    <w:p w14:paraId="3203F3A7" w14:textId="77777777" w:rsidR="005C03C0" w:rsidRPr="00514F51" w:rsidRDefault="005C03C0" w:rsidP="00514F51">
      <w:pPr>
        <w:spacing w:after="0" w:line="240" w:lineRule="atLeast"/>
        <w:ind w:left="545" w:right="15" w:hanging="5"/>
        <w:jc w:val="both"/>
        <w:rPr>
          <w:rFonts w:ascii="Times New Roman" w:hAnsi="Times New Roman" w:cs="Times New Roman"/>
          <w:szCs w:val="22"/>
          <w:cs/>
        </w:rPr>
      </w:pPr>
      <w:r w:rsidRPr="00514F51">
        <w:rPr>
          <w:rFonts w:ascii="Times New Roman" w:hAnsi="Times New Roman" w:cs="Times New Roman"/>
          <w:szCs w:val="22"/>
        </w:rPr>
        <w:t>At inception of a contract, the Group</w:t>
      </w:r>
      <w:r w:rsidRPr="00514F51">
        <w:rPr>
          <w:rFonts w:ascii="Times New Roman" w:hAnsi="Times New Roman" w:cs="Times New Roman"/>
          <w:szCs w:val="22"/>
          <w:cs/>
        </w:rPr>
        <w:t>/</w:t>
      </w:r>
      <w:r w:rsidRPr="00514F51">
        <w:rPr>
          <w:rFonts w:ascii="Times New Roman" w:hAnsi="Times New Roman" w:cs="Times New Roman"/>
          <w:szCs w:val="22"/>
        </w:rPr>
        <w:t xml:space="preserve">Company assesses whether a contract is, or contains, a lease by </w:t>
      </w:r>
      <w:proofErr w:type="gramStart"/>
      <w:r w:rsidRPr="00514F51">
        <w:rPr>
          <w:rFonts w:ascii="Times New Roman" w:hAnsi="Times New Roman" w:cs="Times New Roman"/>
          <w:szCs w:val="22"/>
        </w:rPr>
        <w:t>assess</w:t>
      </w:r>
      <w:proofErr w:type="gramEnd"/>
      <w:r w:rsidRPr="00514F51">
        <w:rPr>
          <w:rFonts w:ascii="Times New Roman" w:hAnsi="Times New Roman" w:cs="Times New Roman"/>
          <w:szCs w:val="22"/>
        </w:rPr>
        <w:t xml:space="preserve"> whether a contract conveys the right to control the use of an identified asset</w:t>
      </w:r>
      <w:r w:rsidRPr="00514F51">
        <w:rPr>
          <w:rFonts w:ascii="Times New Roman" w:hAnsi="Times New Roman" w:cs="Times New Roman"/>
          <w:szCs w:val="22"/>
          <w:cs/>
        </w:rPr>
        <w:t>.</w:t>
      </w:r>
    </w:p>
    <w:p w14:paraId="5CA71BE4" w14:textId="77777777" w:rsidR="005C03C0" w:rsidRPr="00514F51" w:rsidRDefault="005C03C0" w:rsidP="00514F51">
      <w:pPr>
        <w:pStyle w:val="BodyText"/>
        <w:ind w:left="540" w:right="0"/>
        <w:jc w:val="both"/>
        <w:rPr>
          <w:rFonts w:ascii="Times New Roman" w:hAnsi="Times New Roman" w:cs="Times New Roman"/>
          <w:sz w:val="22"/>
          <w:szCs w:val="22"/>
        </w:rPr>
      </w:pPr>
    </w:p>
    <w:p w14:paraId="11E5EBF2"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As a lessee</w:t>
      </w:r>
    </w:p>
    <w:p w14:paraId="3C996EE4" w14:textId="77777777" w:rsidR="005C03C0" w:rsidRPr="00514F51" w:rsidRDefault="005C03C0" w:rsidP="00514F51">
      <w:pPr>
        <w:pStyle w:val="BodyText"/>
        <w:ind w:left="540" w:right="0"/>
        <w:jc w:val="both"/>
        <w:rPr>
          <w:rFonts w:ascii="Times New Roman" w:hAnsi="Times New Roman" w:cs="Times New Roman"/>
          <w:sz w:val="22"/>
          <w:szCs w:val="22"/>
        </w:rPr>
      </w:pPr>
    </w:p>
    <w:p w14:paraId="654001B5"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recognizes a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use asset and a lease liability at the lease commencement date, except for leases of low</w:t>
      </w:r>
      <w:r w:rsidRPr="00514F51">
        <w:rPr>
          <w:rFonts w:ascii="Times New Roman" w:hAnsi="Times New Roman" w:cs="Times New Roman"/>
          <w:sz w:val="22"/>
          <w:szCs w:val="22"/>
          <w:cs/>
        </w:rPr>
        <w:t>-</w:t>
      </w:r>
      <w:r w:rsidRPr="00514F51">
        <w:rPr>
          <w:rFonts w:ascii="Times New Roman" w:hAnsi="Times New Roman" w:cs="Times New Roman"/>
          <w:sz w:val="22"/>
          <w:szCs w:val="22"/>
        </w:rPr>
        <w:t>value assets and short</w:t>
      </w:r>
      <w:r w:rsidRPr="00514F51">
        <w:rPr>
          <w:rFonts w:ascii="Times New Roman" w:hAnsi="Times New Roman" w:cs="Times New Roman"/>
          <w:sz w:val="22"/>
          <w:szCs w:val="22"/>
          <w:cs/>
        </w:rPr>
        <w:t>-</w:t>
      </w:r>
      <w:r w:rsidRPr="00514F51">
        <w:rPr>
          <w:rFonts w:ascii="Times New Roman" w:hAnsi="Times New Roman" w:cs="Times New Roman"/>
          <w:sz w:val="22"/>
          <w:szCs w:val="22"/>
        </w:rPr>
        <w:t>term leases which is recognized as an expense on a straight</w:t>
      </w:r>
      <w:r w:rsidRPr="00514F51">
        <w:rPr>
          <w:rFonts w:ascii="Times New Roman" w:hAnsi="Times New Roman" w:cs="Times New Roman"/>
          <w:sz w:val="22"/>
          <w:szCs w:val="22"/>
          <w:cs/>
        </w:rPr>
        <w:t>-</w:t>
      </w:r>
      <w:r w:rsidRPr="00514F51">
        <w:rPr>
          <w:rFonts w:ascii="Times New Roman" w:hAnsi="Times New Roman" w:cs="Times New Roman"/>
          <w:sz w:val="22"/>
          <w:szCs w:val="22"/>
        </w:rPr>
        <w:t>line basis over the lease term</w:t>
      </w:r>
      <w:r w:rsidRPr="00514F51">
        <w:rPr>
          <w:rFonts w:ascii="Times New Roman" w:hAnsi="Times New Roman" w:cs="Times New Roman"/>
          <w:sz w:val="22"/>
          <w:szCs w:val="22"/>
          <w:cs/>
        </w:rPr>
        <w:t>.</w:t>
      </w:r>
    </w:p>
    <w:p w14:paraId="638E77A2" w14:textId="77777777" w:rsidR="005C03C0" w:rsidRPr="00514F51" w:rsidRDefault="005C03C0" w:rsidP="00514F51">
      <w:pPr>
        <w:pStyle w:val="BodyText"/>
        <w:ind w:left="540" w:right="0"/>
        <w:jc w:val="both"/>
        <w:rPr>
          <w:rFonts w:ascii="Times New Roman" w:hAnsi="Times New Roman" w:cs="Times New Roman"/>
          <w:sz w:val="22"/>
          <w:szCs w:val="22"/>
        </w:rPr>
      </w:pPr>
    </w:p>
    <w:p w14:paraId="6B907DDB"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Right</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of</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use asset</w:t>
      </w:r>
    </w:p>
    <w:p w14:paraId="21392C01" w14:textId="77777777" w:rsidR="005C03C0" w:rsidRPr="00514F51" w:rsidRDefault="005C03C0" w:rsidP="00514F51">
      <w:pPr>
        <w:pStyle w:val="BodyText"/>
        <w:ind w:left="540" w:right="0"/>
        <w:jc w:val="both"/>
        <w:rPr>
          <w:rFonts w:ascii="Times New Roman" w:hAnsi="Times New Roman" w:cs="Times New Roman"/>
          <w:sz w:val="22"/>
          <w:szCs w:val="22"/>
        </w:rPr>
      </w:pPr>
    </w:p>
    <w:p w14:paraId="2959D624"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use </w:t>
      </w:r>
      <w:proofErr w:type="gramStart"/>
      <w:r w:rsidRPr="00514F51">
        <w:rPr>
          <w:rFonts w:ascii="Times New Roman" w:hAnsi="Times New Roman" w:cs="Times New Roman"/>
          <w:sz w:val="22"/>
          <w:szCs w:val="22"/>
        </w:rPr>
        <w:t>asset is</w:t>
      </w:r>
      <w:proofErr w:type="gramEnd"/>
      <w:r w:rsidRPr="00514F51">
        <w:rPr>
          <w:rFonts w:ascii="Times New Roman" w:hAnsi="Times New Roman" w:cs="Times New Roman"/>
          <w:sz w:val="22"/>
          <w:szCs w:val="22"/>
        </w:rPr>
        <w:t xml:space="preserve"> measured at cost, less </w:t>
      </w:r>
      <w:proofErr w:type="gramStart"/>
      <w:r w:rsidRPr="00514F51">
        <w:rPr>
          <w:rFonts w:ascii="Times New Roman" w:hAnsi="Times New Roman" w:cs="Times New Roman"/>
          <w:sz w:val="22"/>
          <w:szCs w:val="22"/>
        </w:rPr>
        <w:t>any accumulated</w:t>
      </w:r>
      <w:proofErr w:type="gramEnd"/>
      <w:r w:rsidRPr="00514F51">
        <w:rPr>
          <w:rFonts w:ascii="Times New Roman" w:hAnsi="Times New Roman" w:cs="Times New Roman"/>
          <w:sz w:val="22"/>
          <w:szCs w:val="22"/>
        </w:rPr>
        <w:t xml:space="preserve"> depreciation and impairment loss, and adjusted for any remeasurements of lease liability</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cost of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use </w:t>
      </w:r>
      <w:proofErr w:type="gramStart"/>
      <w:r w:rsidRPr="00514F51">
        <w:rPr>
          <w:rFonts w:ascii="Times New Roman" w:hAnsi="Times New Roman" w:cs="Times New Roman"/>
          <w:sz w:val="22"/>
          <w:szCs w:val="22"/>
        </w:rPr>
        <w:t>asset includes</w:t>
      </w:r>
      <w:proofErr w:type="gramEnd"/>
      <w:r w:rsidRPr="00514F51">
        <w:rPr>
          <w:rFonts w:ascii="Times New Roman" w:hAnsi="Times New Roman" w:cs="Times New Roman"/>
          <w:sz w:val="22"/>
          <w:szCs w:val="22"/>
        </w:rPr>
        <w:t xml:space="preserve"> the initial amount of the lease liability adjusted for any lease payments made at or before the commencement date, plus any initial direct costs incurred and an estimate of restoration costs</w:t>
      </w:r>
      <w:proofErr w:type="gramStart"/>
      <w:r w:rsidRPr="00514F51">
        <w:rPr>
          <w:rFonts w:ascii="Times New Roman" w:hAnsi="Times New Roman" w:cs="Times New Roman"/>
          <w:sz w:val="22"/>
          <w:szCs w:val="22"/>
        </w:rPr>
        <w:t>, less</w:t>
      </w:r>
      <w:proofErr w:type="gramEnd"/>
      <w:r w:rsidRPr="00514F51">
        <w:rPr>
          <w:rFonts w:ascii="Times New Roman" w:hAnsi="Times New Roman" w:cs="Times New Roman"/>
          <w:sz w:val="22"/>
          <w:szCs w:val="22"/>
        </w:rPr>
        <w:t xml:space="preserve"> any lease incentives received</w:t>
      </w:r>
      <w:r w:rsidRPr="00514F51">
        <w:rPr>
          <w:rFonts w:ascii="Times New Roman" w:hAnsi="Times New Roman" w:cs="Times New Roman"/>
          <w:sz w:val="22"/>
          <w:szCs w:val="22"/>
          <w:cs/>
        </w:rPr>
        <w:t>.</w:t>
      </w:r>
    </w:p>
    <w:p w14:paraId="7678EA42" w14:textId="18F0E1C2" w:rsidR="003506D4" w:rsidRPr="00514F51" w:rsidRDefault="003506D4"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17BFD53F" w14:textId="2A3ADD0F"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lastRenderedPageBreak/>
        <w:t>Depreciation is charged to profit or loss on a straight</w:t>
      </w:r>
      <w:r w:rsidRPr="00514F51">
        <w:rPr>
          <w:rFonts w:ascii="Times New Roman" w:hAnsi="Times New Roman" w:cs="Times New Roman"/>
          <w:sz w:val="22"/>
          <w:szCs w:val="22"/>
          <w:cs/>
        </w:rPr>
        <w:t>-</w:t>
      </w:r>
      <w:r w:rsidRPr="00514F51">
        <w:rPr>
          <w:rFonts w:ascii="Times New Roman" w:hAnsi="Times New Roman" w:cs="Times New Roman"/>
          <w:sz w:val="22"/>
          <w:szCs w:val="22"/>
        </w:rPr>
        <w:t>line method from the commencement date to the end of the lease term, unless the lease transfers ownership of the underlying asset to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by the end of the lease term or the cost of the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use asset reflects that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will exercise a purchase option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In that case the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use asset will be depreciated over the useful life of the underlying asset, which is determined on the same basis as those of property and equipment</w:t>
      </w:r>
      <w:r w:rsidRPr="00514F51">
        <w:rPr>
          <w:rFonts w:ascii="Times New Roman" w:hAnsi="Times New Roman" w:cs="Times New Roman"/>
          <w:sz w:val="22"/>
          <w:szCs w:val="22"/>
          <w:cs/>
        </w:rPr>
        <w:t>.</w:t>
      </w:r>
    </w:p>
    <w:p w14:paraId="3564A1B0" w14:textId="77777777" w:rsidR="005C03C0" w:rsidRPr="00514F51" w:rsidRDefault="005C03C0" w:rsidP="00514F51">
      <w:pPr>
        <w:pStyle w:val="BodyText"/>
        <w:ind w:left="540" w:right="0"/>
        <w:jc w:val="both"/>
        <w:rPr>
          <w:rFonts w:ascii="Times New Roman" w:hAnsi="Times New Roman" w:cs="Times New Roman"/>
          <w:sz w:val="22"/>
          <w:szCs w:val="22"/>
        </w:rPr>
      </w:pPr>
    </w:p>
    <w:p w14:paraId="709BA192"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The lease liability</w:t>
      </w:r>
    </w:p>
    <w:p w14:paraId="1D924691" w14:textId="77777777" w:rsidR="005C03C0" w:rsidRPr="00514F51" w:rsidRDefault="005C03C0" w:rsidP="00514F51">
      <w:pPr>
        <w:pStyle w:val="BodyText"/>
        <w:ind w:left="540" w:right="0"/>
        <w:jc w:val="both"/>
        <w:rPr>
          <w:rFonts w:ascii="Times New Roman" w:hAnsi="Times New Roman" w:cs="Times New Roman"/>
          <w:sz w:val="22"/>
          <w:szCs w:val="22"/>
        </w:rPr>
      </w:pPr>
    </w:p>
    <w:p w14:paraId="0FA9EB24" w14:textId="77777777" w:rsidR="005C03C0" w:rsidRPr="00514F51" w:rsidRDefault="005C03C0" w:rsidP="00514F51">
      <w:pPr>
        <w:pStyle w:val="BodyText"/>
        <w:ind w:left="540" w:right="0"/>
        <w:jc w:val="both"/>
        <w:rPr>
          <w:rFonts w:ascii="Times New Roman" w:hAnsi="Times New Roman" w:cs="Times New Roman"/>
          <w:spacing w:val="-4"/>
          <w:sz w:val="22"/>
          <w:szCs w:val="22"/>
        </w:rPr>
      </w:pPr>
      <w:r w:rsidRPr="00514F51">
        <w:rPr>
          <w:rFonts w:ascii="Times New Roman" w:hAnsi="Times New Roman" w:cs="Times New Roman"/>
          <w:spacing w:val="-4"/>
          <w:sz w:val="22"/>
          <w:szCs w:val="22"/>
        </w:rPr>
        <w:t>The lease liability is initially measured at the present value of the lease payments that are not paid at the commencement date, discounted using the interest rate implicit in the lease or, if that rate cannot be readily determined, the Group</w:t>
      </w:r>
      <w:r w:rsidRPr="00514F51">
        <w:rPr>
          <w:rFonts w:ascii="Times New Roman" w:hAnsi="Times New Roman" w:cs="Times New Roman"/>
          <w:spacing w:val="-4"/>
          <w:sz w:val="22"/>
          <w:szCs w:val="22"/>
          <w:cs/>
        </w:rPr>
        <w:t>’</w:t>
      </w:r>
      <w:r w:rsidRPr="00514F51">
        <w:rPr>
          <w:rFonts w:ascii="Times New Roman" w:hAnsi="Times New Roman" w:cs="Times New Roman"/>
          <w:spacing w:val="-4"/>
          <w:sz w:val="22"/>
          <w:szCs w:val="22"/>
        </w:rPr>
        <w:t>s</w:t>
      </w:r>
      <w:r w:rsidRPr="00514F51">
        <w:rPr>
          <w:rFonts w:ascii="Times New Roman" w:hAnsi="Times New Roman" w:cs="Times New Roman"/>
          <w:spacing w:val="-4"/>
          <w:sz w:val="22"/>
          <w:szCs w:val="22"/>
          <w:cs/>
        </w:rPr>
        <w:t>/</w:t>
      </w:r>
      <w:r w:rsidRPr="00514F51">
        <w:rPr>
          <w:rFonts w:ascii="Times New Roman" w:hAnsi="Times New Roman" w:cs="Times New Roman"/>
          <w:spacing w:val="-4"/>
          <w:sz w:val="22"/>
          <w:szCs w:val="22"/>
        </w:rPr>
        <w:t>Company</w:t>
      </w:r>
      <w:r w:rsidRPr="00514F51">
        <w:rPr>
          <w:rFonts w:ascii="Times New Roman" w:hAnsi="Times New Roman" w:cs="Times New Roman"/>
          <w:spacing w:val="-4"/>
          <w:sz w:val="22"/>
          <w:szCs w:val="22"/>
          <w:cs/>
        </w:rPr>
        <w:t>’</w:t>
      </w:r>
      <w:r w:rsidRPr="00514F51">
        <w:rPr>
          <w:rFonts w:ascii="Times New Roman" w:hAnsi="Times New Roman" w:cs="Times New Roman"/>
          <w:spacing w:val="-4"/>
          <w:sz w:val="22"/>
          <w:szCs w:val="22"/>
        </w:rPr>
        <w:t>s incremental borrowing rate</w:t>
      </w:r>
      <w:r w:rsidRPr="00514F51">
        <w:rPr>
          <w:rFonts w:ascii="Times New Roman" w:hAnsi="Times New Roman" w:cs="Times New Roman"/>
          <w:spacing w:val="-4"/>
          <w:sz w:val="22"/>
          <w:szCs w:val="22"/>
          <w:cs/>
        </w:rPr>
        <w:t xml:space="preserve">.  </w:t>
      </w:r>
      <w:r w:rsidRPr="00514F51">
        <w:rPr>
          <w:rFonts w:ascii="Times New Roman" w:hAnsi="Times New Roman" w:cs="Times New Roman"/>
          <w:spacing w:val="-4"/>
          <w:sz w:val="22"/>
          <w:szCs w:val="22"/>
        </w:rPr>
        <w:t>The lease payments included fixed payments less any lease incentive receivable, variable lease payments that depend on an index or a rate, and amounts expected to be payable under a residual value guarantee</w:t>
      </w:r>
      <w:r w:rsidRPr="00514F51">
        <w:rPr>
          <w:rFonts w:ascii="Times New Roman" w:hAnsi="Times New Roman" w:cs="Times New Roman"/>
          <w:spacing w:val="-4"/>
          <w:sz w:val="22"/>
          <w:szCs w:val="22"/>
          <w:cs/>
        </w:rPr>
        <w:t xml:space="preserve">.  </w:t>
      </w:r>
      <w:r w:rsidRPr="00514F51">
        <w:rPr>
          <w:rFonts w:ascii="Times New Roman" w:hAnsi="Times New Roman" w:cs="Times New Roman"/>
          <w:spacing w:val="-4"/>
          <w:sz w:val="22"/>
          <w:szCs w:val="22"/>
        </w:rPr>
        <w:t>The lease payments also include amount under purchase, extension or termination option if the Group</w:t>
      </w:r>
      <w:r w:rsidRPr="00514F51">
        <w:rPr>
          <w:rFonts w:ascii="Times New Roman" w:hAnsi="Times New Roman" w:cs="Times New Roman"/>
          <w:spacing w:val="-4"/>
          <w:sz w:val="22"/>
          <w:szCs w:val="22"/>
          <w:cs/>
        </w:rPr>
        <w:t>/</w:t>
      </w:r>
      <w:r w:rsidRPr="00514F51">
        <w:rPr>
          <w:rFonts w:ascii="Times New Roman" w:hAnsi="Times New Roman" w:cs="Times New Roman"/>
          <w:spacing w:val="-4"/>
          <w:sz w:val="22"/>
          <w:szCs w:val="22"/>
        </w:rPr>
        <w:t>Company is reasonably certain to exercise option</w:t>
      </w:r>
      <w:r w:rsidRPr="00514F51">
        <w:rPr>
          <w:rFonts w:ascii="Times New Roman" w:hAnsi="Times New Roman" w:cs="Times New Roman"/>
          <w:spacing w:val="-4"/>
          <w:sz w:val="22"/>
          <w:szCs w:val="22"/>
          <w:cs/>
        </w:rPr>
        <w:t xml:space="preserve">.  </w:t>
      </w:r>
      <w:r w:rsidRPr="00514F51">
        <w:rPr>
          <w:rFonts w:ascii="Times New Roman" w:hAnsi="Times New Roman" w:cs="Times New Roman"/>
          <w:spacing w:val="-4"/>
          <w:sz w:val="22"/>
          <w:szCs w:val="22"/>
        </w:rPr>
        <w:t>Variable lease payments that do not depend on index or a rate are recognized as expenses in the accounting period in which they are incurred</w:t>
      </w:r>
      <w:r w:rsidRPr="00514F51">
        <w:rPr>
          <w:rFonts w:ascii="Times New Roman" w:hAnsi="Times New Roman" w:cs="Times New Roman"/>
          <w:spacing w:val="-4"/>
          <w:sz w:val="22"/>
          <w:szCs w:val="22"/>
          <w:cs/>
        </w:rPr>
        <w:t>.</w:t>
      </w:r>
    </w:p>
    <w:p w14:paraId="04AE7BFB" w14:textId="77777777" w:rsidR="005C03C0" w:rsidRPr="00514F51" w:rsidRDefault="005C03C0" w:rsidP="00514F51">
      <w:pPr>
        <w:pStyle w:val="BodyText"/>
        <w:ind w:left="540" w:right="0"/>
        <w:jc w:val="both"/>
        <w:rPr>
          <w:rFonts w:ascii="Times New Roman" w:hAnsi="Times New Roman" w:cs="Times New Roman"/>
          <w:sz w:val="22"/>
          <w:szCs w:val="22"/>
        </w:rPr>
      </w:pPr>
    </w:p>
    <w:p w14:paraId="34D6ECA1"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lease liability is measured at amortized cost using the effective interest method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When the lease liability is remeasured, a corresponding adjustment is made to the carrying amount of the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use asset or is recorded in profit or loss if the carrying amount of the right</w:t>
      </w:r>
      <w:r w:rsidRPr="00514F51">
        <w:rPr>
          <w:rFonts w:ascii="Times New Roman" w:hAnsi="Times New Roman" w:cs="Times New Roman"/>
          <w:sz w:val="22"/>
          <w:szCs w:val="22"/>
          <w:cs/>
        </w:rPr>
        <w:t>-</w:t>
      </w:r>
      <w:r w:rsidRPr="00514F51">
        <w:rPr>
          <w:rFonts w:ascii="Times New Roman" w:hAnsi="Times New Roman" w:cs="Times New Roman"/>
          <w:sz w:val="22"/>
          <w:szCs w:val="22"/>
        </w:rPr>
        <w:t>of</w:t>
      </w:r>
      <w:r w:rsidRPr="00514F51">
        <w:rPr>
          <w:rFonts w:ascii="Times New Roman" w:hAnsi="Times New Roman" w:cs="Times New Roman"/>
          <w:sz w:val="22"/>
          <w:szCs w:val="22"/>
          <w:cs/>
        </w:rPr>
        <w:t>-</w:t>
      </w:r>
      <w:r w:rsidRPr="00514F51">
        <w:rPr>
          <w:rFonts w:ascii="Times New Roman" w:hAnsi="Times New Roman" w:cs="Times New Roman"/>
          <w:sz w:val="22"/>
          <w:szCs w:val="22"/>
        </w:rPr>
        <w:t>use asset has been reduced to zero</w:t>
      </w:r>
      <w:r w:rsidRPr="00514F51">
        <w:rPr>
          <w:rFonts w:ascii="Times New Roman" w:hAnsi="Times New Roman" w:cs="Times New Roman"/>
          <w:sz w:val="22"/>
          <w:szCs w:val="22"/>
          <w:cs/>
        </w:rPr>
        <w:t>.</w:t>
      </w:r>
    </w:p>
    <w:p w14:paraId="3440A8EB" w14:textId="77777777" w:rsidR="005C03C0" w:rsidRPr="00514F51" w:rsidRDefault="005C03C0" w:rsidP="00514F51">
      <w:pPr>
        <w:pStyle w:val="BodyText"/>
        <w:ind w:left="540" w:right="0"/>
        <w:jc w:val="both"/>
        <w:rPr>
          <w:rFonts w:ascii="Times New Roman" w:hAnsi="Times New Roman" w:cs="Times New Roman"/>
          <w:sz w:val="22"/>
          <w:szCs w:val="22"/>
        </w:rPr>
      </w:pPr>
    </w:p>
    <w:p w14:paraId="2F9CFD57"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As a lessor</w:t>
      </w:r>
    </w:p>
    <w:p w14:paraId="34AFAE66" w14:textId="77777777" w:rsidR="005C03C0" w:rsidRPr="00514F51" w:rsidRDefault="005C03C0" w:rsidP="00514F51">
      <w:pPr>
        <w:pStyle w:val="BodyText"/>
        <w:ind w:left="540" w:right="0"/>
        <w:jc w:val="both"/>
        <w:rPr>
          <w:rFonts w:ascii="Times New Roman" w:hAnsi="Times New Roman" w:cs="Times New Roman"/>
          <w:sz w:val="22"/>
          <w:szCs w:val="22"/>
        </w:rPr>
      </w:pPr>
    </w:p>
    <w:p w14:paraId="52C256F2"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When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acts as a lessor, it determines at lease inception whether the lease transfers substantially </w:t>
      </w:r>
      <w:proofErr w:type="gramStart"/>
      <w:r w:rsidRPr="00514F51">
        <w:rPr>
          <w:rFonts w:ascii="Times New Roman" w:hAnsi="Times New Roman" w:cs="Times New Roman"/>
          <w:sz w:val="22"/>
          <w:szCs w:val="22"/>
        </w:rPr>
        <w:t>all of</w:t>
      </w:r>
      <w:proofErr w:type="gramEnd"/>
      <w:r w:rsidRPr="00514F51">
        <w:rPr>
          <w:rFonts w:ascii="Times New Roman" w:hAnsi="Times New Roman" w:cs="Times New Roman"/>
          <w:sz w:val="22"/>
          <w:szCs w:val="22"/>
        </w:rPr>
        <w:t xml:space="preserve"> the risks and rewards incidental to ownership of the underlying asset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If this is the case, then the lease is a finance lease; if not, then it is an operating lease</w:t>
      </w:r>
      <w:r w:rsidRPr="00514F51">
        <w:rPr>
          <w:rFonts w:ascii="Times New Roman" w:hAnsi="Times New Roman" w:cs="Times New Roman"/>
          <w:sz w:val="22"/>
          <w:szCs w:val="22"/>
          <w:cs/>
        </w:rPr>
        <w:t>.</w:t>
      </w:r>
    </w:p>
    <w:p w14:paraId="048E5E3B" w14:textId="77777777" w:rsidR="005C03C0" w:rsidRPr="00514F51" w:rsidRDefault="005C03C0" w:rsidP="00514F51">
      <w:pPr>
        <w:pStyle w:val="BodyText"/>
        <w:ind w:left="540" w:right="0"/>
        <w:jc w:val="both"/>
        <w:rPr>
          <w:rFonts w:ascii="Times New Roman" w:hAnsi="Times New Roman" w:cs="Times New Roman"/>
          <w:sz w:val="22"/>
          <w:szCs w:val="22"/>
        </w:rPr>
      </w:pPr>
    </w:p>
    <w:p w14:paraId="64C1A884"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recognizes lease payments received under operating leases as rental income on a straight</w:t>
      </w:r>
      <w:r w:rsidRPr="00514F51">
        <w:rPr>
          <w:rFonts w:ascii="Times New Roman" w:hAnsi="Times New Roman" w:cs="Times New Roman"/>
          <w:sz w:val="22"/>
          <w:szCs w:val="22"/>
          <w:cs/>
        </w:rPr>
        <w:t>-</w:t>
      </w:r>
      <w:r w:rsidRPr="00514F51">
        <w:rPr>
          <w:rFonts w:ascii="Times New Roman" w:hAnsi="Times New Roman" w:cs="Times New Roman"/>
          <w:sz w:val="22"/>
          <w:szCs w:val="22"/>
        </w:rPr>
        <w:t>line basis over the lease term as part of other income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Initial direct costs incurred in arranging an operating lease are added to the carrying amount of the leased </w:t>
      </w:r>
      <w:proofErr w:type="gramStart"/>
      <w:r w:rsidRPr="00514F51">
        <w:rPr>
          <w:rFonts w:ascii="Times New Roman" w:hAnsi="Times New Roman" w:cs="Times New Roman"/>
          <w:sz w:val="22"/>
          <w:szCs w:val="22"/>
        </w:rPr>
        <w:t>asset</w:t>
      </w:r>
      <w:proofErr w:type="gramEnd"/>
      <w:r w:rsidRPr="00514F51">
        <w:rPr>
          <w:rFonts w:ascii="Times New Roman" w:hAnsi="Times New Roman" w:cs="Times New Roman"/>
          <w:sz w:val="22"/>
          <w:szCs w:val="22"/>
        </w:rPr>
        <w:t xml:space="preserve"> and recognized over the lease term on the same basis as rental income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Contingent rents are recognized as rental income in the accounting period in which they are earned</w:t>
      </w:r>
      <w:r w:rsidRPr="00514F51">
        <w:rPr>
          <w:rFonts w:ascii="Times New Roman" w:hAnsi="Times New Roman" w:cs="Times New Roman"/>
          <w:sz w:val="22"/>
          <w:szCs w:val="22"/>
          <w:cs/>
        </w:rPr>
        <w:t>.</w:t>
      </w:r>
    </w:p>
    <w:p w14:paraId="746ABACC" w14:textId="77777777" w:rsidR="005C03C0" w:rsidRPr="00514F51" w:rsidRDefault="005C03C0" w:rsidP="00514F51">
      <w:pPr>
        <w:pStyle w:val="BodyText"/>
        <w:ind w:left="540" w:right="0"/>
        <w:jc w:val="both"/>
        <w:rPr>
          <w:rFonts w:ascii="Times New Roman" w:hAnsi="Times New Roman" w:cs="Times New Roman"/>
          <w:sz w:val="22"/>
          <w:szCs w:val="22"/>
        </w:rPr>
      </w:pPr>
    </w:p>
    <w:p w14:paraId="3D8D251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recognizes finance lease </w:t>
      </w:r>
      <w:proofErr w:type="gramStart"/>
      <w:r w:rsidRPr="00514F51">
        <w:rPr>
          <w:rFonts w:ascii="Times New Roman" w:hAnsi="Times New Roman" w:cs="Times New Roman"/>
          <w:sz w:val="22"/>
          <w:szCs w:val="22"/>
        </w:rPr>
        <w:t>receivables</w:t>
      </w:r>
      <w:proofErr w:type="gramEnd"/>
      <w:r w:rsidRPr="00514F51">
        <w:rPr>
          <w:rFonts w:ascii="Times New Roman" w:hAnsi="Times New Roman" w:cs="Times New Roman"/>
          <w:sz w:val="22"/>
          <w:szCs w:val="22"/>
        </w:rPr>
        <w:t xml:space="preserve"> at the amount of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s</w:t>
      </w:r>
      <w:r w:rsidRPr="00514F51">
        <w:rPr>
          <w:rFonts w:ascii="Times New Roman" w:hAnsi="Times New Roman" w:cs="Times New Roman"/>
          <w:sz w:val="22"/>
          <w:szCs w:val="22"/>
          <w:cs/>
        </w:rPr>
        <w:t>/</w:t>
      </w:r>
      <w:r w:rsidRPr="00514F51">
        <w:rPr>
          <w:rFonts w:ascii="Times New Roman" w:hAnsi="Times New Roman" w:cs="Times New Roman"/>
          <w:sz w:val="22"/>
          <w:szCs w:val="22"/>
        </w:rPr>
        <w:t>Company</w:t>
      </w:r>
      <w:r w:rsidRPr="00514F51">
        <w:rPr>
          <w:rFonts w:ascii="Times New Roman" w:hAnsi="Times New Roman" w:cs="Times New Roman"/>
          <w:sz w:val="22"/>
          <w:szCs w:val="22"/>
          <w:cs/>
        </w:rPr>
        <w:t>’</w:t>
      </w:r>
      <w:r w:rsidRPr="00514F51">
        <w:rPr>
          <w:rFonts w:ascii="Times New Roman" w:hAnsi="Times New Roman" w:cs="Times New Roman"/>
          <w:sz w:val="22"/>
          <w:szCs w:val="22"/>
        </w:rPr>
        <w:t>s net investment in the lease, which comprises the present value of the lease payments and any unguaranteed residual value, discounted using the interest rate implicit in the lease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Finance lease income is allocated to accounting periods </w:t>
      </w:r>
      <w:proofErr w:type="gramStart"/>
      <w:r w:rsidRPr="00514F51">
        <w:rPr>
          <w:rFonts w:ascii="Times New Roman" w:hAnsi="Times New Roman" w:cs="Times New Roman"/>
          <w:sz w:val="22"/>
          <w:szCs w:val="22"/>
        </w:rPr>
        <w:t>so as to</w:t>
      </w:r>
      <w:proofErr w:type="gramEnd"/>
      <w:r w:rsidRPr="00514F51">
        <w:rPr>
          <w:rFonts w:ascii="Times New Roman" w:hAnsi="Times New Roman" w:cs="Times New Roman"/>
          <w:sz w:val="22"/>
          <w:szCs w:val="22"/>
        </w:rPr>
        <w:t xml:space="preserve"> reflect a constant periodic rate of return on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s</w:t>
      </w:r>
      <w:r w:rsidRPr="00514F51">
        <w:rPr>
          <w:rFonts w:ascii="Times New Roman" w:hAnsi="Times New Roman" w:cs="Times New Roman"/>
          <w:sz w:val="22"/>
          <w:szCs w:val="22"/>
          <w:cs/>
        </w:rPr>
        <w:t>/</w:t>
      </w:r>
      <w:r w:rsidRPr="00514F51">
        <w:rPr>
          <w:rFonts w:ascii="Times New Roman" w:hAnsi="Times New Roman" w:cs="Times New Roman"/>
          <w:sz w:val="22"/>
          <w:szCs w:val="22"/>
        </w:rPr>
        <w:t>Company</w:t>
      </w:r>
      <w:r w:rsidRPr="00514F51">
        <w:rPr>
          <w:rFonts w:ascii="Times New Roman" w:hAnsi="Times New Roman" w:cs="Times New Roman"/>
          <w:sz w:val="22"/>
          <w:szCs w:val="22"/>
          <w:cs/>
        </w:rPr>
        <w:t>’</w:t>
      </w:r>
      <w:r w:rsidRPr="00514F51">
        <w:rPr>
          <w:rFonts w:ascii="Times New Roman" w:hAnsi="Times New Roman" w:cs="Times New Roman"/>
          <w:sz w:val="22"/>
          <w:szCs w:val="22"/>
        </w:rPr>
        <w:t>s net investment outstanding in respect of the leases</w:t>
      </w:r>
      <w:r w:rsidRPr="00514F51">
        <w:rPr>
          <w:rFonts w:ascii="Times New Roman" w:hAnsi="Times New Roman" w:cs="Times New Roman"/>
          <w:sz w:val="22"/>
          <w:szCs w:val="22"/>
          <w:cs/>
        </w:rPr>
        <w:t>.</w:t>
      </w:r>
    </w:p>
    <w:p w14:paraId="6AD3A184" w14:textId="77777777" w:rsidR="005C03C0" w:rsidRPr="00514F51" w:rsidRDefault="005C03C0" w:rsidP="00514F51">
      <w:pPr>
        <w:pStyle w:val="BodyText"/>
        <w:ind w:left="540" w:right="0"/>
        <w:jc w:val="both"/>
        <w:rPr>
          <w:rFonts w:ascii="Times New Roman" w:hAnsi="Times New Roman" w:cs="Times New Roman"/>
          <w:sz w:val="22"/>
          <w:szCs w:val="22"/>
        </w:rPr>
      </w:pPr>
    </w:p>
    <w:p w14:paraId="53E82276"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Impairment of assets</w:t>
      </w:r>
    </w:p>
    <w:p w14:paraId="0B7EFD16" w14:textId="77777777" w:rsidR="005C03C0" w:rsidRPr="00514F51" w:rsidRDefault="005C03C0" w:rsidP="00514F51">
      <w:pPr>
        <w:pStyle w:val="BodyText"/>
        <w:ind w:left="540" w:right="0" w:hanging="540"/>
        <w:jc w:val="both"/>
        <w:rPr>
          <w:rFonts w:ascii="Times New Roman" w:hAnsi="Times New Roman" w:cs="Times New Roman"/>
          <w:sz w:val="22"/>
          <w:szCs w:val="22"/>
        </w:rPr>
      </w:pPr>
    </w:p>
    <w:p w14:paraId="21BFDDE8" w14:textId="77777777" w:rsidR="005C03C0" w:rsidRPr="00514F51" w:rsidRDefault="005C03C0" w:rsidP="00514F51">
      <w:pPr>
        <w:pStyle w:val="BodyText"/>
        <w:numPr>
          <w:ilvl w:val="2"/>
          <w:numId w:val="7"/>
        </w:numPr>
        <w:tabs>
          <w:tab w:val="left" w:pos="567"/>
        </w:tabs>
        <w:ind w:left="567" w:right="0"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Impairment of financial assets</w:t>
      </w:r>
    </w:p>
    <w:p w14:paraId="58B0C780" w14:textId="77777777" w:rsidR="005C03C0" w:rsidRPr="00514F51" w:rsidRDefault="005C03C0" w:rsidP="00514F51">
      <w:pPr>
        <w:pStyle w:val="BodyText"/>
        <w:ind w:left="540" w:right="0"/>
        <w:jc w:val="both"/>
        <w:rPr>
          <w:rFonts w:ascii="Times New Roman" w:hAnsi="Times New Roman" w:cs="Times New Roman"/>
          <w:sz w:val="22"/>
          <w:szCs w:val="22"/>
        </w:rPr>
      </w:pPr>
    </w:p>
    <w:p w14:paraId="10E25883" w14:textId="77777777" w:rsidR="005C03C0" w:rsidRPr="00514F51" w:rsidRDefault="005C03C0" w:rsidP="00514F51">
      <w:pPr>
        <w:pStyle w:val="BodyText"/>
        <w:ind w:left="540" w:right="-54" w:firstLine="0"/>
        <w:rPr>
          <w:rFonts w:ascii="Times New Roman" w:hAnsi="Times New Roman" w:cs="Times New Roman"/>
          <w:sz w:val="22"/>
          <w:szCs w:val="22"/>
        </w:rPr>
      </w:pP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recognizes allowances for expected credit losses </w:t>
      </w:r>
      <w:r w:rsidRPr="00514F51">
        <w:rPr>
          <w:rFonts w:ascii="Times New Roman" w:hAnsi="Times New Roman" w:cs="Times New Roman"/>
          <w:sz w:val="22"/>
          <w:szCs w:val="22"/>
          <w:cs/>
        </w:rPr>
        <w:t>(</w:t>
      </w:r>
      <w:r w:rsidRPr="00514F51">
        <w:rPr>
          <w:rFonts w:ascii="Times New Roman" w:hAnsi="Times New Roman" w:cs="Times New Roman"/>
          <w:sz w:val="22"/>
          <w:szCs w:val="22"/>
        </w:rPr>
        <w:t>ECLs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on financial assets measured at amortized cost </w:t>
      </w:r>
      <w:r w:rsidRPr="00514F51">
        <w:rPr>
          <w:rFonts w:ascii="Times New Roman" w:hAnsi="Times New Roman" w:cs="Times New Roman"/>
          <w:sz w:val="22"/>
          <w:szCs w:val="22"/>
          <w:cs/>
        </w:rPr>
        <w:t>(</w:t>
      </w:r>
      <w:r w:rsidRPr="00514F51">
        <w:rPr>
          <w:rFonts w:ascii="Times New Roman" w:hAnsi="Times New Roman" w:cs="Times New Roman"/>
          <w:sz w:val="22"/>
          <w:szCs w:val="22"/>
        </w:rPr>
        <w:t>including cash and cash equivalents, trade receivables and other receivables, and contract assets</w:t>
      </w:r>
      <w:r w:rsidRPr="00514F51">
        <w:rPr>
          <w:rFonts w:ascii="Times New Roman" w:hAnsi="Times New Roman" w:cs="Times New Roman"/>
          <w:sz w:val="22"/>
          <w:szCs w:val="22"/>
          <w:cs/>
        </w:rPr>
        <w:t>).</w:t>
      </w:r>
    </w:p>
    <w:p w14:paraId="566A595A" w14:textId="77777777" w:rsidR="005C03C0" w:rsidRPr="00514F51" w:rsidRDefault="005C03C0" w:rsidP="00514F51">
      <w:pPr>
        <w:pStyle w:val="BodyText"/>
        <w:ind w:left="540" w:right="0"/>
        <w:jc w:val="both"/>
        <w:rPr>
          <w:rFonts w:ascii="Times New Roman" w:hAnsi="Times New Roman" w:cs="Times New Roman"/>
          <w:sz w:val="22"/>
          <w:szCs w:val="22"/>
        </w:rPr>
      </w:pPr>
    </w:p>
    <w:p w14:paraId="31FDFC23" w14:textId="77777777" w:rsidR="008F21BC" w:rsidRPr="00514F51" w:rsidRDefault="008F21BC" w:rsidP="00514F51">
      <w:pPr>
        <w:pStyle w:val="BodyText"/>
        <w:ind w:left="540" w:right="-54" w:firstLine="0"/>
        <w:jc w:val="both"/>
        <w:rPr>
          <w:rFonts w:ascii="Times New Roman" w:hAnsi="Times New Roman" w:cs="Times New Roman"/>
          <w:i/>
          <w:iCs/>
          <w:sz w:val="22"/>
          <w:szCs w:val="22"/>
        </w:rPr>
      </w:pPr>
    </w:p>
    <w:p w14:paraId="63468099" w14:textId="77777777" w:rsidR="008F21BC" w:rsidRPr="00514F51" w:rsidRDefault="008F21BC" w:rsidP="00514F51">
      <w:pPr>
        <w:pStyle w:val="BodyText"/>
        <w:ind w:left="540" w:right="-54" w:firstLine="0"/>
        <w:jc w:val="both"/>
        <w:rPr>
          <w:rFonts w:ascii="Times New Roman" w:hAnsi="Times New Roman" w:cs="Times New Roman"/>
          <w:i/>
          <w:iCs/>
          <w:sz w:val="22"/>
          <w:szCs w:val="22"/>
        </w:rPr>
      </w:pPr>
    </w:p>
    <w:p w14:paraId="4929E1BF" w14:textId="77777777" w:rsidR="008F21BC" w:rsidRPr="00514F51" w:rsidRDefault="008F21BC" w:rsidP="00514F51">
      <w:pPr>
        <w:pStyle w:val="BodyText"/>
        <w:ind w:left="540" w:right="-54" w:firstLine="0"/>
        <w:jc w:val="both"/>
        <w:rPr>
          <w:rFonts w:ascii="Times New Roman" w:hAnsi="Times New Roman" w:cs="Times New Roman"/>
          <w:i/>
          <w:iCs/>
          <w:sz w:val="22"/>
          <w:szCs w:val="22"/>
        </w:rPr>
      </w:pPr>
    </w:p>
    <w:p w14:paraId="23FB724B" w14:textId="66C63506" w:rsidR="005C03C0" w:rsidRPr="00514F51" w:rsidRDefault="005C03C0" w:rsidP="00514F51">
      <w:pPr>
        <w:pStyle w:val="BodyText"/>
        <w:ind w:left="540" w:right="-54" w:firstLine="0"/>
        <w:jc w:val="both"/>
        <w:rPr>
          <w:rFonts w:ascii="Times New Roman" w:hAnsi="Times New Roman" w:cs="Times New Roman"/>
          <w:i/>
          <w:iCs/>
          <w:sz w:val="22"/>
          <w:szCs w:val="22"/>
        </w:rPr>
      </w:pPr>
      <w:r w:rsidRPr="00514F51">
        <w:rPr>
          <w:rFonts w:ascii="Times New Roman" w:hAnsi="Times New Roman" w:cs="Times New Roman"/>
          <w:i/>
          <w:iCs/>
          <w:sz w:val="22"/>
          <w:szCs w:val="22"/>
        </w:rPr>
        <w:lastRenderedPageBreak/>
        <w:t>Measurement of ECLs</w:t>
      </w:r>
    </w:p>
    <w:p w14:paraId="15D9A0E6" w14:textId="77777777" w:rsidR="008F21BC" w:rsidRPr="00514F51" w:rsidRDefault="008F21BC" w:rsidP="00514F51">
      <w:pPr>
        <w:pStyle w:val="BodyText"/>
        <w:ind w:left="540" w:right="0"/>
        <w:jc w:val="both"/>
        <w:rPr>
          <w:rFonts w:ascii="Times New Roman" w:hAnsi="Times New Roman" w:cs="Times New Roman"/>
          <w:sz w:val="22"/>
          <w:szCs w:val="22"/>
        </w:rPr>
      </w:pPr>
    </w:p>
    <w:p w14:paraId="005C6631" w14:textId="77777777" w:rsidR="005C03C0" w:rsidRPr="00514F51" w:rsidRDefault="005C03C0" w:rsidP="00514F51">
      <w:pPr>
        <w:pStyle w:val="BodyText"/>
        <w:ind w:left="540" w:right="-54" w:firstLine="0"/>
        <w:rPr>
          <w:rFonts w:ascii="Times New Roman" w:hAnsi="Times New Roman" w:cs="Times New Roman"/>
          <w:sz w:val="22"/>
          <w:szCs w:val="22"/>
        </w:rPr>
      </w:pPr>
      <w:r w:rsidRPr="00514F51">
        <w:rPr>
          <w:rFonts w:ascii="Times New Roman" w:hAnsi="Times New Roman" w:cs="Times New Roman"/>
          <w:sz w:val="22"/>
          <w:szCs w:val="22"/>
        </w:rPr>
        <w:t>ECLs</w:t>
      </w:r>
      <w:r w:rsidRPr="00514F51">
        <w:rPr>
          <w:rFonts w:ascii="Times New Roman" w:hAnsi="Times New Roman" w:cs="Times New Roman"/>
          <w:color w:val="000000"/>
          <w:sz w:val="22"/>
          <w:szCs w:val="22"/>
        </w:rPr>
        <w:t xml:space="preserve"> are a probability</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weighted estimate of credit losses</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 xml:space="preserve">Credit losses are measured as the present value of all cash shortfalls </w:t>
      </w:r>
      <w:r w:rsidRPr="00514F51">
        <w:rPr>
          <w:rFonts w:ascii="Times New Roman" w:hAnsi="Times New Roman" w:cs="Times New Roman"/>
          <w:color w:val="000000"/>
          <w:sz w:val="22"/>
          <w:szCs w:val="22"/>
          <w:cs/>
        </w:rPr>
        <w:t>(</w:t>
      </w:r>
      <w:proofErr w:type="spellStart"/>
      <w:r w:rsidRPr="00514F51">
        <w:rPr>
          <w:rFonts w:ascii="Times New Roman" w:hAnsi="Times New Roman" w:cs="Times New Roman"/>
          <w:color w:val="000000"/>
          <w:sz w:val="22"/>
          <w:szCs w:val="22"/>
        </w:rPr>
        <w:t>i</w:t>
      </w:r>
      <w:proofErr w:type="spellEnd"/>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e</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the difference between the cash flows due to the entity in accordance with the contract and the cash flows that the Group</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Company expects to receive</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 xml:space="preserve">ECLs are discounted at the </w:t>
      </w:r>
      <w:r w:rsidRPr="00514F51">
        <w:rPr>
          <w:rFonts w:ascii="Times New Roman" w:hAnsi="Times New Roman" w:cs="Times New Roman"/>
          <w:sz w:val="22"/>
          <w:szCs w:val="22"/>
        </w:rPr>
        <w:t>effective interest rate of the financial asset</w:t>
      </w:r>
      <w:r w:rsidRPr="00514F51">
        <w:rPr>
          <w:rFonts w:ascii="Times New Roman" w:hAnsi="Times New Roman" w:cs="Times New Roman"/>
          <w:sz w:val="22"/>
          <w:szCs w:val="22"/>
          <w:cs/>
        </w:rPr>
        <w:t>.</w:t>
      </w:r>
    </w:p>
    <w:p w14:paraId="73C90917" w14:textId="77777777" w:rsidR="005C03C0" w:rsidRPr="00514F51" w:rsidRDefault="005C03C0" w:rsidP="00514F51">
      <w:pPr>
        <w:pStyle w:val="BodyText"/>
        <w:ind w:left="540" w:right="-54" w:firstLine="0"/>
        <w:jc w:val="both"/>
        <w:rPr>
          <w:rFonts w:ascii="Times New Roman" w:hAnsi="Times New Roman" w:cs="Times New Roman"/>
          <w:sz w:val="22"/>
          <w:szCs w:val="22"/>
        </w:rPr>
      </w:pPr>
    </w:p>
    <w:p w14:paraId="026EA668" w14:textId="77777777" w:rsidR="005C03C0" w:rsidRPr="00514F51" w:rsidRDefault="005C03C0" w:rsidP="00514F51">
      <w:pPr>
        <w:pStyle w:val="BodyText"/>
        <w:ind w:left="540" w:right="-54" w:firstLine="0"/>
        <w:jc w:val="both"/>
        <w:rPr>
          <w:rFonts w:ascii="Times New Roman" w:hAnsi="Times New Roman" w:cs="Times New Roman"/>
          <w:color w:val="000000"/>
          <w:sz w:val="22"/>
          <w:szCs w:val="22"/>
        </w:rPr>
      </w:pPr>
      <w:r w:rsidRPr="00514F51">
        <w:rPr>
          <w:rFonts w:ascii="Times New Roman" w:hAnsi="Times New Roman" w:cs="Times New Roman"/>
          <w:sz w:val="22"/>
          <w:szCs w:val="22"/>
        </w:rPr>
        <w:t>ECLs</w:t>
      </w:r>
      <w:r w:rsidRPr="00514F51">
        <w:rPr>
          <w:rFonts w:ascii="Times New Roman" w:hAnsi="Times New Roman" w:cs="Times New Roman"/>
          <w:color w:val="000000"/>
          <w:sz w:val="22"/>
          <w:szCs w:val="22"/>
        </w:rPr>
        <w:t xml:space="preserve"> are measured on either of the following </w:t>
      </w:r>
      <w:proofErr w:type="gramStart"/>
      <w:r w:rsidRPr="00514F51">
        <w:rPr>
          <w:rFonts w:ascii="Times New Roman" w:hAnsi="Times New Roman" w:cs="Times New Roman"/>
          <w:color w:val="000000"/>
          <w:sz w:val="22"/>
          <w:szCs w:val="22"/>
        </w:rPr>
        <w:t>bases</w:t>
      </w:r>
      <w:proofErr w:type="gramEnd"/>
      <w:r w:rsidRPr="00514F51">
        <w:rPr>
          <w:rFonts w:ascii="Times New Roman" w:hAnsi="Times New Roman" w:cs="Times New Roman"/>
          <w:color w:val="000000"/>
          <w:sz w:val="22"/>
          <w:szCs w:val="22"/>
          <w:cs/>
        </w:rPr>
        <w:t>:</w:t>
      </w:r>
    </w:p>
    <w:p w14:paraId="69F2869F" w14:textId="77777777" w:rsidR="005C03C0" w:rsidRPr="00514F51" w:rsidRDefault="005C03C0" w:rsidP="00514F51">
      <w:pPr>
        <w:pStyle w:val="BodyText"/>
        <w:ind w:left="540" w:right="-54" w:firstLine="0"/>
        <w:jc w:val="both"/>
        <w:rPr>
          <w:rFonts w:ascii="Times New Roman" w:hAnsi="Times New Roman" w:cs="Times New Roman"/>
          <w:color w:val="000000"/>
          <w:sz w:val="22"/>
          <w:szCs w:val="22"/>
        </w:rPr>
      </w:pPr>
    </w:p>
    <w:p w14:paraId="18236D5D" w14:textId="77777777" w:rsidR="005C03C0" w:rsidRPr="00514F51" w:rsidRDefault="005C03C0" w:rsidP="00514F51">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514F51">
        <w:rPr>
          <w:rFonts w:ascii="Times New Roman" w:hAnsi="Times New Roman" w:cs="Times New Roman"/>
          <w:color w:val="000000"/>
          <w:szCs w:val="22"/>
          <w:cs/>
        </w:rPr>
        <w:t>-</w:t>
      </w:r>
      <w:r w:rsidRPr="00514F51">
        <w:rPr>
          <w:rFonts w:ascii="Times New Roman" w:hAnsi="Times New Roman" w:cs="Times New Roman"/>
          <w:color w:val="000000"/>
          <w:szCs w:val="22"/>
        </w:rPr>
        <w:tab/>
        <w:t>12</w:t>
      </w:r>
      <w:r w:rsidRPr="00514F51">
        <w:rPr>
          <w:rFonts w:ascii="Times New Roman" w:hAnsi="Times New Roman" w:cs="Times New Roman"/>
          <w:color w:val="000000"/>
          <w:szCs w:val="22"/>
          <w:cs/>
        </w:rPr>
        <w:t>-</w:t>
      </w:r>
      <w:r w:rsidRPr="00514F51">
        <w:rPr>
          <w:rFonts w:ascii="Times New Roman" w:hAnsi="Times New Roman" w:cs="Times New Roman"/>
          <w:color w:val="000000"/>
          <w:szCs w:val="22"/>
        </w:rPr>
        <w:t>month ECLs</w:t>
      </w:r>
      <w:r w:rsidRPr="00514F51">
        <w:rPr>
          <w:rFonts w:ascii="Times New Roman" w:hAnsi="Times New Roman" w:cs="Times New Roman"/>
          <w:color w:val="000000"/>
          <w:szCs w:val="22"/>
          <w:cs/>
        </w:rPr>
        <w:t xml:space="preserve">: </w:t>
      </w:r>
      <w:r w:rsidRPr="00514F51">
        <w:rPr>
          <w:rFonts w:ascii="Times New Roman" w:hAnsi="Times New Roman" w:cs="Times New Roman"/>
          <w:color w:val="000000"/>
          <w:szCs w:val="22"/>
        </w:rPr>
        <w:t>these are losses that are expected to result from possible default events within the 12 months after the reporting date; or</w:t>
      </w:r>
    </w:p>
    <w:p w14:paraId="22274CF9" w14:textId="77777777" w:rsidR="005C03C0" w:rsidRPr="00514F51" w:rsidRDefault="005C03C0" w:rsidP="00514F51">
      <w:pPr>
        <w:autoSpaceDE w:val="0"/>
        <w:autoSpaceDN w:val="0"/>
        <w:adjustRightInd w:val="0"/>
        <w:spacing w:after="0" w:line="240" w:lineRule="atLeast"/>
        <w:ind w:left="851" w:hanging="312"/>
        <w:jc w:val="thaiDistribute"/>
        <w:rPr>
          <w:rFonts w:ascii="Times New Roman" w:hAnsi="Times New Roman" w:cs="Times New Roman"/>
          <w:color w:val="000000"/>
          <w:szCs w:val="22"/>
        </w:rPr>
      </w:pPr>
    </w:p>
    <w:p w14:paraId="58C0AB2C" w14:textId="77777777" w:rsidR="005C03C0" w:rsidRPr="00514F51" w:rsidRDefault="005C03C0" w:rsidP="00514F51">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514F51">
        <w:rPr>
          <w:rFonts w:ascii="Times New Roman" w:hAnsi="Times New Roman" w:cs="Times New Roman"/>
          <w:color w:val="000000"/>
          <w:szCs w:val="22"/>
          <w:cs/>
        </w:rPr>
        <w:t>-</w:t>
      </w:r>
      <w:r w:rsidRPr="00514F51">
        <w:rPr>
          <w:rFonts w:ascii="Times New Roman" w:hAnsi="Times New Roman" w:cs="Times New Roman"/>
          <w:color w:val="000000"/>
          <w:szCs w:val="22"/>
        </w:rPr>
        <w:tab/>
        <w:t>lifetime ECLs</w:t>
      </w:r>
      <w:r w:rsidRPr="00514F51">
        <w:rPr>
          <w:rFonts w:ascii="Times New Roman" w:hAnsi="Times New Roman" w:cs="Times New Roman"/>
          <w:color w:val="000000"/>
          <w:szCs w:val="22"/>
          <w:cs/>
        </w:rPr>
        <w:t xml:space="preserve">: </w:t>
      </w:r>
      <w:r w:rsidRPr="00514F51">
        <w:rPr>
          <w:rFonts w:ascii="Times New Roman" w:hAnsi="Times New Roman" w:cs="Times New Roman"/>
          <w:color w:val="000000"/>
          <w:szCs w:val="22"/>
        </w:rPr>
        <w:t>these are losses that are expected to result from all possible default events over the expected lives of a financial instrument</w:t>
      </w:r>
      <w:r w:rsidRPr="00514F51">
        <w:rPr>
          <w:rFonts w:ascii="Times New Roman" w:hAnsi="Times New Roman" w:cs="Times New Roman"/>
          <w:color w:val="000000"/>
          <w:szCs w:val="22"/>
          <w:cs/>
        </w:rPr>
        <w:t>.</w:t>
      </w:r>
    </w:p>
    <w:p w14:paraId="72739218" w14:textId="77777777" w:rsidR="005C03C0" w:rsidRPr="00514F51" w:rsidRDefault="005C03C0" w:rsidP="00514F51">
      <w:pPr>
        <w:pStyle w:val="ListParagraph"/>
        <w:ind w:left="567" w:right="-54" w:firstLine="0"/>
        <w:jc w:val="both"/>
        <w:rPr>
          <w:rFonts w:ascii="Times New Roman" w:hAnsi="Times New Roman" w:cs="Times New Roman"/>
          <w:color w:val="000000"/>
          <w:sz w:val="22"/>
          <w:szCs w:val="22"/>
        </w:rPr>
      </w:pPr>
    </w:p>
    <w:p w14:paraId="56B89E20" w14:textId="77777777" w:rsidR="005C03C0" w:rsidRPr="00514F51" w:rsidRDefault="005C03C0" w:rsidP="00514F51">
      <w:pPr>
        <w:pStyle w:val="BodyText"/>
        <w:ind w:left="540" w:right="-54" w:firstLine="0"/>
        <w:rPr>
          <w:rFonts w:ascii="Times New Roman" w:hAnsi="Times New Roman" w:cs="Times New Roman"/>
          <w:sz w:val="22"/>
          <w:szCs w:val="22"/>
        </w:rPr>
      </w:pPr>
      <w:r w:rsidRPr="00514F51">
        <w:rPr>
          <w:rFonts w:ascii="Times New Roman" w:hAnsi="Times New Roman" w:cs="Times New Roman"/>
          <w:color w:val="000000"/>
          <w:sz w:val="22"/>
          <w:szCs w:val="22"/>
        </w:rPr>
        <w:t>Loss allowances for trade receivables, other current receivables and contract assets are always measured at an amount equal to lifetime ECLs</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ECLs on these financial assets are estimated using a provision matrix based on the group</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 xml:space="preserve">s historical credit loss experience, adjusted for factors that are specific to the </w:t>
      </w:r>
      <w:r w:rsidRPr="00514F51">
        <w:rPr>
          <w:rFonts w:ascii="Times New Roman" w:hAnsi="Times New Roman" w:cs="Times New Roman"/>
          <w:sz w:val="22"/>
          <w:szCs w:val="22"/>
        </w:rPr>
        <w:t>debtors and an assessment of both current and forecast general economic conditions at the reporting date</w:t>
      </w:r>
      <w:r w:rsidRPr="00514F51">
        <w:rPr>
          <w:rFonts w:ascii="Times New Roman" w:hAnsi="Times New Roman" w:cs="Times New Roman"/>
          <w:sz w:val="22"/>
          <w:szCs w:val="22"/>
          <w:cs/>
        </w:rPr>
        <w:t>.</w:t>
      </w:r>
    </w:p>
    <w:p w14:paraId="039711C3" w14:textId="77777777" w:rsidR="005C03C0" w:rsidRPr="00514F51" w:rsidRDefault="005C03C0" w:rsidP="00514F51">
      <w:pPr>
        <w:pStyle w:val="BodyText"/>
        <w:ind w:left="540" w:right="-54" w:firstLine="0"/>
        <w:jc w:val="both"/>
        <w:rPr>
          <w:rFonts w:ascii="Times New Roman" w:hAnsi="Times New Roman" w:cs="Times New Roman"/>
          <w:sz w:val="22"/>
          <w:szCs w:val="22"/>
        </w:rPr>
      </w:pPr>
    </w:p>
    <w:p w14:paraId="55911B0A" w14:textId="77777777" w:rsidR="005C03C0" w:rsidRPr="00514F51" w:rsidRDefault="005C03C0" w:rsidP="00514F51">
      <w:pPr>
        <w:pStyle w:val="BodyText"/>
        <w:ind w:left="540" w:right="-54" w:firstLine="0"/>
        <w:rPr>
          <w:rFonts w:ascii="Times New Roman" w:hAnsi="Times New Roman" w:cstheme="minorBidi"/>
          <w:sz w:val="22"/>
          <w:szCs w:val="22"/>
        </w:rPr>
      </w:pPr>
      <w:r w:rsidRPr="00514F51">
        <w:rPr>
          <w:rFonts w:ascii="Times New Roman" w:hAnsi="Times New Roman" w:cs="Times New Roman"/>
          <w:sz w:val="22"/>
          <w:szCs w:val="22"/>
        </w:rPr>
        <w:t>Loss</w:t>
      </w:r>
      <w:r w:rsidRPr="00514F51">
        <w:rPr>
          <w:rFonts w:ascii="Times New Roman" w:hAnsi="Times New Roman" w:cs="Times New Roman"/>
          <w:color w:val="000000"/>
          <w:sz w:val="22"/>
          <w:szCs w:val="22"/>
        </w:rPr>
        <w:t xml:space="preserve"> allowances for all other financial instruments, the Group</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Company recognizes ECLs equal to 12</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month ECLs unless there has been a significant increase in credit risk of the financial instrument since initial recognition or credit</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 xml:space="preserve">impaired financial assets, in which case the loss allowance is measured at an </w:t>
      </w:r>
      <w:r w:rsidRPr="00514F51">
        <w:rPr>
          <w:rFonts w:ascii="Times New Roman" w:hAnsi="Times New Roman" w:cs="Times New Roman"/>
          <w:sz w:val="22"/>
          <w:szCs w:val="22"/>
        </w:rPr>
        <w:t>amount equal to lifetime ECLs</w:t>
      </w:r>
      <w:r w:rsidRPr="00514F51">
        <w:rPr>
          <w:rFonts w:ascii="Times New Roman" w:hAnsi="Times New Roman" w:cs="Times New Roman"/>
          <w:sz w:val="22"/>
          <w:szCs w:val="22"/>
          <w:cs/>
        </w:rPr>
        <w:t>.</w:t>
      </w:r>
    </w:p>
    <w:p w14:paraId="105D542A" w14:textId="77777777" w:rsidR="008F21BC" w:rsidRPr="00514F51" w:rsidRDefault="008F21BC" w:rsidP="00514F51">
      <w:pPr>
        <w:pStyle w:val="BodyText"/>
        <w:ind w:left="540" w:right="-54" w:firstLine="0"/>
        <w:rPr>
          <w:rFonts w:ascii="Times New Roman" w:hAnsi="Times New Roman" w:cs="Times New Roman"/>
          <w:sz w:val="22"/>
          <w:szCs w:val="22"/>
        </w:rPr>
      </w:pPr>
    </w:p>
    <w:p w14:paraId="3AC72720" w14:textId="5CED22CF" w:rsidR="005C03C0" w:rsidRPr="00514F51" w:rsidRDefault="005C03C0" w:rsidP="00514F51">
      <w:pPr>
        <w:pStyle w:val="BodyText"/>
        <w:ind w:left="540" w:right="-54" w:firstLine="0"/>
        <w:rPr>
          <w:rFonts w:ascii="Times New Roman" w:hAnsi="Times New Roman" w:cs="Times New Roman"/>
          <w:sz w:val="22"/>
          <w:szCs w:val="22"/>
        </w:rPr>
      </w:pPr>
      <w:r w:rsidRPr="00514F51">
        <w:rPr>
          <w:rFonts w:ascii="Times New Roman" w:hAnsi="Times New Roman" w:cs="Times New Roman"/>
          <w:sz w:val="22"/>
          <w:szCs w:val="22"/>
        </w:rPr>
        <w:t>The</w:t>
      </w:r>
      <w:r w:rsidRPr="00514F51">
        <w:rPr>
          <w:rFonts w:ascii="Times New Roman" w:hAnsi="Times New Roman" w:cs="Times New Roman"/>
          <w:color w:val="000000"/>
          <w:spacing w:val="-2"/>
          <w:sz w:val="22"/>
          <w:szCs w:val="22"/>
        </w:rPr>
        <w:t xml:space="preserve"> maximum period considered when estimating ECLs is the maximum contractual period over which </w:t>
      </w: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is exposed to credit risk</w:t>
      </w:r>
      <w:r w:rsidRPr="00514F51">
        <w:rPr>
          <w:rFonts w:ascii="Times New Roman" w:hAnsi="Times New Roman" w:cs="Times New Roman"/>
          <w:sz w:val="22"/>
          <w:szCs w:val="22"/>
          <w:cs/>
        </w:rPr>
        <w:t>.</w:t>
      </w:r>
    </w:p>
    <w:p w14:paraId="0534BDF6" w14:textId="77777777" w:rsidR="005C03C0" w:rsidRPr="00514F51" w:rsidRDefault="005C03C0" w:rsidP="00514F51">
      <w:pPr>
        <w:pStyle w:val="BodyText"/>
        <w:ind w:left="540" w:right="-54" w:firstLine="0"/>
        <w:jc w:val="both"/>
        <w:rPr>
          <w:rFonts w:ascii="Times New Roman" w:hAnsi="Times New Roman" w:cs="Times New Roman"/>
          <w:sz w:val="22"/>
          <w:szCs w:val="22"/>
        </w:rPr>
      </w:pPr>
    </w:p>
    <w:p w14:paraId="536836D8" w14:textId="77777777" w:rsidR="005C03C0" w:rsidRPr="00514F51" w:rsidRDefault="005C03C0" w:rsidP="00514F51">
      <w:pPr>
        <w:tabs>
          <w:tab w:val="left" w:pos="540"/>
        </w:tabs>
        <w:spacing w:after="0" w:line="240" w:lineRule="atLeast"/>
        <w:ind w:left="540"/>
        <w:jc w:val="thaiDistribute"/>
        <w:rPr>
          <w:rFonts w:ascii="Times New Roman" w:hAnsi="Times New Roman" w:cs="Times New Roman"/>
          <w:color w:val="000000"/>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 xml:space="preserve">Company </w:t>
      </w:r>
      <w:r w:rsidRPr="00514F51">
        <w:rPr>
          <w:rFonts w:ascii="Times New Roman" w:hAnsi="Times New Roman" w:cs="Times New Roman"/>
          <w:color w:val="000000"/>
          <w:szCs w:val="22"/>
        </w:rPr>
        <w:t>assumes that the credit risk on a financial asset has increased significantly, significant deterioration in financial instrument</w:t>
      </w:r>
      <w:r w:rsidRPr="00514F51">
        <w:rPr>
          <w:rFonts w:ascii="Times New Roman" w:hAnsi="Times New Roman" w:cs="Times New Roman"/>
          <w:color w:val="000000"/>
          <w:szCs w:val="22"/>
          <w:cs/>
        </w:rPr>
        <w:t>’</w:t>
      </w:r>
      <w:r w:rsidRPr="00514F51">
        <w:rPr>
          <w:rFonts w:ascii="Times New Roman" w:hAnsi="Times New Roman" w:cs="Times New Roman"/>
          <w:color w:val="000000"/>
          <w:szCs w:val="22"/>
        </w:rPr>
        <w:t>s credit rating, significant deterioration in the operating results of the debtor and existing or forecast changes in the technological, market, economic or legal environment that have a significant adverse effect on the debtor</w:t>
      </w:r>
      <w:r w:rsidRPr="00514F51">
        <w:rPr>
          <w:rFonts w:ascii="Times New Roman" w:hAnsi="Times New Roman" w:cs="Times New Roman"/>
          <w:color w:val="000000"/>
          <w:szCs w:val="22"/>
          <w:cs/>
        </w:rPr>
        <w:t>’</w:t>
      </w:r>
      <w:r w:rsidRPr="00514F51">
        <w:rPr>
          <w:rFonts w:ascii="Times New Roman" w:hAnsi="Times New Roman" w:cs="Times New Roman"/>
          <w:color w:val="000000"/>
          <w:szCs w:val="22"/>
        </w:rPr>
        <w:t xml:space="preserve">s ability to meet its obligation to </w:t>
      </w: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Company</w:t>
      </w:r>
      <w:r w:rsidRPr="00514F51">
        <w:rPr>
          <w:rFonts w:ascii="Times New Roman" w:hAnsi="Times New Roman" w:cs="Times New Roman"/>
          <w:color w:val="000000"/>
          <w:szCs w:val="22"/>
          <w:cs/>
        </w:rPr>
        <w:t>.</w:t>
      </w:r>
    </w:p>
    <w:p w14:paraId="600CEA50" w14:textId="77777777" w:rsidR="005C03C0" w:rsidRPr="00514F51" w:rsidRDefault="005C03C0" w:rsidP="00514F51">
      <w:pPr>
        <w:spacing w:after="0" w:line="240" w:lineRule="atLeast"/>
        <w:ind w:left="540"/>
        <w:jc w:val="thaiDistribute"/>
        <w:rPr>
          <w:rFonts w:ascii="Times New Roman" w:hAnsi="Times New Roman" w:cs="Times New Roman"/>
          <w:szCs w:val="22"/>
        </w:rPr>
      </w:pPr>
    </w:p>
    <w:p w14:paraId="6A85E3D7" w14:textId="77777777" w:rsidR="005C03C0" w:rsidRPr="00514F51" w:rsidRDefault="005C03C0" w:rsidP="00514F51">
      <w:pPr>
        <w:spacing w:after="0" w:line="240" w:lineRule="atLeast"/>
        <w:ind w:left="540"/>
        <w:jc w:val="thaiDistribute"/>
        <w:rPr>
          <w:rFonts w:ascii="Times New Roman" w:hAnsi="Times New Roman" w:cs="Times New Roman"/>
          <w:color w:val="000000"/>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 xml:space="preserve">Company </w:t>
      </w:r>
      <w:r w:rsidRPr="00514F51">
        <w:rPr>
          <w:rFonts w:ascii="Times New Roman" w:hAnsi="Times New Roman" w:cs="Times New Roman"/>
          <w:color w:val="000000"/>
          <w:szCs w:val="22"/>
        </w:rPr>
        <w:t>considers a financial asset to be in default when</w:t>
      </w:r>
      <w:r w:rsidRPr="00514F51">
        <w:rPr>
          <w:rFonts w:ascii="Times New Roman" w:hAnsi="Times New Roman" w:cs="Times New Roman"/>
          <w:color w:val="000000"/>
          <w:szCs w:val="22"/>
          <w:cs/>
        </w:rPr>
        <w:t xml:space="preserve">: </w:t>
      </w:r>
    </w:p>
    <w:p w14:paraId="2D8294B6" w14:textId="77777777" w:rsidR="005C03C0" w:rsidRPr="00514F51" w:rsidRDefault="005C03C0" w:rsidP="00514F51">
      <w:pPr>
        <w:spacing w:after="0" w:line="240" w:lineRule="atLeast"/>
        <w:ind w:left="540" w:firstLine="311"/>
        <w:jc w:val="thaiDistribute"/>
        <w:rPr>
          <w:rFonts w:ascii="Times New Roman" w:hAnsi="Times New Roman" w:cs="Times New Roman"/>
          <w:color w:val="000000"/>
          <w:szCs w:val="22"/>
        </w:rPr>
      </w:pPr>
    </w:p>
    <w:p w14:paraId="058FC949" w14:textId="77777777" w:rsidR="005C03C0" w:rsidRPr="00514F51" w:rsidRDefault="005C03C0" w:rsidP="00514F51">
      <w:pPr>
        <w:pStyle w:val="ListParagraph"/>
        <w:numPr>
          <w:ilvl w:val="0"/>
          <w:numId w:val="10"/>
        </w:numPr>
        <w:ind w:left="900" w:right="0"/>
        <w:jc w:val="thaiDistribute"/>
        <w:rPr>
          <w:rFonts w:ascii="Times New Roman" w:hAnsi="Times New Roman" w:cs="Times New Roman"/>
          <w:color w:val="000000"/>
          <w:sz w:val="22"/>
          <w:szCs w:val="22"/>
        </w:rPr>
      </w:pPr>
      <w:r w:rsidRPr="00514F51">
        <w:rPr>
          <w:rFonts w:ascii="Times New Roman" w:hAnsi="Times New Roman" w:cs="Times New Roman"/>
          <w:color w:val="000000"/>
          <w:sz w:val="22"/>
          <w:szCs w:val="22"/>
        </w:rPr>
        <w:t xml:space="preserve">the debtor is unlikely to pay </w:t>
      </w:r>
      <w:proofErr w:type="gramStart"/>
      <w:r w:rsidRPr="00514F51">
        <w:rPr>
          <w:rFonts w:ascii="Times New Roman" w:hAnsi="Times New Roman" w:cs="Times New Roman"/>
          <w:color w:val="000000"/>
          <w:sz w:val="22"/>
          <w:szCs w:val="22"/>
        </w:rPr>
        <w:t>its</w:t>
      </w:r>
      <w:proofErr w:type="gramEnd"/>
      <w:r w:rsidRPr="00514F51">
        <w:rPr>
          <w:rFonts w:ascii="Times New Roman" w:hAnsi="Times New Roman" w:cs="Times New Roman"/>
          <w:color w:val="000000"/>
          <w:sz w:val="22"/>
          <w:szCs w:val="22"/>
        </w:rPr>
        <w:t xml:space="preserve"> credit obligations to </w:t>
      </w: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w:t>
      </w:r>
      <w:r w:rsidRPr="00514F51">
        <w:rPr>
          <w:rFonts w:ascii="Times New Roman" w:hAnsi="Times New Roman" w:cs="Times New Roman"/>
          <w:color w:val="000000"/>
          <w:sz w:val="22"/>
          <w:szCs w:val="22"/>
        </w:rPr>
        <w:t xml:space="preserve">in full, without recourse by </w:t>
      </w:r>
      <w:r w:rsidRPr="00514F51">
        <w:rPr>
          <w:rFonts w:ascii="Times New Roman" w:hAnsi="Times New Roman" w:cs="Times New Roman"/>
          <w:sz w:val="22"/>
          <w:szCs w:val="22"/>
        </w:rPr>
        <w:t>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w:t>
      </w:r>
      <w:r w:rsidRPr="00514F51">
        <w:rPr>
          <w:rFonts w:ascii="Times New Roman" w:hAnsi="Times New Roman" w:cs="Times New Roman"/>
          <w:color w:val="000000"/>
          <w:sz w:val="22"/>
          <w:szCs w:val="22"/>
        </w:rPr>
        <w:t xml:space="preserve">to actions such as realizing security </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if any is held</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 or</w:t>
      </w:r>
    </w:p>
    <w:p w14:paraId="7829ADB6" w14:textId="77777777" w:rsidR="005C03C0" w:rsidRPr="00514F51" w:rsidRDefault="005C03C0" w:rsidP="00514F51">
      <w:pPr>
        <w:autoSpaceDE w:val="0"/>
        <w:autoSpaceDN w:val="0"/>
        <w:adjustRightInd w:val="0"/>
        <w:spacing w:after="0" w:line="240" w:lineRule="atLeast"/>
        <w:ind w:left="851"/>
        <w:jc w:val="thaiDistribute"/>
        <w:rPr>
          <w:rFonts w:ascii="Times New Roman" w:hAnsi="Times New Roman" w:cs="Times New Roman"/>
          <w:color w:val="000000"/>
          <w:szCs w:val="22"/>
        </w:rPr>
      </w:pPr>
    </w:p>
    <w:p w14:paraId="71FA2829" w14:textId="77777777" w:rsidR="005C03C0" w:rsidRPr="00514F51" w:rsidRDefault="005C03C0" w:rsidP="00514F51">
      <w:pPr>
        <w:pStyle w:val="ListParagraph"/>
        <w:numPr>
          <w:ilvl w:val="0"/>
          <w:numId w:val="10"/>
        </w:numPr>
        <w:ind w:left="900" w:right="0"/>
        <w:jc w:val="thaiDistribute"/>
        <w:rPr>
          <w:rFonts w:ascii="Times New Roman" w:hAnsi="Times New Roman" w:cs="Times New Roman"/>
          <w:color w:val="000000"/>
          <w:szCs w:val="22"/>
        </w:rPr>
      </w:pPr>
      <w:proofErr w:type="gramStart"/>
      <w:r w:rsidRPr="00514F51">
        <w:rPr>
          <w:rFonts w:ascii="Times New Roman" w:hAnsi="Times New Roman" w:cs="Times New Roman"/>
          <w:color w:val="000000"/>
          <w:sz w:val="22"/>
          <w:szCs w:val="22"/>
        </w:rPr>
        <w:t>the</w:t>
      </w:r>
      <w:proofErr w:type="gramEnd"/>
      <w:r w:rsidRPr="00514F51">
        <w:rPr>
          <w:rFonts w:ascii="Times New Roman" w:hAnsi="Times New Roman" w:cs="Times New Roman"/>
          <w:color w:val="000000"/>
          <w:sz w:val="22"/>
          <w:szCs w:val="22"/>
        </w:rPr>
        <w:t xml:space="preserve"> financial </w:t>
      </w:r>
      <w:proofErr w:type="gramStart"/>
      <w:r w:rsidRPr="00514F51">
        <w:rPr>
          <w:rFonts w:ascii="Times New Roman" w:hAnsi="Times New Roman" w:cs="Times New Roman"/>
          <w:color w:val="000000"/>
          <w:sz w:val="22"/>
          <w:szCs w:val="22"/>
        </w:rPr>
        <w:t>asset is</w:t>
      </w:r>
      <w:proofErr w:type="gramEnd"/>
      <w:r w:rsidRPr="00514F51">
        <w:rPr>
          <w:rFonts w:ascii="Times New Roman" w:hAnsi="Times New Roman" w:cs="Times New Roman"/>
          <w:color w:val="000000"/>
          <w:sz w:val="22"/>
          <w:szCs w:val="22"/>
        </w:rPr>
        <w:t xml:space="preserve"> more than 365 </w:t>
      </w:r>
      <w:proofErr w:type="gramStart"/>
      <w:r w:rsidRPr="00514F51">
        <w:rPr>
          <w:rFonts w:ascii="Times New Roman" w:hAnsi="Times New Roman" w:cs="Times New Roman"/>
          <w:color w:val="000000"/>
          <w:sz w:val="22"/>
          <w:szCs w:val="22"/>
        </w:rPr>
        <w:t>days past</w:t>
      </w:r>
      <w:proofErr w:type="gramEnd"/>
      <w:r w:rsidRPr="00514F51">
        <w:rPr>
          <w:rFonts w:ascii="Times New Roman" w:hAnsi="Times New Roman" w:cs="Times New Roman"/>
          <w:color w:val="000000"/>
          <w:sz w:val="22"/>
          <w:szCs w:val="22"/>
        </w:rPr>
        <w:t xml:space="preserve"> due</w:t>
      </w:r>
      <w:r w:rsidRPr="00514F51">
        <w:rPr>
          <w:rFonts w:ascii="Times New Roman" w:hAnsi="Times New Roman" w:cs="Times New Roman"/>
          <w:color w:val="000000"/>
          <w:sz w:val="22"/>
          <w:szCs w:val="22"/>
          <w:cs/>
        </w:rPr>
        <w:t>.</w:t>
      </w:r>
    </w:p>
    <w:p w14:paraId="24E38F47" w14:textId="77777777" w:rsidR="005C03C0" w:rsidRPr="00514F51" w:rsidRDefault="005C03C0" w:rsidP="00514F51">
      <w:pPr>
        <w:pStyle w:val="ListParagraph"/>
        <w:ind w:left="567" w:right="-54" w:firstLine="0"/>
        <w:jc w:val="thaiDistribute"/>
        <w:rPr>
          <w:rFonts w:ascii="Times New Roman" w:hAnsi="Times New Roman" w:cstheme="minorBidi"/>
          <w:color w:val="000000"/>
          <w:sz w:val="22"/>
          <w:szCs w:val="22"/>
        </w:rPr>
      </w:pPr>
    </w:p>
    <w:p w14:paraId="48FC5D4D" w14:textId="77777777" w:rsidR="005C03C0" w:rsidRPr="00514F51" w:rsidRDefault="005C03C0" w:rsidP="00514F51">
      <w:pPr>
        <w:pStyle w:val="ListParagraph"/>
        <w:ind w:left="567" w:right="-54" w:firstLine="0"/>
        <w:jc w:val="thaiDistribute"/>
        <w:rPr>
          <w:rFonts w:ascii="Times New Roman" w:hAnsi="Times New Roman" w:cs="Times New Roman"/>
          <w:color w:val="000000"/>
          <w:spacing w:val="-2"/>
          <w:sz w:val="22"/>
          <w:szCs w:val="22"/>
        </w:rPr>
      </w:pPr>
      <w:r w:rsidRPr="00514F51">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514F51">
        <w:rPr>
          <w:rFonts w:ascii="Times New Roman" w:hAnsi="Times New Roman" w:cs="Times New Roman"/>
          <w:color w:val="000000"/>
          <w:spacing w:val="-2"/>
          <w:sz w:val="22"/>
          <w:szCs w:val="22"/>
        </w:rPr>
        <w:t>such as past due status and credit risk ratings</w:t>
      </w:r>
      <w:r w:rsidRPr="00514F51">
        <w:rPr>
          <w:rFonts w:ascii="Times New Roman" w:hAnsi="Times New Roman" w:cs="Times New Roman"/>
          <w:color w:val="000000"/>
          <w:spacing w:val="-2"/>
          <w:sz w:val="22"/>
          <w:szCs w:val="22"/>
          <w:cs/>
        </w:rPr>
        <w:t>.</w:t>
      </w:r>
    </w:p>
    <w:p w14:paraId="149429E4" w14:textId="77777777" w:rsidR="005C03C0" w:rsidRPr="00514F51" w:rsidRDefault="005C03C0" w:rsidP="00514F51">
      <w:pPr>
        <w:pStyle w:val="ListParagraph"/>
        <w:ind w:left="567" w:right="-54" w:firstLine="0"/>
        <w:jc w:val="both"/>
        <w:rPr>
          <w:rFonts w:ascii="Times New Roman" w:hAnsi="Times New Roman" w:cs="Times New Roman"/>
          <w:color w:val="000000"/>
          <w:spacing w:val="-2"/>
          <w:sz w:val="22"/>
          <w:szCs w:val="22"/>
        </w:rPr>
      </w:pPr>
    </w:p>
    <w:p w14:paraId="1317DE48" w14:textId="77777777" w:rsidR="005C03C0" w:rsidRPr="00514F51" w:rsidRDefault="005C03C0" w:rsidP="00514F51">
      <w:pPr>
        <w:pStyle w:val="ListParagraph"/>
        <w:ind w:left="567" w:right="-54" w:firstLine="0"/>
        <w:jc w:val="thaiDistribute"/>
        <w:rPr>
          <w:rFonts w:ascii="Times New Roman" w:hAnsi="Times New Roman" w:cs="Times New Roman"/>
          <w:color w:val="000000"/>
          <w:spacing w:val="-2"/>
          <w:sz w:val="22"/>
          <w:szCs w:val="22"/>
        </w:rPr>
      </w:pPr>
      <w:r w:rsidRPr="00514F51">
        <w:rPr>
          <w:rFonts w:ascii="Times New Roman" w:hAnsi="Times New Roman" w:cs="Times New Roman"/>
          <w:color w:val="000000"/>
          <w:spacing w:val="-2"/>
          <w:sz w:val="22"/>
          <w:szCs w:val="22"/>
        </w:rPr>
        <w:t>ECLs are remeasured at each reporting date to reflect changes in the financial instrument</w:t>
      </w:r>
      <w:r w:rsidRPr="00514F51">
        <w:rPr>
          <w:rFonts w:ascii="Times New Roman" w:hAnsi="Times New Roman" w:cs="Times New Roman"/>
          <w:color w:val="000000"/>
          <w:spacing w:val="-2"/>
          <w:sz w:val="22"/>
          <w:szCs w:val="22"/>
          <w:cs/>
        </w:rPr>
        <w:t>’</w:t>
      </w:r>
      <w:r w:rsidRPr="00514F51">
        <w:rPr>
          <w:rFonts w:ascii="Times New Roman" w:hAnsi="Times New Roman" w:cs="Times New Roman"/>
          <w:color w:val="000000"/>
          <w:spacing w:val="-2"/>
          <w:sz w:val="22"/>
          <w:szCs w:val="22"/>
        </w:rPr>
        <w:t>s credit risk</w:t>
      </w:r>
      <w:r w:rsidRPr="00514F51">
        <w:rPr>
          <w:rFonts w:ascii="Times New Roman" w:hAnsi="Times New Roman" w:cs="Times New Roman"/>
          <w:color w:val="000000"/>
          <w:sz w:val="22"/>
          <w:szCs w:val="22"/>
        </w:rPr>
        <w:t xml:space="preserve"> since initial recognition</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Increased in loss allowance is recognized as an impairment loss in profit or loss</w:t>
      </w:r>
      <w:r w:rsidRPr="00514F51">
        <w:rPr>
          <w:rFonts w:ascii="Times New Roman" w:hAnsi="Times New Roman" w:cs="Times New Roman"/>
          <w:color w:val="000000"/>
          <w:sz w:val="22"/>
          <w:szCs w:val="22"/>
          <w:cs/>
        </w:rPr>
        <w:t xml:space="preserve">.  </w:t>
      </w:r>
      <w:r w:rsidRPr="00514F51">
        <w:rPr>
          <w:rFonts w:ascii="Times New Roman" w:hAnsi="Times New Roman" w:cs="Times New Roman"/>
          <w:color w:val="000000"/>
          <w:sz w:val="22"/>
          <w:szCs w:val="22"/>
        </w:rPr>
        <w:t xml:space="preserve">Loss allowances for financial assets measured at amortized cost are deducted from the gross carrying amount of </w:t>
      </w:r>
      <w:proofErr w:type="gramStart"/>
      <w:r w:rsidRPr="00514F51">
        <w:rPr>
          <w:rFonts w:ascii="Times New Roman" w:hAnsi="Times New Roman" w:cs="Times New Roman"/>
          <w:color w:val="000000"/>
          <w:sz w:val="22"/>
          <w:szCs w:val="22"/>
        </w:rPr>
        <w:t>the assets</w:t>
      </w:r>
      <w:proofErr w:type="gramEnd"/>
      <w:r w:rsidRPr="00514F51">
        <w:rPr>
          <w:rFonts w:ascii="Times New Roman" w:hAnsi="Times New Roman" w:cs="Times New Roman"/>
          <w:color w:val="000000"/>
          <w:sz w:val="22"/>
          <w:szCs w:val="22"/>
          <w:cs/>
        </w:rPr>
        <w:t>.</w:t>
      </w:r>
    </w:p>
    <w:p w14:paraId="15B72A74" w14:textId="77777777" w:rsidR="005C03C0" w:rsidRPr="00514F51" w:rsidRDefault="005C03C0" w:rsidP="00514F51">
      <w:pPr>
        <w:pStyle w:val="ListParagraph"/>
        <w:ind w:left="567" w:right="-54" w:firstLine="0"/>
        <w:jc w:val="both"/>
        <w:rPr>
          <w:rFonts w:ascii="Times New Roman" w:hAnsi="Times New Roman" w:cs="Times New Roman"/>
          <w:color w:val="000000"/>
          <w:spacing w:val="-2"/>
          <w:sz w:val="22"/>
          <w:szCs w:val="22"/>
        </w:rPr>
      </w:pPr>
    </w:p>
    <w:p w14:paraId="322A7426" w14:textId="77777777" w:rsidR="008F21BC" w:rsidRPr="00514F51" w:rsidRDefault="008F21BC" w:rsidP="00514F51">
      <w:pPr>
        <w:pStyle w:val="ListParagraph"/>
        <w:ind w:left="567" w:right="-54" w:firstLine="0"/>
        <w:jc w:val="both"/>
        <w:rPr>
          <w:rFonts w:ascii="Times New Roman" w:hAnsi="Times New Roman" w:cs="Times New Roman"/>
          <w:i/>
          <w:iCs/>
          <w:color w:val="000000"/>
          <w:spacing w:val="-2"/>
          <w:sz w:val="22"/>
          <w:szCs w:val="22"/>
        </w:rPr>
      </w:pPr>
    </w:p>
    <w:p w14:paraId="7413716F" w14:textId="77777777" w:rsidR="008F21BC" w:rsidRPr="00514F51" w:rsidRDefault="008F21BC" w:rsidP="00514F51">
      <w:pPr>
        <w:pStyle w:val="ListParagraph"/>
        <w:ind w:left="567" w:right="-54" w:firstLine="0"/>
        <w:jc w:val="both"/>
        <w:rPr>
          <w:rFonts w:ascii="Times New Roman" w:hAnsi="Times New Roman" w:cs="Times New Roman"/>
          <w:i/>
          <w:iCs/>
          <w:color w:val="000000"/>
          <w:spacing w:val="-2"/>
          <w:sz w:val="22"/>
          <w:szCs w:val="22"/>
        </w:rPr>
      </w:pPr>
    </w:p>
    <w:p w14:paraId="2EE463C2" w14:textId="21B69233" w:rsidR="005C03C0" w:rsidRPr="00514F51" w:rsidRDefault="005C03C0" w:rsidP="00514F51">
      <w:pPr>
        <w:pStyle w:val="ListParagraph"/>
        <w:ind w:left="567" w:right="-54" w:firstLine="0"/>
        <w:jc w:val="both"/>
        <w:rPr>
          <w:rFonts w:ascii="Times New Roman" w:hAnsi="Times New Roman" w:cs="Times New Roman"/>
          <w:i/>
          <w:iCs/>
          <w:color w:val="000000"/>
          <w:spacing w:val="-2"/>
          <w:sz w:val="22"/>
          <w:szCs w:val="22"/>
        </w:rPr>
      </w:pPr>
      <w:r w:rsidRPr="00514F51">
        <w:rPr>
          <w:rFonts w:ascii="Times New Roman" w:hAnsi="Times New Roman" w:cs="Times New Roman"/>
          <w:i/>
          <w:iCs/>
          <w:color w:val="000000"/>
          <w:spacing w:val="-2"/>
          <w:sz w:val="22"/>
          <w:szCs w:val="22"/>
        </w:rPr>
        <w:lastRenderedPageBreak/>
        <w:t>Credit</w:t>
      </w:r>
      <w:r w:rsidRPr="00514F51">
        <w:rPr>
          <w:rFonts w:ascii="Times New Roman" w:hAnsi="Times New Roman" w:cs="Times New Roman"/>
          <w:i/>
          <w:iCs/>
          <w:color w:val="000000"/>
          <w:spacing w:val="-2"/>
          <w:sz w:val="22"/>
          <w:szCs w:val="22"/>
          <w:cs/>
        </w:rPr>
        <w:t>-</w:t>
      </w:r>
      <w:r w:rsidRPr="00514F51">
        <w:rPr>
          <w:rFonts w:ascii="Times New Roman" w:hAnsi="Times New Roman" w:cs="Times New Roman"/>
          <w:i/>
          <w:iCs/>
          <w:color w:val="000000"/>
          <w:spacing w:val="-2"/>
          <w:sz w:val="22"/>
          <w:szCs w:val="22"/>
        </w:rPr>
        <w:t xml:space="preserve">impaired financial assets </w:t>
      </w:r>
    </w:p>
    <w:p w14:paraId="0AD3C520" w14:textId="77777777" w:rsidR="005C03C0" w:rsidRPr="00514F51" w:rsidRDefault="005C03C0" w:rsidP="00514F51">
      <w:pPr>
        <w:pStyle w:val="ListParagraph"/>
        <w:ind w:left="567" w:right="-54" w:firstLine="0"/>
        <w:jc w:val="both"/>
        <w:rPr>
          <w:rFonts w:ascii="Times New Roman" w:hAnsi="Times New Roman" w:cs="Times New Roman"/>
          <w:color w:val="000000"/>
          <w:spacing w:val="-2"/>
          <w:sz w:val="22"/>
          <w:szCs w:val="22"/>
        </w:rPr>
      </w:pPr>
    </w:p>
    <w:p w14:paraId="793E0036" w14:textId="77777777" w:rsidR="005C03C0" w:rsidRPr="00514F51" w:rsidRDefault="005C03C0" w:rsidP="00514F51">
      <w:pPr>
        <w:pStyle w:val="ListParagraph"/>
        <w:ind w:left="567" w:right="-54" w:firstLine="0"/>
        <w:jc w:val="thaiDistribute"/>
        <w:rPr>
          <w:rFonts w:ascii="Times New Roman" w:hAnsi="Times New Roman" w:cs="Times New Roman"/>
          <w:color w:val="000000"/>
          <w:spacing w:val="-2"/>
          <w:sz w:val="22"/>
          <w:szCs w:val="22"/>
        </w:rPr>
      </w:pPr>
      <w:r w:rsidRPr="00514F51">
        <w:rPr>
          <w:rFonts w:ascii="Times New Roman" w:hAnsi="Times New Roman" w:cs="Times New Roman"/>
          <w:color w:val="000000"/>
          <w:spacing w:val="-2"/>
          <w:sz w:val="22"/>
          <w:szCs w:val="22"/>
        </w:rPr>
        <w:t>At each reporting date,</w:t>
      </w:r>
      <w:r w:rsidRPr="00514F51">
        <w:rPr>
          <w:rFonts w:ascii="Times New Roman" w:hAnsi="Times New Roman" w:cs="Times New Roman"/>
          <w:color w:val="000000"/>
          <w:sz w:val="22"/>
          <w:szCs w:val="22"/>
        </w:rPr>
        <w:t xml:space="preserve"> the Group</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 xml:space="preserve">Company </w:t>
      </w:r>
      <w:r w:rsidRPr="00514F51">
        <w:rPr>
          <w:rFonts w:ascii="Times New Roman" w:hAnsi="Times New Roman" w:cs="Times New Roman"/>
          <w:color w:val="000000"/>
          <w:spacing w:val="-2"/>
          <w:sz w:val="22"/>
          <w:szCs w:val="22"/>
        </w:rPr>
        <w:t xml:space="preserve">assesses whether financial assets carried at amortized cost and debt securities at FVOCI are </w:t>
      </w:r>
      <w:proofErr w:type="gramStart"/>
      <w:r w:rsidRPr="00514F51">
        <w:rPr>
          <w:rFonts w:ascii="Times New Roman" w:hAnsi="Times New Roman" w:cs="Times New Roman"/>
          <w:color w:val="000000"/>
          <w:spacing w:val="-2"/>
          <w:sz w:val="22"/>
          <w:szCs w:val="22"/>
        </w:rPr>
        <w:t>credit</w:t>
      </w:r>
      <w:r w:rsidRPr="00514F51">
        <w:rPr>
          <w:rFonts w:ascii="Times New Roman" w:hAnsi="Times New Roman" w:cs="Times New Roman"/>
          <w:color w:val="000000"/>
          <w:spacing w:val="-2"/>
          <w:sz w:val="22"/>
          <w:szCs w:val="22"/>
          <w:cs/>
        </w:rPr>
        <w:t>-</w:t>
      </w:r>
      <w:r w:rsidRPr="00514F51">
        <w:rPr>
          <w:rFonts w:ascii="Times New Roman" w:hAnsi="Times New Roman" w:cs="Times New Roman"/>
          <w:color w:val="000000"/>
          <w:spacing w:val="-2"/>
          <w:sz w:val="22"/>
          <w:szCs w:val="22"/>
        </w:rPr>
        <w:t>impaired</w:t>
      </w:r>
      <w:proofErr w:type="gramEnd"/>
      <w:r w:rsidRPr="00514F51">
        <w:rPr>
          <w:rFonts w:ascii="Times New Roman" w:hAnsi="Times New Roman" w:cs="Times New Roman"/>
          <w:color w:val="000000"/>
          <w:spacing w:val="-2"/>
          <w:sz w:val="22"/>
          <w:szCs w:val="22"/>
          <w:cs/>
        </w:rPr>
        <w:t xml:space="preserve">.  </w:t>
      </w:r>
      <w:r w:rsidRPr="00514F51">
        <w:rPr>
          <w:rFonts w:ascii="Times New Roman" w:hAnsi="Times New Roman" w:cs="Times New Roman"/>
          <w:color w:val="000000"/>
          <w:spacing w:val="-2"/>
          <w:sz w:val="22"/>
          <w:szCs w:val="22"/>
        </w:rPr>
        <w:t xml:space="preserve">A financial asset is </w:t>
      </w:r>
      <w:r w:rsidRPr="00514F51">
        <w:rPr>
          <w:rFonts w:ascii="Times New Roman" w:hAnsi="Times New Roman" w:cs="Times New Roman"/>
          <w:color w:val="000000"/>
          <w:spacing w:val="-2"/>
          <w:sz w:val="22"/>
          <w:szCs w:val="22"/>
          <w:cs/>
        </w:rPr>
        <w:t>“</w:t>
      </w:r>
      <w:r w:rsidRPr="00514F51">
        <w:rPr>
          <w:rFonts w:ascii="Times New Roman" w:hAnsi="Times New Roman" w:cs="Times New Roman"/>
          <w:color w:val="000000"/>
          <w:spacing w:val="-2"/>
          <w:sz w:val="22"/>
          <w:szCs w:val="22"/>
        </w:rPr>
        <w:t>credit</w:t>
      </w:r>
      <w:r w:rsidRPr="00514F51">
        <w:rPr>
          <w:rFonts w:ascii="Times New Roman" w:hAnsi="Times New Roman" w:cs="Times New Roman"/>
          <w:color w:val="000000"/>
          <w:spacing w:val="-2"/>
          <w:sz w:val="22"/>
          <w:szCs w:val="22"/>
          <w:cs/>
        </w:rPr>
        <w:t>-</w:t>
      </w:r>
      <w:r w:rsidRPr="00514F51">
        <w:rPr>
          <w:rFonts w:ascii="Times New Roman" w:hAnsi="Times New Roman" w:cs="Times New Roman"/>
          <w:color w:val="000000"/>
          <w:spacing w:val="-2"/>
          <w:sz w:val="22"/>
          <w:szCs w:val="22"/>
        </w:rPr>
        <w:t>impaired</w:t>
      </w:r>
      <w:r w:rsidRPr="00514F51">
        <w:rPr>
          <w:rFonts w:ascii="Times New Roman" w:hAnsi="Times New Roman" w:cs="Times New Roman"/>
          <w:color w:val="000000"/>
          <w:spacing w:val="-2"/>
          <w:sz w:val="22"/>
          <w:szCs w:val="22"/>
          <w:cs/>
        </w:rPr>
        <w:t xml:space="preserve">” </w:t>
      </w:r>
      <w:r w:rsidRPr="00514F51">
        <w:rPr>
          <w:rFonts w:ascii="Times New Roman" w:hAnsi="Times New Roman" w:cs="Times New Roman"/>
          <w:color w:val="000000"/>
          <w:spacing w:val="-2"/>
          <w:sz w:val="22"/>
          <w:szCs w:val="22"/>
        </w:rPr>
        <w:t>when one or more events that have a detrimental impact on the estimated future cash flows of the financial asset have occurred</w:t>
      </w:r>
      <w:r w:rsidRPr="00514F51">
        <w:rPr>
          <w:rFonts w:ascii="Times New Roman" w:hAnsi="Times New Roman" w:cs="Times New Roman"/>
          <w:color w:val="000000"/>
          <w:spacing w:val="-2"/>
          <w:sz w:val="22"/>
          <w:szCs w:val="22"/>
          <w:cs/>
        </w:rPr>
        <w:t xml:space="preserve">.  </w:t>
      </w:r>
      <w:r w:rsidRPr="00514F51">
        <w:rPr>
          <w:rFonts w:ascii="Times New Roman" w:hAnsi="Times New Roman" w:cs="Times New Roman"/>
          <w:color w:val="000000"/>
          <w:spacing w:val="-2"/>
          <w:sz w:val="22"/>
          <w:szCs w:val="22"/>
        </w:rPr>
        <w:t>Evidence of credit</w:t>
      </w:r>
      <w:r w:rsidRPr="00514F51">
        <w:rPr>
          <w:rFonts w:ascii="Times New Roman" w:hAnsi="Times New Roman" w:cs="Times New Roman"/>
          <w:color w:val="000000"/>
          <w:spacing w:val="-2"/>
          <w:sz w:val="22"/>
          <w:szCs w:val="22"/>
          <w:cs/>
        </w:rPr>
        <w:t>-</w:t>
      </w:r>
      <w:r w:rsidRPr="00514F51">
        <w:rPr>
          <w:rFonts w:ascii="Times New Roman" w:hAnsi="Times New Roman" w:cs="Times New Roman"/>
          <w:color w:val="000000"/>
          <w:spacing w:val="-2"/>
          <w:sz w:val="22"/>
          <w:szCs w:val="22"/>
        </w:rPr>
        <w:t xml:space="preserve">impairment includes significant financial difficulty, a breach of contract such as more than 365 days past due, probable the debtor will enter bankruptcy, </w:t>
      </w:r>
      <w:proofErr w:type="spellStart"/>
      <w:r w:rsidRPr="00514F51">
        <w:rPr>
          <w:rFonts w:ascii="Times New Roman" w:hAnsi="Times New Roman" w:cs="Times New Roman"/>
          <w:color w:val="000000"/>
          <w:spacing w:val="-2"/>
          <w:sz w:val="22"/>
          <w:szCs w:val="22"/>
        </w:rPr>
        <w:t>etc</w:t>
      </w:r>
      <w:proofErr w:type="spellEnd"/>
      <w:r w:rsidRPr="00514F51">
        <w:rPr>
          <w:rFonts w:ascii="Times New Roman" w:hAnsi="Times New Roman" w:cs="Times New Roman"/>
          <w:color w:val="000000"/>
          <w:spacing w:val="-2"/>
          <w:sz w:val="22"/>
          <w:szCs w:val="22"/>
          <w:cs/>
        </w:rPr>
        <w:t>.</w:t>
      </w:r>
    </w:p>
    <w:p w14:paraId="5A9B2288" w14:textId="77777777" w:rsidR="005C03C0" w:rsidRPr="00514F51" w:rsidRDefault="005C03C0" w:rsidP="00514F51">
      <w:pPr>
        <w:pStyle w:val="ListParagraph"/>
        <w:ind w:left="540"/>
        <w:jc w:val="both"/>
        <w:rPr>
          <w:rFonts w:ascii="Times New Roman" w:hAnsi="Times New Roman" w:cs="Times New Roman"/>
          <w:color w:val="000000"/>
          <w:spacing w:val="-2"/>
          <w:sz w:val="22"/>
          <w:szCs w:val="22"/>
        </w:rPr>
      </w:pPr>
    </w:p>
    <w:p w14:paraId="0C88B29F" w14:textId="77777777" w:rsidR="005C03C0" w:rsidRPr="00514F51" w:rsidRDefault="005C03C0" w:rsidP="00514F51">
      <w:pPr>
        <w:pStyle w:val="ListParagraph"/>
        <w:ind w:left="567" w:right="-54" w:firstLine="0"/>
        <w:jc w:val="both"/>
        <w:rPr>
          <w:rFonts w:ascii="Times New Roman" w:hAnsi="Times New Roman" w:cs="Times New Roman"/>
          <w:i/>
          <w:iCs/>
          <w:color w:val="000000"/>
          <w:spacing w:val="-2"/>
          <w:sz w:val="22"/>
          <w:szCs w:val="22"/>
        </w:rPr>
      </w:pPr>
      <w:r w:rsidRPr="00514F51">
        <w:rPr>
          <w:rFonts w:ascii="Times New Roman" w:hAnsi="Times New Roman" w:cs="Times New Roman"/>
          <w:i/>
          <w:iCs/>
          <w:color w:val="000000"/>
          <w:spacing w:val="-2"/>
          <w:sz w:val="22"/>
          <w:szCs w:val="22"/>
        </w:rPr>
        <w:t>Write</w:t>
      </w:r>
      <w:r w:rsidRPr="00514F51">
        <w:rPr>
          <w:rFonts w:ascii="Times New Roman" w:hAnsi="Times New Roman" w:cs="Times New Roman"/>
          <w:i/>
          <w:iCs/>
          <w:color w:val="000000"/>
          <w:spacing w:val="-2"/>
          <w:sz w:val="22"/>
          <w:szCs w:val="22"/>
          <w:cs/>
        </w:rPr>
        <w:t>-</w:t>
      </w:r>
      <w:r w:rsidRPr="00514F51">
        <w:rPr>
          <w:rFonts w:ascii="Times New Roman" w:hAnsi="Times New Roman" w:cs="Times New Roman"/>
          <w:i/>
          <w:iCs/>
          <w:color w:val="000000"/>
          <w:spacing w:val="-2"/>
          <w:sz w:val="22"/>
          <w:szCs w:val="22"/>
        </w:rPr>
        <w:t>off</w:t>
      </w:r>
    </w:p>
    <w:p w14:paraId="733930DC" w14:textId="77777777" w:rsidR="005C03C0" w:rsidRPr="00514F51" w:rsidRDefault="005C03C0" w:rsidP="00514F51">
      <w:pPr>
        <w:pStyle w:val="ListParagraph"/>
        <w:ind w:left="567" w:right="-54" w:firstLine="0"/>
        <w:jc w:val="both"/>
        <w:rPr>
          <w:rFonts w:ascii="Times New Roman" w:hAnsi="Times New Roman" w:cs="Times New Roman"/>
          <w:i/>
          <w:iCs/>
          <w:color w:val="000000"/>
          <w:spacing w:val="-2"/>
          <w:sz w:val="22"/>
          <w:szCs w:val="22"/>
        </w:rPr>
      </w:pPr>
    </w:p>
    <w:p w14:paraId="7414637A" w14:textId="77777777" w:rsidR="005C03C0" w:rsidRPr="00514F51" w:rsidRDefault="005C03C0" w:rsidP="00514F51">
      <w:pPr>
        <w:pStyle w:val="ListParagraph"/>
        <w:ind w:left="567" w:right="-54" w:firstLine="0"/>
        <w:jc w:val="thaiDistribute"/>
        <w:rPr>
          <w:rFonts w:ascii="Times New Roman" w:hAnsi="Times New Roman" w:cs="Times New Roman"/>
          <w:color w:val="000000"/>
          <w:spacing w:val="-2"/>
          <w:sz w:val="22"/>
          <w:szCs w:val="22"/>
        </w:rPr>
      </w:pPr>
      <w:r w:rsidRPr="00514F51">
        <w:rPr>
          <w:rFonts w:ascii="Times New Roman" w:hAnsi="Times New Roman" w:cs="Times New Roman"/>
          <w:color w:val="000000"/>
          <w:spacing w:val="-2"/>
          <w:sz w:val="22"/>
          <w:szCs w:val="22"/>
        </w:rPr>
        <w:t xml:space="preserve">The gross carrying amount of a financial asset is written off when </w:t>
      </w:r>
      <w:r w:rsidRPr="00514F51">
        <w:rPr>
          <w:rFonts w:ascii="Times New Roman" w:hAnsi="Times New Roman" w:cs="Times New Roman"/>
          <w:color w:val="000000"/>
          <w:sz w:val="22"/>
          <w:szCs w:val="22"/>
        </w:rPr>
        <w:t>the Group</w:t>
      </w:r>
      <w:r w:rsidRPr="00514F51">
        <w:rPr>
          <w:rFonts w:ascii="Times New Roman" w:hAnsi="Times New Roman" w:cs="Times New Roman"/>
          <w:color w:val="000000"/>
          <w:sz w:val="22"/>
          <w:szCs w:val="22"/>
          <w:cs/>
        </w:rPr>
        <w:t>/</w:t>
      </w:r>
      <w:r w:rsidRPr="00514F51">
        <w:rPr>
          <w:rFonts w:ascii="Times New Roman" w:hAnsi="Times New Roman" w:cs="Times New Roman"/>
          <w:color w:val="000000"/>
          <w:sz w:val="22"/>
          <w:szCs w:val="22"/>
        </w:rPr>
        <w:t xml:space="preserve">Company </w:t>
      </w:r>
      <w:r w:rsidRPr="00514F51">
        <w:rPr>
          <w:rFonts w:ascii="Times New Roman" w:hAnsi="Times New Roman" w:cs="Times New Roman"/>
          <w:color w:val="000000"/>
          <w:spacing w:val="-2"/>
          <w:sz w:val="22"/>
          <w:szCs w:val="22"/>
        </w:rPr>
        <w:t>has no reasonable expectations of recovering</w:t>
      </w:r>
      <w:r w:rsidRPr="00514F51">
        <w:rPr>
          <w:rFonts w:ascii="Times New Roman" w:hAnsi="Times New Roman" w:cs="Times New Roman"/>
          <w:color w:val="000000"/>
          <w:spacing w:val="-2"/>
          <w:sz w:val="22"/>
          <w:szCs w:val="22"/>
          <w:cs/>
        </w:rPr>
        <w:t xml:space="preserve">.  </w:t>
      </w:r>
      <w:r w:rsidRPr="00514F51">
        <w:rPr>
          <w:rFonts w:ascii="Times New Roman" w:hAnsi="Times New Roman" w:cs="Times New Roman"/>
          <w:color w:val="000000"/>
          <w:spacing w:val="-2"/>
          <w:sz w:val="22"/>
          <w:szCs w:val="22"/>
        </w:rPr>
        <w:t>Subsequent recoveries of an asset that was previously written off are recognized as a reversal of impairment in profit or loss in the period in which the recovery occurs</w:t>
      </w:r>
      <w:r w:rsidRPr="00514F51">
        <w:rPr>
          <w:rFonts w:ascii="Times New Roman" w:hAnsi="Times New Roman" w:cs="Times New Roman"/>
          <w:color w:val="000000"/>
          <w:spacing w:val="-2"/>
          <w:sz w:val="22"/>
          <w:szCs w:val="22"/>
          <w:cs/>
        </w:rPr>
        <w:t>.</w:t>
      </w:r>
    </w:p>
    <w:p w14:paraId="4D392D64" w14:textId="77777777" w:rsidR="005C03C0" w:rsidRPr="00514F51" w:rsidRDefault="005C03C0" w:rsidP="00514F51">
      <w:pPr>
        <w:pStyle w:val="BodyText"/>
        <w:ind w:left="540" w:right="0"/>
        <w:jc w:val="both"/>
        <w:rPr>
          <w:rFonts w:ascii="Times New Roman" w:hAnsi="Times New Roman" w:cs="Times New Roman"/>
          <w:sz w:val="22"/>
          <w:szCs w:val="22"/>
        </w:rPr>
      </w:pPr>
    </w:p>
    <w:p w14:paraId="258F28BA" w14:textId="77777777" w:rsidR="005C03C0" w:rsidRPr="00514F51" w:rsidRDefault="005C03C0" w:rsidP="00514F51">
      <w:pPr>
        <w:pStyle w:val="BodyText"/>
        <w:numPr>
          <w:ilvl w:val="2"/>
          <w:numId w:val="7"/>
        </w:numPr>
        <w:tabs>
          <w:tab w:val="left" w:pos="567"/>
        </w:tabs>
        <w:ind w:left="567" w:right="0"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Impairment of non</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financial assets</w:t>
      </w:r>
    </w:p>
    <w:p w14:paraId="001A216B" w14:textId="77777777" w:rsidR="005C03C0" w:rsidRPr="00514F51" w:rsidRDefault="005C03C0" w:rsidP="00514F51">
      <w:pPr>
        <w:pStyle w:val="BodyText"/>
        <w:ind w:left="540" w:right="0"/>
        <w:jc w:val="both"/>
        <w:rPr>
          <w:rFonts w:ascii="Times New Roman" w:hAnsi="Times New Roman" w:cs="Times New Roman"/>
          <w:sz w:val="22"/>
          <w:szCs w:val="22"/>
        </w:rPr>
      </w:pPr>
    </w:p>
    <w:p w14:paraId="0580C20B"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The carrying amounts of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s</w:t>
      </w:r>
      <w:r w:rsidRPr="00514F51">
        <w:rPr>
          <w:rFonts w:ascii="Times New Roman" w:hAnsi="Times New Roman" w:cs="Times New Roman"/>
          <w:sz w:val="22"/>
          <w:szCs w:val="22"/>
          <w:cs/>
        </w:rPr>
        <w:t>/</w:t>
      </w:r>
      <w:r w:rsidRPr="00514F51">
        <w:rPr>
          <w:rFonts w:ascii="Times New Roman" w:hAnsi="Times New Roman" w:cs="Times New Roman"/>
          <w:sz w:val="22"/>
          <w:szCs w:val="22"/>
        </w:rPr>
        <w:t>Company</w:t>
      </w:r>
      <w:r w:rsidRPr="00514F51">
        <w:rPr>
          <w:rFonts w:ascii="Times New Roman" w:hAnsi="Times New Roman" w:cs="Times New Roman"/>
          <w:sz w:val="22"/>
          <w:szCs w:val="22"/>
          <w:cs/>
        </w:rPr>
        <w:t>’</w:t>
      </w:r>
      <w:r w:rsidRPr="00514F51">
        <w:rPr>
          <w:rFonts w:ascii="Times New Roman" w:hAnsi="Times New Roman" w:cs="Times New Roman"/>
          <w:sz w:val="22"/>
          <w:szCs w:val="22"/>
        </w:rPr>
        <w:t>s assets are reviewed at each reporting date to determine whether there is any indication of impairment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If any such indication exists, the assets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recoverable amounts are estimated</w:t>
      </w:r>
      <w:r w:rsidRPr="00514F51">
        <w:rPr>
          <w:rFonts w:ascii="Times New Roman" w:hAnsi="Times New Roman" w:cs="Times New Roman"/>
          <w:sz w:val="22"/>
          <w:szCs w:val="22"/>
          <w:cs/>
        </w:rPr>
        <w:t xml:space="preserve">. </w:t>
      </w:r>
    </w:p>
    <w:p w14:paraId="37A0CE01" w14:textId="77777777" w:rsidR="005C03C0" w:rsidRPr="00514F51" w:rsidRDefault="005C03C0" w:rsidP="00514F51">
      <w:pPr>
        <w:pStyle w:val="BodyText"/>
        <w:ind w:left="540" w:right="0"/>
        <w:jc w:val="both"/>
        <w:rPr>
          <w:rFonts w:ascii="Times New Roman" w:hAnsi="Times New Roman" w:cs="Times New Roman"/>
          <w:sz w:val="22"/>
          <w:szCs w:val="22"/>
        </w:rPr>
      </w:pPr>
    </w:p>
    <w:p w14:paraId="2F0BD271"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An impairment loss is recognized if the carrying amount of an asset exceeds its recoverable amount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impairment loss is recognized in profit or loss unless it reverses a previous revaluation credited to equity, in which case it is charged to equity</w:t>
      </w:r>
      <w:r w:rsidRPr="00514F51">
        <w:rPr>
          <w:rFonts w:ascii="Times New Roman" w:hAnsi="Times New Roman" w:cs="Times New Roman"/>
          <w:sz w:val="22"/>
          <w:szCs w:val="22"/>
          <w:cs/>
        </w:rPr>
        <w:t>.</w:t>
      </w:r>
    </w:p>
    <w:p w14:paraId="73951715" w14:textId="77777777" w:rsidR="005C03C0" w:rsidRPr="00514F51" w:rsidRDefault="005C03C0" w:rsidP="00514F51">
      <w:pPr>
        <w:pStyle w:val="BodyText"/>
        <w:ind w:left="540" w:right="0"/>
        <w:jc w:val="both"/>
        <w:rPr>
          <w:rFonts w:ascii="Times New Roman" w:hAnsi="Times New Roman" w:cs="Times New Roman"/>
          <w:sz w:val="22"/>
          <w:szCs w:val="22"/>
        </w:rPr>
      </w:pPr>
    </w:p>
    <w:p w14:paraId="5055DFEA"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Calculation of recoverable amount</w:t>
      </w:r>
    </w:p>
    <w:p w14:paraId="097C0527" w14:textId="77777777" w:rsidR="005C03C0" w:rsidRPr="00514F51" w:rsidRDefault="005C03C0" w:rsidP="00514F51">
      <w:pPr>
        <w:pStyle w:val="BodyText"/>
        <w:ind w:left="540" w:right="0"/>
        <w:jc w:val="both"/>
        <w:rPr>
          <w:rFonts w:ascii="Times New Roman" w:hAnsi="Times New Roman" w:cs="Times New Roman"/>
          <w:sz w:val="22"/>
          <w:szCs w:val="22"/>
        </w:rPr>
      </w:pPr>
    </w:p>
    <w:p w14:paraId="75DE6748"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The recoverable amount of </w:t>
      </w:r>
      <w:proofErr w:type="gramStart"/>
      <w:r w:rsidRPr="00514F51">
        <w:rPr>
          <w:rFonts w:ascii="Times New Roman" w:hAnsi="Times New Roman" w:cs="Times New Roman"/>
          <w:sz w:val="22"/>
          <w:szCs w:val="22"/>
        </w:rPr>
        <w:t>a non</w:t>
      </w:r>
      <w:proofErr w:type="gramEnd"/>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financial </w:t>
      </w:r>
      <w:proofErr w:type="gramStart"/>
      <w:r w:rsidRPr="00514F51">
        <w:rPr>
          <w:rFonts w:ascii="Times New Roman" w:hAnsi="Times New Roman" w:cs="Times New Roman"/>
          <w:sz w:val="22"/>
          <w:szCs w:val="22"/>
        </w:rPr>
        <w:t>asset</w:t>
      </w:r>
      <w:proofErr w:type="gramEnd"/>
      <w:r w:rsidRPr="00514F51">
        <w:rPr>
          <w:rFonts w:ascii="Times New Roman" w:hAnsi="Times New Roman" w:cs="Times New Roman"/>
          <w:sz w:val="22"/>
          <w:szCs w:val="22"/>
        </w:rPr>
        <w:t xml:space="preserve"> is the greater of the asset</w:t>
      </w:r>
      <w:r w:rsidRPr="00514F51">
        <w:rPr>
          <w:rFonts w:ascii="Times New Roman" w:hAnsi="Times New Roman" w:cs="Times New Roman"/>
          <w:sz w:val="22"/>
          <w:szCs w:val="22"/>
          <w:cs/>
        </w:rPr>
        <w:t>’</w:t>
      </w:r>
      <w:r w:rsidRPr="00514F51">
        <w:rPr>
          <w:rFonts w:ascii="Times New Roman" w:hAnsi="Times New Roman" w:cs="Times New Roman"/>
          <w:sz w:val="22"/>
          <w:szCs w:val="22"/>
        </w:rPr>
        <w:t>s value in use and fair value less costs to sell</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In assessing value in use, the estimated future cash flows are discounted to their present value using a pre</w:t>
      </w:r>
      <w:r w:rsidRPr="00514F51">
        <w:rPr>
          <w:rFonts w:ascii="Times New Roman" w:hAnsi="Times New Roman" w:cs="Times New Roman"/>
          <w:sz w:val="22"/>
          <w:szCs w:val="22"/>
          <w:cs/>
        </w:rPr>
        <w:t>-</w:t>
      </w:r>
      <w:r w:rsidRPr="00514F51">
        <w:rPr>
          <w:rFonts w:ascii="Times New Roman" w:hAnsi="Times New Roman" w:cs="Times New Roman"/>
          <w:sz w:val="22"/>
          <w:szCs w:val="22"/>
        </w:rPr>
        <w:t>tax discount rate that reflects current market assessments of the time value of money and the risks specific to the asset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For an asset that does not generate cash inflows largely independent of those from other assets, the recoverable amount is determined for the cash</w:t>
      </w:r>
      <w:r w:rsidRPr="00514F51">
        <w:rPr>
          <w:rFonts w:ascii="Times New Roman" w:hAnsi="Times New Roman" w:cs="Times New Roman"/>
          <w:sz w:val="22"/>
          <w:szCs w:val="22"/>
          <w:cs/>
        </w:rPr>
        <w:t>-</w:t>
      </w:r>
      <w:r w:rsidRPr="00514F51">
        <w:rPr>
          <w:rFonts w:ascii="Times New Roman" w:hAnsi="Times New Roman" w:cs="Times New Roman"/>
          <w:sz w:val="22"/>
          <w:szCs w:val="22"/>
        </w:rPr>
        <w:t>generating unit to which the asset belongs</w:t>
      </w:r>
      <w:r w:rsidRPr="00514F51">
        <w:rPr>
          <w:rFonts w:ascii="Times New Roman" w:hAnsi="Times New Roman" w:cs="Times New Roman"/>
          <w:sz w:val="22"/>
          <w:szCs w:val="22"/>
          <w:cs/>
        </w:rPr>
        <w:t>.</w:t>
      </w:r>
    </w:p>
    <w:p w14:paraId="702D253F" w14:textId="77777777" w:rsidR="005C03C0" w:rsidRPr="00514F51" w:rsidRDefault="005C03C0" w:rsidP="00514F51">
      <w:pPr>
        <w:pStyle w:val="BodyText"/>
        <w:ind w:left="540" w:right="0"/>
        <w:jc w:val="both"/>
        <w:rPr>
          <w:rFonts w:ascii="Times New Roman" w:hAnsi="Times New Roman" w:cs="Times New Roman"/>
          <w:sz w:val="22"/>
          <w:szCs w:val="22"/>
        </w:rPr>
      </w:pPr>
    </w:p>
    <w:p w14:paraId="0EFAD7E7"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Reversals of impairment</w:t>
      </w:r>
    </w:p>
    <w:p w14:paraId="48396FB1" w14:textId="77777777" w:rsidR="005C03C0" w:rsidRPr="00514F51" w:rsidRDefault="005C03C0" w:rsidP="00514F51">
      <w:pPr>
        <w:pStyle w:val="BodyText"/>
        <w:ind w:left="540" w:right="0"/>
        <w:jc w:val="both"/>
        <w:rPr>
          <w:rFonts w:ascii="Times New Roman" w:hAnsi="Times New Roman" w:cs="Times New Roman"/>
          <w:sz w:val="22"/>
          <w:szCs w:val="22"/>
        </w:rPr>
      </w:pPr>
    </w:p>
    <w:p w14:paraId="5E7EAAAC" w14:textId="77777777" w:rsidR="005C03C0" w:rsidRPr="00514F51" w:rsidRDefault="005C03C0" w:rsidP="00514F51">
      <w:pPr>
        <w:pStyle w:val="BodyText"/>
        <w:ind w:left="540" w:right="0"/>
        <w:jc w:val="both"/>
        <w:rPr>
          <w:rFonts w:ascii="Times New Roman" w:hAnsi="Times New Roman" w:cstheme="minorBidi"/>
          <w:sz w:val="22"/>
          <w:szCs w:val="22"/>
        </w:rPr>
      </w:pPr>
      <w:r w:rsidRPr="00514F51">
        <w:rPr>
          <w:rFonts w:ascii="Times New Roman" w:hAnsi="Times New Roman" w:cs="Times New Roman"/>
          <w:sz w:val="22"/>
          <w:szCs w:val="22"/>
        </w:rPr>
        <w:t>Impairment losses recognized in prior periods in respect of non</w:t>
      </w:r>
      <w:r w:rsidRPr="00514F51">
        <w:rPr>
          <w:rFonts w:ascii="Times New Roman" w:hAnsi="Times New Roman" w:cs="Times New Roman"/>
          <w:sz w:val="22"/>
          <w:szCs w:val="22"/>
          <w:cs/>
        </w:rPr>
        <w:t>-</w:t>
      </w:r>
      <w:r w:rsidRPr="00514F51">
        <w:rPr>
          <w:rFonts w:ascii="Times New Roman" w:hAnsi="Times New Roman" w:cs="Times New Roman"/>
          <w:sz w:val="22"/>
          <w:szCs w:val="22"/>
        </w:rPr>
        <w:t>financial assets are assessed at each reporting date for any indications that the loss has decreased or no longer exists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An impairment loss is reversed if there has been a change in the estimates used to determine the recoverable amount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An impairment loss is reversed only to the extent that the asset</w:t>
      </w:r>
      <w:r w:rsidRPr="00514F51">
        <w:rPr>
          <w:rFonts w:ascii="Times New Roman" w:hAnsi="Times New Roman" w:cs="Times New Roman"/>
          <w:sz w:val="22"/>
          <w:szCs w:val="22"/>
          <w:cs/>
        </w:rPr>
        <w:t>’</w:t>
      </w:r>
      <w:r w:rsidRPr="00514F51">
        <w:rPr>
          <w:rFonts w:ascii="Times New Roman" w:hAnsi="Times New Roman" w:cs="Times New Roman"/>
          <w:sz w:val="22"/>
          <w:szCs w:val="22"/>
        </w:rPr>
        <w:t>s carrying amount does not exceed the carrying amount that would have been determined, net of depreciation or amortization, if no impairment loss had been recognized</w:t>
      </w:r>
      <w:r w:rsidRPr="00514F51">
        <w:rPr>
          <w:rFonts w:ascii="Times New Roman" w:hAnsi="Times New Roman" w:cs="Times New Roman"/>
          <w:sz w:val="22"/>
          <w:szCs w:val="22"/>
          <w:cs/>
        </w:rPr>
        <w:t>.</w:t>
      </w:r>
    </w:p>
    <w:p w14:paraId="3C666C5D" w14:textId="77777777" w:rsidR="005C03C0" w:rsidRPr="00514F51" w:rsidRDefault="005C03C0" w:rsidP="00514F51">
      <w:pPr>
        <w:pStyle w:val="BodyText"/>
        <w:ind w:left="540" w:right="0"/>
        <w:jc w:val="both"/>
        <w:rPr>
          <w:rFonts w:ascii="Times New Roman" w:hAnsi="Times New Roman" w:cstheme="minorBidi"/>
          <w:sz w:val="22"/>
          <w:szCs w:val="22"/>
        </w:rPr>
      </w:pPr>
    </w:p>
    <w:p w14:paraId="40580A7F"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Interest</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bearing liabilities</w:t>
      </w:r>
    </w:p>
    <w:p w14:paraId="0C977465" w14:textId="77777777" w:rsidR="005C03C0" w:rsidRPr="00514F51" w:rsidRDefault="005C03C0" w:rsidP="00514F51">
      <w:pPr>
        <w:pStyle w:val="BodyText"/>
        <w:ind w:left="540" w:right="0"/>
        <w:jc w:val="both"/>
        <w:rPr>
          <w:rFonts w:ascii="Times New Roman" w:hAnsi="Times New Roman" w:cs="Times New Roman"/>
          <w:sz w:val="22"/>
          <w:szCs w:val="22"/>
        </w:rPr>
      </w:pPr>
    </w:p>
    <w:p w14:paraId="2958FA65"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Interest</w:t>
      </w:r>
      <w:r w:rsidRPr="00514F51">
        <w:rPr>
          <w:rFonts w:ascii="Times New Roman" w:hAnsi="Times New Roman" w:cs="Times New Roman"/>
          <w:sz w:val="22"/>
          <w:szCs w:val="22"/>
          <w:cs/>
        </w:rPr>
        <w:t>-</w:t>
      </w:r>
      <w:r w:rsidRPr="00514F51">
        <w:rPr>
          <w:rFonts w:ascii="Times New Roman" w:hAnsi="Times New Roman" w:cs="Times New Roman"/>
          <w:sz w:val="22"/>
          <w:szCs w:val="22"/>
        </w:rPr>
        <w:t>bearing liabilities are recognized initially at fair value less attributable transaction charges</w:t>
      </w:r>
      <w:r w:rsidRPr="00514F51">
        <w:rPr>
          <w:rFonts w:ascii="Times New Roman" w:hAnsi="Times New Roman" w:cs="Times New Roman"/>
          <w:sz w:val="22"/>
          <w:szCs w:val="22"/>
          <w:cs/>
        </w:rPr>
        <w:t xml:space="preserve">.  </w:t>
      </w:r>
      <w:proofErr w:type="gramStart"/>
      <w:r w:rsidRPr="00514F51">
        <w:rPr>
          <w:rFonts w:ascii="Times New Roman" w:hAnsi="Times New Roman" w:cs="Times New Roman"/>
          <w:sz w:val="22"/>
          <w:szCs w:val="22"/>
        </w:rPr>
        <w:t>Subsequent to</w:t>
      </w:r>
      <w:proofErr w:type="gramEnd"/>
      <w:r w:rsidRPr="00514F51">
        <w:rPr>
          <w:rFonts w:ascii="Times New Roman" w:hAnsi="Times New Roman" w:cs="Times New Roman"/>
          <w:sz w:val="22"/>
          <w:szCs w:val="22"/>
        </w:rPr>
        <w:t xml:space="preserve"> initial recognition, interest</w:t>
      </w:r>
      <w:r w:rsidRPr="00514F51">
        <w:rPr>
          <w:rFonts w:ascii="Times New Roman" w:hAnsi="Times New Roman" w:cs="Times New Roman"/>
          <w:sz w:val="22"/>
          <w:szCs w:val="22"/>
          <w:cs/>
        </w:rPr>
        <w:t>-</w:t>
      </w:r>
      <w:r w:rsidRPr="00514F51">
        <w:rPr>
          <w:rFonts w:ascii="Times New Roman" w:hAnsi="Times New Roman" w:cs="Times New Roman"/>
          <w:sz w:val="22"/>
          <w:szCs w:val="22"/>
        </w:rPr>
        <w:t>bearing liabilities are stated at amortized cost with any difference between cost and redemption value being recognized in profit or loss over the period of the borrowings on an effective interest basis</w:t>
      </w:r>
      <w:r w:rsidRPr="00514F51">
        <w:rPr>
          <w:rFonts w:ascii="Times New Roman" w:hAnsi="Times New Roman" w:cs="Times New Roman"/>
          <w:sz w:val="22"/>
          <w:szCs w:val="22"/>
          <w:cs/>
        </w:rPr>
        <w:t>.</w:t>
      </w:r>
    </w:p>
    <w:p w14:paraId="558AB4E7" w14:textId="77777777" w:rsidR="005C03C0" w:rsidRPr="00514F51" w:rsidRDefault="005C03C0" w:rsidP="00514F51">
      <w:pPr>
        <w:pStyle w:val="BodyText"/>
        <w:ind w:left="540" w:right="0"/>
        <w:jc w:val="both"/>
        <w:rPr>
          <w:rFonts w:ascii="Times New Roman" w:hAnsi="Times New Roman" w:cs="Times New Roman"/>
          <w:sz w:val="22"/>
          <w:szCs w:val="22"/>
        </w:rPr>
      </w:pPr>
    </w:p>
    <w:p w14:paraId="454AF54F"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Trade accounts and other current payables</w:t>
      </w:r>
    </w:p>
    <w:p w14:paraId="67B1A70C" w14:textId="77777777" w:rsidR="005C03C0" w:rsidRPr="00514F51" w:rsidRDefault="005C03C0" w:rsidP="00514F51">
      <w:pPr>
        <w:pStyle w:val="BodyText"/>
        <w:ind w:left="540" w:right="0"/>
        <w:jc w:val="both"/>
        <w:rPr>
          <w:rFonts w:ascii="Times New Roman" w:hAnsi="Times New Roman" w:cs="Times New Roman"/>
          <w:sz w:val="22"/>
          <w:szCs w:val="22"/>
        </w:rPr>
      </w:pPr>
    </w:p>
    <w:p w14:paraId="25625EEA" w14:textId="77777777" w:rsidR="005C03C0" w:rsidRPr="00514F51" w:rsidRDefault="005C03C0" w:rsidP="00514F51">
      <w:pPr>
        <w:pStyle w:val="BodyText"/>
        <w:ind w:left="540" w:right="0"/>
        <w:jc w:val="both"/>
        <w:rPr>
          <w:rFonts w:ascii="Times New Roman" w:hAnsi="Times New Roman" w:cs="Times New Roman"/>
          <w:sz w:val="22"/>
          <w:szCs w:val="22"/>
          <w:cs/>
        </w:rPr>
      </w:pPr>
      <w:r w:rsidRPr="00514F51">
        <w:rPr>
          <w:rFonts w:ascii="Times New Roman" w:hAnsi="Times New Roman" w:cs="Times New Roman"/>
          <w:sz w:val="22"/>
          <w:szCs w:val="22"/>
        </w:rPr>
        <w:t>Trade accounts and other current payables are stated at cost</w:t>
      </w:r>
      <w:r w:rsidRPr="00514F51">
        <w:rPr>
          <w:rFonts w:ascii="Times New Roman" w:hAnsi="Times New Roman" w:cs="Times New Roman"/>
          <w:sz w:val="22"/>
          <w:szCs w:val="22"/>
          <w:cs/>
        </w:rPr>
        <w:t>.</w:t>
      </w:r>
    </w:p>
    <w:p w14:paraId="49DFEB88" w14:textId="77777777" w:rsidR="005C03C0" w:rsidRPr="00514F51" w:rsidRDefault="005C03C0" w:rsidP="00514F51">
      <w:pPr>
        <w:pStyle w:val="BodyText"/>
        <w:ind w:left="540" w:right="0"/>
        <w:jc w:val="both"/>
        <w:rPr>
          <w:rFonts w:ascii="Times New Roman" w:hAnsi="Times New Roman" w:cs="Times New Roman"/>
          <w:sz w:val="22"/>
          <w:szCs w:val="22"/>
        </w:rPr>
      </w:pPr>
    </w:p>
    <w:p w14:paraId="2E5BA6E9"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Employee benefits</w:t>
      </w:r>
    </w:p>
    <w:p w14:paraId="0D1EFEB5" w14:textId="77777777" w:rsidR="005C03C0" w:rsidRPr="00514F51" w:rsidRDefault="005C03C0" w:rsidP="00514F51">
      <w:pPr>
        <w:pStyle w:val="BodyText"/>
        <w:ind w:left="540" w:right="0"/>
        <w:jc w:val="both"/>
        <w:rPr>
          <w:rFonts w:ascii="Times New Roman" w:hAnsi="Times New Roman" w:cs="Times New Roman"/>
          <w:sz w:val="22"/>
          <w:szCs w:val="22"/>
        </w:rPr>
      </w:pPr>
    </w:p>
    <w:p w14:paraId="791E12DC" w14:textId="77777777" w:rsidR="005C03C0" w:rsidRPr="00514F51" w:rsidRDefault="005C03C0" w:rsidP="00514F51">
      <w:pPr>
        <w:spacing w:after="0" w:line="240" w:lineRule="atLeast"/>
        <w:ind w:left="900" w:right="15" w:hanging="360"/>
        <w:jc w:val="both"/>
        <w:rPr>
          <w:rFonts w:ascii="Times New Roman" w:hAnsi="Times New Roman" w:cs="Times New Roman"/>
          <w:i/>
          <w:iCs/>
          <w:szCs w:val="22"/>
        </w:rPr>
      </w:pPr>
      <w:r w:rsidRPr="00514F51">
        <w:rPr>
          <w:rFonts w:ascii="Times New Roman" w:hAnsi="Times New Roman" w:cs="Times New Roman"/>
          <w:i/>
          <w:iCs/>
          <w:szCs w:val="22"/>
        </w:rPr>
        <w:t>a</w:t>
      </w:r>
      <w:r w:rsidRPr="00514F51">
        <w:rPr>
          <w:rFonts w:ascii="Times New Roman" w:hAnsi="Times New Roman" w:cs="Times New Roman"/>
          <w:i/>
          <w:iCs/>
          <w:szCs w:val="22"/>
          <w:cs/>
        </w:rPr>
        <w:t>)</w:t>
      </w:r>
      <w:r w:rsidRPr="00514F51">
        <w:rPr>
          <w:rFonts w:ascii="Times New Roman" w:hAnsi="Times New Roman" w:cs="Times New Roman"/>
          <w:i/>
          <w:iCs/>
          <w:szCs w:val="22"/>
        </w:rPr>
        <w:tab/>
        <w:t>Short</w:t>
      </w:r>
      <w:r w:rsidRPr="00514F51">
        <w:rPr>
          <w:rFonts w:ascii="Times New Roman" w:hAnsi="Times New Roman" w:cs="Times New Roman"/>
          <w:i/>
          <w:iCs/>
          <w:szCs w:val="22"/>
          <w:cs/>
        </w:rPr>
        <w:t>-</w:t>
      </w:r>
      <w:r w:rsidRPr="00514F51">
        <w:rPr>
          <w:rFonts w:ascii="Times New Roman" w:hAnsi="Times New Roman" w:cs="Times New Roman"/>
          <w:i/>
          <w:iCs/>
          <w:szCs w:val="22"/>
        </w:rPr>
        <w:t>term employee benefits</w:t>
      </w:r>
    </w:p>
    <w:p w14:paraId="11C6691A" w14:textId="77777777" w:rsidR="005C03C0" w:rsidRPr="00514F51" w:rsidRDefault="005C03C0" w:rsidP="00514F51">
      <w:pPr>
        <w:spacing w:after="0" w:line="240" w:lineRule="atLeast"/>
        <w:ind w:left="539" w:right="11" w:firstLine="312"/>
        <w:jc w:val="both"/>
        <w:rPr>
          <w:rFonts w:ascii="Times New Roman" w:hAnsi="Times New Roman" w:cs="Times New Roman"/>
          <w:szCs w:val="22"/>
        </w:rPr>
      </w:pPr>
    </w:p>
    <w:p w14:paraId="03BAC292" w14:textId="395A7764" w:rsidR="005C03C0" w:rsidRPr="00514F51" w:rsidRDefault="005C03C0" w:rsidP="00514F51">
      <w:pPr>
        <w:spacing w:after="0" w:line="240" w:lineRule="atLeast"/>
        <w:ind w:left="900" w:right="15" w:hanging="5"/>
        <w:jc w:val="thaiDistribute"/>
        <w:rPr>
          <w:rFonts w:ascii="Times New Roman" w:hAnsi="Times New Roman" w:cs="Times New Roman"/>
          <w:szCs w:val="22"/>
        </w:rPr>
      </w:pPr>
      <w:r w:rsidRPr="00514F51">
        <w:rPr>
          <w:rFonts w:ascii="Times New Roman" w:hAnsi="Times New Roman" w:cs="Times New Roman"/>
          <w:szCs w:val="22"/>
        </w:rPr>
        <w:t>Short</w:t>
      </w:r>
      <w:r w:rsidRPr="00514F51">
        <w:rPr>
          <w:rFonts w:ascii="Times New Roman" w:hAnsi="Times New Roman" w:cs="Times New Roman"/>
          <w:szCs w:val="22"/>
          <w:cs/>
        </w:rPr>
        <w:t>-</w:t>
      </w:r>
      <w:r w:rsidRPr="00514F51">
        <w:rPr>
          <w:rFonts w:ascii="Times New Roman" w:hAnsi="Times New Roman" w:cs="Times New Roman"/>
          <w:szCs w:val="22"/>
        </w:rPr>
        <w:t xml:space="preserve">term employee benefit obligations, which include salaries, wages, bonuses, and contributions to the social security fund, are measured on an undiscounted basis and are </w:t>
      </w:r>
      <w:proofErr w:type="gramStart"/>
      <w:r w:rsidRPr="00514F51">
        <w:rPr>
          <w:rFonts w:ascii="Times New Roman" w:hAnsi="Times New Roman" w:cs="Times New Roman"/>
          <w:szCs w:val="22"/>
        </w:rPr>
        <w:t>expensed</w:t>
      </w:r>
      <w:proofErr w:type="gramEnd"/>
      <w:r w:rsidRPr="00514F51">
        <w:rPr>
          <w:rFonts w:ascii="Times New Roman" w:hAnsi="Times New Roman" w:cs="Times New Roman"/>
          <w:szCs w:val="22"/>
        </w:rPr>
        <w:t xml:space="preserve"> as the related service is provided</w:t>
      </w:r>
      <w:r w:rsidRPr="00514F51">
        <w:rPr>
          <w:rFonts w:ascii="Times New Roman" w:hAnsi="Times New Roman" w:cs="Times New Roman"/>
          <w:szCs w:val="22"/>
          <w:cs/>
        </w:rPr>
        <w:t xml:space="preserve">. </w:t>
      </w:r>
      <w:r w:rsidRPr="00514F51">
        <w:rPr>
          <w:rFonts w:ascii="Times New Roman" w:hAnsi="Times New Roman" w:cs="Times New Roman"/>
          <w:szCs w:val="22"/>
        </w:rPr>
        <w:t>A liability is recognized for the amount expected to be paid if the Group</w:t>
      </w:r>
      <w:r w:rsidRPr="00514F51">
        <w:rPr>
          <w:rFonts w:ascii="Times New Roman" w:hAnsi="Times New Roman" w:cs="Times New Roman"/>
          <w:szCs w:val="22"/>
          <w:cs/>
        </w:rPr>
        <w:t>/</w:t>
      </w:r>
      <w:r w:rsidRPr="00514F51">
        <w:rPr>
          <w:rFonts w:ascii="Times New Roman" w:hAnsi="Times New Roman" w:cs="Times New Roman"/>
          <w:szCs w:val="22"/>
        </w:rPr>
        <w:t xml:space="preserve">Company has a present legal or constructive obligation to pay this amount </w:t>
      </w:r>
      <w:proofErr w:type="gramStart"/>
      <w:r w:rsidRPr="00514F51">
        <w:rPr>
          <w:rFonts w:ascii="Times New Roman" w:hAnsi="Times New Roman" w:cs="Times New Roman"/>
          <w:szCs w:val="22"/>
        </w:rPr>
        <w:t>as a result of</w:t>
      </w:r>
      <w:proofErr w:type="gramEnd"/>
      <w:r w:rsidRPr="00514F51">
        <w:rPr>
          <w:rFonts w:ascii="Times New Roman" w:hAnsi="Times New Roman" w:cs="Times New Roman"/>
          <w:szCs w:val="22"/>
        </w:rPr>
        <w:t xml:space="preserve"> past service provided by the employee and the obligation can be estimated reliably</w:t>
      </w:r>
      <w:r w:rsidRPr="00514F51">
        <w:rPr>
          <w:rFonts w:ascii="Times New Roman" w:hAnsi="Times New Roman" w:cs="Times New Roman"/>
          <w:szCs w:val="22"/>
          <w:cs/>
        </w:rPr>
        <w:t>.</w:t>
      </w:r>
    </w:p>
    <w:p w14:paraId="2EC71064" w14:textId="77777777" w:rsidR="005C03C0" w:rsidRPr="00514F51" w:rsidRDefault="005C03C0" w:rsidP="00514F51">
      <w:pPr>
        <w:spacing w:after="0" w:line="240" w:lineRule="atLeast"/>
        <w:ind w:left="539" w:right="11" w:firstLine="312"/>
        <w:jc w:val="both"/>
        <w:rPr>
          <w:rFonts w:ascii="Times New Roman" w:hAnsi="Times New Roman" w:cs="Times New Roman"/>
          <w:szCs w:val="22"/>
        </w:rPr>
      </w:pPr>
    </w:p>
    <w:p w14:paraId="25CC8C65" w14:textId="77777777" w:rsidR="005C03C0" w:rsidRPr="00514F51" w:rsidRDefault="005C03C0" w:rsidP="00514F51">
      <w:pPr>
        <w:spacing w:after="0" w:line="240" w:lineRule="atLeast"/>
        <w:ind w:left="900" w:right="15" w:hanging="360"/>
        <w:jc w:val="both"/>
        <w:rPr>
          <w:rFonts w:ascii="Times New Roman" w:hAnsi="Times New Roman" w:cs="Times New Roman"/>
          <w:i/>
          <w:iCs/>
          <w:szCs w:val="22"/>
        </w:rPr>
      </w:pPr>
      <w:r w:rsidRPr="00514F51">
        <w:rPr>
          <w:rFonts w:ascii="Times New Roman" w:hAnsi="Times New Roman" w:cs="Times New Roman"/>
          <w:i/>
          <w:iCs/>
          <w:szCs w:val="22"/>
        </w:rPr>
        <w:t>b</w:t>
      </w:r>
      <w:r w:rsidRPr="00514F51">
        <w:rPr>
          <w:rFonts w:ascii="Times New Roman" w:hAnsi="Times New Roman" w:cs="Times New Roman"/>
          <w:i/>
          <w:iCs/>
          <w:szCs w:val="22"/>
          <w:cs/>
        </w:rPr>
        <w:t>)</w:t>
      </w:r>
      <w:r w:rsidRPr="00514F51">
        <w:rPr>
          <w:rFonts w:ascii="Times New Roman" w:hAnsi="Times New Roman" w:cs="Times New Roman"/>
          <w:i/>
          <w:iCs/>
          <w:szCs w:val="22"/>
        </w:rPr>
        <w:tab/>
        <w:t>Post</w:t>
      </w:r>
      <w:r w:rsidRPr="00514F51">
        <w:rPr>
          <w:rFonts w:ascii="Times New Roman" w:hAnsi="Times New Roman" w:cs="Times New Roman"/>
          <w:i/>
          <w:iCs/>
          <w:szCs w:val="22"/>
          <w:cs/>
        </w:rPr>
        <w:t>-</w:t>
      </w:r>
      <w:r w:rsidRPr="00514F51">
        <w:rPr>
          <w:rFonts w:ascii="Times New Roman" w:hAnsi="Times New Roman" w:cs="Times New Roman"/>
          <w:i/>
          <w:iCs/>
          <w:szCs w:val="22"/>
        </w:rPr>
        <w:t>employment benefits</w:t>
      </w:r>
    </w:p>
    <w:p w14:paraId="3332BDC8" w14:textId="77777777" w:rsidR="005C03C0" w:rsidRPr="00514F51" w:rsidRDefault="005C03C0" w:rsidP="00514F51">
      <w:pPr>
        <w:spacing w:after="0" w:line="240" w:lineRule="atLeast"/>
        <w:ind w:left="539" w:right="11" w:firstLine="312"/>
        <w:jc w:val="both"/>
        <w:rPr>
          <w:rFonts w:ascii="Times New Roman" w:hAnsi="Times New Roman" w:cs="Times New Roman"/>
          <w:szCs w:val="22"/>
        </w:rPr>
      </w:pPr>
    </w:p>
    <w:p w14:paraId="3CA7793F" w14:textId="77777777" w:rsidR="005C03C0" w:rsidRPr="00514F51" w:rsidRDefault="005C03C0" w:rsidP="00514F51">
      <w:pPr>
        <w:spacing w:after="0" w:line="240" w:lineRule="atLeast"/>
        <w:ind w:left="900" w:right="15" w:hanging="5"/>
        <w:jc w:val="thaiDistribute"/>
        <w:rPr>
          <w:rFonts w:ascii="Times New Roman" w:hAnsi="Times New Roman" w:cs="Times New Roman"/>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Company records post</w:t>
      </w:r>
      <w:r w:rsidRPr="00514F51">
        <w:rPr>
          <w:rFonts w:ascii="Times New Roman" w:hAnsi="Times New Roman" w:cs="Times New Roman"/>
          <w:szCs w:val="22"/>
          <w:cs/>
        </w:rPr>
        <w:t>-</w:t>
      </w:r>
      <w:r w:rsidRPr="00514F51">
        <w:rPr>
          <w:rFonts w:ascii="Times New Roman" w:hAnsi="Times New Roman" w:cs="Times New Roman"/>
          <w:szCs w:val="22"/>
        </w:rPr>
        <w:t xml:space="preserve">employment benefits through a defined contribution plan </w:t>
      </w:r>
      <w:r w:rsidRPr="00514F51">
        <w:rPr>
          <w:rFonts w:ascii="Times New Roman" w:hAnsi="Times New Roman" w:cs="Times New Roman"/>
          <w:szCs w:val="22"/>
          <w:cs/>
        </w:rPr>
        <w:t>(</w:t>
      </w:r>
      <w:r w:rsidRPr="00514F51">
        <w:rPr>
          <w:rFonts w:ascii="Times New Roman" w:hAnsi="Times New Roman" w:cs="Times New Roman"/>
          <w:szCs w:val="22"/>
        </w:rPr>
        <w:t>under the Provident Fund Act B</w:t>
      </w:r>
      <w:r w:rsidRPr="00514F51">
        <w:rPr>
          <w:rFonts w:ascii="Times New Roman" w:hAnsi="Times New Roman" w:cs="Times New Roman"/>
          <w:szCs w:val="22"/>
          <w:cs/>
        </w:rPr>
        <w:t>.</w:t>
      </w:r>
      <w:r w:rsidRPr="00514F51">
        <w:rPr>
          <w:rFonts w:ascii="Times New Roman" w:hAnsi="Times New Roman" w:cs="Times New Roman"/>
          <w:szCs w:val="22"/>
        </w:rPr>
        <w:t>E</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2530 </w:t>
      </w:r>
      <w:r w:rsidRPr="00514F51">
        <w:rPr>
          <w:rFonts w:ascii="Times New Roman" w:hAnsi="Times New Roman" w:cs="Times New Roman"/>
          <w:szCs w:val="22"/>
          <w:cs/>
        </w:rPr>
        <w:t>(</w:t>
      </w:r>
      <w:r w:rsidRPr="00514F51">
        <w:rPr>
          <w:rFonts w:ascii="Times New Roman" w:hAnsi="Times New Roman" w:cs="Times New Roman"/>
          <w:szCs w:val="22"/>
        </w:rPr>
        <w:t>1987</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and a defined benefit plan </w:t>
      </w:r>
      <w:r w:rsidRPr="00514F51">
        <w:rPr>
          <w:rFonts w:ascii="Times New Roman" w:hAnsi="Times New Roman" w:cs="Times New Roman"/>
          <w:szCs w:val="22"/>
          <w:cs/>
        </w:rPr>
        <w:t>(</w:t>
      </w:r>
      <w:r w:rsidRPr="00514F51">
        <w:rPr>
          <w:rFonts w:ascii="Times New Roman" w:hAnsi="Times New Roman" w:cs="Times New Roman"/>
          <w:szCs w:val="22"/>
        </w:rPr>
        <w:t>obligations for retired employees under the Thai Labor Protection Act B</w:t>
      </w:r>
      <w:r w:rsidRPr="00514F51">
        <w:rPr>
          <w:rFonts w:ascii="Times New Roman" w:hAnsi="Times New Roman" w:cs="Times New Roman"/>
          <w:szCs w:val="22"/>
          <w:cs/>
        </w:rPr>
        <w:t>.</w:t>
      </w:r>
      <w:r w:rsidRPr="00514F51">
        <w:rPr>
          <w:rFonts w:ascii="Times New Roman" w:hAnsi="Times New Roman" w:cs="Times New Roman"/>
          <w:szCs w:val="22"/>
        </w:rPr>
        <w:t>E</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2541 </w:t>
      </w:r>
      <w:r w:rsidRPr="00514F51">
        <w:rPr>
          <w:rFonts w:ascii="Times New Roman" w:hAnsi="Times New Roman" w:cs="Times New Roman"/>
          <w:szCs w:val="22"/>
          <w:cs/>
        </w:rPr>
        <w:t>(</w:t>
      </w:r>
      <w:r w:rsidRPr="00514F51">
        <w:rPr>
          <w:rFonts w:ascii="Times New Roman" w:hAnsi="Times New Roman" w:cs="Times New Roman"/>
          <w:szCs w:val="22"/>
        </w:rPr>
        <w:t>1998</w:t>
      </w:r>
      <w:r w:rsidRPr="00514F51">
        <w:rPr>
          <w:rFonts w:ascii="Times New Roman" w:hAnsi="Times New Roman" w:cs="Times New Roman"/>
          <w:szCs w:val="22"/>
          <w:cs/>
        </w:rPr>
        <w:t>)).</w:t>
      </w:r>
    </w:p>
    <w:p w14:paraId="7FE34CAF" w14:textId="77777777" w:rsidR="005C03C0" w:rsidRPr="00514F51" w:rsidRDefault="005C03C0" w:rsidP="00514F51">
      <w:pPr>
        <w:spacing w:after="0" w:line="240" w:lineRule="atLeast"/>
        <w:ind w:left="900" w:right="15" w:hanging="5"/>
        <w:jc w:val="both"/>
        <w:rPr>
          <w:rFonts w:ascii="Times New Roman" w:hAnsi="Times New Roman" w:cs="Times New Roman"/>
          <w:szCs w:val="22"/>
        </w:rPr>
      </w:pPr>
    </w:p>
    <w:p w14:paraId="4E01DDDE" w14:textId="77777777" w:rsidR="005C03C0" w:rsidRPr="00514F51" w:rsidRDefault="005C03C0" w:rsidP="00514F51">
      <w:pPr>
        <w:numPr>
          <w:ilvl w:val="0"/>
          <w:numId w:val="11"/>
        </w:numPr>
        <w:tabs>
          <w:tab w:val="left" w:pos="1276"/>
        </w:tabs>
        <w:spacing w:after="0" w:line="240" w:lineRule="atLeast"/>
        <w:ind w:right="15"/>
        <w:jc w:val="both"/>
        <w:rPr>
          <w:rFonts w:ascii="Times New Roman" w:hAnsi="Times New Roman" w:cs="Times New Roman"/>
          <w:i/>
          <w:iCs/>
          <w:szCs w:val="22"/>
        </w:rPr>
      </w:pPr>
      <w:r w:rsidRPr="00514F51">
        <w:rPr>
          <w:rFonts w:ascii="Times New Roman" w:hAnsi="Times New Roman" w:cs="Times New Roman"/>
          <w:i/>
          <w:iCs/>
          <w:szCs w:val="22"/>
        </w:rPr>
        <w:t>Defined contribution plan</w:t>
      </w:r>
    </w:p>
    <w:p w14:paraId="38A97713" w14:textId="77777777" w:rsidR="005C03C0" w:rsidRPr="00514F51" w:rsidRDefault="005C03C0" w:rsidP="00514F51">
      <w:pPr>
        <w:spacing w:after="0" w:line="240" w:lineRule="atLeast"/>
        <w:ind w:left="1276" w:right="15"/>
        <w:jc w:val="both"/>
        <w:rPr>
          <w:rFonts w:ascii="Times New Roman" w:hAnsi="Times New Roman" w:cs="Times New Roman"/>
          <w:szCs w:val="22"/>
        </w:rPr>
      </w:pPr>
    </w:p>
    <w:p w14:paraId="5849DD2E" w14:textId="77777777" w:rsidR="005C03C0" w:rsidRPr="00514F51" w:rsidRDefault="005C03C0" w:rsidP="00514F51">
      <w:pPr>
        <w:spacing w:after="0" w:line="240" w:lineRule="atLeast"/>
        <w:ind w:left="1276" w:right="15"/>
        <w:jc w:val="both"/>
        <w:rPr>
          <w:rFonts w:ascii="Times New Roman" w:hAnsi="Times New Roman" w:cs="Times New Roman"/>
          <w:szCs w:val="22"/>
        </w:rPr>
      </w:pPr>
      <w:r w:rsidRPr="00514F51">
        <w:rPr>
          <w:rFonts w:ascii="Times New Roman" w:hAnsi="Times New Roman" w:cs="Times New Roman"/>
          <w:szCs w:val="22"/>
        </w:rPr>
        <w:t>A defined contribution plan is a post</w:t>
      </w:r>
      <w:r w:rsidRPr="00514F51">
        <w:rPr>
          <w:rFonts w:ascii="Times New Roman" w:hAnsi="Times New Roman" w:cs="Times New Roman"/>
          <w:szCs w:val="22"/>
          <w:cs/>
        </w:rPr>
        <w:t>-</w:t>
      </w:r>
      <w:r w:rsidRPr="00514F51">
        <w:rPr>
          <w:rFonts w:ascii="Times New Roman" w:hAnsi="Times New Roman" w:cs="Times New Roman"/>
          <w:szCs w:val="22"/>
        </w:rPr>
        <w:t xml:space="preserve">employment benefit plan under which an entity pays fixed contributions </w:t>
      </w:r>
      <w:proofErr w:type="gramStart"/>
      <w:r w:rsidRPr="00514F51">
        <w:rPr>
          <w:rFonts w:ascii="Times New Roman" w:hAnsi="Times New Roman" w:cs="Times New Roman"/>
          <w:szCs w:val="22"/>
        </w:rPr>
        <w:t>into</w:t>
      </w:r>
      <w:proofErr w:type="gramEnd"/>
      <w:r w:rsidRPr="00514F51">
        <w:rPr>
          <w:rFonts w:ascii="Times New Roman" w:hAnsi="Times New Roman" w:cs="Times New Roman"/>
          <w:szCs w:val="22"/>
        </w:rPr>
        <w:t xml:space="preserve"> a separate entity </w:t>
      </w:r>
      <w:r w:rsidRPr="00514F51">
        <w:rPr>
          <w:rFonts w:ascii="Times New Roman" w:hAnsi="Times New Roman" w:cs="Times New Roman"/>
          <w:szCs w:val="22"/>
          <w:cs/>
        </w:rPr>
        <w:t>(</w:t>
      </w:r>
      <w:r w:rsidRPr="00514F51">
        <w:rPr>
          <w:rFonts w:ascii="Times New Roman" w:hAnsi="Times New Roman" w:cs="Times New Roman"/>
          <w:szCs w:val="22"/>
        </w:rPr>
        <w:t>Provident Fund</w:t>
      </w:r>
      <w:r w:rsidRPr="00514F51">
        <w:rPr>
          <w:rFonts w:ascii="Times New Roman" w:hAnsi="Times New Roman" w:cs="Times New Roman"/>
          <w:szCs w:val="22"/>
          <w:cs/>
        </w:rPr>
        <w:t xml:space="preserve">) </w:t>
      </w:r>
      <w:r w:rsidRPr="00514F51">
        <w:rPr>
          <w:rFonts w:ascii="Times New Roman" w:hAnsi="Times New Roman" w:cs="Times New Roman"/>
          <w:szCs w:val="22"/>
        </w:rPr>
        <w:t>and will have no legal or constructive obligation to pay further amounts</w:t>
      </w:r>
      <w:r w:rsidRPr="00514F51">
        <w:rPr>
          <w:rFonts w:ascii="Times New Roman" w:hAnsi="Times New Roman" w:cs="Times New Roman"/>
          <w:szCs w:val="22"/>
          <w:cs/>
        </w:rPr>
        <w:t xml:space="preserve">.  </w:t>
      </w:r>
      <w:r w:rsidRPr="00514F51">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r w:rsidRPr="00514F51">
        <w:rPr>
          <w:rFonts w:ascii="Times New Roman" w:hAnsi="Times New Roman" w:cs="Times New Roman"/>
          <w:szCs w:val="22"/>
          <w:cs/>
        </w:rPr>
        <w:t>.</w:t>
      </w:r>
    </w:p>
    <w:p w14:paraId="24B72047" w14:textId="77777777" w:rsidR="005C03C0" w:rsidRPr="00514F51" w:rsidRDefault="005C03C0" w:rsidP="00514F51">
      <w:pPr>
        <w:spacing w:after="0" w:line="240" w:lineRule="atLeast"/>
        <w:ind w:left="1260" w:right="15" w:hanging="5"/>
        <w:jc w:val="both"/>
        <w:rPr>
          <w:rFonts w:ascii="Times New Roman" w:hAnsi="Times New Roman" w:cs="Times New Roman"/>
          <w:szCs w:val="22"/>
        </w:rPr>
      </w:pPr>
    </w:p>
    <w:p w14:paraId="205E1338" w14:textId="77777777" w:rsidR="005C03C0" w:rsidRPr="00514F51" w:rsidRDefault="005C03C0" w:rsidP="00514F51">
      <w:pPr>
        <w:tabs>
          <w:tab w:val="left" w:pos="1276"/>
        </w:tabs>
        <w:spacing w:after="0" w:line="240" w:lineRule="atLeast"/>
        <w:ind w:left="900" w:right="15" w:hanging="5"/>
        <w:jc w:val="both"/>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ab/>
        <w:t>Defined benefit plan</w:t>
      </w:r>
    </w:p>
    <w:p w14:paraId="54141380" w14:textId="77777777" w:rsidR="005C03C0" w:rsidRPr="00514F51" w:rsidRDefault="005C03C0" w:rsidP="00514F51">
      <w:pPr>
        <w:spacing w:after="0" w:line="240" w:lineRule="atLeast"/>
        <w:ind w:left="1276" w:right="15"/>
        <w:jc w:val="both"/>
        <w:rPr>
          <w:rFonts w:ascii="Times New Roman" w:hAnsi="Times New Roman" w:cs="Times New Roman"/>
          <w:szCs w:val="22"/>
        </w:rPr>
      </w:pPr>
    </w:p>
    <w:p w14:paraId="213CEC45" w14:textId="77777777" w:rsidR="005C03C0" w:rsidRPr="00514F51" w:rsidRDefault="005C03C0" w:rsidP="00514F51">
      <w:pPr>
        <w:spacing w:after="0" w:line="240" w:lineRule="atLeast"/>
        <w:ind w:left="1260" w:right="15" w:hanging="5"/>
        <w:jc w:val="thaiDistribute"/>
        <w:rPr>
          <w:rFonts w:ascii="Times New Roman" w:hAnsi="Times New Roman" w:cs="Times New Roman"/>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s</w:t>
      </w:r>
      <w:r w:rsidRPr="00514F51">
        <w:rPr>
          <w:rFonts w:ascii="Times New Roman" w:hAnsi="Times New Roman" w:cs="Times New Roman"/>
          <w:szCs w:val="22"/>
          <w:cs/>
        </w:rPr>
        <w:t>/</w:t>
      </w:r>
      <w:r w:rsidRPr="00514F51">
        <w:rPr>
          <w:rFonts w:ascii="Times New Roman" w:hAnsi="Times New Roman" w:cs="Times New Roman"/>
          <w:szCs w:val="22"/>
        </w:rPr>
        <w:t>the Company</w:t>
      </w:r>
      <w:r w:rsidRPr="00514F51">
        <w:rPr>
          <w:rFonts w:ascii="Times New Roman" w:hAnsi="Times New Roman" w:cs="Times New Roman"/>
          <w:szCs w:val="22"/>
          <w:cs/>
        </w:rPr>
        <w:t>’</w:t>
      </w:r>
      <w:r w:rsidRPr="00514F51">
        <w:rPr>
          <w:rFonts w:ascii="Times New Roman" w:hAnsi="Times New Roman" w:cs="Times New Roman"/>
          <w:szCs w:val="22"/>
        </w:rPr>
        <w:t>s net obligation in respect of defined benefit plans is calculated by estimating the amount of future benefit that employees have earned in return for their service in the current and prior periods</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Such benefits are discounted to determine </w:t>
      </w:r>
      <w:proofErr w:type="gramStart"/>
      <w:r w:rsidRPr="00514F51">
        <w:rPr>
          <w:rFonts w:ascii="Times New Roman" w:hAnsi="Times New Roman" w:cs="Times New Roman"/>
          <w:szCs w:val="22"/>
        </w:rPr>
        <w:t>its</w:t>
      </w:r>
      <w:proofErr w:type="gramEnd"/>
      <w:r w:rsidRPr="00514F51">
        <w:rPr>
          <w:rFonts w:ascii="Times New Roman" w:hAnsi="Times New Roman" w:cs="Times New Roman"/>
          <w:szCs w:val="22"/>
        </w:rPr>
        <w:t xml:space="preserve"> present value using the yield at the reporting date on government bonds that have maturity dates approximating the terms of the Group</w:t>
      </w:r>
      <w:r w:rsidRPr="00514F51">
        <w:rPr>
          <w:rFonts w:ascii="Times New Roman" w:hAnsi="Times New Roman" w:cs="Times New Roman"/>
          <w:szCs w:val="22"/>
          <w:cs/>
        </w:rPr>
        <w:t>’</w:t>
      </w:r>
      <w:r w:rsidRPr="00514F51">
        <w:rPr>
          <w:rFonts w:ascii="Times New Roman" w:hAnsi="Times New Roman" w:cs="Times New Roman"/>
          <w:szCs w:val="22"/>
        </w:rPr>
        <w:t>s</w:t>
      </w:r>
      <w:r w:rsidRPr="00514F51">
        <w:rPr>
          <w:rFonts w:ascii="Times New Roman" w:hAnsi="Times New Roman" w:cs="Times New Roman"/>
          <w:szCs w:val="22"/>
          <w:cs/>
        </w:rPr>
        <w:t>/</w:t>
      </w:r>
      <w:r w:rsidRPr="00514F51">
        <w:rPr>
          <w:rFonts w:ascii="Times New Roman" w:hAnsi="Times New Roman" w:cs="Times New Roman"/>
          <w:szCs w:val="22"/>
        </w:rPr>
        <w:t>the Company</w:t>
      </w:r>
      <w:r w:rsidRPr="00514F51">
        <w:rPr>
          <w:rFonts w:ascii="Times New Roman" w:hAnsi="Times New Roman" w:cs="Times New Roman"/>
          <w:szCs w:val="22"/>
          <w:cs/>
        </w:rPr>
        <w:t>’</w:t>
      </w:r>
      <w:r w:rsidRPr="00514F51">
        <w:rPr>
          <w:rFonts w:ascii="Times New Roman" w:hAnsi="Times New Roman" w:cs="Times New Roman"/>
          <w:szCs w:val="22"/>
        </w:rPr>
        <w:t>s obligations and that are denominated in the same currency in which the benefits are expected to be paid</w:t>
      </w:r>
      <w:r w:rsidRPr="00514F51">
        <w:rPr>
          <w:rFonts w:ascii="Times New Roman" w:hAnsi="Times New Roman" w:cs="Times New Roman"/>
          <w:szCs w:val="22"/>
          <w:cs/>
        </w:rPr>
        <w:t xml:space="preserve">.  </w:t>
      </w:r>
      <w:r w:rsidRPr="00514F51">
        <w:rPr>
          <w:rFonts w:ascii="Times New Roman" w:hAnsi="Times New Roman" w:cs="Times New Roman"/>
          <w:szCs w:val="22"/>
        </w:rPr>
        <w:t>The calculation is performed by an independent actuary using the Projected Unit Credit Method</w:t>
      </w:r>
      <w:r w:rsidRPr="00514F51">
        <w:rPr>
          <w:rFonts w:ascii="Times New Roman" w:hAnsi="Times New Roman" w:cs="Times New Roman"/>
          <w:szCs w:val="22"/>
          <w:cs/>
        </w:rPr>
        <w:t xml:space="preserve">. </w:t>
      </w:r>
    </w:p>
    <w:p w14:paraId="3940D395" w14:textId="77777777" w:rsidR="005C03C0" w:rsidRPr="00514F51" w:rsidRDefault="005C03C0" w:rsidP="00514F51">
      <w:pPr>
        <w:spacing w:after="0" w:line="240" w:lineRule="atLeast"/>
        <w:ind w:left="1276" w:right="15"/>
        <w:jc w:val="both"/>
        <w:rPr>
          <w:rFonts w:ascii="Times New Roman" w:hAnsi="Times New Roman" w:cs="Times New Roman"/>
          <w:szCs w:val="22"/>
        </w:rPr>
      </w:pPr>
    </w:p>
    <w:p w14:paraId="0701BDAB" w14:textId="77777777" w:rsidR="005C03C0" w:rsidRPr="00514F51" w:rsidRDefault="005C03C0" w:rsidP="00514F51">
      <w:pPr>
        <w:spacing w:after="0" w:line="240" w:lineRule="atLeast"/>
        <w:ind w:left="851" w:right="15"/>
        <w:jc w:val="thaiDistribute"/>
        <w:rPr>
          <w:rFonts w:ascii="Times New Roman" w:hAnsi="Times New Roman" w:cs="Times New Roman"/>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Company recognized immediately all actuarial gains or losses arising from defined benefit plans are recognized in other comprehensive income</w:t>
      </w:r>
      <w:r w:rsidRPr="00514F51">
        <w:rPr>
          <w:rFonts w:ascii="Times New Roman" w:hAnsi="Times New Roman" w:cs="Times New Roman"/>
          <w:szCs w:val="22"/>
          <w:cs/>
        </w:rPr>
        <w:t>.</w:t>
      </w:r>
    </w:p>
    <w:p w14:paraId="68D607FC" w14:textId="77777777" w:rsidR="005C03C0" w:rsidRPr="00514F51" w:rsidRDefault="005C03C0" w:rsidP="00514F51">
      <w:pPr>
        <w:spacing w:after="0" w:line="240" w:lineRule="atLeast"/>
        <w:ind w:left="851" w:right="15"/>
        <w:jc w:val="thaiDistribute"/>
        <w:rPr>
          <w:rFonts w:ascii="Times New Roman" w:hAnsi="Times New Roman" w:cs="Times New Roman"/>
          <w:szCs w:val="22"/>
        </w:rPr>
      </w:pPr>
    </w:p>
    <w:p w14:paraId="75FD3798" w14:textId="77777777" w:rsidR="005C03C0" w:rsidRPr="00514F51" w:rsidRDefault="005C03C0" w:rsidP="00514F51">
      <w:pPr>
        <w:spacing w:after="0" w:line="240" w:lineRule="atLeast"/>
        <w:ind w:left="851" w:right="15"/>
        <w:jc w:val="thaiDistribute"/>
        <w:rPr>
          <w:rFonts w:ascii="Times New Roman" w:hAnsi="Times New Roman" w:cs="Times New Roman"/>
          <w:szCs w:val="22"/>
        </w:rPr>
      </w:pPr>
      <w:r w:rsidRPr="00514F51">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w:t>
      </w:r>
      <w:r w:rsidRPr="00514F51">
        <w:rPr>
          <w:rFonts w:ascii="Times New Roman" w:hAnsi="Times New Roman" w:cs="Times New Roman"/>
          <w:szCs w:val="22"/>
          <w:cs/>
        </w:rPr>
        <w:t xml:space="preserve">.  </w:t>
      </w: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Company recognizes gains and losses on the settlement of a defined benefit plan when the settlement occurs</w:t>
      </w:r>
      <w:r w:rsidRPr="00514F51">
        <w:rPr>
          <w:rFonts w:ascii="Times New Roman" w:hAnsi="Times New Roman" w:cs="Times New Roman"/>
          <w:szCs w:val="22"/>
          <w:cs/>
        </w:rPr>
        <w:t>.</w:t>
      </w:r>
    </w:p>
    <w:p w14:paraId="0E4AB563" w14:textId="77777777" w:rsidR="005C03C0" w:rsidRPr="00514F51" w:rsidRDefault="005C03C0" w:rsidP="00514F51">
      <w:pPr>
        <w:spacing w:after="0" w:line="240" w:lineRule="atLeast"/>
        <w:ind w:left="938" w:right="15"/>
        <w:jc w:val="both"/>
        <w:rPr>
          <w:rFonts w:ascii="Times New Roman" w:hAnsi="Times New Roman" w:cs="Times New Roman"/>
          <w:szCs w:val="22"/>
        </w:rPr>
      </w:pPr>
    </w:p>
    <w:p w14:paraId="631D517B" w14:textId="77777777" w:rsidR="005C03C0" w:rsidRPr="00514F51" w:rsidRDefault="005C03C0" w:rsidP="00514F51">
      <w:pPr>
        <w:pStyle w:val="BodyText"/>
        <w:ind w:left="900" w:right="4" w:hanging="333"/>
        <w:jc w:val="both"/>
        <w:rPr>
          <w:rFonts w:ascii="Times New Roman" w:hAnsi="Times New Roman" w:cs="Times New Roman"/>
          <w:i/>
          <w:iCs/>
          <w:sz w:val="22"/>
          <w:szCs w:val="22"/>
        </w:rPr>
      </w:pPr>
      <w:r w:rsidRPr="00514F51">
        <w:rPr>
          <w:rFonts w:ascii="Times New Roman" w:hAnsi="Times New Roman" w:cs="Times New Roman"/>
          <w:i/>
          <w:iCs/>
          <w:sz w:val="22"/>
          <w:szCs w:val="22"/>
        </w:rPr>
        <w:t>c</w:t>
      </w: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ab/>
        <w:t>Termination benefits</w:t>
      </w:r>
    </w:p>
    <w:p w14:paraId="76CBD690" w14:textId="77777777" w:rsidR="005C03C0" w:rsidRPr="00514F51" w:rsidRDefault="005C03C0" w:rsidP="00514F51">
      <w:pPr>
        <w:spacing w:after="0" w:line="240" w:lineRule="atLeast"/>
        <w:ind w:left="938" w:right="15"/>
        <w:jc w:val="both"/>
        <w:rPr>
          <w:rFonts w:ascii="Times New Roman" w:hAnsi="Times New Roman" w:cs="Times New Roman"/>
          <w:szCs w:val="22"/>
        </w:rPr>
      </w:pPr>
    </w:p>
    <w:p w14:paraId="04F34E53" w14:textId="77777777" w:rsidR="005C03C0" w:rsidRPr="00514F51" w:rsidRDefault="005C03C0" w:rsidP="00514F51">
      <w:pPr>
        <w:pStyle w:val="BodyText"/>
        <w:ind w:left="900" w:right="4"/>
        <w:rPr>
          <w:rFonts w:ascii="Times New Roman" w:hAnsi="Times New Roman" w:cs="Times New Roman"/>
          <w:b/>
          <w:bCs/>
          <w:i/>
          <w:iCs/>
          <w:sz w:val="22"/>
          <w:szCs w:val="22"/>
        </w:rPr>
      </w:pPr>
      <w:r w:rsidRPr="00514F51">
        <w:rPr>
          <w:rFonts w:ascii="Times New Roman" w:hAnsi="Times New Roman" w:cs="Times New Roman"/>
          <w:sz w:val="22"/>
          <w:szCs w:val="22"/>
        </w:rPr>
        <w:t xml:space="preserve">Termination benefits are </w:t>
      </w:r>
      <w:proofErr w:type="gramStart"/>
      <w:r w:rsidRPr="00514F51">
        <w:rPr>
          <w:rFonts w:ascii="Times New Roman" w:hAnsi="Times New Roman" w:cs="Times New Roman"/>
          <w:sz w:val="22"/>
          <w:szCs w:val="22"/>
        </w:rPr>
        <w:t>expensed</w:t>
      </w:r>
      <w:proofErr w:type="gramEnd"/>
      <w:r w:rsidRPr="00514F51">
        <w:rPr>
          <w:rFonts w:ascii="Times New Roman" w:hAnsi="Times New Roman" w:cs="Times New Roman"/>
          <w:sz w:val="22"/>
          <w:szCs w:val="22"/>
        </w:rPr>
        <w:t xml:space="preserve"> at the earlier of when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can no longer withdraw the offer of those benefits and when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recognized costs for a restructuring</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If benefits are not expected to be settled wholly within 12 months of the end of reporting period, then they are discounted</w:t>
      </w:r>
      <w:r w:rsidRPr="00514F51">
        <w:rPr>
          <w:rFonts w:ascii="Times New Roman" w:hAnsi="Times New Roman" w:cs="Times New Roman"/>
          <w:sz w:val="22"/>
          <w:szCs w:val="22"/>
          <w:cs/>
        </w:rPr>
        <w:t>.</w:t>
      </w:r>
    </w:p>
    <w:p w14:paraId="05106AF2" w14:textId="77777777" w:rsidR="005C03C0" w:rsidRPr="00514F51" w:rsidRDefault="005C03C0" w:rsidP="00514F51">
      <w:pPr>
        <w:spacing w:after="0" w:line="240" w:lineRule="atLeast"/>
        <w:ind w:left="936" w:right="17"/>
        <w:jc w:val="both"/>
        <w:rPr>
          <w:rFonts w:ascii="Times New Roman" w:hAnsi="Times New Roman" w:cstheme="minorBidi"/>
          <w:szCs w:val="22"/>
        </w:rPr>
      </w:pPr>
    </w:p>
    <w:p w14:paraId="2F3E42A9" w14:textId="77777777" w:rsidR="008F21BC" w:rsidRPr="00514F51" w:rsidRDefault="008F21BC" w:rsidP="00514F51">
      <w:pPr>
        <w:spacing w:after="0" w:line="240" w:lineRule="atLeast"/>
        <w:ind w:left="936" w:right="17"/>
        <w:jc w:val="both"/>
        <w:rPr>
          <w:rFonts w:ascii="Times New Roman" w:hAnsi="Times New Roman" w:cstheme="minorBidi"/>
          <w:szCs w:val="22"/>
        </w:rPr>
      </w:pPr>
    </w:p>
    <w:p w14:paraId="6AE2ACA5" w14:textId="77777777" w:rsidR="008F21BC" w:rsidRPr="00514F51" w:rsidRDefault="008F21BC" w:rsidP="00514F51">
      <w:pPr>
        <w:spacing w:after="0" w:line="240" w:lineRule="atLeast"/>
        <w:ind w:left="936" w:right="17"/>
        <w:jc w:val="both"/>
        <w:rPr>
          <w:rFonts w:ascii="Times New Roman" w:hAnsi="Times New Roman" w:cstheme="minorBidi"/>
          <w:szCs w:val="22"/>
        </w:rPr>
      </w:pPr>
    </w:p>
    <w:p w14:paraId="286F681A" w14:textId="77777777" w:rsidR="008F21BC" w:rsidRPr="00514F51" w:rsidRDefault="008F21BC" w:rsidP="00514F51">
      <w:pPr>
        <w:spacing w:after="0" w:line="240" w:lineRule="atLeast"/>
        <w:ind w:left="936" w:right="17"/>
        <w:jc w:val="both"/>
        <w:rPr>
          <w:rFonts w:ascii="Times New Roman" w:hAnsi="Times New Roman" w:cstheme="minorBidi"/>
          <w:szCs w:val="22"/>
        </w:rPr>
      </w:pPr>
    </w:p>
    <w:p w14:paraId="03DBEC4A" w14:textId="77777777" w:rsidR="008F21BC" w:rsidRPr="00514F51" w:rsidRDefault="008F21BC" w:rsidP="00514F51">
      <w:pPr>
        <w:spacing w:after="0" w:line="240" w:lineRule="atLeast"/>
        <w:ind w:left="936" w:right="17"/>
        <w:jc w:val="both"/>
        <w:rPr>
          <w:rFonts w:ascii="Times New Roman" w:hAnsi="Times New Roman" w:cstheme="minorBidi"/>
          <w:szCs w:val="22"/>
        </w:rPr>
      </w:pPr>
    </w:p>
    <w:p w14:paraId="61E38082"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Provisions</w:t>
      </w:r>
    </w:p>
    <w:p w14:paraId="6FC5D6B6" w14:textId="77777777" w:rsidR="005C03C0" w:rsidRPr="00514F51" w:rsidRDefault="005C03C0" w:rsidP="00514F51">
      <w:pPr>
        <w:pStyle w:val="BodyText"/>
        <w:ind w:left="540" w:right="0"/>
        <w:jc w:val="both"/>
        <w:rPr>
          <w:rFonts w:ascii="Times New Roman" w:hAnsi="Times New Roman" w:cs="Times New Roman"/>
          <w:sz w:val="22"/>
          <w:szCs w:val="22"/>
        </w:rPr>
      </w:pPr>
    </w:p>
    <w:p w14:paraId="13CAFC01"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A provision is recognized if, </w:t>
      </w:r>
      <w:proofErr w:type="gramStart"/>
      <w:r w:rsidRPr="00514F51">
        <w:rPr>
          <w:rFonts w:ascii="Times New Roman" w:hAnsi="Times New Roman" w:cs="Times New Roman"/>
          <w:sz w:val="22"/>
          <w:szCs w:val="22"/>
        </w:rPr>
        <w:t>as a result of</w:t>
      </w:r>
      <w:proofErr w:type="gramEnd"/>
      <w:r w:rsidRPr="00514F51">
        <w:rPr>
          <w:rFonts w:ascii="Times New Roman" w:hAnsi="Times New Roman" w:cs="Times New Roman"/>
          <w:sz w:val="22"/>
          <w:szCs w:val="22"/>
        </w:rPr>
        <w:t xml:space="preserve"> a past event,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has a present legal or constructive obligation that can be estimated reliably, and it is probable that an outflow of economic benefits will be required to settle the obligation</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Provisions are determined by discounting the expected future cash flows at a pre</w:t>
      </w:r>
      <w:r w:rsidRPr="00514F51">
        <w:rPr>
          <w:rFonts w:ascii="Times New Roman" w:hAnsi="Times New Roman" w:cs="Times New Roman"/>
          <w:sz w:val="22"/>
          <w:szCs w:val="22"/>
          <w:cs/>
        </w:rPr>
        <w:t>-</w:t>
      </w:r>
      <w:r w:rsidRPr="00514F51">
        <w:rPr>
          <w:rFonts w:ascii="Times New Roman" w:hAnsi="Times New Roman" w:cs="Times New Roman"/>
          <w:sz w:val="22"/>
          <w:szCs w:val="22"/>
        </w:rPr>
        <w:t>tax rate that reflects current market assessments of the time value of money and the risks specific to the liability</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unwinding of the discount is recognized as finance cost</w:t>
      </w:r>
      <w:r w:rsidRPr="00514F51">
        <w:rPr>
          <w:rFonts w:ascii="Times New Roman" w:hAnsi="Times New Roman" w:cs="Times New Roman"/>
          <w:sz w:val="22"/>
          <w:szCs w:val="22"/>
          <w:cs/>
        </w:rPr>
        <w:t xml:space="preserve">.  </w:t>
      </w:r>
    </w:p>
    <w:p w14:paraId="6D327DD0" w14:textId="77777777" w:rsidR="005C03C0" w:rsidRPr="00514F51" w:rsidRDefault="005C03C0" w:rsidP="00514F51">
      <w:pPr>
        <w:pStyle w:val="BodyText"/>
        <w:ind w:left="540" w:right="0"/>
        <w:jc w:val="both"/>
        <w:rPr>
          <w:rFonts w:ascii="Times New Roman" w:hAnsi="Times New Roman" w:cs="Times New Roman"/>
          <w:sz w:val="22"/>
          <w:szCs w:val="22"/>
        </w:rPr>
      </w:pPr>
    </w:p>
    <w:p w14:paraId="45119165"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Revenue</w:t>
      </w:r>
    </w:p>
    <w:p w14:paraId="4E039AD8" w14:textId="77777777" w:rsidR="005C03C0" w:rsidRPr="00514F51" w:rsidRDefault="005C03C0" w:rsidP="00514F51">
      <w:pPr>
        <w:pStyle w:val="BodyText"/>
        <w:ind w:left="540" w:right="0"/>
        <w:jc w:val="both"/>
        <w:rPr>
          <w:rFonts w:ascii="Times New Roman" w:hAnsi="Times New Roman" w:cs="Times New Roman"/>
          <w:sz w:val="22"/>
          <w:szCs w:val="22"/>
        </w:rPr>
      </w:pPr>
    </w:p>
    <w:p w14:paraId="7B58316C"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r w:rsidRPr="00514F51">
        <w:rPr>
          <w:rFonts w:ascii="Times New Roman" w:hAnsi="Times New Roman" w:cs="Times New Roman"/>
          <w:sz w:val="22"/>
          <w:szCs w:val="22"/>
        </w:rPr>
        <w:t xml:space="preserve">Revenue is recognized when a customer obtains control of the goods or services in an amount that reflects the consideration to which the Group expects to be entitled, excluding those amounts collected on behalf of third parties, </w:t>
      </w:r>
      <w:proofErr w:type="gramStart"/>
      <w:r w:rsidRPr="00514F51">
        <w:rPr>
          <w:rFonts w:ascii="Times New Roman" w:hAnsi="Times New Roman" w:cs="Times New Roman"/>
          <w:sz w:val="22"/>
          <w:szCs w:val="22"/>
        </w:rPr>
        <w:t>value added</w:t>
      </w:r>
      <w:proofErr w:type="gramEnd"/>
      <w:r w:rsidRPr="00514F51">
        <w:rPr>
          <w:rFonts w:ascii="Times New Roman" w:hAnsi="Times New Roman" w:cs="Times New Roman"/>
          <w:sz w:val="22"/>
          <w:szCs w:val="22"/>
        </w:rPr>
        <w:t xml:space="preserve"> tax and is after deduction of any trade discounts and volume rebates.</w:t>
      </w:r>
    </w:p>
    <w:p w14:paraId="016CFE17"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4D5C6397" w14:textId="77777777" w:rsidR="005C03C0" w:rsidRPr="00514F51" w:rsidRDefault="005C03C0" w:rsidP="00514F51">
      <w:pPr>
        <w:pStyle w:val="BlockText"/>
        <w:spacing w:before="0" w:line="240" w:lineRule="atLeast"/>
        <w:ind w:left="545" w:right="15" w:hanging="5"/>
        <w:rPr>
          <w:rFonts w:ascii="Times New Roman" w:hAnsi="Times New Roman" w:cs="Times New Roman"/>
          <w:i/>
          <w:iCs/>
          <w:sz w:val="22"/>
          <w:szCs w:val="22"/>
        </w:rPr>
      </w:pPr>
      <w:r w:rsidRPr="00514F51">
        <w:rPr>
          <w:rFonts w:ascii="Times New Roman" w:hAnsi="Times New Roman" w:cs="Times New Roman"/>
          <w:i/>
          <w:iCs/>
          <w:sz w:val="22"/>
          <w:szCs w:val="22"/>
        </w:rPr>
        <w:t>Sale of goods</w:t>
      </w:r>
    </w:p>
    <w:p w14:paraId="6C656A46"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61235B22" w14:textId="27048F6D" w:rsidR="00176EED" w:rsidRPr="00514F51" w:rsidRDefault="005C03C0" w:rsidP="00514F51">
      <w:pPr>
        <w:pStyle w:val="BlockText"/>
        <w:spacing w:before="0" w:line="240" w:lineRule="atLeast"/>
        <w:ind w:left="545" w:right="15" w:hanging="5"/>
        <w:rPr>
          <w:rFonts w:ascii="Times New Roman" w:hAnsi="Times New Roman" w:cstheme="minorBidi"/>
          <w:sz w:val="22"/>
          <w:szCs w:val="22"/>
        </w:rPr>
      </w:pPr>
      <w:r w:rsidRPr="00514F51">
        <w:rPr>
          <w:rFonts w:ascii="Times New Roman" w:hAnsi="Times New Roman" w:cs="Times New Roman"/>
          <w:sz w:val="22"/>
          <w:szCs w:val="22"/>
        </w:rPr>
        <w:t xml:space="preserve">Revenue from sale of goods </w:t>
      </w:r>
      <w:r w:rsidR="00795FB6" w:rsidRPr="00514F51">
        <w:rPr>
          <w:rFonts w:ascii="Times New Roman" w:hAnsi="Times New Roman" w:cs="Times New Roman"/>
          <w:sz w:val="22"/>
          <w:szCs w:val="22"/>
        </w:rPr>
        <w:t xml:space="preserve">represents the revenue from sale of food and beverage under the names “Ramen </w:t>
      </w:r>
      <w:proofErr w:type="spellStart"/>
      <w:r w:rsidR="00795FB6" w:rsidRPr="00514F51">
        <w:rPr>
          <w:rFonts w:ascii="Times New Roman" w:hAnsi="Times New Roman" w:cs="Times New Roman"/>
          <w:sz w:val="22"/>
          <w:szCs w:val="22"/>
        </w:rPr>
        <w:t>Desu</w:t>
      </w:r>
      <w:proofErr w:type="spellEnd"/>
      <w:r w:rsidR="00795FB6" w:rsidRPr="00514F51">
        <w:rPr>
          <w:rFonts w:ascii="Times New Roman" w:hAnsi="Times New Roman" w:cs="Times New Roman"/>
          <w:sz w:val="22"/>
          <w:szCs w:val="22"/>
        </w:rPr>
        <w:t>,” “</w:t>
      </w:r>
      <w:proofErr w:type="spellStart"/>
      <w:r w:rsidR="00795FB6" w:rsidRPr="00514F51">
        <w:rPr>
          <w:rFonts w:ascii="Times New Roman" w:hAnsi="Times New Roman" w:cs="Times New Roman"/>
          <w:sz w:val="22"/>
          <w:szCs w:val="22"/>
        </w:rPr>
        <w:t>Uchidaya</w:t>
      </w:r>
      <w:proofErr w:type="spellEnd"/>
      <w:r w:rsidR="00795FB6" w:rsidRPr="00514F51">
        <w:rPr>
          <w:rFonts w:ascii="Times New Roman" w:hAnsi="Times New Roman" w:cs="Times New Roman"/>
          <w:sz w:val="22"/>
          <w:szCs w:val="22"/>
        </w:rPr>
        <w:t>”</w:t>
      </w:r>
      <w:r w:rsidR="00733242" w:rsidRPr="00514F51">
        <w:rPr>
          <w:rFonts w:ascii="Times New Roman" w:hAnsi="Times New Roman" w:cs="Times New Roman"/>
          <w:sz w:val="22"/>
          <w:szCs w:val="22"/>
        </w:rPr>
        <w:t>,</w:t>
      </w:r>
      <w:r w:rsidR="00795FB6" w:rsidRPr="00514F51">
        <w:rPr>
          <w:rFonts w:ascii="Times New Roman" w:hAnsi="Times New Roman" w:cs="Times New Roman"/>
          <w:sz w:val="22"/>
          <w:szCs w:val="22"/>
        </w:rPr>
        <w:t xml:space="preserve"> “</w:t>
      </w:r>
      <w:proofErr w:type="spellStart"/>
      <w:r w:rsidR="00795FB6" w:rsidRPr="00514F51">
        <w:rPr>
          <w:rFonts w:ascii="Times New Roman" w:hAnsi="Times New Roman" w:cs="Times New Roman"/>
          <w:sz w:val="22"/>
          <w:szCs w:val="22"/>
        </w:rPr>
        <w:t>Ikkocha</w:t>
      </w:r>
      <w:proofErr w:type="spellEnd"/>
      <w:r w:rsidR="00795FB6" w:rsidRPr="00514F51">
        <w:rPr>
          <w:rFonts w:ascii="Times New Roman" w:hAnsi="Times New Roman" w:cs="Times New Roman"/>
          <w:sz w:val="22"/>
          <w:szCs w:val="22"/>
        </w:rPr>
        <w:t xml:space="preserve">” </w:t>
      </w:r>
      <w:r w:rsidR="00733242" w:rsidRPr="00514F51">
        <w:rPr>
          <w:rFonts w:ascii="Times New Roman" w:hAnsi="Times New Roman" w:cs="Times New Roman"/>
          <w:sz w:val="22"/>
          <w:szCs w:val="22"/>
        </w:rPr>
        <w:t>“</w:t>
      </w:r>
      <w:r w:rsidR="00A526E7" w:rsidRPr="00514F51">
        <w:rPr>
          <w:rFonts w:ascii="Times New Roman" w:hAnsi="Times New Roman" w:cs="Times New Roman"/>
          <w:sz w:val="22"/>
          <w:szCs w:val="22"/>
        </w:rPr>
        <w:t xml:space="preserve">Somtum </w:t>
      </w:r>
      <w:r w:rsidR="00733242" w:rsidRPr="00514F51">
        <w:rPr>
          <w:rFonts w:ascii="Times New Roman" w:hAnsi="Times New Roman" w:cs="Times New Roman"/>
          <w:sz w:val="22"/>
          <w:szCs w:val="22"/>
        </w:rPr>
        <w:t xml:space="preserve">Jae Dang Samyan”, “Santa Fe Happy Steak”, “Meng Zap </w:t>
      </w:r>
      <w:proofErr w:type="spellStart"/>
      <w:r w:rsidR="00733242" w:rsidRPr="00514F51">
        <w:rPr>
          <w:rFonts w:ascii="Times New Roman" w:hAnsi="Times New Roman" w:cs="Times New Roman"/>
          <w:sz w:val="22"/>
          <w:szCs w:val="22"/>
        </w:rPr>
        <w:t>Nua</w:t>
      </w:r>
      <w:proofErr w:type="spellEnd"/>
      <w:r w:rsidR="00733242" w:rsidRPr="00514F51">
        <w:rPr>
          <w:rFonts w:ascii="Times New Roman" w:hAnsi="Times New Roman" w:cs="Times New Roman"/>
          <w:sz w:val="22"/>
          <w:szCs w:val="22"/>
        </w:rPr>
        <w:t>”</w:t>
      </w:r>
      <w:r w:rsidR="00154410" w:rsidRPr="00514F51">
        <w:rPr>
          <w:rFonts w:ascii="Times New Roman" w:hAnsi="Times New Roman" w:cs="Times New Roman"/>
          <w:sz w:val="22"/>
          <w:szCs w:val="22"/>
        </w:rPr>
        <w:t xml:space="preserve"> </w:t>
      </w:r>
      <w:r w:rsidRPr="00514F51">
        <w:rPr>
          <w:rFonts w:ascii="Times New Roman" w:hAnsi="Times New Roman" w:cs="Times New Roman"/>
          <w:sz w:val="22"/>
          <w:szCs w:val="22"/>
        </w:rPr>
        <w:t>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14:paraId="5EC9E2B8" w14:textId="77777777" w:rsidR="00176EED" w:rsidRPr="00514F51" w:rsidRDefault="00176EED" w:rsidP="00514F51">
      <w:pPr>
        <w:pStyle w:val="BodyText"/>
        <w:ind w:left="562" w:right="-25"/>
        <w:jc w:val="both"/>
        <w:rPr>
          <w:rFonts w:ascii="Times New Roman" w:hAnsi="Times New Roman" w:cs="Times New Roman"/>
          <w:i/>
          <w:iCs/>
          <w:sz w:val="22"/>
          <w:szCs w:val="22"/>
        </w:rPr>
      </w:pPr>
    </w:p>
    <w:p w14:paraId="01A8A13F" w14:textId="77777777" w:rsidR="007310CE" w:rsidRPr="00514F51" w:rsidRDefault="007310CE" w:rsidP="00514F51">
      <w:pPr>
        <w:pStyle w:val="BodyText"/>
        <w:ind w:left="562" w:right="-25"/>
        <w:rPr>
          <w:rFonts w:ascii="Times New Roman" w:hAnsi="Times New Roman" w:cs="Times New Roman"/>
          <w:i/>
          <w:iCs/>
          <w:sz w:val="22"/>
          <w:szCs w:val="22"/>
        </w:rPr>
      </w:pPr>
      <w:r w:rsidRPr="00514F51">
        <w:rPr>
          <w:rFonts w:ascii="Times New Roman" w:hAnsi="Times New Roman" w:cs="Times New Roman"/>
          <w:i/>
          <w:iCs/>
          <w:sz w:val="22"/>
          <w:szCs w:val="22"/>
        </w:rPr>
        <w:t>Revenue from granting the right to use trademarks</w:t>
      </w:r>
    </w:p>
    <w:p w14:paraId="3D3E924D" w14:textId="080DC0D7" w:rsidR="007310CE" w:rsidRPr="00514F51" w:rsidRDefault="007310CE" w:rsidP="00514F51">
      <w:pPr>
        <w:pStyle w:val="BodyText"/>
        <w:ind w:left="562" w:right="-25"/>
        <w:rPr>
          <w:rFonts w:ascii="Times New Roman" w:hAnsi="Times New Roman" w:cs="Times New Roman"/>
          <w:i/>
          <w:iCs/>
          <w:sz w:val="22"/>
          <w:szCs w:val="22"/>
        </w:rPr>
      </w:pPr>
    </w:p>
    <w:p w14:paraId="247F7874" w14:textId="77777777" w:rsidR="007310CE" w:rsidRPr="00514F51" w:rsidRDefault="007310CE" w:rsidP="00514F51">
      <w:pPr>
        <w:pStyle w:val="BodyText"/>
        <w:numPr>
          <w:ilvl w:val="0"/>
          <w:numId w:val="60"/>
        </w:numPr>
        <w:tabs>
          <w:tab w:val="clear" w:pos="720"/>
        </w:tabs>
        <w:ind w:left="993" w:right="-25" w:hanging="425"/>
        <w:rPr>
          <w:rFonts w:ascii="Times New Roman" w:hAnsi="Times New Roman" w:cs="Times New Roman"/>
          <w:sz w:val="22"/>
          <w:szCs w:val="22"/>
        </w:rPr>
      </w:pPr>
      <w:r w:rsidRPr="00514F51">
        <w:rPr>
          <w:rFonts w:ascii="Times New Roman" w:hAnsi="Times New Roman" w:cs="Times New Roman"/>
          <w:sz w:val="22"/>
          <w:szCs w:val="22"/>
        </w:rPr>
        <w:t>Initial fees are recognized as revenue over the period of future services to be provided.  The portion of consideration relating to future performance obligations is presented as contract liabilities under current and non-current liabilities in the statements of financial position.</w:t>
      </w:r>
    </w:p>
    <w:p w14:paraId="493CCF55" w14:textId="2FF30C26" w:rsidR="007310CE" w:rsidRPr="00514F51" w:rsidRDefault="007310CE" w:rsidP="00514F51">
      <w:pPr>
        <w:pStyle w:val="BodyText"/>
        <w:ind w:left="993" w:right="-25" w:hanging="425"/>
        <w:jc w:val="both"/>
        <w:rPr>
          <w:rFonts w:ascii="Times New Roman" w:hAnsi="Times New Roman" w:cs="Times New Roman"/>
          <w:sz w:val="22"/>
          <w:szCs w:val="22"/>
        </w:rPr>
      </w:pPr>
    </w:p>
    <w:p w14:paraId="3CEADDE0" w14:textId="77777777" w:rsidR="007310CE" w:rsidRPr="00514F51" w:rsidRDefault="007310CE" w:rsidP="00514F51">
      <w:pPr>
        <w:pStyle w:val="BodyText"/>
        <w:numPr>
          <w:ilvl w:val="0"/>
          <w:numId w:val="61"/>
        </w:numPr>
        <w:tabs>
          <w:tab w:val="clear" w:pos="720"/>
        </w:tabs>
        <w:ind w:left="993" w:right="-25" w:hanging="425"/>
        <w:rPr>
          <w:rFonts w:ascii="Times New Roman" w:hAnsi="Times New Roman" w:cs="Times New Roman"/>
          <w:sz w:val="22"/>
          <w:szCs w:val="22"/>
        </w:rPr>
      </w:pPr>
      <w:r w:rsidRPr="00514F51">
        <w:rPr>
          <w:rFonts w:ascii="Times New Roman" w:hAnsi="Times New Roman" w:cs="Times New Roman"/>
          <w:sz w:val="22"/>
          <w:szCs w:val="22"/>
        </w:rPr>
        <w:t>Royalty income is recognized as revenue based on a specified percentage of sales in accordance with the terms and conditions of the agreements.</w:t>
      </w:r>
    </w:p>
    <w:p w14:paraId="194EA6BB" w14:textId="12ABBCD1" w:rsidR="007310CE" w:rsidRPr="00514F51" w:rsidRDefault="007310CE" w:rsidP="00514F51">
      <w:pPr>
        <w:pStyle w:val="BodyText"/>
        <w:ind w:left="562" w:right="-25"/>
        <w:rPr>
          <w:rFonts w:ascii="Times New Roman" w:hAnsi="Times New Roman" w:cs="Times New Roman"/>
          <w:i/>
          <w:iCs/>
          <w:sz w:val="22"/>
          <w:szCs w:val="22"/>
        </w:rPr>
      </w:pPr>
    </w:p>
    <w:p w14:paraId="795F0AEE" w14:textId="77777777" w:rsidR="007310CE" w:rsidRPr="00514F51" w:rsidRDefault="007310CE" w:rsidP="00514F51">
      <w:pPr>
        <w:pStyle w:val="BodyText"/>
        <w:ind w:left="562" w:right="-25"/>
        <w:rPr>
          <w:rFonts w:ascii="Times New Roman" w:hAnsi="Times New Roman" w:cs="Times New Roman"/>
          <w:i/>
          <w:iCs/>
          <w:sz w:val="22"/>
          <w:szCs w:val="22"/>
        </w:rPr>
      </w:pPr>
      <w:r w:rsidRPr="00514F51">
        <w:rPr>
          <w:rFonts w:ascii="Times New Roman" w:hAnsi="Times New Roman" w:cs="Times New Roman"/>
          <w:i/>
          <w:iCs/>
          <w:sz w:val="22"/>
          <w:szCs w:val="22"/>
        </w:rPr>
        <w:t>Revenue from marketing support</w:t>
      </w:r>
    </w:p>
    <w:p w14:paraId="4E3332BD" w14:textId="1A25D537" w:rsidR="007310CE" w:rsidRPr="00514F51" w:rsidRDefault="007310CE" w:rsidP="00514F51">
      <w:pPr>
        <w:pStyle w:val="BodyText"/>
        <w:ind w:left="562" w:right="-25"/>
        <w:rPr>
          <w:rFonts w:ascii="Times New Roman" w:hAnsi="Times New Roman" w:cs="Times New Roman"/>
          <w:i/>
          <w:iCs/>
          <w:sz w:val="22"/>
          <w:szCs w:val="22"/>
        </w:rPr>
      </w:pPr>
    </w:p>
    <w:p w14:paraId="1D2E5441" w14:textId="77777777" w:rsidR="007310CE" w:rsidRPr="00514F51" w:rsidRDefault="007310CE" w:rsidP="00514F51">
      <w:pPr>
        <w:pStyle w:val="BodyText"/>
        <w:ind w:left="562" w:right="-25"/>
        <w:rPr>
          <w:rFonts w:ascii="Times New Roman" w:hAnsi="Times New Roman" w:cs="Times New Roman"/>
          <w:sz w:val="22"/>
          <w:szCs w:val="22"/>
        </w:rPr>
      </w:pPr>
      <w:r w:rsidRPr="00514F51">
        <w:rPr>
          <w:rFonts w:ascii="Times New Roman" w:hAnsi="Times New Roman" w:cs="Times New Roman"/>
          <w:sz w:val="22"/>
          <w:szCs w:val="22"/>
        </w:rPr>
        <w:t>Revenue from marketing support is recognized as revenue on an accrual basis at a specified percentage of sales and in accordance with the terms and conditions of the agreements.</w:t>
      </w:r>
    </w:p>
    <w:p w14:paraId="1563020E" w14:textId="3871566E" w:rsidR="007310CE" w:rsidRPr="00514F51" w:rsidRDefault="007310CE" w:rsidP="00514F51">
      <w:pPr>
        <w:pStyle w:val="BodyText"/>
        <w:ind w:left="562" w:right="-25"/>
        <w:rPr>
          <w:rFonts w:ascii="Times New Roman" w:hAnsi="Times New Roman" w:cs="Times New Roman"/>
          <w:i/>
          <w:iCs/>
          <w:sz w:val="22"/>
          <w:szCs w:val="22"/>
        </w:rPr>
      </w:pPr>
    </w:p>
    <w:p w14:paraId="12528EA8" w14:textId="77777777" w:rsidR="007310CE" w:rsidRPr="00514F51" w:rsidRDefault="007310CE" w:rsidP="00514F51">
      <w:pPr>
        <w:pStyle w:val="BodyText"/>
        <w:ind w:left="562" w:right="-25"/>
        <w:rPr>
          <w:rFonts w:ascii="Times New Roman" w:hAnsi="Times New Roman" w:cs="Times New Roman"/>
          <w:i/>
          <w:iCs/>
          <w:sz w:val="22"/>
          <w:szCs w:val="22"/>
        </w:rPr>
      </w:pPr>
      <w:r w:rsidRPr="00514F51">
        <w:rPr>
          <w:rFonts w:ascii="Times New Roman" w:hAnsi="Times New Roman" w:cs="Times New Roman"/>
          <w:i/>
          <w:iCs/>
          <w:sz w:val="22"/>
          <w:szCs w:val="22"/>
        </w:rPr>
        <w:t>Revenue from membership fee</w:t>
      </w:r>
    </w:p>
    <w:p w14:paraId="04378605" w14:textId="6F0D7D52" w:rsidR="007310CE" w:rsidRPr="00514F51" w:rsidRDefault="007310CE" w:rsidP="00514F51">
      <w:pPr>
        <w:pStyle w:val="BodyText"/>
        <w:ind w:left="562" w:right="-25"/>
        <w:rPr>
          <w:rFonts w:ascii="Times New Roman" w:hAnsi="Times New Roman" w:cs="Times New Roman"/>
          <w:i/>
          <w:iCs/>
          <w:sz w:val="22"/>
          <w:szCs w:val="22"/>
        </w:rPr>
      </w:pPr>
    </w:p>
    <w:p w14:paraId="611D3020" w14:textId="77777777" w:rsidR="007310CE" w:rsidRPr="00514F51" w:rsidRDefault="007310CE" w:rsidP="00514F51">
      <w:pPr>
        <w:pStyle w:val="BodyText"/>
        <w:ind w:left="562" w:right="-25"/>
        <w:rPr>
          <w:rFonts w:ascii="Times New Roman" w:hAnsi="Times New Roman" w:cs="Times New Roman"/>
          <w:i/>
          <w:iCs/>
          <w:sz w:val="22"/>
          <w:szCs w:val="22"/>
        </w:rPr>
      </w:pPr>
      <w:r w:rsidRPr="00514F51">
        <w:rPr>
          <w:rFonts w:ascii="Times New Roman" w:hAnsi="Times New Roman" w:cs="Times New Roman"/>
          <w:i/>
          <w:iCs/>
          <w:sz w:val="22"/>
          <w:szCs w:val="22"/>
        </w:rPr>
        <w:t>Revenue from membership fee is recognized as revenue on a straight-line basis over the validity period of the membership cards.</w:t>
      </w:r>
    </w:p>
    <w:p w14:paraId="37CC3250" w14:textId="738D97F0" w:rsidR="007310CE" w:rsidRPr="00514F51" w:rsidRDefault="007310CE" w:rsidP="00514F51">
      <w:pPr>
        <w:pStyle w:val="BodyText"/>
        <w:ind w:left="562" w:right="-25"/>
        <w:rPr>
          <w:rFonts w:ascii="Times New Roman" w:hAnsi="Times New Roman" w:cs="Times New Roman"/>
          <w:i/>
          <w:iCs/>
          <w:sz w:val="22"/>
          <w:szCs w:val="22"/>
        </w:rPr>
      </w:pPr>
    </w:p>
    <w:p w14:paraId="2FB2F61D" w14:textId="77777777" w:rsidR="007310CE" w:rsidRPr="00514F51" w:rsidRDefault="007310CE" w:rsidP="00514F51">
      <w:pPr>
        <w:pStyle w:val="BodyText"/>
        <w:ind w:left="562" w:right="-25"/>
        <w:rPr>
          <w:rFonts w:ascii="Times New Roman" w:hAnsi="Times New Roman" w:cs="Times New Roman"/>
          <w:i/>
          <w:iCs/>
          <w:sz w:val="22"/>
          <w:szCs w:val="22"/>
        </w:rPr>
      </w:pPr>
      <w:r w:rsidRPr="00514F51">
        <w:rPr>
          <w:rFonts w:ascii="Times New Roman" w:hAnsi="Times New Roman" w:cs="Times New Roman"/>
          <w:i/>
          <w:iCs/>
          <w:sz w:val="22"/>
          <w:szCs w:val="22"/>
        </w:rPr>
        <w:t>Revenue from rental and service</w:t>
      </w:r>
    </w:p>
    <w:p w14:paraId="7F988236" w14:textId="1A0ADAC9" w:rsidR="007310CE" w:rsidRPr="00514F51" w:rsidRDefault="007310CE" w:rsidP="00514F51">
      <w:pPr>
        <w:pStyle w:val="BodyText"/>
        <w:ind w:left="562" w:right="-25"/>
        <w:rPr>
          <w:rFonts w:ascii="Times New Roman" w:hAnsi="Times New Roman" w:cs="Times New Roman"/>
          <w:i/>
          <w:iCs/>
          <w:sz w:val="22"/>
          <w:szCs w:val="22"/>
        </w:rPr>
      </w:pPr>
    </w:p>
    <w:p w14:paraId="18C83CFE" w14:textId="77777777" w:rsidR="007310CE" w:rsidRPr="00514F51" w:rsidRDefault="007310CE" w:rsidP="00514F51">
      <w:pPr>
        <w:pStyle w:val="BodyText"/>
        <w:ind w:left="562" w:right="-25"/>
        <w:rPr>
          <w:rFonts w:ascii="Times New Roman" w:hAnsi="Times New Roman" w:cs="Times New Roman"/>
          <w:sz w:val="22"/>
          <w:szCs w:val="22"/>
        </w:rPr>
      </w:pPr>
      <w:r w:rsidRPr="00514F51">
        <w:rPr>
          <w:rFonts w:ascii="Times New Roman" w:hAnsi="Times New Roman" w:cs="Times New Roman"/>
          <w:sz w:val="22"/>
          <w:szCs w:val="22"/>
        </w:rPr>
        <w:t>Revenue from passenger transportation services is recognized as service revenue at the point in time when the services have been rendered and completed.</w:t>
      </w:r>
    </w:p>
    <w:p w14:paraId="410C3344" w14:textId="77777777" w:rsidR="007310CE" w:rsidRPr="00514F51" w:rsidRDefault="007310CE" w:rsidP="00514F51">
      <w:pPr>
        <w:pStyle w:val="BodyText"/>
        <w:ind w:left="562" w:right="-25"/>
        <w:jc w:val="both"/>
        <w:rPr>
          <w:rFonts w:ascii="Times New Roman" w:hAnsi="Times New Roman" w:cs="Times New Roman"/>
          <w:sz w:val="22"/>
          <w:szCs w:val="22"/>
        </w:rPr>
      </w:pPr>
    </w:p>
    <w:p w14:paraId="1E83E769" w14:textId="0C1795D1" w:rsidR="00176EED" w:rsidRPr="00514F51" w:rsidRDefault="00176EED" w:rsidP="00514F51">
      <w:pPr>
        <w:pStyle w:val="BodyText"/>
        <w:ind w:left="562" w:right="-25"/>
        <w:jc w:val="both"/>
        <w:rPr>
          <w:rFonts w:ascii="Times New Roman" w:hAnsi="Times New Roman" w:cs="Times New Roman"/>
          <w:sz w:val="22"/>
          <w:szCs w:val="22"/>
        </w:rPr>
      </w:pPr>
      <w:r w:rsidRPr="00514F51">
        <w:rPr>
          <w:rFonts w:ascii="Times New Roman" w:hAnsi="Times New Roman" w:cs="Times New Roman"/>
          <w:sz w:val="22"/>
          <w:szCs w:val="22"/>
        </w:rPr>
        <w:t xml:space="preserve">Revenue from </w:t>
      </w:r>
      <w:r w:rsidR="007310CE" w:rsidRPr="00514F51">
        <w:rPr>
          <w:rFonts w:ascii="Times New Roman" w:hAnsi="Times New Roman" w:cs="Times New Roman"/>
          <w:sz w:val="22"/>
          <w:szCs w:val="22"/>
        </w:rPr>
        <w:t>granting the right to use trademark</w:t>
      </w:r>
    </w:p>
    <w:p w14:paraId="455160D7" w14:textId="77777777" w:rsidR="00176EED" w:rsidRPr="00514F51" w:rsidRDefault="00176EED" w:rsidP="00514F51">
      <w:pPr>
        <w:pStyle w:val="BodyText"/>
        <w:ind w:left="562" w:right="-25"/>
        <w:jc w:val="both"/>
        <w:rPr>
          <w:rFonts w:ascii="Times New Roman" w:hAnsi="Times New Roman" w:cs="Times New Roman"/>
          <w:sz w:val="22"/>
          <w:szCs w:val="22"/>
        </w:rPr>
      </w:pPr>
    </w:p>
    <w:p w14:paraId="3CB968B7" w14:textId="77777777" w:rsidR="007310CE" w:rsidRPr="00514F51" w:rsidRDefault="007310CE" w:rsidP="00514F51">
      <w:pPr>
        <w:spacing w:after="0" w:line="240" w:lineRule="auto"/>
        <w:rPr>
          <w:rFonts w:ascii="Times New Roman" w:eastAsia="Cordia New" w:hAnsi="Times New Roman" w:cs="Times New Roman"/>
          <w:sz w:val="28"/>
          <w:szCs w:val="22"/>
        </w:rPr>
      </w:pPr>
      <w:r w:rsidRPr="00514F51">
        <w:rPr>
          <w:rFonts w:ascii="Times New Roman" w:hAnsi="Times New Roman" w:cs="Times New Roman"/>
          <w:szCs w:val="22"/>
        </w:rPr>
        <w:br w:type="page"/>
      </w:r>
    </w:p>
    <w:p w14:paraId="57C4B086" w14:textId="77777777" w:rsidR="00795FB6" w:rsidRPr="00514F51" w:rsidRDefault="00795FB6" w:rsidP="00514F51">
      <w:pPr>
        <w:pStyle w:val="BodyText"/>
        <w:ind w:left="562" w:right="-25"/>
        <w:jc w:val="both"/>
        <w:rPr>
          <w:rFonts w:ascii="Times New Roman" w:hAnsi="Times New Roman" w:cs="Times New Roman"/>
          <w:sz w:val="22"/>
          <w:szCs w:val="22"/>
        </w:rPr>
      </w:pPr>
      <w:r w:rsidRPr="00514F51">
        <w:rPr>
          <w:rFonts w:ascii="Times New Roman" w:hAnsi="Times New Roman" w:cs="Times New Roman"/>
          <w:sz w:val="22"/>
          <w:szCs w:val="22"/>
        </w:rPr>
        <w:lastRenderedPageBreak/>
        <w:t>Revenue from rental is recognized on a straight-line basis over the term of the lease.</w:t>
      </w:r>
    </w:p>
    <w:p w14:paraId="2FB4DFA5" w14:textId="77777777" w:rsidR="00795FB6" w:rsidRPr="00514F51" w:rsidRDefault="00795FB6" w:rsidP="00514F51">
      <w:pPr>
        <w:pStyle w:val="BodyText"/>
        <w:ind w:left="562" w:right="-25"/>
        <w:jc w:val="both"/>
        <w:rPr>
          <w:rFonts w:ascii="Times New Roman" w:hAnsi="Times New Roman" w:cs="Times New Roman"/>
          <w:sz w:val="22"/>
          <w:szCs w:val="22"/>
        </w:rPr>
      </w:pPr>
    </w:p>
    <w:p w14:paraId="48F4840C" w14:textId="77777777" w:rsidR="00795FB6" w:rsidRPr="00514F51" w:rsidRDefault="00795FB6" w:rsidP="00514F51">
      <w:pPr>
        <w:pStyle w:val="ListParagraph"/>
        <w:autoSpaceDE w:val="0"/>
        <w:autoSpaceDN w:val="0"/>
        <w:adjustRightInd w:val="0"/>
        <w:ind w:left="540"/>
        <w:jc w:val="thaiDistribute"/>
        <w:rPr>
          <w:rFonts w:ascii="Times New Roman" w:hAnsi="Times New Roman" w:cs="Times New Roman"/>
          <w:sz w:val="22"/>
          <w:szCs w:val="22"/>
        </w:rPr>
      </w:pPr>
      <w:r w:rsidRPr="00514F51">
        <w:rPr>
          <w:rFonts w:ascii="Times New Roman" w:hAnsi="Times New Roman" w:cs="Times New Roman"/>
          <w:sz w:val="22"/>
          <w:szCs w:val="22"/>
        </w:rPr>
        <w:t>Revenue from service is recognized when the service is provided.</w:t>
      </w:r>
    </w:p>
    <w:p w14:paraId="677AA8A8" w14:textId="77777777" w:rsidR="005C03C0" w:rsidRPr="00514F51" w:rsidRDefault="005C03C0" w:rsidP="00514F51">
      <w:pPr>
        <w:pStyle w:val="BodyText"/>
        <w:ind w:left="562" w:right="-25"/>
        <w:jc w:val="both"/>
        <w:rPr>
          <w:rFonts w:ascii="Times New Roman" w:hAnsi="Times New Roman" w:cs="Times New Roman"/>
          <w:sz w:val="22"/>
          <w:szCs w:val="22"/>
        </w:rPr>
      </w:pPr>
    </w:p>
    <w:p w14:paraId="67A52F3D" w14:textId="406F0C59" w:rsidR="005C03C0" w:rsidRPr="00514F51" w:rsidRDefault="005C03C0" w:rsidP="00514F51">
      <w:pPr>
        <w:pStyle w:val="BlockText"/>
        <w:spacing w:before="0" w:line="240" w:lineRule="atLeast"/>
        <w:ind w:left="545" w:right="15" w:hanging="5"/>
        <w:rPr>
          <w:rFonts w:ascii="Times New Roman" w:hAnsi="Times New Roman" w:cs="Times New Roman"/>
          <w:i/>
          <w:iCs/>
          <w:sz w:val="22"/>
          <w:szCs w:val="22"/>
        </w:rPr>
      </w:pPr>
      <w:r w:rsidRPr="00514F51">
        <w:rPr>
          <w:rFonts w:ascii="Times New Roman" w:hAnsi="Times New Roman" w:cs="Times New Roman"/>
          <w:i/>
          <w:iCs/>
          <w:sz w:val="22"/>
          <w:szCs w:val="22"/>
        </w:rPr>
        <w:t>Investments income</w:t>
      </w:r>
    </w:p>
    <w:p w14:paraId="47121AD1"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1C9B8DBC" w14:textId="67E8FD0A"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r w:rsidRPr="00514F51">
        <w:rPr>
          <w:rFonts w:ascii="Times New Roman" w:hAnsi="Times New Roman" w:cs="Times New Roman"/>
          <w:sz w:val="22"/>
          <w:szCs w:val="22"/>
        </w:rPr>
        <w:t xml:space="preserve">Revenue from investments comprises </w:t>
      </w:r>
      <w:r w:rsidR="00D53460" w:rsidRPr="00514F51">
        <w:rPr>
          <w:rFonts w:ascii="Times New Roman" w:hAnsi="Times New Roman" w:cs="Times New Roman"/>
          <w:sz w:val="22"/>
          <w:szCs w:val="22"/>
        </w:rPr>
        <w:t xml:space="preserve">dividend </w:t>
      </w:r>
      <w:r w:rsidRPr="00514F51">
        <w:rPr>
          <w:rFonts w:ascii="Times New Roman" w:hAnsi="Times New Roman" w:cs="Times New Roman"/>
          <w:sz w:val="22"/>
          <w:szCs w:val="22"/>
        </w:rPr>
        <w:t>income and interest income from</w:t>
      </w:r>
      <w:r w:rsidR="00D53460" w:rsidRPr="00514F51">
        <w:rPr>
          <w:rFonts w:ascii="Times New Roman" w:hAnsi="Times New Roman" w:cs="Times New Roman"/>
          <w:sz w:val="22"/>
          <w:szCs w:val="22"/>
        </w:rPr>
        <w:t xml:space="preserve"> investment and</w:t>
      </w:r>
      <w:r w:rsidRPr="00514F51">
        <w:rPr>
          <w:rFonts w:ascii="Times New Roman" w:hAnsi="Times New Roman" w:cs="Times New Roman"/>
          <w:sz w:val="22"/>
          <w:szCs w:val="22"/>
        </w:rPr>
        <w:t xml:space="preserve"> bank deposit</w:t>
      </w:r>
      <w:r w:rsidRPr="00514F51">
        <w:rPr>
          <w:rFonts w:ascii="Times New Roman" w:hAnsi="Times New Roman" w:cs="Times New Roman"/>
          <w:sz w:val="22"/>
          <w:szCs w:val="22"/>
          <w:cs/>
        </w:rPr>
        <w:t>.</w:t>
      </w:r>
    </w:p>
    <w:p w14:paraId="1699158E"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09DC9B2B"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r w:rsidRPr="00514F51">
        <w:rPr>
          <w:rFonts w:ascii="Times New Roman" w:hAnsi="Times New Roman" w:cs="Times New Roman"/>
          <w:sz w:val="22"/>
          <w:szCs w:val="22"/>
        </w:rPr>
        <w:t xml:space="preserve">Dividend income 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in profit or loss on the date the Group/the Company’s right to receive payments is established.</w:t>
      </w:r>
    </w:p>
    <w:p w14:paraId="6F396509"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07E5EEC1" w14:textId="43A3D2F6"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r w:rsidRPr="00514F51">
        <w:rPr>
          <w:rFonts w:ascii="Times New Roman" w:hAnsi="Times New Roman" w:cs="Times New Roman"/>
          <w:sz w:val="22"/>
          <w:szCs w:val="22"/>
        </w:rPr>
        <w:t>Interest income is recognized on an accrual basis</w:t>
      </w:r>
      <w:r w:rsidRPr="00514F51">
        <w:rPr>
          <w:rFonts w:ascii="Times New Roman" w:hAnsi="Times New Roman" w:cs="Times New Roman"/>
          <w:sz w:val="22"/>
          <w:szCs w:val="22"/>
          <w:cs/>
        </w:rPr>
        <w:t>.</w:t>
      </w:r>
    </w:p>
    <w:p w14:paraId="1B05058F" w14:textId="77777777" w:rsidR="005C03C0" w:rsidRPr="00514F51" w:rsidRDefault="005C03C0" w:rsidP="00514F51">
      <w:pPr>
        <w:pStyle w:val="BlockText"/>
        <w:spacing w:before="0" w:line="240" w:lineRule="atLeast"/>
        <w:ind w:left="545" w:right="15" w:hanging="5"/>
        <w:rPr>
          <w:rFonts w:ascii="Times New Roman" w:hAnsi="Times New Roman" w:cs="Times New Roman"/>
          <w:sz w:val="22"/>
          <w:szCs w:val="22"/>
        </w:rPr>
      </w:pPr>
    </w:p>
    <w:p w14:paraId="2AB2EF34" w14:textId="77777777" w:rsidR="005C03C0" w:rsidRPr="00514F51" w:rsidRDefault="005C03C0" w:rsidP="00514F51">
      <w:pPr>
        <w:pStyle w:val="BodyText"/>
        <w:ind w:left="540" w:right="0"/>
        <w:jc w:val="both"/>
        <w:rPr>
          <w:rFonts w:ascii="Times New Roman" w:hAnsi="Times New Roman" w:cs="Times New Roman"/>
          <w:i/>
          <w:iCs/>
          <w:sz w:val="22"/>
          <w:szCs w:val="22"/>
        </w:rPr>
      </w:pPr>
      <w:r w:rsidRPr="00514F51">
        <w:rPr>
          <w:rFonts w:ascii="Times New Roman" w:hAnsi="Times New Roman" w:cs="Times New Roman"/>
          <w:i/>
          <w:iCs/>
          <w:sz w:val="22"/>
          <w:szCs w:val="22"/>
        </w:rPr>
        <w:t>Other income</w:t>
      </w:r>
    </w:p>
    <w:p w14:paraId="2D8F76D5" w14:textId="77777777" w:rsidR="005C03C0" w:rsidRPr="00514F51" w:rsidRDefault="005C03C0" w:rsidP="00514F51">
      <w:pPr>
        <w:pStyle w:val="BodyText"/>
        <w:ind w:left="540" w:right="0"/>
        <w:jc w:val="both"/>
        <w:rPr>
          <w:rFonts w:ascii="Times New Roman" w:hAnsi="Times New Roman" w:cs="Times New Roman"/>
          <w:sz w:val="22"/>
          <w:szCs w:val="22"/>
        </w:rPr>
      </w:pPr>
    </w:p>
    <w:p w14:paraId="73CE9428"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Other income is recognized on an accrual basis</w:t>
      </w:r>
      <w:r w:rsidRPr="00514F51">
        <w:rPr>
          <w:rFonts w:ascii="Times New Roman" w:hAnsi="Times New Roman" w:cs="Times New Roman"/>
          <w:sz w:val="22"/>
          <w:szCs w:val="22"/>
          <w:cs/>
        </w:rPr>
        <w:t>.</w:t>
      </w:r>
    </w:p>
    <w:p w14:paraId="5716A702" w14:textId="77777777" w:rsidR="005C03C0" w:rsidRPr="00514F51" w:rsidRDefault="005C03C0" w:rsidP="00514F51">
      <w:pPr>
        <w:pStyle w:val="BodyText"/>
        <w:ind w:left="540" w:right="0"/>
        <w:jc w:val="both"/>
        <w:rPr>
          <w:rFonts w:ascii="Times New Roman" w:hAnsi="Times New Roman" w:cs="Times New Roman"/>
          <w:sz w:val="22"/>
          <w:szCs w:val="22"/>
        </w:rPr>
      </w:pPr>
    </w:p>
    <w:p w14:paraId="1B11E7E6"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Expenses</w:t>
      </w:r>
    </w:p>
    <w:p w14:paraId="18FA12D0" w14:textId="77777777" w:rsidR="005C03C0" w:rsidRPr="00514F51" w:rsidRDefault="005C03C0" w:rsidP="00514F51">
      <w:pPr>
        <w:pStyle w:val="BodyText"/>
        <w:ind w:left="540" w:right="0"/>
        <w:jc w:val="both"/>
        <w:rPr>
          <w:rFonts w:ascii="Times New Roman" w:hAnsi="Times New Roman" w:cs="Times New Roman"/>
          <w:sz w:val="22"/>
          <w:szCs w:val="22"/>
        </w:rPr>
      </w:pPr>
    </w:p>
    <w:p w14:paraId="4CB0682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Expenses are recognized in profit or loss on an accrual </w:t>
      </w:r>
      <w:proofErr w:type="gramStart"/>
      <w:r w:rsidRPr="00514F51">
        <w:rPr>
          <w:rFonts w:ascii="Times New Roman" w:hAnsi="Times New Roman" w:cs="Times New Roman"/>
          <w:sz w:val="22"/>
          <w:szCs w:val="22"/>
        </w:rPr>
        <w:t>basic</w:t>
      </w:r>
      <w:proofErr w:type="gramEnd"/>
      <w:r w:rsidRPr="00514F51">
        <w:rPr>
          <w:rFonts w:ascii="Times New Roman" w:hAnsi="Times New Roman" w:cs="Times New Roman"/>
          <w:sz w:val="22"/>
          <w:szCs w:val="22"/>
          <w:cs/>
        </w:rPr>
        <w:t>.</w:t>
      </w:r>
    </w:p>
    <w:p w14:paraId="2697F7DC" w14:textId="77777777" w:rsidR="005C03C0" w:rsidRPr="00514F51" w:rsidRDefault="005C03C0" w:rsidP="00514F51">
      <w:pPr>
        <w:pStyle w:val="BodyText"/>
        <w:ind w:left="540" w:right="0"/>
        <w:jc w:val="both"/>
        <w:rPr>
          <w:rFonts w:ascii="Times New Roman" w:hAnsi="Times New Roman" w:cs="Times New Roman"/>
          <w:sz w:val="22"/>
          <w:szCs w:val="22"/>
        </w:rPr>
      </w:pPr>
    </w:p>
    <w:p w14:paraId="2F0C710A"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Finance costs</w:t>
      </w:r>
    </w:p>
    <w:p w14:paraId="0B59565E" w14:textId="77777777" w:rsidR="005C03C0" w:rsidRPr="00514F51" w:rsidRDefault="005C03C0" w:rsidP="00514F51">
      <w:pPr>
        <w:pStyle w:val="BodyText"/>
        <w:ind w:left="540" w:right="0"/>
        <w:jc w:val="both"/>
        <w:rPr>
          <w:rFonts w:ascii="Times New Roman" w:hAnsi="Times New Roman" w:cs="Times New Roman"/>
          <w:sz w:val="22"/>
          <w:szCs w:val="22"/>
        </w:rPr>
      </w:pPr>
    </w:p>
    <w:p w14:paraId="7D52FD6E"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Finance costs comprise interest expense on borrowings and unwinding of discount on provisions and contingent consideration</w:t>
      </w:r>
      <w:r w:rsidRPr="00514F51">
        <w:rPr>
          <w:rFonts w:ascii="Times New Roman" w:hAnsi="Times New Roman" w:cs="Times New Roman"/>
          <w:sz w:val="22"/>
          <w:szCs w:val="22"/>
          <w:cs/>
        </w:rPr>
        <w:t>.</w:t>
      </w:r>
    </w:p>
    <w:p w14:paraId="73D16862" w14:textId="77777777" w:rsidR="005C03C0" w:rsidRPr="00514F51" w:rsidRDefault="005C03C0" w:rsidP="00514F51">
      <w:pPr>
        <w:pStyle w:val="BodyText"/>
        <w:ind w:left="540" w:right="0"/>
        <w:jc w:val="both"/>
        <w:rPr>
          <w:rFonts w:ascii="Times New Roman" w:hAnsi="Times New Roman" w:cs="Times New Roman"/>
          <w:sz w:val="22"/>
          <w:szCs w:val="22"/>
        </w:rPr>
      </w:pPr>
    </w:p>
    <w:p w14:paraId="439E6885"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Interest expense is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using the effective interest method.  The EIR is the rate that exactly discounts estimated future cash payments or receipts through the expected life of the financial instrument </w:t>
      </w:r>
      <w:proofErr w:type="gramStart"/>
      <w:r w:rsidRPr="00514F51">
        <w:rPr>
          <w:rFonts w:ascii="Times New Roman" w:hAnsi="Times New Roman" w:cs="Times New Roman"/>
          <w:sz w:val="22"/>
          <w:szCs w:val="22"/>
        </w:rPr>
        <w:t>to:</w:t>
      </w:r>
      <w:proofErr w:type="gramEnd"/>
      <w:r w:rsidRPr="00514F51">
        <w:rPr>
          <w:rFonts w:ascii="Times New Roman" w:hAnsi="Times New Roman" w:cs="Times New Roman"/>
          <w:sz w:val="22"/>
          <w:szCs w:val="22"/>
        </w:rPr>
        <w:t xml:space="preserve"> the </w:t>
      </w:r>
      <w:proofErr w:type="spellStart"/>
      <w:r w:rsidRPr="00514F51">
        <w:rPr>
          <w:rFonts w:ascii="Times New Roman" w:hAnsi="Times New Roman" w:cs="Times New Roman"/>
          <w:sz w:val="22"/>
          <w:szCs w:val="22"/>
        </w:rPr>
        <w:t>amortised</w:t>
      </w:r>
      <w:proofErr w:type="spellEnd"/>
      <w:r w:rsidRPr="00514F51">
        <w:rPr>
          <w:rFonts w:ascii="Times New Roman" w:hAnsi="Times New Roman" w:cs="Times New Roman"/>
          <w:sz w:val="22"/>
          <w:szCs w:val="22"/>
        </w:rPr>
        <w:t xml:space="preserve"> cost of the financial liability.</w:t>
      </w:r>
    </w:p>
    <w:p w14:paraId="2F1C85F7" w14:textId="77777777" w:rsidR="005C03C0" w:rsidRPr="00514F51" w:rsidRDefault="005C03C0" w:rsidP="00514F51">
      <w:pPr>
        <w:pStyle w:val="BodyText"/>
        <w:ind w:left="540" w:right="0"/>
        <w:jc w:val="both"/>
        <w:rPr>
          <w:rFonts w:ascii="Times New Roman" w:hAnsi="Times New Roman" w:cs="Times New Roman"/>
          <w:sz w:val="22"/>
          <w:szCs w:val="22"/>
        </w:rPr>
      </w:pPr>
    </w:p>
    <w:p w14:paraId="744C31CA"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Income tax</w:t>
      </w:r>
    </w:p>
    <w:p w14:paraId="2A1F0327" w14:textId="77777777" w:rsidR="005C03C0" w:rsidRPr="00514F51" w:rsidRDefault="005C03C0" w:rsidP="00514F51">
      <w:pPr>
        <w:pStyle w:val="BodyText"/>
        <w:ind w:left="540" w:right="0"/>
        <w:jc w:val="both"/>
        <w:rPr>
          <w:rFonts w:ascii="Times New Roman" w:hAnsi="Times New Roman" w:cs="Times New Roman"/>
          <w:sz w:val="22"/>
          <w:szCs w:val="22"/>
        </w:rPr>
      </w:pPr>
    </w:p>
    <w:p w14:paraId="02C8B0E2"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Income tax expense for the year comprises current and deferred tax</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Current and deferred </w:t>
      </w:r>
      <w:proofErr w:type="gramStart"/>
      <w:r w:rsidRPr="00514F51">
        <w:rPr>
          <w:rFonts w:ascii="Times New Roman" w:hAnsi="Times New Roman" w:cs="Times New Roman"/>
          <w:sz w:val="22"/>
          <w:szCs w:val="22"/>
        </w:rPr>
        <w:t>tax</w:t>
      </w:r>
      <w:proofErr w:type="gramEnd"/>
      <w:r w:rsidRPr="00514F51">
        <w:rPr>
          <w:rFonts w:ascii="Times New Roman" w:hAnsi="Times New Roman" w:cs="Times New Roman"/>
          <w:sz w:val="22"/>
          <w:szCs w:val="22"/>
        </w:rPr>
        <w:t xml:space="preserve"> are recognized in profit or loss except to the extent that they relate to a business combination, or items recognized directly in equity or in other comprehensive income</w:t>
      </w:r>
      <w:r w:rsidRPr="00514F51">
        <w:rPr>
          <w:rFonts w:ascii="Times New Roman" w:hAnsi="Times New Roman" w:cs="Times New Roman"/>
          <w:sz w:val="22"/>
          <w:szCs w:val="22"/>
          <w:cs/>
        </w:rPr>
        <w:t>.</w:t>
      </w:r>
    </w:p>
    <w:p w14:paraId="68368D0A" w14:textId="77777777" w:rsidR="005C03C0" w:rsidRPr="00514F51" w:rsidRDefault="005C03C0" w:rsidP="00514F51">
      <w:pPr>
        <w:pStyle w:val="BodyText"/>
        <w:ind w:left="540" w:right="0"/>
        <w:jc w:val="both"/>
        <w:rPr>
          <w:rFonts w:ascii="Times New Roman" w:hAnsi="Times New Roman" w:cs="Times New Roman"/>
          <w:sz w:val="22"/>
          <w:szCs w:val="22"/>
        </w:rPr>
      </w:pPr>
    </w:p>
    <w:p w14:paraId="0FCDA8A8" w14:textId="77777777" w:rsidR="005C03C0" w:rsidRPr="00514F51" w:rsidRDefault="005C03C0" w:rsidP="00514F51">
      <w:pPr>
        <w:spacing w:after="0" w:line="240" w:lineRule="atLeast"/>
        <w:ind w:firstLine="545"/>
        <w:rPr>
          <w:rFonts w:ascii="Times New Roman" w:hAnsi="Times New Roman" w:cs="Times New Roman"/>
          <w:i/>
          <w:iCs/>
          <w:szCs w:val="22"/>
        </w:rPr>
      </w:pPr>
      <w:r w:rsidRPr="00514F51">
        <w:rPr>
          <w:rFonts w:ascii="Times New Roman" w:hAnsi="Times New Roman" w:cs="Times New Roman"/>
          <w:i/>
          <w:iCs/>
          <w:szCs w:val="22"/>
        </w:rPr>
        <w:t>Current tax</w:t>
      </w:r>
    </w:p>
    <w:p w14:paraId="5FCBEE5A" w14:textId="77777777" w:rsidR="005C03C0" w:rsidRPr="00514F51" w:rsidRDefault="005C03C0" w:rsidP="00514F51">
      <w:pPr>
        <w:pStyle w:val="BodyText"/>
        <w:ind w:left="540" w:right="0"/>
        <w:jc w:val="both"/>
        <w:rPr>
          <w:rFonts w:ascii="Times New Roman" w:hAnsi="Times New Roman" w:cs="Times New Roman"/>
          <w:sz w:val="22"/>
          <w:szCs w:val="22"/>
        </w:rPr>
      </w:pPr>
    </w:p>
    <w:p w14:paraId="2D83CAD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514F51">
        <w:rPr>
          <w:rFonts w:ascii="Times New Roman" w:hAnsi="Times New Roman" w:cs="Times New Roman"/>
          <w:sz w:val="22"/>
          <w:szCs w:val="22"/>
          <w:cs/>
        </w:rPr>
        <w:t>.</w:t>
      </w:r>
    </w:p>
    <w:p w14:paraId="3408586B" w14:textId="77777777" w:rsidR="005C03C0" w:rsidRPr="00514F51" w:rsidRDefault="005C03C0" w:rsidP="00514F51">
      <w:pPr>
        <w:pStyle w:val="BodyText"/>
        <w:ind w:left="540" w:right="0"/>
        <w:jc w:val="both"/>
        <w:rPr>
          <w:rFonts w:ascii="Times New Roman" w:hAnsi="Times New Roman" w:cs="Times New Roman"/>
          <w:sz w:val="22"/>
          <w:szCs w:val="22"/>
        </w:rPr>
      </w:pPr>
    </w:p>
    <w:p w14:paraId="3F34C5F5" w14:textId="77777777" w:rsidR="005C03C0" w:rsidRPr="00514F51" w:rsidRDefault="005C03C0" w:rsidP="00514F51">
      <w:pPr>
        <w:tabs>
          <w:tab w:val="left" w:pos="4111"/>
          <w:tab w:val="left" w:pos="5245"/>
        </w:tabs>
        <w:spacing w:after="0" w:line="240" w:lineRule="atLeast"/>
        <w:ind w:left="545" w:right="9"/>
        <w:jc w:val="thaiDistribute"/>
        <w:rPr>
          <w:rFonts w:ascii="Times New Roman" w:hAnsi="Times New Roman" w:cs="Times New Roman"/>
          <w:i/>
          <w:iCs/>
          <w:szCs w:val="22"/>
        </w:rPr>
      </w:pPr>
      <w:r w:rsidRPr="00514F51">
        <w:rPr>
          <w:rFonts w:ascii="Times New Roman" w:hAnsi="Times New Roman" w:cs="Times New Roman"/>
          <w:i/>
          <w:iCs/>
          <w:szCs w:val="22"/>
        </w:rPr>
        <w:t>Deferred tax</w:t>
      </w:r>
    </w:p>
    <w:p w14:paraId="669B0D9C" w14:textId="77777777" w:rsidR="005C03C0" w:rsidRPr="00514F51" w:rsidRDefault="005C03C0" w:rsidP="00514F51">
      <w:pPr>
        <w:pStyle w:val="BodyText"/>
        <w:ind w:left="540" w:right="0"/>
        <w:jc w:val="both"/>
        <w:rPr>
          <w:rFonts w:ascii="Times New Roman" w:hAnsi="Times New Roman" w:cs="Times New Roman"/>
          <w:sz w:val="22"/>
          <w:szCs w:val="22"/>
        </w:rPr>
      </w:pPr>
    </w:p>
    <w:p w14:paraId="6566100E"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w:t>
      </w:r>
      <w:r w:rsidRPr="00514F51">
        <w:rPr>
          <w:rFonts w:ascii="Times New Roman" w:hAnsi="Times New Roman" w:cs="Times New Roman"/>
          <w:sz w:val="22"/>
          <w:szCs w:val="22"/>
          <w:cs/>
        </w:rPr>
        <w:t xml:space="preserve">.  </w:t>
      </w:r>
    </w:p>
    <w:p w14:paraId="1782E8FE" w14:textId="77777777" w:rsidR="005C03C0" w:rsidRPr="00514F51" w:rsidRDefault="005C03C0" w:rsidP="00514F51">
      <w:pPr>
        <w:pStyle w:val="BodyText"/>
        <w:ind w:left="540" w:right="0"/>
        <w:jc w:val="both"/>
        <w:rPr>
          <w:rFonts w:ascii="Times New Roman" w:hAnsi="Times New Roman" w:cs="Times New Roman"/>
          <w:sz w:val="22"/>
          <w:szCs w:val="22"/>
        </w:rPr>
      </w:pPr>
    </w:p>
    <w:p w14:paraId="14310E13"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Deferred tax is not recognized for the following temporary differences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514F51">
        <w:rPr>
          <w:rFonts w:ascii="Times New Roman" w:hAnsi="Times New Roman" w:cs="Times New Roman"/>
          <w:sz w:val="22"/>
          <w:szCs w:val="22"/>
          <w:cs/>
        </w:rPr>
        <w:t xml:space="preserve">.  </w:t>
      </w:r>
    </w:p>
    <w:p w14:paraId="38F5B26A" w14:textId="77777777" w:rsidR="005C03C0" w:rsidRPr="00514F51" w:rsidRDefault="005C03C0" w:rsidP="00514F51">
      <w:pPr>
        <w:pStyle w:val="BodyText"/>
        <w:ind w:left="540" w:right="0"/>
        <w:jc w:val="both"/>
        <w:rPr>
          <w:rFonts w:ascii="Times New Roman" w:hAnsi="Times New Roman" w:cs="Times New Roman"/>
          <w:sz w:val="22"/>
          <w:szCs w:val="22"/>
        </w:rPr>
      </w:pPr>
    </w:p>
    <w:p w14:paraId="44CA593C" w14:textId="7A4C51AE"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lastRenderedPageBreak/>
        <w:t xml:space="preserve">The measurement of deferred tax reflects the tax consequences that would follow the </w:t>
      </w:r>
      <w:proofErr w:type="gramStart"/>
      <w:r w:rsidRPr="00514F51">
        <w:rPr>
          <w:rFonts w:ascii="Times New Roman" w:hAnsi="Times New Roman" w:cs="Times New Roman"/>
          <w:sz w:val="22"/>
          <w:szCs w:val="22"/>
        </w:rPr>
        <w:t>manner in which</w:t>
      </w:r>
      <w:proofErr w:type="gramEnd"/>
      <w:r w:rsidRPr="00514F51">
        <w:rPr>
          <w:rFonts w:ascii="Times New Roman" w:hAnsi="Times New Roman" w:cs="Times New Roman"/>
          <w:sz w:val="22"/>
          <w:szCs w:val="22"/>
        </w:rPr>
        <w:t xml:space="preserve"> </w:t>
      </w:r>
      <w:r w:rsidR="000D0AA9" w:rsidRPr="00514F51">
        <w:rPr>
          <w:rFonts w:ascii="Times New Roman" w:hAnsi="Times New Roman" w:cs="Times New Roman"/>
          <w:sz w:val="22"/>
          <w:szCs w:val="22"/>
        </w:rPr>
        <w:t>the Group/the Company’s</w:t>
      </w:r>
      <w:r w:rsidRPr="00514F51">
        <w:rPr>
          <w:rFonts w:ascii="Times New Roman" w:hAnsi="Times New Roman" w:cs="Times New Roman"/>
          <w:sz w:val="22"/>
          <w:szCs w:val="22"/>
        </w:rPr>
        <w:t xml:space="preserve"> expects, at the end of the reporting period, to recover or settle the carrying amount of its assets and liabilities</w:t>
      </w:r>
      <w:r w:rsidRPr="00514F51">
        <w:rPr>
          <w:rFonts w:ascii="Times New Roman" w:hAnsi="Times New Roman" w:cs="Times New Roman"/>
          <w:sz w:val="22"/>
          <w:szCs w:val="22"/>
          <w:cs/>
        </w:rPr>
        <w:t xml:space="preserve">.  </w:t>
      </w:r>
    </w:p>
    <w:p w14:paraId="21CE2CA3" w14:textId="77777777" w:rsidR="005C03C0" w:rsidRPr="00514F51" w:rsidRDefault="005C03C0" w:rsidP="00514F51">
      <w:pPr>
        <w:pStyle w:val="BodyText"/>
        <w:ind w:left="540" w:right="0"/>
        <w:jc w:val="both"/>
        <w:rPr>
          <w:rFonts w:ascii="Times New Roman" w:hAnsi="Times New Roman" w:cs="Times New Roman"/>
          <w:sz w:val="22"/>
          <w:szCs w:val="22"/>
        </w:rPr>
      </w:pPr>
    </w:p>
    <w:p w14:paraId="7D933AE2"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514F51">
        <w:rPr>
          <w:rFonts w:ascii="Times New Roman" w:hAnsi="Times New Roman" w:cs="Times New Roman"/>
          <w:sz w:val="22"/>
          <w:szCs w:val="22"/>
          <w:cs/>
        </w:rPr>
        <w:t>.</w:t>
      </w:r>
    </w:p>
    <w:p w14:paraId="1446EFDB" w14:textId="77777777" w:rsidR="005C03C0" w:rsidRPr="00514F51" w:rsidRDefault="005C03C0" w:rsidP="00514F51">
      <w:pPr>
        <w:pStyle w:val="BodyText"/>
        <w:ind w:left="540" w:right="0"/>
        <w:jc w:val="both"/>
        <w:rPr>
          <w:rFonts w:ascii="Times New Roman" w:hAnsi="Times New Roman" w:cs="Times New Roman"/>
          <w:sz w:val="22"/>
          <w:szCs w:val="22"/>
        </w:rPr>
      </w:pPr>
    </w:p>
    <w:p w14:paraId="006C72D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 xml:space="preserve">In determining the amount of current and deferred tax, the Group </w:t>
      </w:r>
      <w:proofErr w:type="gramStart"/>
      <w:r w:rsidRPr="00514F51">
        <w:rPr>
          <w:rFonts w:ascii="Times New Roman" w:hAnsi="Times New Roman" w:cs="Times New Roman"/>
          <w:sz w:val="22"/>
          <w:szCs w:val="22"/>
        </w:rPr>
        <w:t>takes into account</w:t>
      </w:r>
      <w:proofErr w:type="gramEnd"/>
      <w:r w:rsidRPr="00514F51">
        <w:rPr>
          <w:rFonts w:ascii="Times New Roman" w:hAnsi="Times New Roman" w:cs="Times New Roman"/>
          <w:sz w:val="22"/>
          <w:szCs w:val="22"/>
        </w:rPr>
        <w:t xml:space="preserve"> the impact of uncertain tax positions and whether additional taxes and interest may be due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Group believes that its accruals for tax liabilities are adequate for all open tax years based on its assessment of many factors, including interpretations of tax law and prior experience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This assessment relies on estimates and assumptions and may involve a series of judgements about future events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New information may become available that causes the Group to change its judgement regarding the adequacy of existing tax liabilities; such changes to tax liabilities will impact tax expense in the period that such a determination is made</w:t>
      </w:r>
      <w:r w:rsidRPr="00514F51">
        <w:rPr>
          <w:rFonts w:ascii="Times New Roman" w:hAnsi="Times New Roman" w:cs="Times New Roman"/>
          <w:sz w:val="22"/>
          <w:szCs w:val="22"/>
          <w:cs/>
        </w:rPr>
        <w:t>.</w:t>
      </w:r>
    </w:p>
    <w:p w14:paraId="5B7F34A4" w14:textId="77777777" w:rsidR="005C03C0" w:rsidRPr="00514F51" w:rsidRDefault="005C03C0" w:rsidP="00514F51">
      <w:pPr>
        <w:pStyle w:val="BodyText"/>
        <w:ind w:left="540" w:right="0"/>
        <w:jc w:val="both"/>
        <w:rPr>
          <w:rFonts w:ascii="Times New Roman" w:hAnsi="Times New Roman" w:cs="Times New Roman"/>
          <w:sz w:val="22"/>
          <w:szCs w:val="22"/>
        </w:rPr>
      </w:pPr>
    </w:p>
    <w:p w14:paraId="3A1365CD"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514F51">
        <w:rPr>
          <w:rFonts w:ascii="Times New Roman" w:hAnsi="Times New Roman" w:cs="Times New Roman"/>
          <w:sz w:val="22"/>
          <w:szCs w:val="22"/>
          <w:cs/>
        </w:rPr>
        <w:t>.</w:t>
      </w:r>
    </w:p>
    <w:p w14:paraId="15352FD5" w14:textId="77777777" w:rsidR="005C03C0" w:rsidRPr="00514F51" w:rsidRDefault="005C03C0" w:rsidP="00514F51">
      <w:pPr>
        <w:pStyle w:val="BodyText"/>
        <w:ind w:left="540" w:right="0"/>
        <w:jc w:val="both"/>
        <w:rPr>
          <w:rFonts w:ascii="Times New Roman" w:hAnsi="Times New Roman" w:cs="Times New Roman"/>
          <w:sz w:val="22"/>
          <w:szCs w:val="22"/>
        </w:rPr>
      </w:pPr>
    </w:p>
    <w:p w14:paraId="3478C75C"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Deferred tax assets are reviewed at each reporting date and reduced to the extent that it is no longer probable that the related tax benefit will be realized</w:t>
      </w:r>
      <w:r w:rsidRPr="00514F51">
        <w:rPr>
          <w:rFonts w:ascii="Times New Roman" w:hAnsi="Times New Roman" w:cs="Times New Roman"/>
          <w:sz w:val="22"/>
          <w:szCs w:val="22"/>
          <w:cs/>
        </w:rPr>
        <w:t>.</w:t>
      </w:r>
    </w:p>
    <w:p w14:paraId="1884EB1E" w14:textId="77777777" w:rsidR="005C03C0" w:rsidRPr="00514F51" w:rsidRDefault="005C03C0" w:rsidP="00514F51">
      <w:pPr>
        <w:pStyle w:val="BodyText"/>
        <w:ind w:left="540" w:right="0"/>
        <w:jc w:val="both"/>
        <w:rPr>
          <w:rFonts w:ascii="Times New Roman" w:hAnsi="Times New Roman" w:cs="Times New Roman"/>
          <w:sz w:val="22"/>
          <w:szCs w:val="22"/>
        </w:rPr>
      </w:pPr>
    </w:p>
    <w:p w14:paraId="3E3C9772" w14:textId="010FA6B6" w:rsidR="005C03C0" w:rsidRPr="00514F51" w:rsidRDefault="00C6731E"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514F51">
        <w:rPr>
          <w:rFonts w:ascii="Times New Roman" w:hAnsi="Times New Roman" w:cs="Times New Roman"/>
          <w:b/>
          <w:bCs/>
          <w:i/>
          <w:iCs/>
          <w:sz w:val="22"/>
          <w:szCs w:val="22"/>
        </w:rPr>
        <w:t>L</w:t>
      </w:r>
      <w:r w:rsidR="005C03C0" w:rsidRPr="00514F51">
        <w:rPr>
          <w:rFonts w:ascii="Times New Roman" w:hAnsi="Times New Roman" w:cs="Times New Roman"/>
          <w:b/>
          <w:bCs/>
          <w:i/>
          <w:iCs/>
          <w:sz w:val="22"/>
          <w:szCs w:val="22"/>
        </w:rPr>
        <w:t>osses per share</w:t>
      </w:r>
    </w:p>
    <w:p w14:paraId="358AB713" w14:textId="77777777" w:rsidR="005C03C0" w:rsidRPr="00514F51" w:rsidRDefault="005C03C0" w:rsidP="00514F51">
      <w:pPr>
        <w:pStyle w:val="BodyText"/>
        <w:ind w:left="540" w:right="0"/>
        <w:jc w:val="both"/>
        <w:rPr>
          <w:rFonts w:ascii="Times New Roman" w:hAnsi="Times New Roman" w:cs="Times New Roman"/>
          <w:sz w:val="22"/>
          <w:szCs w:val="22"/>
        </w:rPr>
      </w:pPr>
    </w:p>
    <w:p w14:paraId="0DCC364E" w14:textId="5AB288F6" w:rsidR="002E2D23" w:rsidRPr="00514F51" w:rsidRDefault="00B9317B" w:rsidP="00514F51">
      <w:pPr>
        <w:pStyle w:val="BodyText"/>
        <w:ind w:left="540" w:right="0"/>
        <w:jc w:val="both"/>
        <w:rPr>
          <w:rFonts w:ascii="Times New Roman" w:hAnsi="Times New Roman" w:cstheme="minorBidi"/>
          <w:sz w:val="22"/>
          <w:szCs w:val="22"/>
          <w:cs/>
        </w:rPr>
      </w:pPr>
      <w:r w:rsidRPr="00514F51">
        <w:rPr>
          <w:rFonts w:ascii="Times New Roman" w:hAnsi="Times New Roman" w:cs="Times New Roman"/>
          <w:sz w:val="22"/>
          <w:szCs w:val="22"/>
        </w:rPr>
        <w:t>Basic</w:t>
      </w:r>
      <w:r w:rsidR="00C6731E" w:rsidRPr="00514F51">
        <w:rPr>
          <w:rFonts w:ascii="Times New Roman" w:hAnsi="Times New Roman" w:cs="Times New Roman"/>
          <w:sz w:val="22"/>
          <w:szCs w:val="22"/>
        </w:rPr>
        <w:t xml:space="preserve"> l</w:t>
      </w:r>
      <w:r w:rsidR="005C03C0" w:rsidRPr="00514F51">
        <w:rPr>
          <w:rFonts w:ascii="Times New Roman" w:hAnsi="Times New Roman" w:cs="Times New Roman"/>
          <w:sz w:val="22"/>
          <w:szCs w:val="22"/>
        </w:rPr>
        <w:t>osses</w:t>
      </w:r>
      <w:r w:rsidR="00C6731E" w:rsidRPr="00514F51">
        <w:rPr>
          <w:rFonts w:ascii="Times New Roman" w:hAnsi="Times New Roman" w:cs="Times New Roman"/>
          <w:sz w:val="22"/>
          <w:szCs w:val="22"/>
        </w:rPr>
        <w:t xml:space="preserve"> </w:t>
      </w:r>
      <w:r w:rsidR="005C03C0" w:rsidRPr="00514F51">
        <w:rPr>
          <w:rFonts w:ascii="Times New Roman" w:hAnsi="Times New Roman" w:cs="Times New Roman"/>
          <w:sz w:val="22"/>
          <w:szCs w:val="22"/>
        </w:rPr>
        <w:t>per share are calculated by dividing the</w:t>
      </w:r>
      <w:r w:rsidR="006C2B5B" w:rsidRPr="00514F51">
        <w:rPr>
          <w:rFonts w:ascii="Times New Roman" w:hAnsi="Times New Roman" w:cs="Times New Roman"/>
          <w:sz w:val="22"/>
          <w:szCs w:val="22"/>
        </w:rPr>
        <w:t xml:space="preserve"> </w:t>
      </w:r>
      <w:r w:rsidR="005C03C0" w:rsidRPr="00514F51">
        <w:rPr>
          <w:rFonts w:ascii="Times New Roman" w:hAnsi="Times New Roman" w:cs="Times New Roman"/>
          <w:sz w:val="22"/>
          <w:szCs w:val="22"/>
        </w:rPr>
        <w:t xml:space="preserve">loss attributable to ordinary shareholders of the Company by the </w:t>
      </w:r>
      <w:r w:rsidRPr="00514F51">
        <w:rPr>
          <w:rFonts w:ascii="Times New Roman" w:hAnsi="Times New Roman" w:cstheme="minorBidi"/>
          <w:sz w:val="22"/>
          <w:szCs w:val="22"/>
        </w:rPr>
        <w:t xml:space="preserve">average </w:t>
      </w:r>
      <w:r w:rsidR="005C03C0" w:rsidRPr="00514F51">
        <w:rPr>
          <w:rFonts w:ascii="Times New Roman" w:hAnsi="Times New Roman" w:cs="Times New Roman"/>
          <w:sz w:val="22"/>
          <w:szCs w:val="22"/>
        </w:rPr>
        <w:t>number of ordinary shares outstanding during the year</w:t>
      </w:r>
      <w:r w:rsidR="00323686" w:rsidRPr="00514F51">
        <w:rPr>
          <w:rFonts w:ascii="Times New Roman" w:hAnsi="Times New Roman" w:cs="Times New Roman"/>
          <w:sz w:val="22"/>
          <w:szCs w:val="22"/>
        </w:rPr>
        <w:t>.</w:t>
      </w:r>
      <w:r w:rsidRPr="00514F51">
        <w:rPr>
          <w:rFonts w:ascii="Times New Roman" w:hAnsi="Times New Roman" w:cs="Times New Roman"/>
          <w:sz w:val="22"/>
          <w:szCs w:val="22"/>
        </w:rPr>
        <w:t xml:space="preserve"> </w:t>
      </w:r>
    </w:p>
    <w:p w14:paraId="71E3D021" w14:textId="77777777" w:rsidR="00323686" w:rsidRPr="00514F51" w:rsidRDefault="00323686" w:rsidP="00514F51">
      <w:pPr>
        <w:pStyle w:val="BodyText"/>
        <w:ind w:left="540" w:right="0"/>
        <w:jc w:val="both"/>
        <w:rPr>
          <w:rFonts w:ascii="Times New Roman" w:hAnsi="Times New Roman" w:cs="Times New Roman"/>
          <w:sz w:val="22"/>
          <w:szCs w:val="22"/>
        </w:rPr>
      </w:pPr>
    </w:p>
    <w:p w14:paraId="6E4C0721"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Segment reporting</w:t>
      </w:r>
    </w:p>
    <w:p w14:paraId="75BA710D" w14:textId="77777777" w:rsidR="005C03C0" w:rsidRPr="00514F51" w:rsidRDefault="005C03C0" w:rsidP="00514F51">
      <w:pPr>
        <w:pStyle w:val="BodyText"/>
        <w:ind w:left="540" w:right="0"/>
        <w:jc w:val="both"/>
        <w:rPr>
          <w:rFonts w:ascii="Times New Roman" w:hAnsi="Times New Roman" w:cs="Times New Roman"/>
          <w:sz w:val="22"/>
          <w:szCs w:val="22"/>
        </w:rPr>
      </w:pPr>
    </w:p>
    <w:p w14:paraId="0C8FE780"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r w:rsidRPr="00514F51">
        <w:rPr>
          <w:rFonts w:ascii="Times New Roman" w:hAnsi="Times New Roman" w:cs="Times New Roman"/>
          <w:sz w:val="22"/>
          <w:szCs w:val="22"/>
          <w:cs/>
        </w:rPr>
        <w:t>.</w:t>
      </w:r>
    </w:p>
    <w:p w14:paraId="07B0E302" w14:textId="77777777" w:rsidR="003C43EB" w:rsidRPr="00514F51" w:rsidRDefault="003C43EB" w:rsidP="00514F51">
      <w:pPr>
        <w:pStyle w:val="BodyText"/>
        <w:ind w:left="540" w:right="0"/>
        <w:jc w:val="both"/>
        <w:rPr>
          <w:rFonts w:ascii="Times New Roman" w:hAnsi="Times New Roman" w:cs="Times New Roman"/>
          <w:sz w:val="22"/>
          <w:szCs w:val="22"/>
        </w:rPr>
      </w:pPr>
    </w:p>
    <w:p w14:paraId="28017E79" w14:textId="77777777" w:rsidR="005C03C0" w:rsidRPr="00514F51" w:rsidRDefault="005C03C0" w:rsidP="00514F51">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Related parties</w:t>
      </w:r>
    </w:p>
    <w:p w14:paraId="5C5DAB04" w14:textId="77777777" w:rsidR="005C03C0" w:rsidRPr="00514F51" w:rsidRDefault="005C03C0" w:rsidP="00514F51">
      <w:pPr>
        <w:spacing w:after="0" w:line="240" w:lineRule="atLeast"/>
        <w:ind w:left="540"/>
        <w:jc w:val="thaiDistribute"/>
        <w:rPr>
          <w:rFonts w:ascii="Times New Roman" w:hAnsi="Times New Roman" w:cs="Times New Roman"/>
          <w:szCs w:val="22"/>
          <w:lang w:val="en-GB" w:bidi="ar-SA"/>
        </w:rPr>
      </w:pPr>
    </w:p>
    <w:p w14:paraId="1076A819" w14:textId="77777777" w:rsidR="005C03C0" w:rsidRPr="00514F51" w:rsidRDefault="005C03C0" w:rsidP="00514F51">
      <w:pPr>
        <w:pStyle w:val="BodyText"/>
        <w:ind w:left="540" w:right="0"/>
        <w:jc w:val="both"/>
        <w:rPr>
          <w:rFonts w:ascii="Times New Roman" w:hAnsi="Times New Roman" w:cs="Times New Roman"/>
          <w:sz w:val="22"/>
          <w:szCs w:val="22"/>
        </w:rPr>
      </w:pPr>
      <w:r w:rsidRPr="00514F51">
        <w:rPr>
          <w:rFonts w:ascii="Times New Roman" w:hAnsi="Times New Roman" w:cs="Times New Roman"/>
          <w:sz w:val="22"/>
          <w:szCs w:val="22"/>
        </w:rPr>
        <w:t>A related party is person or entity that has direct or indirect control or joint control, or has significant influence over the financial and managerial decision</w:t>
      </w:r>
      <w:r w:rsidRPr="00514F51">
        <w:rPr>
          <w:rFonts w:ascii="Times New Roman" w:hAnsi="Times New Roman" w:cs="Times New Roman"/>
          <w:sz w:val="22"/>
          <w:szCs w:val="22"/>
          <w:cs/>
        </w:rPr>
        <w:t>-</w:t>
      </w:r>
      <w:r w:rsidRPr="00514F51">
        <w:rPr>
          <w:rFonts w:ascii="Times New Roman" w:hAnsi="Times New Roman" w:cs="Times New Roman"/>
          <w:sz w:val="22"/>
          <w:szCs w:val="22"/>
        </w:rPr>
        <w:t>making of the Group; a person or entity that are under common control or under the same significant influence as the Group; or the Group has direct or indirect control or has significant influence over the financial and managerial decision</w:t>
      </w:r>
      <w:r w:rsidRPr="00514F51">
        <w:rPr>
          <w:rFonts w:ascii="Times New Roman" w:hAnsi="Times New Roman" w:cs="Times New Roman"/>
          <w:sz w:val="22"/>
          <w:szCs w:val="22"/>
          <w:cs/>
        </w:rPr>
        <w:t>-</w:t>
      </w:r>
      <w:r w:rsidRPr="00514F51">
        <w:rPr>
          <w:rFonts w:ascii="Times New Roman" w:hAnsi="Times New Roman" w:cs="Times New Roman"/>
          <w:sz w:val="22"/>
          <w:szCs w:val="22"/>
        </w:rPr>
        <w:t>making of a person or entity</w:t>
      </w:r>
      <w:r w:rsidRPr="00514F51">
        <w:rPr>
          <w:rFonts w:ascii="Times New Roman" w:hAnsi="Times New Roman" w:cs="Times New Roman"/>
          <w:sz w:val="22"/>
          <w:szCs w:val="22"/>
          <w:cs/>
        </w:rPr>
        <w:t>.</w:t>
      </w:r>
    </w:p>
    <w:p w14:paraId="43EE26F2" w14:textId="10375851" w:rsidR="003E78B0" w:rsidRPr="00514F51" w:rsidRDefault="003E78B0" w:rsidP="00514F51">
      <w:pPr>
        <w:spacing w:after="0" w:line="240" w:lineRule="auto"/>
        <w:rPr>
          <w:rFonts w:ascii="Times New Roman" w:hAnsi="Times New Roman" w:cs="Times New Roman"/>
          <w:b/>
          <w:bCs/>
          <w:szCs w:val="22"/>
        </w:rPr>
      </w:pPr>
    </w:p>
    <w:p w14:paraId="716D3223" w14:textId="77777777" w:rsidR="00D53460" w:rsidRPr="00514F51" w:rsidRDefault="00D53460" w:rsidP="00514F51">
      <w:pPr>
        <w:spacing w:after="0" w:line="240" w:lineRule="auto"/>
        <w:rPr>
          <w:rFonts w:ascii="Times New Roman" w:hAnsi="Times New Roman" w:cs="Times New Roman"/>
          <w:b/>
          <w:bCs/>
          <w:szCs w:val="22"/>
        </w:rPr>
      </w:pPr>
      <w:r w:rsidRPr="00514F51">
        <w:rPr>
          <w:rFonts w:ascii="Times New Roman" w:hAnsi="Times New Roman" w:cs="Times New Roman"/>
          <w:b/>
          <w:bCs/>
          <w:szCs w:val="22"/>
        </w:rPr>
        <w:br w:type="page"/>
      </w:r>
    </w:p>
    <w:p w14:paraId="2258DA12" w14:textId="704064F0" w:rsidR="005C03C0" w:rsidRPr="00514F51" w:rsidRDefault="005C03C0" w:rsidP="00514F51">
      <w:pPr>
        <w:numPr>
          <w:ilvl w:val="0"/>
          <w:numId w:val="7"/>
        </w:numPr>
        <w:tabs>
          <w:tab w:val="left" w:pos="545"/>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Related parties</w:t>
      </w:r>
    </w:p>
    <w:p w14:paraId="45B2BB4E" w14:textId="77777777" w:rsidR="005C03C0" w:rsidRPr="00514F51" w:rsidRDefault="005C03C0" w:rsidP="00514F51">
      <w:pPr>
        <w:pStyle w:val="BodyText"/>
        <w:ind w:left="540" w:right="0"/>
        <w:jc w:val="both"/>
        <w:rPr>
          <w:rFonts w:ascii="Times New Roman" w:hAnsi="Times New Roman" w:cs="Times New Roman"/>
          <w:sz w:val="22"/>
          <w:szCs w:val="22"/>
        </w:rPr>
      </w:pPr>
    </w:p>
    <w:p w14:paraId="74C88636" w14:textId="77777777" w:rsidR="005C03C0" w:rsidRPr="00514F51" w:rsidRDefault="005C03C0" w:rsidP="00514F51">
      <w:pPr>
        <w:spacing w:after="0" w:line="240" w:lineRule="atLeast"/>
        <w:ind w:left="533" w:right="-25"/>
        <w:jc w:val="both"/>
        <w:rPr>
          <w:rFonts w:ascii="Times New Roman" w:hAnsi="Times New Roman" w:cs="Times New Roman"/>
          <w:szCs w:val="22"/>
        </w:rPr>
      </w:pPr>
      <w:r w:rsidRPr="00514F51">
        <w:rPr>
          <w:rFonts w:ascii="Times New Roman" w:hAnsi="Times New Roman" w:cs="Times New Roman"/>
          <w:szCs w:val="22"/>
        </w:rPr>
        <w:t>Relationships with subsidiaries and related parties that the Group</w:t>
      </w:r>
      <w:r w:rsidRPr="00514F51">
        <w:rPr>
          <w:rFonts w:ascii="Times New Roman" w:hAnsi="Times New Roman" w:cs="Times New Roman"/>
          <w:szCs w:val="22"/>
          <w:cs/>
        </w:rPr>
        <w:t>/</w:t>
      </w:r>
      <w:r w:rsidRPr="00514F51">
        <w:rPr>
          <w:rFonts w:ascii="Times New Roman" w:hAnsi="Times New Roman" w:cs="Times New Roman"/>
          <w:szCs w:val="22"/>
        </w:rPr>
        <w:t>Company had significant transactions with during the year were as follows</w:t>
      </w:r>
      <w:r w:rsidRPr="00514F51">
        <w:rPr>
          <w:rFonts w:ascii="Times New Roman" w:hAnsi="Times New Roman" w:cs="Times New Roman"/>
          <w:szCs w:val="22"/>
          <w:cs/>
        </w:rPr>
        <w:t>:</w:t>
      </w:r>
    </w:p>
    <w:p w14:paraId="4BD1AE84" w14:textId="77777777" w:rsidR="005C03C0" w:rsidRPr="00514F51" w:rsidRDefault="005C03C0" w:rsidP="00514F51">
      <w:pPr>
        <w:pStyle w:val="BodyText"/>
        <w:ind w:left="540" w:right="0"/>
        <w:jc w:val="both"/>
        <w:rPr>
          <w:rFonts w:ascii="Times New Roman" w:hAnsi="Times New Roman" w:cs="Times New Roman"/>
          <w:sz w:val="22"/>
          <w:szCs w:val="22"/>
        </w:rPr>
      </w:pPr>
    </w:p>
    <w:tbl>
      <w:tblPr>
        <w:tblW w:w="9961" w:type="dxa"/>
        <w:tblInd w:w="-72" w:type="dxa"/>
        <w:tblLayout w:type="fixed"/>
        <w:tblLook w:val="01E0" w:firstRow="1" w:lastRow="1" w:firstColumn="1" w:lastColumn="1" w:noHBand="0" w:noVBand="0"/>
      </w:tblPr>
      <w:tblGrid>
        <w:gridCol w:w="3866"/>
        <w:gridCol w:w="1559"/>
        <w:gridCol w:w="4536"/>
      </w:tblGrid>
      <w:tr w:rsidR="005C03C0" w:rsidRPr="00514F51" w14:paraId="3DABE99C" w14:textId="77777777" w:rsidTr="00BB19E8">
        <w:trPr>
          <w:tblHeader/>
        </w:trPr>
        <w:tc>
          <w:tcPr>
            <w:tcW w:w="3866" w:type="dxa"/>
          </w:tcPr>
          <w:p w14:paraId="4620E32E" w14:textId="77777777" w:rsidR="005C03C0" w:rsidRPr="00514F51" w:rsidRDefault="005C03C0" w:rsidP="00514F51">
            <w:pPr>
              <w:tabs>
                <w:tab w:val="left" w:pos="540"/>
                <w:tab w:val="left" w:pos="882"/>
              </w:tabs>
              <w:spacing w:after="0" w:line="240" w:lineRule="atLeast"/>
              <w:ind w:left="539" w:right="-25"/>
              <w:jc w:val="center"/>
              <w:rPr>
                <w:rFonts w:ascii="Times New Roman" w:hAnsi="Times New Roman" w:cs="Times New Roman"/>
                <w:b/>
                <w:bCs/>
                <w:szCs w:val="22"/>
              </w:rPr>
            </w:pPr>
          </w:p>
          <w:p w14:paraId="76B844C2" w14:textId="77777777" w:rsidR="005C03C0" w:rsidRPr="00514F51" w:rsidRDefault="005C03C0" w:rsidP="00514F51">
            <w:pPr>
              <w:tabs>
                <w:tab w:val="left" w:pos="540"/>
                <w:tab w:val="left" w:pos="882"/>
              </w:tabs>
              <w:spacing w:after="0" w:line="240" w:lineRule="atLeast"/>
              <w:ind w:left="539" w:right="-25"/>
              <w:jc w:val="center"/>
              <w:rPr>
                <w:rFonts w:ascii="Times New Roman" w:hAnsi="Times New Roman" w:cs="Times New Roman"/>
                <w:b/>
                <w:bCs/>
                <w:szCs w:val="22"/>
              </w:rPr>
            </w:pPr>
          </w:p>
          <w:p w14:paraId="1632B9A5" w14:textId="77777777" w:rsidR="005C03C0" w:rsidRPr="00514F51" w:rsidRDefault="005C03C0" w:rsidP="00514F51">
            <w:pPr>
              <w:tabs>
                <w:tab w:val="left" w:pos="540"/>
                <w:tab w:val="left" w:pos="882"/>
              </w:tabs>
              <w:spacing w:after="0" w:line="240" w:lineRule="atLeast"/>
              <w:ind w:left="539" w:right="-25"/>
              <w:jc w:val="center"/>
              <w:rPr>
                <w:rFonts w:ascii="Times New Roman" w:hAnsi="Times New Roman" w:cs="Times New Roman"/>
                <w:szCs w:val="22"/>
              </w:rPr>
            </w:pPr>
            <w:r w:rsidRPr="00514F51">
              <w:rPr>
                <w:rFonts w:ascii="Times New Roman" w:hAnsi="Times New Roman" w:cs="Times New Roman"/>
                <w:b/>
                <w:bCs/>
                <w:szCs w:val="22"/>
              </w:rPr>
              <w:t>Name of related parties</w:t>
            </w:r>
          </w:p>
        </w:tc>
        <w:tc>
          <w:tcPr>
            <w:tcW w:w="1559" w:type="dxa"/>
          </w:tcPr>
          <w:p w14:paraId="3308A976" w14:textId="77777777" w:rsidR="005C03C0" w:rsidRPr="00514F51" w:rsidRDefault="005C03C0" w:rsidP="00514F51">
            <w:pPr>
              <w:tabs>
                <w:tab w:val="left" w:pos="747"/>
              </w:tabs>
              <w:spacing w:after="0" w:line="240" w:lineRule="atLeast"/>
              <w:ind w:left="-89" w:right="-25"/>
              <w:jc w:val="center"/>
              <w:rPr>
                <w:rFonts w:ascii="Times New Roman" w:hAnsi="Times New Roman" w:cs="Times New Roman"/>
                <w:szCs w:val="22"/>
              </w:rPr>
            </w:pPr>
            <w:r w:rsidRPr="00514F51">
              <w:rPr>
                <w:rFonts w:ascii="Times New Roman" w:hAnsi="Times New Roman" w:cs="Times New Roman"/>
                <w:b/>
                <w:bCs/>
                <w:szCs w:val="22"/>
              </w:rPr>
              <w:t>Country of incorporation</w:t>
            </w:r>
            <w:r w:rsidRPr="00514F51">
              <w:rPr>
                <w:rFonts w:ascii="Times New Roman" w:hAnsi="Times New Roman" w:cs="Times New Roman"/>
                <w:b/>
                <w:bCs/>
                <w:szCs w:val="22"/>
                <w:cs/>
              </w:rPr>
              <w:t xml:space="preserve">/ </w:t>
            </w:r>
            <w:r w:rsidRPr="00514F51">
              <w:rPr>
                <w:rFonts w:ascii="Times New Roman" w:hAnsi="Times New Roman" w:cs="Times New Roman"/>
                <w:b/>
                <w:bCs/>
                <w:szCs w:val="22"/>
              </w:rPr>
              <w:t>nationality</w:t>
            </w:r>
          </w:p>
        </w:tc>
        <w:tc>
          <w:tcPr>
            <w:tcW w:w="4536" w:type="dxa"/>
          </w:tcPr>
          <w:p w14:paraId="6E59E862" w14:textId="77777777" w:rsidR="005C03C0" w:rsidRPr="00514F51" w:rsidRDefault="005C03C0" w:rsidP="00514F51">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A34F39D" w14:textId="77777777" w:rsidR="005C03C0" w:rsidRPr="00514F51" w:rsidRDefault="005C03C0" w:rsidP="00514F51">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C7272D4" w14:textId="77777777" w:rsidR="005C03C0" w:rsidRPr="00514F51" w:rsidRDefault="005C03C0" w:rsidP="00514F51">
            <w:pPr>
              <w:tabs>
                <w:tab w:val="left" w:pos="396"/>
                <w:tab w:val="left" w:pos="1087"/>
                <w:tab w:val="center" w:pos="2195"/>
              </w:tabs>
              <w:spacing w:after="0" w:line="240" w:lineRule="atLeast"/>
              <w:ind w:right="-25"/>
              <w:jc w:val="center"/>
              <w:rPr>
                <w:rFonts w:ascii="Times New Roman" w:hAnsi="Times New Roman" w:cs="Times New Roman"/>
                <w:szCs w:val="22"/>
              </w:rPr>
            </w:pPr>
            <w:r w:rsidRPr="00514F51">
              <w:rPr>
                <w:rFonts w:ascii="Times New Roman" w:hAnsi="Times New Roman" w:cs="Times New Roman"/>
                <w:b/>
                <w:bCs/>
                <w:szCs w:val="22"/>
              </w:rPr>
              <w:t>Nature of relationships</w:t>
            </w:r>
          </w:p>
        </w:tc>
      </w:tr>
      <w:tr w:rsidR="005C03C0" w:rsidRPr="00514F51" w14:paraId="7638D59E" w14:textId="77777777" w:rsidTr="00BB19E8">
        <w:tc>
          <w:tcPr>
            <w:tcW w:w="3866" w:type="dxa"/>
          </w:tcPr>
          <w:p w14:paraId="072DE12A" w14:textId="77777777" w:rsidR="005C03C0" w:rsidRPr="00514F51" w:rsidRDefault="005C03C0" w:rsidP="00514F51">
            <w:pPr>
              <w:pStyle w:val="block"/>
              <w:spacing w:before="60" w:after="0" w:line="240" w:lineRule="atLeast"/>
              <w:ind w:left="-68" w:right="-25" w:firstLine="630"/>
              <w:jc w:val="both"/>
              <w:rPr>
                <w:b/>
                <w:bCs/>
                <w:szCs w:val="22"/>
              </w:rPr>
            </w:pPr>
            <w:r w:rsidRPr="00514F51">
              <w:rPr>
                <w:b/>
                <w:bCs/>
                <w:szCs w:val="22"/>
              </w:rPr>
              <w:t>Subsidiaries</w:t>
            </w:r>
          </w:p>
        </w:tc>
        <w:tc>
          <w:tcPr>
            <w:tcW w:w="1559" w:type="dxa"/>
          </w:tcPr>
          <w:p w14:paraId="0623B36C" w14:textId="77777777" w:rsidR="005C03C0" w:rsidRPr="00514F51" w:rsidRDefault="005C03C0" w:rsidP="00514F51">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22A6DB53" w14:textId="77777777" w:rsidR="005C03C0" w:rsidRPr="00514F51" w:rsidRDefault="005C03C0" w:rsidP="00514F51">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5C03C0" w:rsidRPr="00514F51" w14:paraId="36CF1639" w14:textId="77777777" w:rsidTr="00BB19E8">
        <w:tc>
          <w:tcPr>
            <w:tcW w:w="3866" w:type="dxa"/>
          </w:tcPr>
          <w:p w14:paraId="7D67FFC3" w14:textId="77777777" w:rsidR="005C03C0" w:rsidRPr="00514F51" w:rsidRDefault="005C03C0" w:rsidP="00514F51">
            <w:pPr>
              <w:pStyle w:val="ListParagraph"/>
              <w:numPr>
                <w:ilvl w:val="0"/>
                <w:numId w:val="25"/>
              </w:numPr>
              <w:tabs>
                <w:tab w:val="left" w:pos="898"/>
              </w:tabs>
              <w:spacing w:before="60"/>
              <w:ind w:left="548" w:right="-25" w:firstLine="0"/>
              <w:jc w:val="both"/>
              <w:rPr>
                <w:rFonts w:ascii="Times New Roman" w:hAnsi="Times New Roman" w:cs="Times New Roman"/>
                <w:sz w:val="22"/>
                <w:szCs w:val="18"/>
              </w:rPr>
            </w:pPr>
            <w:r w:rsidRPr="00514F51">
              <w:rPr>
                <w:rFonts w:ascii="Times New Roman" w:hAnsi="Times New Roman" w:cs="Times New Roman"/>
                <w:sz w:val="22"/>
                <w:szCs w:val="18"/>
              </w:rPr>
              <w:t>Mantra Assets Co., Ltd.</w:t>
            </w:r>
          </w:p>
        </w:tc>
        <w:tc>
          <w:tcPr>
            <w:tcW w:w="1559" w:type="dxa"/>
          </w:tcPr>
          <w:p w14:paraId="19CBD54D"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3BC2AF62" w14:textId="77777777"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Subsidiary, 100% shareholding and common directors</w:t>
            </w:r>
          </w:p>
        </w:tc>
      </w:tr>
      <w:tr w:rsidR="005C03C0" w:rsidRPr="00514F51" w14:paraId="6C562A66" w14:textId="77777777" w:rsidTr="00BB19E8">
        <w:tc>
          <w:tcPr>
            <w:tcW w:w="3866" w:type="dxa"/>
          </w:tcPr>
          <w:p w14:paraId="41945775"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Thai Consumer Distribution</w:t>
            </w:r>
            <w:r w:rsidRPr="00514F51">
              <w:rPr>
                <w:rFonts w:ascii="Times New Roman" w:hAnsi="Times New Roman" w:cs="Times New Roman"/>
                <w:sz w:val="22"/>
                <w:szCs w:val="18"/>
              </w:rPr>
              <w:br/>
              <w:t>Centre Co., Ltd.</w:t>
            </w:r>
          </w:p>
        </w:tc>
        <w:tc>
          <w:tcPr>
            <w:tcW w:w="1559" w:type="dxa"/>
          </w:tcPr>
          <w:p w14:paraId="72EBF9AB"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61D610FA" w14:textId="77777777"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Subsidiary, 96.13% shareholding and common directors</w:t>
            </w:r>
          </w:p>
        </w:tc>
      </w:tr>
      <w:tr w:rsidR="005C03C0" w:rsidRPr="00514F51" w14:paraId="6CB1986D" w14:textId="77777777" w:rsidTr="00BB19E8">
        <w:tc>
          <w:tcPr>
            <w:tcW w:w="3866" w:type="dxa"/>
          </w:tcPr>
          <w:p w14:paraId="48E0474C"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Corporation Co., Ltd.</w:t>
            </w:r>
          </w:p>
        </w:tc>
        <w:tc>
          <w:tcPr>
            <w:tcW w:w="1559" w:type="dxa"/>
          </w:tcPr>
          <w:p w14:paraId="5F1C1CD4"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548AD246" w14:textId="6373796E"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Subsidiary, 78.90% shareholding and common directors</w:t>
            </w:r>
            <w:r w:rsidR="00A6687E" w:rsidRPr="00514F51">
              <w:rPr>
                <w:rFonts w:ascii="Times New Roman" w:hAnsi="Times New Roman" w:cs="Times New Roman"/>
                <w:szCs w:val="22"/>
              </w:rPr>
              <w:t xml:space="preserve"> (The subsidiary ended on </w:t>
            </w:r>
            <w:r w:rsidR="00711674" w:rsidRPr="00514F51">
              <w:rPr>
                <w:rFonts w:ascii="Times New Roman" w:hAnsi="Times New Roman" w:cs="Times New Roman"/>
                <w:szCs w:val="22"/>
              </w:rPr>
              <w:t>3</w:t>
            </w:r>
            <w:r w:rsidR="00A6687E" w:rsidRPr="00514F51">
              <w:rPr>
                <w:rFonts w:ascii="Times New Roman" w:hAnsi="Times New Roman" w:cs="Times New Roman"/>
                <w:szCs w:val="22"/>
              </w:rPr>
              <w:t xml:space="preserve"> December 2025)</w:t>
            </w:r>
          </w:p>
        </w:tc>
      </w:tr>
      <w:tr w:rsidR="005C03C0" w:rsidRPr="00514F51" w14:paraId="0A3B555D" w14:textId="77777777" w:rsidTr="00BB19E8">
        <w:tc>
          <w:tcPr>
            <w:tcW w:w="3866" w:type="dxa"/>
          </w:tcPr>
          <w:p w14:paraId="743174FF" w14:textId="44D22F63"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FAB Food Holding </w:t>
            </w:r>
            <w:proofErr w:type="spellStart"/>
            <w:proofErr w:type="gramStart"/>
            <w:r w:rsidRPr="00514F51">
              <w:rPr>
                <w:rFonts w:ascii="Times New Roman" w:hAnsi="Times New Roman" w:cs="Times New Roman"/>
                <w:sz w:val="22"/>
                <w:szCs w:val="18"/>
              </w:rPr>
              <w:t>Co.,Ltd</w:t>
            </w:r>
            <w:proofErr w:type="spellEnd"/>
            <w:r w:rsidRPr="00514F51">
              <w:rPr>
                <w:rFonts w:ascii="Times New Roman" w:hAnsi="Times New Roman" w:cs="Times New Roman"/>
                <w:sz w:val="22"/>
                <w:szCs w:val="18"/>
              </w:rPr>
              <w:t>.</w:t>
            </w:r>
            <w:proofErr w:type="gramEnd"/>
            <w:r w:rsidRPr="00514F51">
              <w:rPr>
                <w:rFonts w:ascii="Times New Roman" w:hAnsi="Times New Roman" w:cs="Times New Roman"/>
                <w:sz w:val="22"/>
                <w:szCs w:val="18"/>
              </w:rPr>
              <w:t xml:space="preserve"> </w:t>
            </w:r>
          </w:p>
        </w:tc>
        <w:tc>
          <w:tcPr>
            <w:tcW w:w="1559" w:type="dxa"/>
          </w:tcPr>
          <w:p w14:paraId="28624DF4"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5E555218" w14:textId="2BC4A89C"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proofErr w:type="spellStart"/>
            <w:r w:rsidRPr="00514F51">
              <w:rPr>
                <w:rFonts w:ascii="Times New Roman" w:hAnsi="Times New Roman" w:cs="Times New Roman"/>
                <w:szCs w:val="22"/>
              </w:rPr>
              <w:t>Susidiary</w:t>
            </w:r>
            <w:proofErr w:type="spellEnd"/>
            <w:r w:rsidRPr="00514F51">
              <w:rPr>
                <w:rFonts w:ascii="Times New Roman" w:hAnsi="Times New Roman" w:cs="Times New Roman"/>
                <w:szCs w:val="22"/>
              </w:rPr>
              <w:t xml:space="preserve">, </w:t>
            </w:r>
            <w:r w:rsidR="00A6687E" w:rsidRPr="00514F51">
              <w:rPr>
                <w:rFonts w:ascii="Times New Roman" w:hAnsi="Times New Roman" w:cs="Times New Roman"/>
                <w:szCs w:val="22"/>
              </w:rPr>
              <w:t>51</w:t>
            </w:r>
            <w:r w:rsidRPr="00514F51">
              <w:rPr>
                <w:rFonts w:ascii="Times New Roman" w:hAnsi="Times New Roman" w:cs="Times New Roman"/>
                <w:szCs w:val="22"/>
              </w:rPr>
              <w:t>% shareholding and common directors</w:t>
            </w:r>
          </w:p>
        </w:tc>
      </w:tr>
      <w:tr w:rsidR="005C03C0" w:rsidRPr="00514F51" w14:paraId="2364BF95" w14:textId="77777777" w:rsidTr="00BB19E8">
        <w:tc>
          <w:tcPr>
            <w:tcW w:w="3866" w:type="dxa"/>
          </w:tcPr>
          <w:p w14:paraId="214680D1"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Nomimashou</w:t>
            </w:r>
            <w:proofErr w:type="spellEnd"/>
            <w:r w:rsidRPr="00514F51">
              <w:rPr>
                <w:rFonts w:ascii="Times New Roman" w:hAnsi="Times New Roman" w:cs="Times New Roman"/>
                <w:sz w:val="22"/>
                <w:szCs w:val="18"/>
              </w:rPr>
              <w:t xml:space="preserve"> Co., Ltd.</w:t>
            </w:r>
          </w:p>
        </w:tc>
        <w:tc>
          <w:tcPr>
            <w:tcW w:w="1559" w:type="dxa"/>
          </w:tcPr>
          <w:p w14:paraId="28C895F6"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322DD583" w14:textId="50B5934F"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Indirect subsidiary, 100% shareholding by FAB Food Holding Co., Ltd.</w:t>
            </w:r>
            <w:r w:rsidRPr="00514F51">
              <w:rPr>
                <w:rFonts w:ascii="Times New Roman" w:hAnsi="Times New Roman" w:cstheme="minorBidi"/>
                <w:szCs w:val="22"/>
              </w:rPr>
              <w:t xml:space="preserve"> and direct subsidiary, </w:t>
            </w:r>
            <w:r w:rsidR="00A6687E" w:rsidRPr="00514F51">
              <w:rPr>
                <w:rFonts w:ascii="Times New Roman" w:hAnsi="Times New Roman" w:cstheme="minorBidi"/>
                <w:szCs w:val="22"/>
              </w:rPr>
              <w:t>100</w:t>
            </w:r>
            <w:r w:rsidRPr="00514F51">
              <w:rPr>
                <w:rFonts w:ascii="Times New Roman" w:hAnsi="Times New Roman" w:cstheme="minorBidi"/>
                <w:szCs w:val="22"/>
              </w:rPr>
              <w:t>% shareholding by the Company</w:t>
            </w:r>
            <w:r w:rsidRPr="00514F51">
              <w:rPr>
                <w:rFonts w:ascii="Times New Roman" w:hAnsi="Times New Roman" w:cs="Times New Roman"/>
                <w:szCs w:val="22"/>
              </w:rPr>
              <w:t xml:space="preserve"> (The direct subsidiary was ended on </w:t>
            </w:r>
            <w:r w:rsidR="00A6687E" w:rsidRPr="00514F51">
              <w:rPr>
                <w:rFonts w:ascii="Times New Roman" w:hAnsi="Times New Roman" w:cs="Times New Roman"/>
                <w:szCs w:val="22"/>
              </w:rPr>
              <w:t>13 August 2024</w:t>
            </w:r>
            <w:r w:rsidRPr="00514F51">
              <w:rPr>
                <w:rFonts w:ascii="Times New Roman" w:hAnsi="Times New Roman" w:cs="Times New Roman"/>
                <w:szCs w:val="22"/>
              </w:rPr>
              <w:t>) and common directors</w:t>
            </w:r>
          </w:p>
        </w:tc>
      </w:tr>
      <w:tr w:rsidR="005C03C0" w:rsidRPr="00514F51" w14:paraId="3738A171" w14:textId="77777777" w:rsidTr="00BB19E8">
        <w:tc>
          <w:tcPr>
            <w:tcW w:w="3866" w:type="dxa"/>
          </w:tcPr>
          <w:p w14:paraId="6B168B6C"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Accomplish Way Holdings </w:t>
            </w:r>
            <w:proofErr w:type="spellStart"/>
            <w:proofErr w:type="gramStart"/>
            <w:r w:rsidRPr="00514F51">
              <w:rPr>
                <w:rFonts w:ascii="Times New Roman" w:hAnsi="Times New Roman" w:cs="Times New Roman"/>
                <w:sz w:val="22"/>
                <w:szCs w:val="18"/>
              </w:rPr>
              <w:t>Co.,Ltd</w:t>
            </w:r>
            <w:proofErr w:type="spellEnd"/>
            <w:r w:rsidRPr="00514F51">
              <w:rPr>
                <w:rFonts w:ascii="Times New Roman" w:hAnsi="Times New Roman" w:cs="Times New Roman"/>
                <w:sz w:val="22"/>
                <w:szCs w:val="18"/>
              </w:rPr>
              <w:t>.</w:t>
            </w:r>
            <w:proofErr w:type="gramEnd"/>
          </w:p>
        </w:tc>
        <w:tc>
          <w:tcPr>
            <w:tcW w:w="1559" w:type="dxa"/>
          </w:tcPr>
          <w:p w14:paraId="5AEF9556"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3440DBAF" w14:textId="77777777" w:rsidR="005C03C0" w:rsidRPr="00514F51" w:rsidRDefault="005C03C0" w:rsidP="00514F51">
            <w:pPr>
              <w:tabs>
                <w:tab w:val="left" w:pos="396"/>
                <w:tab w:val="left" w:pos="1080"/>
              </w:tabs>
              <w:spacing w:before="60" w:after="0" w:line="240" w:lineRule="atLeast"/>
              <w:ind w:left="176" w:right="-25" w:hanging="176"/>
              <w:rPr>
                <w:rFonts w:ascii="Times New Roman" w:hAnsi="Times New Roman"/>
                <w:szCs w:val="22"/>
                <w:cs/>
              </w:rPr>
            </w:pPr>
            <w:r w:rsidRPr="00514F51">
              <w:rPr>
                <w:rFonts w:ascii="Times New Roman" w:hAnsi="Times New Roman" w:cs="Times New Roman"/>
                <w:szCs w:val="22"/>
              </w:rPr>
              <w:t>Indirect subsidiary, 100% shareholding by Thai Consumer Distribution Centre Co., Ltd. and common directors</w:t>
            </w:r>
          </w:p>
        </w:tc>
      </w:tr>
      <w:tr w:rsidR="005C03C0" w:rsidRPr="00514F51" w14:paraId="01D4ADB8" w14:textId="77777777" w:rsidTr="00BB19E8">
        <w:tc>
          <w:tcPr>
            <w:tcW w:w="3866" w:type="dxa"/>
          </w:tcPr>
          <w:p w14:paraId="34EAC35B"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Holding Co., Ltd.</w:t>
            </w:r>
          </w:p>
        </w:tc>
        <w:tc>
          <w:tcPr>
            <w:tcW w:w="1559" w:type="dxa"/>
          </w:tcPr>
          <w:p w14:paraId="2D554297"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3AE86E1A" w14:textId="0BD725AE"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Indirect subsidiary, </w:t>
            </w:r>
            <w:r w:rsidR="00A6687E" w:rsidRPr="00514F51">
              <w:rPr>
                <w:rFonts w:ascii="Times New Roman" w:hAnsi="Times New Roman" w:cs="Times New Roman"/>
                <w:szCs w:val="22"/>
              </w:rPr>
              <w:t>100</w:t>
            </w:r>
            <w:r w:rsidRPr="00514F51">
              <w:rPr>
                <w:rFonts w:ascii="Times New Roman" w:hAnsi="Times New Roman" w:cs="Times New Roman"/>
                <w:szCs w:val="22"/>
              </w:rPr>
              <w:t xml:space="preserve">% shareholding by </w:t>
            </w:r>
            <w:proofErr w:type="spellStart"/>
            <w:r w:rsidRPr="00514F51">
              <w:rPr>
                <w:rFonts w:ascii="Times New Roman" w:hAnsi="Times New Roman" w:cs="Angsana New"/>
              </w:rPr>
              <w:t>Chalermpat</w:t>
            </w:r>
            <w:proofErr w:type="spellEnd"/>
            <w:r w:rsidRPr="00514F51">
              <w:rPr>
                <w:rFonts w:ascii="Times New Roman" w:hAnsi="Times New Roman" w:cs="Times New Roman"/>
                <w:szCs w:val="22"/>
              </w:rPr>
              <w:t xml:space="preserve"> </w:t>
            </w:r>
            <w:r w:rsidR="00D53460" w:rsidRPr="00514F51">
              <w:rPr>
                <w:rFonts w:ascii="Times New Roman" w:hAnsi="Times New Roman" w:cs="Times New Roman"/>
                <w:szCs w:val="22"/>
              </w:rPr>
              <w:t xml:space="preserve">Corporation </w:t>
            </w:r>
            <w:r w:rsidRPr="00514F51">
              <w:rPr>
                <w:rFonts w:ascii="Times New Roman" w:hAnsi="Times New Roman" w:cs="Times New Roman"/>
                <w:szCs w:val="22"/>
              </w:rPr>
              <w:t>Co., Ltd. and common directors</w:t>
            </w:r>
            <w:r w:rsidR="00497A71" w:rsidRPr="00514F51">
              <w:rPr>
                <w:rFonts w:ascii="Times New Roman" w:hAnsi="Times New Roman" w:cs="Times New Roman"/>
                <w:szCs w:val="22"/>
              </w:rPr>
              <w:t xml:space="preserve"> (The indirect subsidiary was ended on </w:t>
            </w:r>
            <w:r w:rsidR="00711674" w:rsidRPr="00514F51">
              <w:rPr>
                <w:rFonts w:ascii="Times New Roman" w:hAnsi="Times New Roman" w:cs="Times New Roman"/>
                <w:szCs w:val="22"/>
              </w:rPr>
              <w:t>3</w:t>
            </w:r>
            <w:r w:rsidR="00497A71" w:rsidRPr="00514F51">
              <w:rPr>
                <w:rFonts w:ascii="Times New Roman" w:hAnsi="Times New Roman" w:cs="Times New Roman"/>
                <w:szCs w:val="22"/>
              </w:rPr>
              <w:t xml:space="preserve"> December 2025)</w:t>
            </w:r>
          </w:p>
        </w:tc>
      </w:tr>
      <w:tr w:rsidR="005C03C0" w:rsidRPr="00514F51" w14:paraId="3F8A2E79" w14:textId="77777777" w:rsidTr="00BB19E8">
        <w:tc>
          <w:tcPr>
            <w:tcW w:w="3866" w:type="dxa"/>
          </w:tcPr>
          <w:p w14:paraId="57193041"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30 Co., Ltd.</w:t>
            </w:r>
          </w:p>
        </w:tc>
        <w:tc>
          <w:tcPr>
            <w:tcW w:w="1559" w:type="dxa"/>
          </w:tcPr>
          <w:p w14:paraId="7C5D013B"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1705408D" w14:textId="43A2B624"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Indirect subsidiary, </w:t>
            </w:r>
            <w:r w:rsidR="00497A71" w:rsidRPr="00514F51">
              <w:rPr>
                <w:rFonts w:ascii="Times New Roman" w:hAnsi="Times New Roman" w:cs="Times New Roman"/>
                <w:szCs w:val="22"/>
              </w:rPr>
              <w:t>100</w:t>
            </w:r>
            <w:r w:rsidRPr="00514F51">
              <w:rPr>
                <w:rFonts w:ascii="Times New Roman" w:hAnsi="Times New Roman" w:cs="Times New Roman"/>
                <w:szCs w:val="22"/>
              </w:rPr>
              <w:t xml:space="preserve">% shareholding by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Holding Co., Ltd. and common directors</w:t>
            </w:r>
            <w:r w:rsidR="00497A71" w:rsidRPr="00514F51">
              <w:rPr>
                <w:rFonts w:ascii="Times New Roman" w:hAnsi="Times New Roman" w:cs="Times New Roman"/>
                <w:szCs w:val="22"/>
              </w:rPr>
              <w:t xml:space="preserve"> (The indirect subsidiary was ended on </w:t>
            </w:r>
            <w:r w:rsidR="00711674" w:rsidRPr="00514F51">
              <w:rPr>
                <w:rFonts w:ascii="Times New Roman" w:hAnsi="Times New Roman" w:cs="Times New Roman"/>
                <w:szCs w:val="22"/>
              </w:rPr>
              <w:t>3</w:t>
            </w:r>
            <w:r w:rsidR="00497A71" w:rsidRPr="00514F51">
              <w:rPr>
                <w:rFonts w:ascii="Times New Roman" w:hAnsi="Times New Roman" w:cs="Times New Roman"/>
                <w:szCs w:val="22"/>
              </w:rPr>
              <w:t xml:space="preserve"> December 2025)</w:t>
            </w:r>
          </w:p>
        </w:tc>
      </w:tr>
      <w:tr w:rsidR="005C03C0" w:rsidRPr="00514F51" w14:paraId="01689B75" w14:textId="77777777" w:rsidTr="00BB19E8">
        <w:tc>
          <w:tcPr>
            <w:tcW w:w="3866" w:type="dxa"/>
          </w:tcPr>
          <w:p w14:paraId="65787A88"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Transport Co., Ltd.</w:t>
            </w:r>
          </w:p>
        </w:tc>
        <w:tc>
          <w:tcPr>
            <w:tcW w:w="1559" w:type="dxa"/>
          </w:tcPr>
          <w:p w14:paraId="5A01B2DC"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0E377AA4" w14:textId="2AE15805"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Indirect subsidiary, </w:t>
            </w:r>
            <w:r w:rsidR="00497A71" w:rsidRPr="00514F51">
              <w:rPr>
                <w:rFonts w:ascii="Times New Roman" w:hAnsi="Times New Roman" w:cs="Times New Roman"/>
                <w:szCs w:val="22"/>
              </w:rPr>
              <w:t>100</w:t>
            </w:r>
            <w:r w:rsidRPr="00514F51">
              <w:rPr>
                <w:rFonts w:ascii="Times New Roman" w:hAnsi="Times New Roman" w:cs="Times New Roman"/>
                <w:szCs w:val="22"/>
              </w:rPr>
              <w:t xml:space="preserve">% shareholding by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30 Co., Ltd. and common directors</w:t>
            </w:r>
            <w:r w:rsidR="00497A71" w:rsidRPr="00514F51">
              <w:rPr>
                <w:rFonts w:ascii="Times New Roman" w:hAnsi="Times New Roman" w:cs="Times New Roman"/>
                <w:szCs w:val="22"/>
              </w:rPr>
              <w:t xml:space="preserve"> (The indirect subsidiary was ended on </w:t>
            </w:r>
            <w:r w:rsidR="00711674" w:rsidRPr="00514F51">
              <w:rPr>
                <w:rFonts w:ascii="Times New Roman" w:hAnsi="Times New Roman" w:cs="Times New Roman"/>
                <w:szCs w:val="22"/>
              </w:rPr>
              <w:t>3</w:t>
            </w:r>
            <w:r w:rsidR="00497A71" w:rsidRPr="00514F51">
              <w:rPr>
                <w:rFonts w:ascii="Times New Roman" w:hAnsi="Times New Roman" w:cs="Times New Roman"/>
                <w:szCs w:val="22"/>
              </w:rPr>
              <w:t xml:space="preserve"> December 2025)</w:t>
            </w:r>
          </w:p>
        </w:tc>
      </w:tr>
      <w:tr w:rsidR="005C03C0" w:rsidRPr="00514F51" w14:paraId="2AE20D0C" w14:textId="77777777" w:rsidTr="00BB19E8">
        <w:tc>
          <w:tcPr>
            <w:tcW w:w="3866" w:type="dxa"/>
          </w:tcPr>
          <w:p w14:paraId="25207B9F"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Co., Ltd.</w:t>
            </w:r>
          </w:p>
        </w:tc>
        <w:tc>
          <w:tcPr>
            <w:tcW w:w="1559" w:type="dxa"/>
          </w:tcPr>
          <w:p w14:paraId="6A334B5E"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4CDF3ADD" w14:textId="21966F87"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Indirect subsidiary, </w:t>
            </w:r>
            <w:r w:rsidR="00497A71" w:rsidRPr="00514F51">
              <w:rPr>
                <w:rFonts w:ascii="Times New Roman" w:hAnsi="Times New Roman" w:cs="Times New Roman"/>
                <w:szCs w:val="22"/>
              </w:rPr>
              <w:t>100</w:t>
            </w:r>
            <w:r w:rsidRPr="00514F51">
              <w:rPr>
                <w:rFonts w:ascii="Times New Roman" w:hAnsi="Times New Roman" w:cs="Times New Roman"/>
                <w:szCs w:val="22"/>
              </w:rPr>
              <w:t xml:space="preserve">% shareholding by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30 Co., Ltd. and common directors</w:t>
            </w:r>
            <w:r w:rsidR="00497A71" w:rsidRPr="00514F51">
              <w:rPr>
                <w:rFonts w:ascii="Times New Roman" w:hAnsi="Times New Roman" w:cs="Times New Roman"/>
                <w:szCs w:val="22"/>
              </w:rPr>
              <w:t xml:space="preserve"> (The indirect subsidiary was ended on </w:t>
            </w:r>
            <w:r w:rsidR="00711674" w:rsidRPr="00514F51">
              <w:rPr>
                <w:rFonts w:ascii="Times New Roman" w:hAnsi="Times New Roman" w:cs="Times New Roman"/>
                <w:szCs w:val="22"/>
              </w:rPr>
              <w:t>3</w:t>
            </w:r>
            <w:r w:rsidR="00497A71" w:rsidRPr="00514F51">
              <w:rPr>
                <w:rFonts w:ascii="Times New Roman" w:hAnsi="Times New Roman" w:cs="Times New Roman"/>
                <w:szCs w:val="22"/>
              </w:rPr>
              <w:t xml:space="preserve"> December 2025)</w:t>
            </w:r>
          </w:p>
        </w:tc>
      </w:tr>
      <w:tr w:rsidR="005C03C0" w:rsidRPr="00514F51" w14:paraId="6B724236" w14:textId="77777777" w:rsidTr="00BB19E8">
        <w:tc>
          <w:tcPr>
            <w:tcW w:w="3866" w:type="dxa"/>
          </w:tcPr>
          <w:p w14:paraId="3D1B5A41" w14:textId="77777777" w:rsidR="005C03C0" w:rsidRPr="00514F51" w:rsidRDefault="005C03C0"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Pattaramongkol</w:t>
            </w:r>
            <w:proofErr w:type="spellEnd"/>
            <w:r w:rsidRPr="00514F51">
              <w:rPr>
                <w:rFonts w:ascii="Times New Roman" w:hAnsi="Times New Roman" w:cs="Times New Roman"/>
                <w:sz w:val="22"/>
                <w:szCs w:val="18"/>
              </w:rPr>
              <w:t xml:space="preserve"> Co., Ltd.</w:t>
            </w:r>
          </w:p>
        </w:tc>
        <w:tc>
          <w:tcPr>
            <w:tcW w:w="1559" w:type="dxa"/>
          </w:tcPr>
          <w:p w14:paraId="5D6241BC" w14:textId="77777777" w:rsidR="005C03C0" w:rsidRPr="00514F51" w:rsidRDefault="005C03C0"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1D80A623" w14:textId="5D2C5EDE" w:rsidR="005C03C0" w:rsidRPr="00514F51" w:rsidRDefault="005C03C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Indirect subsidiary, </w:t>
            </w:r>
            <w:r w:rsidR="00497A71" w:rsidRPr="00514F51">
              <w:rPr>
                <w:rFonts w:ascii="Times New Roman" w:hAnsi="Times New Roman" w:cs="Times New Roman"/>
                <w:szCs w:val="22"/>
              </w:rPr>
              <w:t>100</w:t>
            </w:r>
            <w:r w:rsidRPr="00514F51">
              <w:rPr>
                <w:rFonts w:ascii="Times New Roman" w:hAnsi="Times New Roman" w:cs="Times New Roman"/>
                <w:szCs w:val="22"/>
              </w:rPr>
              <w:t xml:space="preserve">% shareholding by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30 Co., Ltd. and common directors</w:t>
            </w:r>
            <w:r w:rsidR="00497A71" w:rsidRPr="00514F51">
              <w:rPr>
                <w:rFonts w:ascii="Times New Roman" w:hAnsi="Times New Roman" w:cs="Times New Roman"/>
                <w:szCs w:val="22"/>
              </w:rPr>
              <w:t xml:space="preserve"> (The indirect subsidiary was ended on </w:t>
            </w:r>
            <w:r w:rsidR="00F82562" w:rsidRPr="00514F51">
              <w:rPr>
                <w:rFonts w:ascii="Times New Roman" w:hAnsi="Times New Roman" w:cs="Times New Roman"/>
                <w:szCs w:val="22"/>
              </w:rPr>
              <w:t>3</w:t>
            </w:r>
            <w:r w:rsidR="00497A71" w:rsidRPr="00514F51">
              <w:rPr>
                <w:rFonts w:ascii="Times New Roman" w:hAnsi="Times New Roman" w:cs="Times New Roman"/>
                <w:szCs w:val="22"/>
              </w:rPr>
              <w:t xml:space="preserve"> December 2025)</w:t>
            </w:r>
          </w:p>
        </w:tc>
      </w:tr>
      <w:tr w:rsidR="00497A71" w:rsidRPr="00514F51" w14:paraId="0620FA15" w14:textId="77777777" w:rsidTr="00BB19E8">
        <w:tc>
          <w:tcPr>
            <w:tcW w:w="3866" w:type="dxa"/>
          </w:tcPr>
          <w:p w14:paraId="0D6CB6C5" w14:textId="77777777"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sz w:val="22"/>
                <w:szCs w:val="22"/>
              </w:rPr>
              <w:t xml:space="preserve"> Somtum Jae Dang Samyan Co., Ltd.</w:t>
            </w:r>
          </w:p>
          <w:p w14:paraId="6F97332C" w14:textId="64E6239A" w:rsidR="00497A71" w:rsidRPr="00514F51" w:rsidRDefault="00497A71" w:rsidP="00514F51">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tcPr>
          <w:p w14:paraId="16930B8F" w14:textId="186A4004"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222F2812" w14:textId="4507B77C" w:rsidR="00497A71" w:rsidRPr="00514F51" w:rsidRDefault="00497A7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Shareholding by FAB Food Holding Co., Ltd.,</w:t>
            </w:r>
            <w:r w:rsidRPr="00514F51">
              <w:rPr>
                <w:rFonts w:ascii="Times New Roman" w:hAnsi="Times New Roman"/>
                <w:szCs w:val="22"/>
              </w:rPr>
              <w:t xml:space="preserve"> 99.94% in 2025 (since 1 April 2025) and 18% in 2024 (since 7 October 2024)</w:t>
            </w:r>
          </w:p>
        </w:tc>
      </w:tr>
      <w:tr w:rsidR="00497A71" w:rsidRPr="00514F51" w14:paraId="417D3285" w14:textId="77777777" w:rsidTr="00BB19E8">
        <w:tc>
          <w:tcPr>
            <w:tcW w:w="3866" w:type="dxa"/>
          </w:tcPr>
          <w:p w14:paraId="0779AC5C" w14:textId="365337BF"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sz w:val="22"/>
                <w:szCs w:val="22"/>
              </w:rPr>
            </w:pPr>
            <w:proofErr w:type="spellStart"/>
            <w:r w:rsidRPr="00514F51">
              <w:rPr>
                <w:rFonts w:ascii="Times New Roman" w:hAnsi="Times New Roman"/>
                <w:sz w:val="22"/>
                <w:szCs w:val="22"/>
              </w:rPr>
              <w:lastRenderedPageBreak/>
              <w:t>Yamachan</w:t>
            </w:r>
            <w:proofErr w:type="spellEnd"/>
            <w:r w:rsidRPr="00514F51">
              <w:rPr>
                <w:rFonts w:ascii="Times New Roman" w:hAnsi="Times New Roman"/>
                <w:sz w:val="22"/>
                <w:szCs w:val="22"/>
              </w:rPr>
              <w:t xml:space="preserve"> (Thailand) Co., Ltd.</w:t>
            </w:r>
            <w:r w:rsidRPr="00514F51">
              <w:rPr>
                <w:rFonts w:ascii="Times New Roman" w:hAnsi="Times New Roman" w:cs="Times New Roman"/>
                <w:sz w:val="22"/>
                <w:szCs w:val="18"/>
              </w:rPr>
              <w:t xml:space="preserve"> </w:t>
            </w:r>
          </w:p>
        </w:tc>
        <w:tc>
          <w:tcPr>
            <w:tcW w:w="1559" w:type="dxa"/>
          </w:tcPr>
          <w:p w14:paraId="61D5F6CC" w14:textId="16137629"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6869E4D8" w14:textId="66EB7826" w:rsidR="00497A71" w:rsidRPr="00514F51" w:rsidRDefault="00D5346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Indirect subsidiary s</w:t>
            </w:r>
            <w:r w:rsidR="00497A71" w:rsidRPr="00514F51">
              <w:rPr>
                <w:rFonts w:ascii="Times New Roman" w:hAnsi="Times New Roman" w:cs="Times New Roman"/>
                <w:szCs w:val="22"/>
              </w:rPr>
              <w:t>hareholding by FAB Food Holding Co., Ltd.</w:t>
            </w:r>
            <w:r w:rsidR="00497A71" w:rsidRPr="00514F51">
              <w:rPr>
                <w:rFonts w:ascii="Times New Roman" w:hAnsi="Times New Roman"/>
                <w:szCs w:val="22"/>
              </w:rPr>
              <w:t xml:space="preserve"> </w:t>
            </w:r>
            <w:r w:rsidR="00497A71" w:rsidRPr="00514F51">
              <w:rPr>
                <w:rFonts w:ascii="Times New Roman" w:hAnsi="Times New Roman" w:cs="Times New Roman"/>
                <w:szCs w:val="22"/>
              </w:rPr>
              <w:t>99.97%</w:t>
            </w:r>
            <w:r w:rsidR="00497A71" w:rsidRPr="00514F51">
              <w:rPr>
                <w:rFonts w:ascii="Times New Roman" w:hAnsi="Times New Roman"/>
                <w:szCs w:val="22"/>
              </w:rPr>
              <w:t xml:space="preserve"> (since 30 April 2025)</w:t>
            </w:r>
          </w:p>
        </w:tc>
      </w:tr>
      <w:tr w:rsidR="00497A71" w:rsidRPr="00514F51" w14:paraId="284B8E8F" w14:textId="77777777" w:rsidTr="00BB19E8">
        <w:tc>
          <w:tcPr>
            <w:tcW w:w="3866" w:type="dxa"/>
          </w:tcPr>
          <w:p w14:paraId="2A1C3446" w14:textId="77777777"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sz w:val="22"/>
                <w:szCs w:val="22"/>
              </w:rPr>
            </w:pPr>
            <w:r w:rsidRPr="00514F51">
              <w:rPr>
                <w:rFonts w:ascii="Times New Roman" w:hAnsi="Times New Roman" w:cs="Times New Roman"/>
                <w:spacing w:val="-2"/>
                <w:sz w:val="22"/>
                <w:szCs w:val="22"/>
              </w:rPr>
              <w:t>KT Restaurant Co., Ltd.</w:t>
            </w:r>
          </w:p>
          <w:p w14:paraId="196305FC" w14:textId="4A12C781" w:rsidR="00497A71" w:rsidRPr="00514F51" w:rsidRDefault="00497A71" w:rsidP="00514F51">
            <w:pPr>
              <w:pStyle w:val="block"/>
              <w:spacing w:before="60" w:after="0" w:line="240" w:lineRule="atLeast"/>
              <w:ind w:left="-68" w:right="-25" w:firstLine="630"/>
              <w:jc w:val="both"/>
              <w:rPr>
                <w:b/>
                <w:bCs/>
                <w:szCs w:val="22"/>
              </w:rPr>
            </w:pPr>
          </w:p>
        </w:tc>
        <w:tc>
          <w:tcPr>
            <w:tcW w:w="1559" w:type="dxa"/>
          </w:tcPr>
          <w:p w14:paraId="06E94B79" w14:textId="15F96F47" w:rsidR="00497A71" w:rsidRPr="00514F51" w:rsidRDefault="00497A71" w:rsidP="00514F51">
            <w:pPr>
              <w:tabs>
                <w:tab w:val="left" w:pos="747"/>
              </w:tabs>
              <w:spacing w:before="60" w:after="0" w:line="240" w:lineRule="atLeast"/>
              <w:ind w:left="-89" w:right="-25"/>
              <w:jc w:val="center"/>
              <w:rPr>
                <w:rFonts w:ascii="Times New Roman" w:hAnsi="Times New Roman" w:cs="Times New Roman"/>
                <w:b/>
                <w:bCs/>
                <w:szCs w:val="22"/>
              </w:rPr>
            </w:pPr>
            <w:r w:rsidRPr="00514F51">
              <w:rPr>
                <w:rFonts w:ascii="Times New Roman" w:hAnsi="Times New Roman" w:cs="Angsana New"/>
              </w:rPr>
              <w:t>Thailand</w:t>
            </w:r>
          </w:p>
        </w:tc>
        <w:tc>
          <w:tcPr>
            <w:tcW w:w="4536" w:type="dxa"/>
          </w:tcPr>
          <w:p w14:paraId="3F0119E7" w14:textId="6535E67A" w:rsidR="00497A71" w:rsidRPr="00514F51" w:rsidRDefault="00D53460" w:rsidP="00514F51">
            <w:pPr>
              <w:tabs>
                <w:tab w:val="left" w:pos="396"/>
                <w:tab w:val="left" w:pos="1087"/>
                <w:tab w:val="center" w:pos="2195"/>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szCs w:val="22"/>
              </w:rPr>
              <w:t xml:space="preserve">Indirect subsidiary shareholding </w:t>
            </w:r>
            <w:proofErr w:type="spellStart"/>
            <w:r w:rsidR="00497A71" w:rsidRPr="00514F51">
              <w:rPr>
                <w:rFonts w:ascii="Times New Roman" w:hAnsi="Times New Roman" w:cs="Times New Roman"/>
                <w:szCs w:val="22"/>
              </w:rPr>
              <w:t>Shareholding</w:t>
            </w:r>
            <w:proofErr w:type="spellEnd"/>
            <w:r w:rsidR="00497A71" w:rsidRPr="00514F51">
              <w:rPr>
                <w:rFonts w:ascii="Times New Roman" w:hAnsi="Times New Roman" w:cs="Times New Roman"/>
                <w:szCs w:val="22"/>
              </w:rPr>
              <w:t xml:space="preserve"> by FAB Food Holding Co., Ltd.,</w:t>
            </w:r>
            <w:r w:rsidR="00497A71" w:rsidRPr="00514F51">
              <w:rPr>
                <w:rFonts w:ascii="Times New Roman" w:hAnsi="Times New Roman"/>
                <w:szCs w:val="22"/>
              </w:rPr>
              <w:t xml:space="preserve"> 99.99% (since 28 August 2025)</w:t>
            </w:r>
          </w:p>
        </w:tc>
      </w:tr>
      <w:tr w:rsidR="00497A71" w:rsidRPr="00514F51" w14:paraId="615F7ECC" w14:textId="77777777" w:rsidTr="00BB19E8">
        <w:tc>
          <w:tcPr>
            <w:tcW w:w="3866" w:type="dxa"/>
          </w:tcPr>
          <w:p w14:paraId="0BB4CA68" w14:textId="0ECDC14A" w:rsidR="00497A71" w:rsidRPr="00514F51" w:rsidRDefault="00497A71" w:rsidP="00514F51">
            <w:pPr>
              <w:pStyle w:val="block"/>
              <w:spacing w:before="60" w:after="0" w:line="240" w:lineRule="atLeast"/>
              <w:ind w:left="-68" w:right="-25" w:firstLine="630"/>
              <w:jc w:val="both"/>
              <w:rPr>
                <w:spacing w:val="-2"/>
                <w:szCs w:val="22"/>
              </w:rPr>
            </w:pPr>
            <w:r w:rsidRPr="00514F51">
              <w:rPr>
                <w:b/>
                <w:bCs/>
                <w:szCs w:val="22"/>
              </w:rPr>
              <w:t>Associates</w:t>
            </w:r>
          </w:p>
        </w:tc>
        <w:tc>
          <w:tcPr>
            <w:tcW w:w="1559" w:type="dxa"/>
          </w:tcPr>
          <w:p w14:paraId="31C5BDB1" w14:textId="77777777"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p>
        </w:tc>
        <w:tc>
          <w:tcPr>
            <w:tcW w:w="4536" w:type="dxa"/>
          </w:tcPr>
          <w:p w14:paraId="0A0AF4D6" w14:textId="77777777" w:rsidR="00497A71" w:rsidRPr="00514F51" w:rsidRDefault="00497A71" w:rsidP="00514F51">
            <w:pPr>
              <w:tabs>
                <w:tab w:val="left" w:pos="396"/>
                <w:tab w:val="left" w:pos="1087"/>
                <w:tab w:val="center" w:pos="2195"/>
              </w:tabs>
              <w:spacing w:before="60" w:after="0" w:line="240" w:lineRule="atLeast"/>
              <w:ind w:right="-25"/>
              <w:jc w:val="both"/>
              <w:rPr>
                <w:rFonts w:ascii="Times New Roman" w:hAnsi="Times New Roman" w:cs="Times New Roman"/>
                <w:szCs w:val="22"/>
              </w:rPr>
            </w:pPr>
          </w:p>
        </w:tc>
      </w:tr>
      <w:tr w:rsidR="00497A71" w:rsidRPr="00514F51" w14:paraId="33FB57CF" w14:textId="77777777" w:rsidTr="00BB19E8">
        <w:tc>
          <w:tcPr>
            <w:tcW w:w="3866" w:type="dxa"/>
          </w:tcPr>
          <w:p w14:paraId="75A8BD0B" w14:textId="77777777"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Eastern Power Group Public Company Limited</w:t>
            </w:r>
          </w:p>
        </w:tc>
        <w:tc>
          <w:tcPr>
            <w:tcW w:w="1559" w:type="dxa"/>
          </w:tcPr>
          <w:p w14:paraId="65693891" w14:textId="77777777"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10AC1055" w14:textId="1A1D39C9" w:rsidR="00497A71" w:rsidRPr="00514F51" w:rsidRDefault="00497A7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The Company </w:t>
            </w:r>
            <w:proofErr w:type="gramStart"/>
            <w:r w:rsidRPr="00514F51">
              <w:rPr>
                <w:rFonts w:ascii="Times New Roman" w:hAnsi="Times New Roman" w:cs="Times New Roman"/>
                <w:szCs w:val="22"/>
              </w:rPr>
              <w:t>held</w:t>
            </w:r>
            <w:proofErr w:type="gramEnd"/>
            <w:r w:rsidRPr="00514F51">
              <w:rPr>
                <w:rFonts w:ascii="Times New Roman" w:hAnsi="Times New Roman" w:cs="Times New Roman"/>
                <w:szCs w:val="22"/>
              </w:rPr>
              <w:t xml:space="preserve"> </w:t>
            </w:r>
            <w:r w:rsidR="00161261" w:rsidRPr="00514F51">
              <w:rPr>
                <w:rFonts w:ascii="Times New Roman" w:hAnsi="Times New Roman" w:cs="Times New Roman"/>
                <w:szCs w:val="22"/>
              </w:rPr>
              <w:t>40.71</w:t>
            </w:r>
            <w:proofErr w:type="gramStart"/>
            <w:r w:rsidR="00161261" w:rsidRPr="00514F51">
              <w:rPr>
                <w:rFonts w:ascii="Times New Roman" w:hAnsi="Times New Roman" w:cs="Times New Roman"/>
                <w:szCs w:val="22"/>
              </w:rPr>
              <w:t>%</w:t>
            </w:r>
            <w:r w:rsidRPr="00514F51">
              <w:rPr>
                <w:rFonts w:ascii="Times New Roman" w:hAnsi="Times New Roman" w:cs="Times New Roman"/>
                <w:szCs w:val="22"/>
              </w:rPr>
              <w:t xml:space="preserve"> </w:t>
            </w:r>
            <w:r w:rsidR="00161261" w:rsidRPr="00514F51">
              <w:rPr>
                <w:rFonts w:ascii="Times New Roman" w:hAnsi="Times New Roman" w:cs="Times New Roman"/>
                <w:szCs w:val="22"/>
              </w:rPr>
              <w:t>of</w:t>
            </w:r>
            <w:proofErr w:type="gramEnd"/>
            <w:r w:rsidR="00161261" w:rsidRPr="00514F51">
              <w:rPr>
                <w:rFonts w:ascii="Times New Roman" w:hAnsi="Times New Roman" w:cs="Times New Roman"/>
                <w:szCs w:val="22"/>
              </w:rPr>
              <w:t xml:space="preserve"> </w:t>
            </w:r>
            <w:r w:rsidRPr="00514F51">
              <w:rPr>
                <w:rFonts w:ascii="Times New Roman" w:hAnsi="Times New Roman" w:cs="Times New Roman"/>
                <w:szCs w:val="22"/>
              </w:rPr>
              <w:t>shares</w:t>
            </w:r>
            <w:r w:rsidR="00161261" w:rsidRPr="00514F51">
              <w:rPr>
                <w:rFonts w:ascii="Times New Roman" w:hAnsi="Times New Roman" w:cs="Times New Roman"/>
                <w:szCs w:val="22"/>
              </w:rPr>
              <w:t xml:space="preserve"> </w:t>
            </w:r>
            <w:r w:rsidRPr="00514F51">
              <w:rPr>
                <w:rFonts w:ascii="Times New Roman" w:hAnsi="Times New Roman" w:cs="Times New Roman"/>
                <w:szCs w:val="22"/>
              </w:rPr>
              <w:t>and common directors</w:t>
            </w:r>
          </w:p>
        </w:tc>
      </w:tr>
      <w:tr w:rsidR="00497A71" w:rsidRPr="00514F51" w14:paraId="02DFC87E" w14:textId="77777777" w:rsidTr="00BB19E8">
        <w:tc>
          <w:tcPr>
            <w:tcW w:w="3866" w:type="dxa"/>
          </w:tcPr>
          <w:p w14:paraId="4C646C40" w14:textId="77777777"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Peer For You Public Company Limited</w:t>
            </w:r>
          </w:p>
        </w:tc>
        <w:tc>
          <w:tcPr>
            <w:tcW w:w="1559" w:type="dxa"/>
          </w:tcPr>
          <w:p w14:paraId="4399BB1A" w14:textId="77777777"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7BABA4D7" w14:textId="67EFCCC2" w:rsidR="00497A71" w:rsidRPr="00514F51" w:rsidRDefault="00497A7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The Company held 24.80% of shares</w:t>
            </w:r>
            <w:r w:rsidR="0053700E" w:rsidRPr="00514F51">
              <w:rPr>
                <w:rFonts w:ascii="Times New Roman" w:hAnsi="Times New Roman" w:cs="Times New Roman"/>
                <w:szCs w:val="22"/>
              </w:rPr>
              <w:t>.</w:t>
            </w:r>
            <w:r w:rsidRPr="00514F51">
              <w:rPr>
                <w:rFonts w:ascii="Times New Roman" w:hAnsi="Times New Roman" w:cs="Times New Roman"/>
                <w:szCs w:val="22"/>
              </w:rPr>
              <w:t xml:space="preserve"> </w:t>
            </w:r>
          </w:p>
        </w:tc>
      </w:tr>
      <w:tr w:rsidR="00497A71" w:rsidRPr="00514F51" w14:paraId="21C45EB3" w14:textId="77777777" w:rsidTr="00BB19E8">
        <w:tc>
          <w:tcPr>
            <w:tcW w:w="3866" w:type="dxa"/>
          </w:tcPr>
          <w:p w14:paraId="1F59C659" w14:textId="77777777" w:rsidR="00497A71" w:rsidRPr="00514F51" w:rsidRDefault="00497A7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Thai Parcels Public Company Limited</w:t>
            </w:r>
          </w:p>
        </w:tc>
        <w:tc>
          <w:tcPr>
            <w:tcW w:w="1559" w:type="dxa"/>
          </w:tcPr>
          <w:p w14:paraId="521B1255" w14:textId="77777777" w:rsidR="00497A71" w:rsidRPr="00514F51" w:rsidRDefault="00497A71"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739B2416" w14:textId="38F12EE5" w:rsidR="00497A71" w:rsidRPr="00514F51" w:rsidRDefault="00497A7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The Company held 2</w:t>
            </w:r>
            <w:r w:rsidR="005246CB" w:rsidRPr="00514F51">
              <w:rPr>
                <w:rFonts w:ascii="Times New Roman" w:hAnsi="Times New Roman" w:cs="Times New Roman"/>
                <w:szCs w:val="22"/>
              </w:rPr>
              <w:t>7</w:t>
            </w:r>
            <w:r w:rsidRPr="00514F51">
              <w:rPr>
                <w:rFonts w:ascii="Times New Roman" w:hAnsi="Times New Roman" w:cs="Times New Roman"/>
                <w:szCs w:val="22"/>
              </w:rPr>
              <w:t>.5</w:t>
            </w:r>
            <w:r w:rsidR="005246CB" w:rsidRPr="00514F51">
              <w:rPr>
                <w:rFonts w:ascii="Times New Roman" w:hAnsi="Times New Roman" w:cs="Times New Roman"/>
                <w:szCs w:val="22"/>
              </w:rPr>
              <w:t>0</w:t>
            </w:r>
            <w:proofErr w:type="gramStart"/>
            <w:r w:rsidRPr="00514F51">
              <w:rPr>
                <w:rFonts w:ascii="Times New Roman" w:hAnsi="Times New Roman" w:cs="Times New Roman"/>
                <w:szCs w:val="22"/>
              </w:rPr>
              <w:t>% of</w:t>
            </w:r>
            <w:proofErr w:type="gramEnd"/>
            <w:r w:rsidRPr="00514F51">
              <w:rPr>
                <w:rFonts w:ascii="Times New Roman" w:hAnsi="Times New Roman" w:cs="Times New Roman"/>
                <w:szCs w:val="22"/>
              </w:rPr>
              <w:t xml:space="preserve"> shares in 202</w:t>
            </w:r>
            <w:r w:rsidR="0053700E" w:rsidRPr="00514F51">
              <w:rPr>
                <w:rFonts w:ascii="Times New Roman" w:hAnsi="Times New Roman" w:cs="Times New Roman"/>
                <w:szCs w:val="22"/>
              </w:rPr>
              <w:t>5</w:t>
            </w:r>
            <w:r w:rsidRPr="00514F51">
              <w:rPr>
                <w:rFonts w:ascii="Times New Roman" w:hAnsi="Times New Roman" w:cs="Times New Roman"/>
                <w:szCs w:val="22"/>
              </w:rPr>
              <w:t xml:space="preserve"> </w:t>
            </w:r>
            <w:r w:rsidR="005246CB" w:rsidRPr="00514F51">
              <w:rPr>
                <w:rFonts w:ascii="Times New Roman" w:hAnsi="Times New Roman"/>
                <w:szCs w:val="22"/>
              </w:rPr>
              <w:t xml:space="preserve">(since </w:t>
            </w:r>
            <w:r w:rsidR="0053700E" w:rsidRPr="00514F51">
              <w:rPr>
                <w:rFonts w:ascii="Times New Roman" w:hAnsi="Times New Roman"/>
                <w:szCs w:val="22"/>
              </w:rPr>
              <w:t>3 Dec</w:t>
            </w:r>
            <w:r w:rsidR="005246CB" w:rsidRPr="00514F51">
              <w:rPr>
                <w:rFonts w:ascii="Times New Roman" w:hAnsi="Times New Roman"/>
                <w:szCs w:val="22"/>
              </w:rPr>
              <w:t>ember 2025)</w:t>
            </w:r>
            <w:r w:rsidR="005246CB" w:rsidRPr="00514F51">
              <w:rPr>
                <w:rFonts w:ascii="Times New Roman" w:hAnsi="Times New Roman" w:cs="Times New Roman"/>
                <w:szCs w:val="22"/>
              </w:rPr>
              <w:t xml:space="preserve"> </w:t>
            </w:r>
            <w:r w:rsidRPr="00514F51">
              <w:rPr>
                <w:rFonts w:ascii="Times New Roman" w:hAnsi="Times New Roman" w:cs="Times New Roman"/>
                <w:szCs w:val="22"/>
              </w:rPr>
              <w:t xml:space="preserve">and </w:t>
            </w:r>
            <w:r w:rsidR="005246CB" w:rsidRPr="00514F51">
              <w:rPr>
                <w:rFonts w:ascii="Times New Roman" w:hAnsi="Times New Roman" w:cs="Times New Roman"/>
                <w:szCs w:val="22"/>
              </w:rPr>
              <w:t>21.51</w:t>
            </w:r>
            <w:proofErr w:type="gramStart"/>
            <w:r w:rsidRPr="00514F51">
              <w:rPr>
                <w:rFonts w:ascii="Times New Roman" w:hAnsi="Times New Roman" w:cs="Times New Roman"/>
                <w:szCs w:val="22"/>
              </w:rPr>
              <w:t>% of</w:t>
            </w:r>
            <w:proofErr w:type="gramEnd"/>
            <w:r w:rsidRPr="00514F51">
              <w:rPr>
                <w:rFonts w:ascii="Times New Roman" w:hAnsi="Times New Roman" w:cs="Times New Roman"/>
                <w:szCs w:val="22"/>
              </w:rPr>
              <w:t xml:space="preserve"> shares in 202</w:t>
            </w:r>
            <w:r w:rsidR="005246CB" w:rsidRPr="00514F51">
              <w:rPr>
                <w:rFonts w:ascii="Times New Roman" w:hAnsi="Times New Roman" w:cs="Times New Roman"/>
                <w:szCs w:val="22"/>
              </w:rPr>
              <w:t>4</w:t>
            </w:r>
            <w:r w:rsidRPr="00514F51">
              <w:rPr>
                <w:rFonts w:ascii="Times New Roman" w:hAnsi="Times New Roman" w:cs="Times New Roman"/>
                <w:szCs w:val="22"/>
              </w:rPr>
              <w:t xml:space="preserve"> and common directors</w:t>
            </w:r>
          </w:p>
        </w:tc>
      </w:tr>
      <w:tr w:rsidR="00497A71" w:rsidRPr="00514F51" w14:paraId="0256726C" w14:textId="77777777" w:rsidTr="00BB19E8">
        <w:tc>
          <w:tcPr>
            <w:tcW w:w="3866" w:type="dxa"/>
          </w:tcPr>
          <w:p w14:paraId="0571B280" w14:textId="77777777" w:rsidR="00497A71" w:rsidRPr="00031556" w:rsidRDefault="00497A7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031556">
              <w:rPr>
                <w:rFonts w:ascii="Times New Roman" w:hAnsi="Times New Roman" w:cs="Times New Roman"/>
                <w:sz w:val="22"/>
                <w:szCs w:val="18"/>
              </w:rPr>
              <w:t>At Ease Property Co., Ltd.</w:t>
            </w:r>
          </w:p>
        </w:tc>
        <w:tc>
          <w:tcPr>
            <w:tcW w:w="1559" w:type="dxa"/>
          </w:tcPr>
          <w:p w14:paraId="75D99830" w14:textId="77777777" w:rsidR="00497A71" w:rsidRPr="00031556" w:rsidRDefault="00497A71" w:rsidP="00514F51">
            <w:pPr>
              <w:tabs>
                <w:tab w:val="left" w:pos="747"/>
              </w:tabs>
              <w:spacing w:before="60" w:after="0" w:line="240" w:lineRule="atLeast"/>
              <w:ind w:left="-89" w:right="-25"/>
              <w:jc w:val="center"/>
              <w:rPr>
                <w:rFonts w:ascii="Times New Roman" w:hAnsi="Times New Roman" w:cs="Angsana New"/>
              </w:rPr>
            </w:pPr>
            <w:r w:rsidRPr="00031556">
              <w:rPr>
                <w:rFonts w:ascii="Times New Roman" w:hAnsi="Times New Roman" w:cs="Angsana New"/>
              </w:rPr>
              <w:t>Thailand</w:t>
            </w:r>
          </w:p>
        </w:tc>
        <w:tc>
          <w:tcPr>
            <w:tcW w:w="4536" w:type="dxa"/>
          </w:tcPr>
          <w:p w14:paraId="37B0526A" w14:textId="6458FC85" w:rsidR="00497A71" w:rsidRPr="00031556" w:rsidRDefault="004B53E0" w:rsidP="00514F51">
            <w:pPr>
              <w:tabs>
                <w:tab w:val="left" w:pos="396"/>
                <w:tab w:val="left" w:pos="1080"/>
              </w:tabs>
              <w:spacing w:before="60" w:after="0" w:line="240" w:lineRule="atLeast"/>
              <w:ind w:right="-25"/>
              <w:rPr>
                <w:rFonts w:ascii="Times New Roman" w:hAnsi="Times New Roman" w:cs="Times New Roman"/>
                <w:szCs w:val="22"/>
              </w:rPr>
            </w:pPr>
            <w:r w:rsidRPr="00031556">
              <w:rPr>
                <w:rFonts w:ascii="Times New Roman" w:hAnsi="Times New Roman"/>
                <w:szCs w:val="22"/>
              </w:rPr>
              <w:t>S</w:t>
            </w:r>
            <w:r w:rsidR="00497A71" w:rsidRPr="00031556">
              <w:rPr>
                <w:rFonts w:ascii="Times New Roman" w:hAnsi="Times New Roman"/>
                <w:szCs w:val="22"/>
              </w:rPr>
              <w:t xml:space="preserve">hareholding by Mantra Assets Co., Ltd. </w:t>
            </w:r>
            <w:r w:rsidRPr="00031556">
              <w:rPr>
                <w:rFonts w:ascii="Times New Roman" w:hAnsi="Times New Roman"/>
                <w:szCs w:val="22"/>
              </w:rPr>
              <w:t xml:space="preserve">18.78% of shares in 2024 </w:t>
            </w:r>
            <w:r w:rsidR="00497A71" w:rsidRPr="00031556">
              <w:rPr>
                <w:rFonts w:ascii="Times New Roman" w:hAnsi="Times New Roman"/>
                <w:szCs w:val="22"/>
              </w:rPr>
              <w:t>and common director</w:t>
            </w:r>
            <w:r w:rsidR="00F4005C" w:rsidRPr="00031556">
              <w:rPr>
                <w:rFonts w:ascii="Times New Roman" w:hAnsi="Times New Roman" w:cs="Times New Roman"/>
                <w:szCs w:val="22"/>
              </w:rPr>
              <w:t xml:space="preserve"> (</w:t>
            </w:r>
            <w:r w:rsidR="004860C0" w:rsidRPr="00031556">
              <w:rPr>
                <w:rFonts w:ascii="Times New Roman" w:hAnsi="Times New Roman" w:cs="Times New Roman"/>
                <w:szCs w:val="22"/>
              </w:rPr>
              <w:t xml:space="preserve">The </w:t>
            </w:r>
            <w:proofErr w:type="gramStart"/>
            <w:r w:rsidR="004860C0" w:rsidRPr="00031556">
              <w:rPr>
                <w:rFonts w:ascii="Times New Roman" w:hAnsi="Times New Roman" w:cs="Angsana New"/>
              </w:rPr>
              <w:t>shareholding</w:t>
            </w:r>
            <w:r w:rsidR="004860C0" w:rsidRPr="00031556">
              <w:rPr>
                <w:rFonts w:ascii="Times New Roman" w:hAnsi="Times New Roman" w:cs="Times New Roman"/>
                <w:szCs w:val="22"/>
              </w:rPr>
              <w:t xml:space="preserve"> was</w:t>
            </w:r>
            <w:proofErr w:type="gramEnd"/>
            <w:r w:rsidR="004860C0" w:rsidRPr="00031556">
              <w:rPr>
                <w:rFonts w:ascii="Times New Roman" w:hAnsi="Times New Roman" w:cs="Times New Roman"/>
                <w:szCs w:val="22"/>
              </w:rPr>
              <w:t xml:space="preserve"> ended on </w:t>
            </w:r>
            <w:r w:rsidR="00F4005C" w:rsidRPr="00031556">
              <w:rPr>
                <w:rFonts w:ascii="Times New Roman" w:hAnsi="Times New Roman" w:cs="Times New Roman"/>
                <w:szCs w:val="22"/>
              </w:rPr>
              <w:t>28 November 2025)</w:t>
            </w:r>
          </w:p>
        </w:tc>
      </w:tr>
      <w:tr w:rsidR="00497A71" w:rsidRPr="00514F51" w14:paraId="48F87C94" w14:textId="77777777" w:rsidTr="00BB19E8">
        <w:tc>
          <w:tcPr>
            <w:tcW w:w="3866" w:type="dxa"/>
          </w:tcPr>
          <w:p w14:paraId="49703868" w14:textId="77777777" w:rsidR="00497A71" w:rsidRPr="00514F51" w:rsidRDefault="00497A71" w:rsidP="00514F51">
            <w:pPr>
              <w:pStyle w:val="block"/>
              <w:spacing w:before="60" w:after="0" w:line="240" w:lineRule="atLeast"/>
              <w:ind w:left="-68" w:right="-25" w:firstLine="630"/>
              <w:jc w:val="both"/>
              <w:rPr>
                <w:b/>
                <w:bCs/>
                <w:szCs w:val="22"/>
              </w:rPr>
            </w:pPr>
            <w:r w:rsidRPr="00514F51">
              <w:rPr>
                <w:b/>
                <w:bCs/>
                <w:szCs w:val="22"/>
              </w:rPr>
              <w:t>Other related companies</w:t>
            </w:r>
          </w:p>
        </w:tc>
        <w:tc>
          <w:tcPr>
            <w:tcW w:w="1559" w:type="dxa"/>
          </w:tcPr>
          <w:p w14:paraId="7130B6D6" w14:textId="77777777" w:rsidR="00497A71" w:rsidRPr="00514F51" w:rsidRDefault="00497A71" w:rsidP="00514F51">
            <w:pPr>
              <w:tabs>
                <w:tab w:val="left" w:pos="747"/>
              </w:tabs>
              <w:spacing w:before="60" w:after="0" w:line="240" w:lineRule="atLeast"/>
              <w:ind w:left="-89" w:right="-25"/>
              <w:jc w:val="center"/>
              <w:rPr>
                <w:rFonts w:ascii="Times New Roman" w:hAnsi="Times New Roman" w:cs="Angsana New"/>
              </w:rPr>
            </w:pPr>
          </w:p>
        </w:tc>
        <w:tc>
          <w:tcPr>
            <w:tcW w:w="4536" w:type="dxa"/>
          </w:tcPr>
          <w:p w14:paraId="74E32467" w14:textId="77777777" w:rsidR="00497A71" w:rsidRPr="00514F51" w:rsidRDefault="00497A71" w:rsidP="00514F51">
            <w:pPr>
              <w:tabs>
                <w:tab w:val="left" w:pos="396"/>
                <w:tab w:val="left" w:pos="1080"/>
              </w:tabs>
              <w:spacing w:before="60" w:after="0" w:line="240" w:lineRule="atLeast"/>
              <w:ind w:left="176" w:right="-25" w:hanging="176"/>
              <w:rPr>
                <w:rFonts w:ascii="Times New Roman" w:hAnsi="Times New Roman" w:cs="Times New Roman"/>
                <w:szCs w:val="22"/>
              </w:rPr>
            </w:pPr>
          </w:p>
        </w:tc>
      </w:tr>
      <w:tr w:rsidR="00A467CE" w:rsidRPr="00514F51" w14:paraId="6FC9F819" w14:textId="77777777" w:rsidTr="00BB19E8">
        <w:trPr>
          <w:trHeight w:val="74"/>
        </w:trPr>
        <w:tc>
          <w:tcPr>
            <w:tcW w:w="3866" w:type="dxa"/>
          </w:tcPr>
          <w:p w14:paraId="7FD008A9" w14:textId="37C3EF4D"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Peer For All Co., Ltd.</w:t>
            </w:r>
          </w:p>
        </w:tc>
        <w:tc>
          <w:tcPr>
            <w:tcW w:w="1559" w:type="dxa"/>
          </w:tcPr>
          <w:p w14:paraId="6AE945DC" w14:textId="54624B75"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1229FC8A" w14:textId="6D9B480A"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spacing w:val="-2"/>
              </w:rPr>
            </w:pPr>
            <w:r w:rsidRPr="00514F51">
              <w:rPr>
                <w:rFonts w:ascii="Times New Roman" w:hAnsi="Times New Roman" w:cs="Times New Roman"/>
                <w:szCs w:val="22"/>
              </w:rPr>
              <w:t>The Company held 9% of shares in 2025.  A subsidiary, 60% shareholding by the Company in 2024 (</w:t>
            </w:r>
            <w:r w:rsidR="004860C0" w:rsidRPr="00514F51">
              <w:rPr>
                <w:rFonts w:ascii="Times New Roman" w:hAnsi="Times New Roman" w:cs="Times New Roman"/>
                <w:szCs w:val="22"/>
              </w:rPr>
              <w:t xml:space="preserve">The </w:t>
            </w:r>
            <w:proofErr w:type="gramStart"/>
            <w:r w:rsidRPr="00514F51">
              <w:rPr>
                <w:rFonts w:ascii="Times New Roman" w:hAnsi="Times New Roman" w:cs="Times New Roman"/>
                <w:szCs w:val="22"/>
              </w:rPr>
              <w:t xml:space="preserve">subsidiary </w:t>
            </w:r>
            <w:r w:rsidR="00A530F6" w:rsidRPr="00514F51">
              <w:rPr>
                <w:rFonts w:ascii="Times New Roman" w:hAnsi="Times New Roman" w:cs="Times New Roman"/>
                <w:szCs w:val="22"/>
              </w:rPr>
              <w:t>was</w:t>
            </w:r>
            <w:proofErr w:type="gramEnd"/>
            <w:r w:rsidR="00A530F6" w:rsidRPr="00514F51">
              <w:rPr>
                <w:rFonts w:ascii="Times New Roman" w:hAnsi="Times New Roman" w:cs="Times New Roman"/>
                <w:szCs w:val="22"/>
              </w:rPr>
              <w:t xml:space="preserve"> ended on</w:t>
            </w:r>
            <w:r w:rsidRPr="00514F51">
              <w:rPr>
                <w:rFonts w:ascii="Times New Roman" w:hAnsi="Times New Roman" w:cs="Times New Roman"/>
                <w:szCs w:val="22"/>
              </w:rPr>
              <w:t xml:space="preserve"> 22 March 2024).</w:t>
            </w:r>
          </w:p>
        </w:tc>
      </w:tr>
      <w:tr w:rsidR="00A467CE" w:rsidRPr="00514F51" w14:paraId="40CBAA80" w14:textId="77777777" w:rsidTr="00BB19E8">
        <w:trPr>
          <w:trHeight w:val="74"/>
        </w:trPr>
        <w:tc>
          <w:tcPr>
            <w:tcW w:w="3866" w:type="dxa"/>
          </w:tcPr>
          <w:p w14:paraId="323FB93D" w14:textId="53AB5627"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Angsana New"/>
                <w:sz w:val="22"/>
                <w:szCs w:val="18"/>
              </w:rPr>
            </w:pPr>
            <w:proofErr w:type="spellStart"/>
            <w:r w:rsidRPr="00514F51">
              <w:rPr>
                <w:rFonts w:ascii="Times New Roman" w:hAnsi="Times New Roman" w:cs="Times New Roman"/>
                <w:sz w:val="22"/>
                <w:szCs w:val="18"/>
              </w:rPr>
              <w:t>Nestifly</w:t>
            </w:r>
            <w:proofErr w:type="spellEnd"/>
            <w:r w:rsidRPr="00514F51">
              <w:rPr>
                <w:rFonts w:ascii="Times New Roman" w:hAnsi="Times New Roman" w:cs="Times New Roman"/>
                <w:sz w:val="22"/>
                <w:szCs w:val="18"/>
              </w:rPr>
              <w:t xml:space="preserve"> Co., Ltd.</w:t>
            </w:r>
          </w:p>
        </w:tc>
        <w:tc>
          <w:tcPr>
            <w:tcW w:w="1559" w:type="dxa"/>
          </w:tcPr>
          <w:p w14:paraId="51B23133" w14:textId="12174517"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3C165BC7" w14:textId="43BAF975"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spacing w:val="-2"/>
              </w:rPr>
            </w:pPr>
            <w:r w:rsidRPr="00514F51">
              <w:rPr>
                <w:rFonts w:ascii="Times New Roman" w:hAnsi="Times New Roman" w:cs="Times New Roman"/>
                <w:szCs w:val="22"/>
              </w:rPr>
              <w:t xml:space="preserve">100% shareholding by </w:t>
            </w:r>
            <w:r w:rsidRPr="00514F51">
              <w:rPr>
                <w:rFonts w:ascii="Times New Roman" w:hAnsi="Times New Roman" w:cs="Times New Roman"/>
                <w:szCs w:val="18"/>
              </w:rPr>
              <w:t xml:space="preserve">Peer </w:t>
            </w:r>
            <w:proofErr w:type="gramStart"/>
            <w:r w:rsidRPr="00514F51">
              <w:rPr>
                <w:rFonts w:ascii="Times New Roman" w:hAnsi="Times New Roman" w:cs="Times New Roman"/>
                <w:szCs w:val="18"/>
              </w:rPr>
              <w:t>For</w:t>
            </w:r>
            <w:proofErr w:type="gramEnd"/>
            <w:r w:rsidRPr="00514F51">
              <w:rPr>
                <w:rFonts w:ascii="Times New Roman" w:hAnsi="Times New Roman" w:cs="Times New Roman"/>
                <w:szCs w:val="18"/>
              </w:rPr>
              <w:t xml:space="preserve"> You Public Company Limited</w:t>
            </w:r>
            <w:r w:rsidRPr="00514F51">
              <w:rPr>
                <w:rFonts w:ascii="Times New Roman" w:hAnsi="Times New Roman" w:cs="Times New Roman"/>
                <w:szCs w:val="22"/>
              </w:rPr>
              <w:t>. (</w:t>
            </w:r>
            <w:r w:rsidR="0068160F" w:rsidRPr="00514F51">
              <w:rPr>
                <w:rFonts w:ascii="Times New Roman" w:hAnsi="Times New Roman" w:cs="Times New Roman"/>
                <w:szCs w:val="22"/>
              </w:rPr>
              <w:t xml:space="preserve">The indirect subsidiary was ended on </w:t>
            </w:r>
            <w:r w:rsidRPr="00514F51">
              <w:rPr>
                <w:rFonts w:ascii="Times New Roman" w:hAnsi="Times New Roman" w:cs="Times New Roman"/>
                <w:szCs w:val="22"/>
              </w:rPr>
              <w:t>22 March 2024)</w:t>
            </w:r>
          </w:p>
        </w:tc>
      </w:tr>
      <w:tr w:rsidR="00A467CE" w:rsidRPr="00514F51" w14:paraId="64B7FF89" w14:textId="77777777" w:rsidTr="00BB19E8">
        <w:trPr>
          <w:trHeight w:val="74"/>
        </w:trPr>
        <w:tc>
          <w:tcPr>
            <w:tcW w:w="3866" w:type="dxa"/>
          </w:tcPr>
          <w:p w14:paraId="6058B5BB" w14:textId="1AB71087"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Smoot As Silk Co., Ltd.</w:t>
            </w:r>
          </w:p>
        </w:tc>
        <w:tc>
          <w:tcPr>
            <w:tcW w:w="1559" w:type="dxa"/>
          </w:tcPr>
          <w:p w14:paraId="4640C0D8" w14:textId="6CEDA3D8" w:rsidR="00A467CE" w:rsidRPr="00514F51" w:rsidRDefault="00A467CE" w:rsidP="00514F51">
            <w:pPr>
              <w:tabs>
                <w:tab w:val="left" w:pos="747"/>
              </w:tabs>
              <w:spacing w:before="60" w:after="0" w:line="240" w:lineRule="atLeast"/>
              <w:ind w:left="-89" w:right="-25"/>
              <w:jc w:val="center"/>
              <w:rPr>
                <w:rFonts w:ascii="Times New Roman" w:hAnsi="Times New Roman" w:cs="Angsana New"/>
                <w:cs/>
              </w:rPr>
            </w:pPr>
            <w:r w:rsidRPr="00514F51">
              <w:rPr>
                <w:rFonts w:ascii="Times New Roman" w:hAnsi="Times New Roman" w:cs="Angsana New"/>
              </w:rPr>
              <w:t>Thailand</w:t>
            </w:r>
          </w:p>
        </w:tc>
        <w:tc>
          <w:tcPr>
            <w:tcW w:w="4536" w:type="dxa"/>
          </w:tcPr>
          <w:p w14:paraId="3D32E640" w14:textId="4965518B"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cs/>
              </w:rPr>
            </w:pPr>
            <w:r w:rsidRPr="00514F51">
              <w:rPr>
                <w:rFonts w:ascii="Times New Roman" w:hAnsi="Times New Roman" w:cs="Angsana New"/>
                <w:spacing w:val="-2"/>
              </w:rPr>
              <w:t xml:space="preserve">Shareholder of </w:t>
            </w:r>
            <w:r w:rsidRPr="00514F51">
              <w:rPr>
                <w:rFonts w:ascii="Times New Roman" w:hAnsi="Times New Roman" w:cs="Times New Roman"/>
                <w:szCs w:val="18"/>
              </w:rPr>
              <w:t>At Ease Property Co., Ltd</w:t>
            </w:r>
          </w:p>
        </w:tc>
      </w:tr>
      <w:tr w:rsidR="00A467CE" w:rsidRPr="00514F51" w14:paraId="2052F4B2" w14:textId="77777777" w:rsidTr="00BB19E8">
        <w:tc>
          <w:tcPr>
            <w:tcW w:w="3866" w:type="dxa"/>
          </w:tcPr>
          <w:p w14:paraId="01D32641" w14:textId="549FEB9A"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Nation TV Co., Ltd.</w:t>
            </w:r>
          </w:p>
        </w:tc>
        <w:tc>
          <w:tcPr>
            <w:tcW w:w="1559" w:type="dxa"/>
          </w:tcPr>
          <w:p w14:paraId="1C6F4C47" w14:textId="2243DA67"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74CE1044" w14:textId="48D38E08"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Angsana New"/>
              </w:rPr>
              <w:t>Common director</w:t>
            </w:r>
          </w:p>
        </w:tc>
      </w:tr>
      <w:tr w:rsidR="00A467CE" w:rsidRPr="00514F51" w14:paraId="020C4309" w14:textId="77777777" w:rsidTr="001016AB">
        <w:tc>
          <w:tcPr>
            <w:tcW w:w="3866" w:type="dxa"/>
          </w:tcPr>
          <w:p w14:paraId="29820B09" w14:textId="5712F301"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Nation News Co., Ltd.</w:t>
            </w:r>
          </w:p>
        </w:tc>
        <w:tc>
          <w:tcPr>
            <w:tcW w:w="1559" w:type="dxa"/>
          </w:tcPr>
          <w:p w14:paraId="7CEE1ED9" w14:textId="0520E70D"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56226F14" w14:textId="43E1806D"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heme="minorBidi"/>
                <w:szCs w:val="22"/>
              </w:rPr>
            </w:pPr>
            <w:r w:rsidRPr="00514F51">
              <w:rPr>
                <w:rFonts w:ascii="Times New Roman" w:hAnsi="Times New Roman" w:cs="Angsana New"/>
              </w:rPr>
              <w:t>Common director</w:t>
            </w:r>
          </w:p>
        </w:tc>
      </w:tr>
      <w:tr w:rsidR="00A467CE" w:rsidRPr="00514F51" w14:paraId="3A9714F3" w14:textId="77777777" w:rsidTr="00BB19E8">
        <w:tc>
          <w:tcPr>
            <w:tcW w:w="3866" w:type="dxa"/>
            <w:vAlign w:val="center"/>
          </w:tcPr>
          <w:p w14:paraId="2B7471E9" w14:textId="12C61BC6"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Nation Group (Thailand) Public Company Limited</w:t>
            </w:r>
          </w:p>
        </w:tc>
        <w:tc>
          <w:tcPr>
            <w:tcW w:w="1559" w:type="dxa"/>
          </w:tcPr>
          <w:p w14:paraId="2D42AF9F" w14:textId="6A42C45D"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7258252D" w14:textId="63B02AF7"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Angsana New"/>
              </w:rPr>
              <w:t>Common director</w:t>
            </w:r>
            <w:r w:rsidRPr="00514F51">
              <w:rPr>
                <w:rFonts w:ascii="Times New Roman" w:hAnsi="Times New Roman" w:cs="Times New Roman"/>
                <w:szCs w:val="22"/>
              </w:rPr>
              <w:t xml:space="preserve"> and shareholder</w:t>
            </w:r>
          </w:p>
        </w:tc>
      </w:tr>
      <w:tr w:rsidR="00A467CE" w:rsidRPr="00514F51" w14:paraId="08F933D2" w14:textId="77777777" w:rsidTr="00BB19E8">
        <w:tc>
          <w:tcPr>
            <w:tcW w:w="3866" w:type="dxa"/>
            <w:vAlign w:val="center"/>
          </w:tcPr>
          <w:p w14:paraId="510B93CE" w14:textId="121DFF23"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Eternity Power Public Company Limited</w:t>
            </w:r>
          </w:p>
        </w:tc>
        <w:tc>
          <w:tcPr>
            <w:tcW w:w="1559" w:type="dxa"/>
          </w:tcPr>
          <w:p w14:paraId="44322465" w14:textId="3E1B1F05"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52AB195F" w14:textId="5D5FB1AF"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Subsidiary of Eastern Power Group Public Company Limited </w:t>
            </w:r>
            <w:r w:rsidRPr="00514F51">
              <w:rPr>
                <w:rFonts w:ascii="Times New Roman" w:hAnsi="Times New Roman" w:cs="Angsana New"/>
                <w:spacing w:val="-2"/>
              </w:rPr>
              <w:t>and common directors</w:t>
            </w:r>
          </w:p>
        </w:tc>
      </w:tr>
      <w:tr w:rsidR="00A467CE" w:rsidRPr="00514F51" w14:paraId="2970F9DF" w14:textId="77777777" w:rsidTr="001016AB">
        <w:tc>
          <w:tcPr>
            <w:tcW w:w="3866" w:type="dxa"/>
            <w:vAlign w:val="center"/>
          </w:tcPr>
          <w:p w14:paraId="5B45BEC1" w14:textId="4AD741CF" w:rsidR="00A467CE" w:rsidRPr="00514F51" w:rsidRDefault="00C554DC"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SPT X Public Company Limited (Formerly name: </w:t>
            </w:r>
            <w:r w:rsidR="00F322C2" w:rsidRPr="00514F51">
              <w:rPr>
                <w:rFonts w:ascii="Times New Roman" w:hAnsi="Times New Roman" w:cs="Times New Roman"/>
                <w:sz w:val="22"/>
                <w:szCs w:val="18"/>
              </w:rPr>
              <w:t xml:space="preserve">News </w:t>
            </w:r>
            <w:r w:rsidR="00A467CE" w:rsidRPr="00514F51">
              <w:rPr>
                <w:rFonts w:ascii="Times New Roman" w:hAnsi="Times New Roman" w:cs="Times New Roman"/>
                <w:sz w:val="22"/>
                <w:szCs w:val="18"/>
              </w:rPr>
              <w:t>Network Corporation Public Company Limited</w:t>
            </w:r>
            <w:r w:rsidRPr="00514F51">
              <w:rPr>
                <w:rFonts w:ascii="Times New Roman" w:hAnsi="Times New Roman" w:cs="Times New Roman"/>
                <w:sz w:val="22"/>
                <w:szCs w:val="18"/>
              </w:rPr>
              <w:t>)</w:t>
            </w:r>
          </w:p>
        </w:tc>
        <w:tc>
          <w:tcPr>
            <w:tcW w:w="1559" w:type="dxa"/>
          </w:tcPr>
          <w:p w14:paraId="1DB3C62F" w14:textId="6D3E7F96"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14C6CB46" w14:textId="3D81C5CC"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3.34% Shareholder of the Company</w:t>
            </w:r>
            <w:r w:rsidR="00C554DC" w:rsidRPr="00514F51">
              <w:rPr>
                <w:rFonts w:ascii="Times New Roman" w:hAnsi="Times New Roman" w:cs="Times New Roman"/>
                <w:szCs w:val="22"/>
              </w:rPr>
              <w:t xml:space="preserve"> and common directors (</w:t>
            </w:r>
            <w:r w:rsidR="00A530F6" w:rsidRPr="00514F51">
              <w:rPr>
                <w:rFonts w:ascii="Times New Roman" w:hAnsi="Times New Roman" w:cs="Times New Roman"/>
                <w:szCs w:val="22"/>
              </w:rPr>
              <w:t xml:space="preserve">The </w:t>
            </w:r>
            <w:r w:rsidR="00C554DC" w:rsidRPr="00514F51">
              <w:rPr>
                <w:rFonts w:ascii="Times New Roman" w:hAnsi="Times New Roman" w:cs="Times New Roman"/>
                <w:szCs w:val="22"/>
              </w:rPr>
              <w:t>sharehold</w:t>
            </w:r>
            <w:r w:rsidR="00A530F6" w:rsidRPr="00514F51">
              <w:rPr>
                <w:rFonts w:ascii="Times New Roman" w:hAnsi="Times New Roman" w:cs="Times New Roman"/>
                <w:szCs w:val="22"/>
              </w:rPr>
              <w:t>ing</w:t>
            </w:r>
            <w:r w:rsidR="00C554DC" w:rsidRPr="00514F51">
              <w:rPr>
                <w:rFonts w:ascii="Times New Roman" w:hAnsi="Times New Roman" w:cs="Times New Roman"/>
                <w:szCs w:val="22"/>
              </w:rPr>
              <w:t xml:space="preserve"> </w:t>
            </w:r>
            <w:r w:rsidR="00A530F6" w:rsidRPr="00514F51">
              <w:rPr>
                <w:rFonts w:ascii="Times New Roman" w:hAnsi="Times New Roman" w:cs="Times New Roman"/>
                <w:szCs w:val="22"/>
              </w:rPr>
              <w:t xml:space="preserve">was ended </w:t>
            </w:r>
            <w:r w:rsidR="00C554DC" w:rsidRPr="00514F51">
              <w:rPr>
                <w:rFonts w:ascii="Times New Roman" w:hAnsi="Times New Roman" w:cs="Times New Roman"/>
                <w:szCs w:val="22"/>
              </w:rPr>
              <w:t>on 3 October 2025)</w:t>
            </w:r>
          </w:p>
        </w:tc>
      </w:tr>
      <w:tr w:rsidR="00A467CE" w:rsidRPr="00514F51" w14:paraId="08A426ED" w14:textId="77777777" w:rsidTr="001016AB">
        <w:tc>
          <w:tcPr>
            <w:tcW w:w="3866" w:type="dxa"/>
          </w:tcPr>
          <w:p w14:paraId="6E2EB7C0" w14:textId="34AC1AED"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Liberator Securities Co., Ltd.</w:t>
            </w:r>
          </w:p>
        </w:tc>
        <w:tc>
          <w:tcPr>
            <w:tcW w:w="1559" w:type="dxa"/>
          </w:tcPr>
          <w:p w14:paraId="114C357E" w14:textId="7989DFDE"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33ACD640" w14:textId="534728C4" w:rsidR="00A467CE" w:rsidRPr="00514F51" w:rsidRDefault="00E709B0"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Indirect s</w:t>
            </w:r>
            <w:r w:rsidR="00A467CE" w:rsidRPr="00514F51">
              <w:rPr>
                <w:rFonts w:ascii="Times New Roman" w:hAnsi="Times New Roman" w:cs="Times New Roman"/>
                <w:szCs w:val="22"/>
              </w:rPr>
              <w:t xml:space="preserve">ubsidiary of </w:t>
            </w:r>
            <w:r w:rsidR="00EA4AB8" w:rsidRPr="00514F51">
              <w:rPr>
                <w:rFonts w:ascii="Times New Roman" w:hAnsi="Times New Roman" w:cs="Times New Roman"/>
                <w:szCs w:val="18"/>
              </w:rPr>
              <w:t>SPT X</w:t>
            </w:r>
            <w:r w:rsidR="00A467CE" w:rsidRPr="00514F51">
              <w:rPr>
                <w:rFonts w:ascii="Times New Roman" w:hAnsi="Times New Roman" w:cs="Times New Roman"/>
                <w:szCs w:val="22"/>
              </w:rPr>
              <w:t xml:space="preserve"> Public Company Limited </w:t>
            </w:r>
            <w:r w:rsidR="00A467CE" w:rsidRPr="00514F51">
              <w:rPr>
                <w:rFonts w:ascii="Times New Roman" w:hAnsi="Times New Roman" w:cs="Angsana New"/>
                <w:spacing w:val="-2"/>
              </w:rPr>
              <w:t>and common directors</w:t>
            </w:r>
            <w:r w:rsidR="00A467CE" w:rsidRPr="00514F51">
              <w:rPr>
                <w:rFonts w:ascii="Times New Roman" w:hAnsi="Times New Roman" w:cs="Times New Roman"/>
                <w:szCs w:val="22"/>
              </w:rPr>
              <w:t xml:space="preserve"> </w:t>
            </w:r>
          </w:p>
        </w:tc>
      </w:tr>
      <w:tr w:rsidR="00A467CE" w:rsidRPr="00514F51" w14:paraId="01354E55" w14:textId="77777777" w:rsidTr="00BB19E8">
        <w:tc>
          <w:tcPr>
            <w:tcW w:w="3866" w:type="dxa"/>
            <w:vAlign w:val="center"/>
          </w:tcPr>
          <w:p w14:paraId="1C760520" w14:textId="6B587005"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Plan B Media Public Company Limited</w:t>
            </w:r>
          </w:p>
        </w:tc>
        <w:tc>
          <w:tcPr>
            <w:tcW w:w="1559" w:type="dxa"/>
          </w:tcPr>
          <w:p w14:paraId="76AF6AD9" w14:textId="1CF9DE26"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42A2F8F3" w14:textId="09719CF5"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The Company held 1.96% of shares in 2024</w:t>
            </w:r>
          </w:p>
        </w:tc>
      </w:tr>
      <w:tr w:rsidR="00A467CE" w:rsidRPr="00514F51" w14:paraId="35D75540" w14:textId="77777777" w:rsidTr="00BB19E8">
        <w:tc>
          <w:tcPr>
            <w:tcW w:w="3866" w:type="dxa"/>
            <w:vAlign w:val="center"/>
          </w:tcPr>
          <w:p w14:paraId="750AD45D" w14:textId="5C3F7F9C"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Aqua Ad Public Company Limited</w:t>
            </w:r>
          </w:p>
        </w:tc>
        <w:tc>
          <w:tcPr>
            <w:tcW w:w="1559" w:type="dxa"/>
          </w:tcPr>
          <w:p w14:paraId="3B81EA8C" w14:textId="012E12D9"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020FDE7F" w14:textId="5F95D2B7"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Subsidiary of Plan B Media Public Company Limited</w:t>
            </w:r>
          </w:p>
        </w:tc>
      </w:tr>
      <w:tr w:rsidR="00A467CE" w:rsidRPr="00514F51" w14:paraId="70575792" w14:textId="77777777" w:rsidTr="001016AB">
        <w:tc>
          <w:tcPr>
            <w:tcW w:w="3866" w:type="dxa"/>
          </w:tcPr>
          <w:p w14:paraId="20EE4B0D" w14:textId="4D0C116C"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Boardway Media Co., Ltd.</w:t>
            </w:r>
          </w:p>
        </w:tc>
        <w:tc>
          <w:tcPr>
            <w:tcW w:w="1559" w:type="dxa"/>
          </w:tcPr>
          <w:p w14:paraId="70C1F12F" w14:textId="57D34146"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5B4E9281" w14:textId="573F4B3E"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heme="minorBidi"/>
                <w:szCs w:val="22"/>
              </w:rPr>
            </w:pPr>
            <w:r w:rsidRPr="00514F51">
              <w:rPr>
                <w:rFonts w:ascii="Times New Roman" w:hAnsi="Times New Roman" w:cs="Angsana New"/>
              </w:rPr>
              <w:t>Subsidiary of Plan B Media Public Company Limited.</w:t>
            </w:r>
          </w:p>
        </w:tc>
      </w:tr>
      <w:tr w:rsidR="00A467CE" w:rsidRPr="00514F51" w14:paraId="47417575" w14:textId="77777777" w:rsidTr="001016AB">
        <w:tc>
          <w:tcPr>
            <w:tcW w:w="3866" w:type="dxa"/>
          </w:tcPr>
          <w:p w14:paraId="61C76DC7" w14:textId="6C830D76"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514F51">
              <w:rPr>
                <w:rFonts w:ascii="Times New Roman" w:hAnsi="Times New Roman" w:cs="Times New Roman"/>
                <w:sz w:val="22"/>
                <w:szCs w:val="18"/>
              </w:rPr>
              <w:lastRenderedPageBreak/>
              <w:t>S.Thana</w:t>
            </w:r>
            <w:proofErr w:type="spellEnd"/>
            <w:proofErr w:type="gramEnd"/>
            <w:r w:rsidRPr="00514F51">
              <w:rPr>
                <w:rFonts w:ascii="Times New Roman" w:hAnsi="Times New Roman" w:cs="Times New Roman"/>
                <w:sz w:val="22"/>
                <w:szCs w:val="18"/>
              </w:rPr>
              <w:t xml:space="preserve"> Media Co., Ltd.</w:t>
            </w:r>
          </w:p>
        </w:tc>
        <w:tc>
          <w:tcPr>
            <w:tcW w:w="1559" w:type="dxa"/>
          </w:tcPr>
          <w:p w14:paraId="3ACB614E" w14:textId="28DB75CE"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2760CA66" w14:textId="576828CD"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heme="minorBidi"/>
                <w:szCs w:val="22"/>
              </w:rPr>
            </w:pPr>
            <w:r w:rsidRPr="00514F51">
              <w:rPr>
                <w:rFonts w:ascii="Times New Roman" w:hAnsi="Times New Roman" w:cs="Angsana New"/>
              </w:rPr>
              <w:t>Indirect subsidiary of Plan B Media Public Company Limited.</w:t>
            </w:r>
          </w:p>
        </w:tc>
      </w:tr>
      <w:tr w:rsidR="00A467CE" w:rsidRPr="00514F51" w14:paraId="5AFCA2A4" w14:textId="77777777" w:rsidTr="00BB19E8">
        <w:tc>
          <w:tcPr>
            <w:tcW w:w="3866" w:type="dxa"/>
            <w:vAlign w:val="center"/>
          </w:tcPr>
          <w:p w14:paraId="3543F181" w14:textId="51527070"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Techlead</w:t>
            </w:r>
            <w:proofErr w:type="spellEnd"/>
            <w:r w:rsidRPr="00514F51">
              <w:rPr>
                <w:rFonts w:ascii="Times New Roman" w:hAnsi="Times New Roman" w:cs="Times New Roman"/>
                <w:sz w:val="22"/>
                <w:szCs w:val="18"/>
              </w:rPr>
              <w:t xml:space="preserve"> NPN Public Company Limited (Formerly name: Eternal Energy Public Company Limited</w:t>
            </w:r>
          </w:p>
        </w:tc>
        <w:tc>
          <w:tcPr>
            <w:tcW w:w="1559" w:type="dxa"/>
          </w:tcPr>
          <w:p w14:paraId="0A94C034" w14:textId="23F5B8B7"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079E324F" w14:textId="407E2584" w:rsidR="00A467CE" w:rsidRPr="00514F51" w:rsidRDefault="00AC3D8C"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Angsana New"/>
              </w:rPr>
              <w:t xml:space="preserve">Shareholder </w:t>
            </w:r>
            <w:proofErr w:type="spellStart"/>
            <w:r w:rsidRPr="00514F51">
              <w:rPr>
                <w:rFonts w:ascii="Times New Roman" w:hAnsi="Times New Roman" w:cs="Angsana New"/>
              </w:rPr>
              <w:t>ot</w:t>
            </w:r>
            <w:proofErr w:type="spellEnd"/>
            <w:r w:rsidRPr="00514F51">
              <w:rPr>
                <w:rFonts w:ascii="Times New Roman" w:hAnsi="Times New Roman" w:cs="Angsana New"/>
              </w:rPr>
              <w:t xml:space="preserve"> the </w:t>
            </w:r>
            <w:proofErr w:type="spellStart"/>
            <w:r w:rsidRPr="00514F51">
              <w:rPr>
                <w:rFonts w:ascii="Times New Roman" w:hAnsi="Times New Roman" w:cs="Angsana New"/>
              </w:rPr>
              <w:t>Compny</w:t>
            </w:r>
            <w:proofErr w:type="spellEnd"/>
            <w:r w:rsidRPr="00514F51">
              <w:rPr>
                <w:rFonts w:ascii="Times New Roman" w:hAnsi="Times New Roman" w:cs="Angsana New"/>
              </w:rPr>
              <w:t xml:space="preserve"> and </w:t>
            </w:r>
            <w:r w:rsidR="00A467CE" w:rsidRPr="00514F51">
              <w:rPr>
                <w:rFonts w:ascii="Times New Roman" w:hAnsi="Times New Roman" w:cs="Angsana New"/>
              </w:rPr>
              <w:t>Common director</w:t>
            </w:r>
            <w:r w:rsidR="00A467CE" w:rsidRPr="00514F51">
              <w:rPr>
                <w:rFonts w:ascii="Times New Roman" w:hAnsi="Times New Roman" w:cs="Times New Roman"/>
                <w:szCs w:val="22"/>
              </w:rPr>
              <w:t>, executive</w:t>
            </w:r>
            <w:r w:rsidRPr="00514F51">
              <w:rPr>
                <w:rFonts w:ascii="Times New Roman" w:hAnsi="Times New Roman" w:cs="Times New Roman"/>
                <w:szCs w:val="22"/>
              </w:rPr>
              <w:t>.</w:t>
            </w:r>
          </w:p>
        </w:tc>
      </w:tr>
      <w:tr w:rsidR="00A467CE" w:rsidRPr="00514F51" w14:paraId="5A3CA617" w14:textId="77777777" w:rsidTr="00031556">
        <w:tc>
          <w:tcPr>
            <w:tcW w:w="3866" w:type="dxa"/>
            <w:vAlign w:val="center"/>
          </w:tcPr>
          <w:p w14:paraId="28F85249" w14:textId="32A22248"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X Bioscience Public Company Limited (Formerly name: Wow Factor Public Company Limited)</w:t>
            </w:r>
          </w:p>
        </w:tc>
        <w:tc>
          <w:tcPr>
            <w:tcW w:w="1559" w:type="dxa"/>
          </w:tcPr>
          <w:p w14:paraId="597972CA" w14:textId="449351A4"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23359909" w14:textId="6BAB6D79"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The Company held 1.91% of shares </w:t>
            </w:r>
            <w:r w:rsidR="00EA4AB8" w:rsidRPr="00514F51">
              <w:rPr>
                <w:rFonts w:ascii="Times New Roman" w:hAnsi="Times New Roman" w:cs="Times New Roman"/>
                <w:szCs w:val="22"/>
              </w:rPr>
              <w:t>(</w:t>
            </w:r>
            <w:r w:rsidR="00FB78ED" w:rsidRPr="00514F51">
              <w:rPr>
                <w:rFonts w:ascii="Times New Roman" w:hAnsi="Times New Roman" w:cs="Times New Roman"/>
                <w:szCs w:val="22"/>
              </w:rPr>
              <w:t xml:space="preserve">The </w:t>
            </w:r>
            <w:proofErr w:type="gramStart"/>
            <w:r w:rsidR="00FB78ED" w:rsidRPr="00514F51">
              <w:rPr>
                <w:rFonts w:ascii="Times New Roman" w:hAnsi="Times New Roman" w:cs="Times New Roman"/>
                <w:szCs w:val="22"/>
              </w:rPr>
              <w:t>shareholding was</w:t>
            </w:r>
            <w:proofErr w:type="gramEnd"/>
            <w:r w:rsidR="00FB78ED" w:rsidRPr="00514F51">
              <w:rPr>
                <w:rFonts w:ascii="Times New Roman" w:hAnsi="Times New Roman" w:cs="Times New Roman"/>
                <w:szCs w:val="22"/>
              </w:rPr>
              <w:t xml:space="preserve"> ended on </w:t>
            </w:r>
            <w:r w:rsidR="00EA4AB8" w:rsidRPr="00514F51">
              <w:rPr>
                <w:rFonts w:ascii="Times New Roman" w:hAnsi="Times New Roman" w:cs="Times New Roman"/>
                <w:szCs w:val="22"/>
              </w:rPr>
              <w:t>27 October 2025). and common shareholder.</w:t>
            </w:r>
          </w:p>
        </w:tc>
      </w:tr>
      <w:tr w:rsidR="00A467CE" w:rsidRPr="00514F51" w14:paraId="30B90009" w14:textId="77777777" w:rsidTr="00BB19E8">
        <w:tc>
          <w:tcPr>
            <w:tcW w:w="3866" w:type="dxa"/>
            <w:vAlign w:val="center"/>
          </w:tcPr>
          <w:p w14:paraId="5790119D" w14:textId="77777777" w:rsidR="00A467CE" w:rsidRPr="00514F51" w:rsidRDefault="00A467CE" w:rsidP="00514F51">
            <w:pPr>
              <w:pStyle w:val="ListParagraph"/>
              <w:numPr>
                <w:ilvl w:val="0"/>
                <w:numId w:val="25"/>
              </w:numPr>
              <w:tabs>
                <w:tab w:val="left" w:pos="898"/>
              </w:tabs>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Chalermpat</w:t>
            </w:r>
            <w:proofErr w:type="spellEnd"/>
            <w:r w:rsidRPr="00514F51">
              <w:rPr>
                <w:rFonts w:ascii="Times New Roman" w:hAnsi="Times New Roman" w:cs="Times New Roman"/>
                <w:sz w:val="22"/>
                <w:szCs w:val="18"/>
              </w:rPr>
              <w:t xml:space="preserve"> 2022 Co., Ltd.</w:t>
            </w:r>
          </w:p>
          <w:p w14:paraId="63BCA68E" w14:textId="38F779A9" w:rsidR="00274CAF" w:rsidRPr="00514F51" w:rsidRDefault="00274CAF" w:rsidP="00514F51">
            <w:pPr>
              <w:pStyle w:val="ListParagraph"/>
              <w:tabs>
                <w:tab w:val="left" w:pos="898"/>
              </w:tabs>
              <w:ind w:left="923" w:right="-25" w:firstLine="0"/>
              <w:jc w:val="left"/>
              <w:rPr>
                <w:rFonts w:ascii="Times New Roman" w:hAnsi="Times New Roman" w:cstheme="minorBidi"/>
                <w:sz w:val="22"/>
                <w:szCs w:val="18"/>
                <w:cs/>
              </w:rPr>
            </w:pPr>
          </w:p>
        </w:tc>
        <w:tc>
          <w:tcPr>
            <w:tcW w:w="1559" w:type="dxa"/>
          </w:tcPr>
          <w:p w14:paraId="2DA80A00" w14:textId="77777777"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p w14:paraId="574E8C7F" w14:textId="5E54D58C" w:rsidR="00274CAF" w:rsidRPr="00514F51" w:rsidRDefault="00274CAF" w:rsidP="00514F51">
            <w:pPr>
              <w:tabs>
                <w:tab w:val="left" w:pos="747"/>
              </w:tabs>
              <w:spacing w:before="60" w:after="0" w:line="240" w:lineRule="atLeast"/>
              <w:ind w:left="-89" w:right="-25"/>
              <w:jc w:val="center"/>
              <w:rPr>
                <w:rFonts w:ascii="Times New Roman" w:hAnsi="Times New Roman" w:cs="Angsana New"/>
              </w:rPr>
            </w:pPr>
          </w:p>
        </w:tc>
        <w:tc>
          <w:tcPr>
            <w:tcW w:w="4536" w:type="dxa"/>
          </w:tcPr>
          <w:p w14:paraId="7B70C816" w14:textId="6899A77D"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rPr>
            </w:pPr>
            <w:r w:rsidRPr="00514F51">
              <w:rPr>
                <w:rFonts w:ascii="Times New Roman" w:hAnsi="Times New Roman" w:cs="Times New Roman"/>
                <w:szCs w:val="22"/>
              </w:rPr>
              <w:t>Shareholder of the subsidiary</w:t>
            </w:r>
            <w:r w:rsidR="005D3E85" w:rsidRPr="00514F51">
              <w:rPr>
                <w:rFonts w:ascii="Times New Roman" w:hAnsi="Times New Roman" w:cs="Angsana New"/>
              </w:rPr>
              <w:t xml:space="preserve"> </w:t>
            </w:r>
            <w:r w:rsidR="005D3E85" w:rsidRPr="00514F51">
              <w:rPr>
                <w:rFonts w:ascii="Times New Roman" w:hAnsi="Times New Roman" w:cs="Times New Roman"/>
                <w:szCs w:val="22"/>
              </w:rPr>
              <w:t>(</w:t>
            </w:r>
            <w:r w:rsidR="00FB78ED" w:rsidRPr="00514F51">
              <w:rPr>
                <w:rFonts w:ascii="Times New Roman" w:hAnsi="Times New Roman" w:cs="Times New Roman"/>
                <w:szCs w:val="22"/>
              </w:rPr>
              <w:t xml:space="preserve">The </w:t>
            </w:r>
            <w:proofErr w:type="gramStart"/>
            <w:r w:rsidR="00FB78ED" w:rsidRPr="00514F51">
              <w:rPr>
                <w:rFonts w:ascii="Times New Roman" w:hAnsi="Times New Roman" w:cs="Times New Roman"/>
                <w:szCs w:val="22"/>
              </w:rPr>
              <w:t>subsidiary was</w:t>
            </w:r>
            <w:proofErr w:type="gramEnd"/>
            <w:r w:rsidR="00FB78ED" w:rsidRPr="00514F51">
              <w:rPr>
                <w:rFonts w:ascii="Times New Roman" w:hAnsi="Times New Roman" w:cs="Times New Roman"/>
                <w:szCs w:val="22"/>
              </w:rPr>
              <w:t xml:space="preserve"> ended on </w:t>
            </w:r>
            <w:r w:rsidR="005D3E85" w:rsidRPr="00514F51">
              <w:rPr>
                <w:rFonts w:ascii="Times New Roman" w:hAnsi="Times New Roman" w:cs="Times New Roman"/>
                <w:szCs w:val="22"/>
              </w:rPr>
              <w:t>3 December 2025).</w:t>
            </w:r>
          </w:p>
        </w:tc>
      </w:tr>
      <w:tr w:rsidR="00A467CE" w:rsidRPr="00514F51" w14:paraId="3B650606" w14:textId="77777777" w:rsidTr="00BB19E8">
        <w:tc>
          <w:tcPr>
            <w:tcW w:w="3866" w:type="dxa"/>
            <w:vAlign w:val="center"/>
          </w:tcPr>
          <w:p w14:paraId="32043F72" w14:textId="77777777" w:rsidR="00A467CE" w:rsidRPr="00514F51" w:rsidRDefault="00A467CE" w:rsidP="00514F51">
            <w:pPr>
              <w:pStyle w:val="ListParagraph"/>
              <w:numPr>
                <w:ilvl w:val="0"/>
                <w:numId w:val="25"/>
              </w:numPr>
              <w:tabs>
                <w:tab w:val="left" w:pos="898"/>
              </w:tabs>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Air-Pac Thai Holding Co., Ltd.</w:t>
            </w:r>
          </w:p>
          <w:p w14:paraId="44431F7A" w14:textId="1F72FD0A" w:rsidR="00274CAF" w:rsidRPr="00514F51" w:rsidRDefault="00274CAF" w:rsidP="00514F51">
            <w:pPr>
              <w:pStyle w:val="ListParagraph"/>
              <w:tabs>
                <w:tab w:val="left" w:pos="898"/>
              </w:tabs>
              <w:ind w:left="923" w:right="-25" w:firstLine="0"/>
              <w:jc w:val="left"/>
              <w:rPr>
                <w:rFonts w:ascii="Times New Roman" w:hAnsi="Times New Roman" w:cs="Times New Roman"/>
                <w:sz w:val="22"/>
                <w:szCs w:val="18"/>
              </w:rPr>
            </w:pPr>
          </w:p>
        </w:tc>
        <w:tc>
          <w:tcPr>
            <w:tcW w:w="1559" w:type="dxa"/>
          </w:tcPr>
          <w:p w14:paraId="4FE6F22C" w14:textId="77777777"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p w14:paraId="5E1B6CBA" w14:textId="650279A7" w:rsidR="00274CAF" w:rsidRPr="00514F51" w:rsidRDefault="00274CAF" w:rsidP="00514F51">
            <w:pPr>
              <w:tabs>
                <w:tab w:val="left" w:pos="747"/>
              </w:tabs>
              <w:spacing w:before="60" w:after="0" w:line="240" w:lineRule="atLeast"/>
              <w:ind w:left="-89" w:right="-25"/>
              <w:jc w:val="center"/>
              <w:rPr>
                <w:rFonts w:ascii="Times New Roman" w:hAnsi="Times New Roman" w:cs="Angsana New"/>
              </w:rPr>
            </w:pPr>
          </w:p>
        </w:tc>
        <w:tc>
          <w:tcPr>
            <w:tcW w:w="4536" w:type="dxa"/>
          </w:tcPr>
          <w:p w14:paraId="5D26FA81" w14:textId="0A50FBD6"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rPr>
            </w:pPr>
            <w:r w:rsidRPr="00514F51">
              <w:rPr>
                <w:rFonts w:ascii="Times New Roman" w:hAnsi="Times New Roman" w:cs="Angsana New"/>
              </w:rPr>
              <w:t>Common director</w:t>
            </w:r>
            <w:r w:rsidRPr="00514F51">
              <w:rPr>
                <w:rFonts w:ascii="Times New Roman" w:hAnsi="Times New Roman" w:cs="Times New Roman"/>
                <w:szCs w:val="22"/>
              </w:rPr>
              <w:t xml:space="preserve"> of the subsidiary</w:t>
            </w:r>
            <w:r w:rsidR="005D3E85" w:rsidRPr="00514F51">
              <w:rPr>
                <w:rFonts w:ascii="Times New Roman" w:hAnsi="Times New Roman" w:cs="Times New Roman"/>
                <w:szCs w:val="22"/>
              </w:rPr>
              <w:t xml:space="preserve"> (ceased to be a subsidiary on 3 December 2025).</w:t>
            </w:r>
          </w:p>
        </w:tc>
      </w:tr>
      <w:tr w:rsidR="00A467CE" w:rsidRPr="00514F51" w14:paraId="682E08D9" w14:textId="77777777" w:rsidTr="00BB19E8">
        <w:tc>
          <w:tcPr>
            <w:tcW w:w="3866" w:type="dxa"/>
            <w:vAlign w:val="center"/>
          </w:tcPr>
          <w:p w14:paraId="2DA4E1E2" w14:textId="6C7D79AA"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Epco</w:t>
            </w:r>
            <w:proofErr w:type="spellEnd"/>
            <w:r w:rsidRPr="00514F51">
              <w:rPr>
                <w:rFonts w:ascii="Times New Roman" w:hAnsi="Times New Roman" w:cs="Times New Roman"/>
                <w:sz w:val="22"/>
                <w:szCs w:val="18"/>
              </w:rPr>
              <w:t xml:space="preserve"> Green Power Plus Co., Ltd.</w:t>
            </w:r>
          </w:p>
        </w:tc>
        <w:tc>
          <w:tcPr>
            <w:tcW w:w="1559" w:type="dxa"/>
          </w:tcPr>
          <w:p w14:paraId="297A5C71" w14:textId="41CA756D"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56391D83" w14:textId="37728E8E"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rPr>
            </w:pPr>
            <w:r w:rsidRPr="00514F51">
              <w:rPr>
                <w:rFonts w:ascii="Times New Roman" w:hAnsi="Times New Roman" w:cs="Times New Roman"/>
                <w:szCs w:val="22"/>
              </w:rPr>
              <w:t>100% shareholding by</w:t>
            </w:r>
            <w:r w:rsidRPr="00514F51">
              <w:rPr>
                <w:rFonts w:ascii="Times New Roman" w:hAnsi="Times New Roman" w:cs="Angsana New"/>
              </w:rPr>
              <w:t xml:space="preserve"> Eternity Power Public Company Limited and common director</w:t>
            </w:r>
          </w:p>
        </w:tc>
      </w:tr>
      <w:tr w:rsidR="00A467CE" w:rsidRPr="00514F51" w14:paraId="4D7FD159" w14:textId="77777777" w:rsidTr="00BB19E8">
        <w:tc>
          <w:tcPr>
            <w:tcW w:w="3866" w:type="dxa"/>
            <w:vAlign w:val="center"/>
          </w:tcPr>
          <w:p w14:paraId="1F765A06" w14:textId="77777777"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Ethical Gourmet Co., Ltd.</w:t>
            </w:r>
          </w:p>
          <w:p w14:paraId="49165A01" w14:textId="1397E88A" w:rsidR="00274CAF" w:rsidRPr="00514F51" w:rsidRDefault="00274CAF" w:rsidP="00514F51">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tcPr>
          <w:p w14:paraId="7987A4C9" w14:textId="54AD4A78"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63C9BDB6" w14:textId="2F1467CA" w:rsidR="00A467CE" w:rsidRPr="00514F51" w:rsidRDefault="00A467CE" w:rsidP="00514F51">
            <w:pPr>
              <w:spacing w:before="60" w:after="0" w:line="240" w:lineRule="atLeast"/>
              <w:ind w:right="-25" w:firstLine="23"/>
              <w:rPr>
                <w:rFonts w:ascii="Times New Roman" w:hAnsi="Times New Roman" w:cs="Times New Roman"/>
                <w:szCs w:val="22"/>
              </w:rPr>
            </w:pPr>
            <w:r w:rsidRPr="00514F51">
              <w:rPr>
                <w:rFonts w:ascii="Times New Roman" w:hAnsi="Times New Roman" w:cs="Angsana New"/>
              </w:rPr>
              <w:t>Common director</w:t>
            </w:r>
            <w:r w:rsidR="00E709B0" w:rsidRPr="00514F51">
              <w:rPr>
                <w:rFonts w:ascii="Times New Roman" w:hAnsi="Times New Roman" w:cs="Angsana New"/>
              </w:rPr>
              <w:t xml:space="preserve"> </w:t>
            </w:r>
            <w:r w:rsidR="00E709B0" w:rsidRPr="00031556">
              <w:rPr>
                <w:rFonts w:ascii="Times New Roman" w:hAnsi="Times New Roman" w:cs="Times New Roman"/>
                <w:szCs w:val="22"/>
              </w:rPr>
              <w:t>(</w:t>
            </w:r>
            <w:r w:rsidR="00FB78ED" w:rsidRPr="00031556">
              <w:rPr>
                <w:rFonts w:ascii="Times New Roman" w:hAnsi="Times New Roman" w:cs="Times New Roman"/>
                <w:szCs w:val="22"/>
              </w:rPr>
              <w:t xml:space="preserve">The </w:t>
            </w:r>
            <w:r w:rsidR="00E709B0" w:rsidRPr="00031556">
              <w:rPr>
                <w:rFonts w:ascii="Times New Roman" w:hAnsi="Times New Roman" w:cs="Times New Roman"/>
                <w:szCs w:val="22"/>
              </w:rPr>
              <w:t xml:space="preserve">common directors </w:t>
            </w:r>
            <w:proofErr w:type="gramStart"/>
            <w:r w:rsidR="00FB78ED" w:rsidRPr="00031556">
              <w:rPr>
                <w:rFonts w:ascii="Times New Roman" w:hAnsi="Times New Roman" w:cs="Times New Roman"/>
                <w:szCs w:val="22"/>
              </w:rPr>
              <w:t>was</w:t>
            </w:r>
            <w:proofErr w:type="gramEnd"/>
            <w:r w:rsidR="00FB78ED" w:rsidRPr="00031556">
              <w:rPr>
                <w:rFonts w:ascii="Times New Roman" w:hAnsi="Times New Roman" w:cs="Times New Roman"/>
                <w:szCs w:val="22"/>
              </w:rPr>
              <w:t xml:space="preserve"> ended </w:t>
            </w:r>
            <w:r w:rsidR="00E709B0" w:rsidRPr="00031556">
              <w:rPr>
                <w:rFonts w:ascii="Times New Roman" w:hAnsi="Times New Roman" w:cs="Times New Roman"/>
                <w:szCs w:val="22"/>
              </w:rPr>
              <w:t>on 16 October 2025).</w:t>
            </w:r>
          </w:p>
        </w:tc>
      </w:tr>
      <w:tr w:rsidR="00A467CE" w:rsidRPr="00514F51" w14:paraId="47002B0B" w14:textId="77777777" w:rsidTr="00BB19E8">
        <w:tc>
          <w:tcPr>
            <w:tcW w:w="3866" w:type="dxa"/>
          </w:tcPr>
          <w:p w14:paraId="3B8F2231" w14:textId="272E7110"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BNF Holding Co., Ltd</w:t>
            </w:r>
          </w:p>
        </w:tc>
        <w:tc>
          <w:tcPr>
            <w:tcW w:w="1559" w:type="dxa"/>
          </w:tcPr>
          <w:p w14:paraId="7D1F89FD" w14:textId="0C0AB594"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3DFDA718" w14:textId="7AB1E292"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heme="minorBidi"/>
                <w:szCs w:val="22"/>
              </w:rPr>
            </w:pPr>
            <w:r w:rsidRPr="00514F51">
              <w:rPr>
                <w:rFonts w:ascii="Times New Roman" w:hAnsi="Times New Roman" w:cs="Angsana New"/>
              </w:rPr>
              <w:t>Common directors with direct and indirect subsidiaries</w:t>
            </w:r>
            <w:r w:rsidR="00274CAF" w:rsidRPr="00514F51">
              <w:t xml:space="preserve"> </w:t>
            </w:r>
            <w:r w:rsidR="00274CAF" w:rsidRPr="00514F51">
              <w:rPr>
                <w:rFonts w:ascii="Times New Roman" w:hAnsi="Times New Roman" w:cstheme="minorBidi"/>
                <w:szCs w:val="22"/>
              </w:rPr>
              <w:t>(</w:t>
            </w:r>
            <w:r w:rsidR="00AC3D8C" w:rsidRPr="00514F51">
              <w:rPr>
                <w:rFonts w:ascii="Times New Roman" w:hAnsi="Times New Roman" w:cstheme="minorBidi"/>
                <w:szCs w:val="22"/>
              </w:rPr>
              <w:t>registered for business dissolution on 2 October 2025)</w:t>
            </w:r>
          </w:p>
        </w:tc>
      </w:tr>
      <w:tr w:rsidR="00A467CE" w:rsidRPr="00514F51" w14:paraId="2DCB47BC" w14:textId="77777777" w:rsidTr="00BB19E8">
        <w:tc>
          <w:tcPr>
            <w:tcW w:w="3866" w:type="dxa"/>
          </w:tcPr>
          <w:p w14:paraId="6C803157" w14:textId="5D6A64A7"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Food Factors Co., Ltd.</w:t>
            </w:r>
          </w:p>
        </w:tc>
        <w:tc>
          <w:tcPr>
            <w:tcW w:w="1559" w:type="dxa"/>
          </w:tcPr>
          <w:p w14:paraId="0CF1C979" w14:textId="1B2566DF"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32CAEBF8" w14:textId="5A6FA409"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Shareholder in FAB Food Holding Co., Ltd., held 40% of shares</w:t>
            </w:r>
          </w:p>
        </w:tc>
      </w:tr>
      <w:tr w:rsidR="00A467CE" w:rsidRPr="00514F51" w14:paraId="2F7CD9E0" w14:textId="77777777" w:rsidTr="00BB19E8">
        <w:tc>
          <w:tcPr>
            <w:tcW w:w="3866" w:type="dxa"/>
          </w:tcPr>
          <w:p w14:paraId="6A8BCB70" w14:textId="20AD94CD"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Phumiphawan</w:t>
            </w:r>
            <w:proofErr w:type="spellEnd"/>
            <w:r w:rsidRPr="00514F51">
              <w:rPr>
                <w:rFonts w:ascii="Times New Roman" w:hAnsi="Times New Roman" w:cs="Times New Roman"/>
                <w:sz w:val="22"/>
                <w:szCs w:val="18"/>
              </w:rPr>
              <w:t xml:space="preserve"> Co., Ltd</w:t>
            </w:r>
            <w:r w:rsidR="004469B0" w:rsidRPr="00514F51">
              <w:rPr>
                <w:rFonts w:ascii="Times New Roman" w:hAnsi="Times New Roman" w:cs="Times New Roman"/>
                <w:sz w:val="22"/>
                <w:szCs w:val="18"/>
              </w:rPr>
              <w:t>.</w:t>
            </w:r>
          </w:p>
        </w:tc>
        <w:tc>
          <w:tcPr>
            <w:tcW w:w="1559" w:type="dxa"/>
          </w:tcPr>
          <w:p w14:paraId="10088738" w14:textId="6A832214"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323828AA" w14:textId="1999BEAA"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rPr>
            </w:pPr>
            <w:r w:rsidRPr="00514F51">
              <w:rPr>
                <w:rFonts w:ascii="Times New Roman" w:hAnsi="Times New Roman" w:cs="Times New Roman"/>
                <w:szCs w:val="22"/>
              </w:rPr>
              <w:t>Related to shareholders and directors of subsidiaries and indirect subsidiaries</w:t>
            </w:r>
          </w:p>
        </w:tc>
      </w:tr>
      <w:tr w:rsidR="00A467CE" w:rsidRPr="00514F51" w14:paraId="20CACC20" w14:textId="77777777" w:rsidTr="00BB19E8">
        <w:tc>
          <w:tcPr>
            <w:tcW w:w="3866" w:type="dxa"/>
          </w:tcPr>
          <w:p w14:paraId="63BF313A" w14:textId="00816C42"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Singha Property Development Co., Ltd.</w:t>
            </w:r>
          </w:p>
        </w:tc>
        <w:tc>
          <w:tcPr>
            <w:tcW w:w="1559" w:type="dxa"/>
          </w:tcPr>
          <w:p w14:paraId="38D06985" w14:textId="5039DBCB"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2E6CD8ED" w14:textId="7D5F4130"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heme="minorBidi"/>
                <w:szCs w:val="22"/>
              </w:rPr>
            </w:pPr>
            <w:r w:rsidRPr="00514F51">
              <w:rPr>
                <w:rFonts w:ascii="Times New Roman" w:hAnsi="Times New Roman" w:cs="Times New Roman"/>
                <w:szCs w:val="22"/>
              </w:rPr>
              <w:t xml:space="preserve">Related to Food Factor Co., Ltd. (Boon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Group)</w:t>
            </w:r>
          </w:p>
        </w:tc>
      </w:tr>
      <w:tr w:rsidR="004C50B1" w:rsidRPr="00514F51" w14:paraId="7D49AF00" w14:textId="77777777" w:rsidTr="00BB19E8">
        <w:tc>
          <w:tcPr>
            <w:tcW w:w="3866" w:type="dxa"/>
          </w:tcPr>
          <w:p w14:paraId="7131B9B0" w14:textId="5CA1F2CA" w:rsidR="004C50B1" w:rsidRPr="00514F51" w:rsidRDefault="004C50B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The Boon </w:t>
            </w:r>
            <w:proofErr w:type="spellStart"/>
            <w:r w:rsidRPr="00514F51">
              <w:rPr>
                <w:rFonts w:ascii="Times New Roman" w:hAnsi="Times New Roman" w:cs="Times New Roman"/>
                <w:sz w:val="22"/>
                <w:szCs w:val="18"/>
              </w:rPr>
              <w:t>Rawd</w:t>
            </w:r>
            <w:proofErr w:type="spellEnd"/>
            <w:r w:rsidRPr="00514F51">
              <w:rPr>
                <w:rFonts w:ascii="Times New Roman" w:hAnsi="Times New Roman" w:cs="Times New Roman"/>
                <w:sz w:val="22"/>
                <w:szCs w:val="18"/>
              </w:rPr>
              <w:t xml:space="preserve"> Brewery Co., Ltd.</w:t>
            </w:r>
          </w:p>
        </w:tc>
        <w:tc>
          <w:tcPr>
            <w:tcW w:w="1559" w:type="dxa"/>
          </w:tcPr>
          <w:p w14:paraId="1BAD86C2" w14:textId="1CFF42C5" w:rsidR="004C50B1" w:rsidRPr="00514F51" w:rsidRDefault="004C50B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6B1770A7" w14:textId="3DA81344" w:rsidR="004C50B1" w:rsidRPr="00514F51" w:rsidRDefault="004C50B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Related to Food Factor Co., Ltd. (Boon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Group)</w:t>
            </w:r>
          </w:p>
        </w:tc>
      </w:tr>
      <w:tr w:rsidR="004C50B1" w:rsidRPr="00514F51" w14:paraId="497615A9" w14:textId="77777777" w:rsidTr="00BB19E8">
        <w:tc>
          <w:tcPr>
            <w:tcW w:w="3866" w:type="dxa"/>
          </w:tcPr>
          <w:p w14:paraId="0767E57E" w14:textId="5DE79DD6" w:rsidR="004C50B1" w:rsidRPr="00514F51" w:rsidRDefault="004C50B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Boon </w:t>
            </w:r>
            <w:proofErr w:type="spellStart"/>
            <w:r w:rsidRPr="00514F51">
              <w:rPr>
                <w:rFonts w:ascii="Times New Roman" w:hAnsi="Times New Roman" w:cs="Times New Roman"/>
                <w:sz w:val="22"/>
                <w:szCs w:val="18"/>
              </w:rPr>
              <w:t>Rawd</w:t>
            </w:r>
            <w:proofErr w:type="spellEnd"/>
            <w:r w:rsidRPr="00514F51">
              <w:rPr>
                <w:rFonts w:ascii="Times New Roman" w:hAnsi="Times New Roman" w:cs="Times New Roman"/>
                <w:sz w:val="22"/>
                <w:szCs w:val="18"/>
              </w:rPr>
              <w:t xml:space="preserve"> Trading Co., Ltd.</w:t>
            </w:r>
          </w:p>
        </w:tc>
        <w:tc>
          <w:tcPr>
            <w:tcW w:w="1559" w:type="dxa"/>
          </w:tcPr>
          <w:p w14:paraId="37DBD396" w14:textId="50F2B44F" w:rsidR="004C50B1" w:rsidRPr="00514F51" w:rsidRDefault="004C50B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0750FFE8" w14:textId="09FC0AA7" w:rsidR="004C50B1" w:rsidRPr="00514F51" w:rsidRDefault="004C50B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Related to Food Factor Co., Ltd. (Boon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Group)</w:t>
            </w:r>
          </w:p>
        </w:tc>
      </w:tr>
      <w:tr w:rsidR="004C50B1" w:rsidRPr="00514F51" w14:paraId="55B84E8C" w14:textId="77777777" w:rsidTr="00BB19E8">
        <w:tc>
          <w:tcPr>
            <w:tcW w:w="3866" w:type="dxa"/>
          </w:tcPr>
          <w:p w14:paraId="450AFFFD" w14:textId="00D456E1" w:rsidR="004C50B1" w:rsidRPr="00514F51" w:rsidRDefault="004C50B1"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r w:rsidRPr="00514F51">
              <w:rPr>
                <w:rFonts w:ascii="Times New Roman" w:hAnsi="Times New Roman" w:cs="Times New Roman"/>
                <w:sz w:val="22"/>
                <w:szCs w:val="18"/>
              </w:rPr>
              <w:t>Beersing</w:t>
            </w:r>
            <w:proofErr w:type="spellEnd"/>
            <w:r w:rsidRPr="00514F51">
              <w:rPr>
                <w:rFonts w:ascii="Times New Roman" w:hAnsi="Times New Roman" w:cs="Times New Roman"/>
                <w:sz w:val="22"/>
                <w:szCs w:val="18"/>
              </w:rPr>
              <w:t xml:space="preserve"> Co., Ltd.</w:t>
            </w:r>
          </w:p>
        </w:tc>
        <w:tc>
          <w:tcPr>
            <w:tcW w:w="1559" w:type="dxa"/>
          </w:tcPr>
          <w:p w14:paraId="520B6CF8" w14:textId="253154E1" w:rsidR="004C50B1" w:rsidRPr="00514F51" w:rsidRDefault="004C50B1"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Thailand</w:t>
            </w:r>
          </w:p>
        </w:tc>
        <w:tc>
          <w:tcPr>
            <w:tcW w:w="4536" w:type="dxa"/>
          </w:tcPr>
          <w:p w14:paraId="1B603AB1" w14:textId="7091F5A8" w:rsidR="004C50B1" w:rsidRPr="00514F51" w:rsidRDefault="004C50B1"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 xml:space="preserve">Related to Food Factor Co., Ltd. (Boon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Group)</w:t>
            </w:r>
          </w:p>
        </w:tc>
      </w:tr>
      <w:tr w:rsidR="00A467CE" w:rsidRPr="00514F51" w14:paraId="53B2524C" w14:textId="77777777" w:rsidTr="001016AB">
        <w:tc>
          <w:tcPr>
            <w:tcW w:w="3866" w:type="dxa"/>
            <w:vAlign w:val="center"/>
          </w:tcPr>
          <w:p w14:paraId="1F059ACE" w14:textId="314649D0" w:rsidR="00A467CE" w:rsidRPr="00514F51" w:rsidRDefault="00A467CE" w:rsidP="00514F51">
            <w:pPr>
              <w:pStyle w:val="block"/>
              <w:spacing w:before="60" w:after="0" w:line="240" w:lineRule="atLeast"/>
              <w:ind w:left="-68" w:right="-25" w:firstLine="630"/>
              <w:jc w:val="both"/>
              <w:rPr>
                <w:szCs w:val="18"/>
              </w:rPr>
            </w:pPr>
            <w:r w:rsidRPr="00514F51">
              <w:rPr>
                <w:b/>
                <w:bCs/>
                <w:szCs w:val="22"/>
              </w:rPr>
              <w:t>Other related persons</w:t>
            </w:r>
          </w:p>
        </w:tc>
        <w:tc>
          <w:tcPr>
            <w:tcW w:w="1559" w:type="dxa"/>
          </w:tcPr>
          <w:p w14:paraId="351086A3" w14:textId="708A6BC1" w:rsidR="00A467CE" w:rsidRPr="00514F51" w:rsidRDefault="00A467CE" w:rsidP="00514F51">
            <w:pPr>
              <w:tabs>
                <w:tab w:val="left" w:pos="747"/>
              </w:tabs>
              <w:spacing w:before="60" w:after="0" w:line="240" w:lineRule="atLeast"/>
              <w:ind w:left="89" w:right="-25"/>
              <w:jc w:val="center"/>
              <w:rPr>
                <w:rFonts w:ascii="Times New Roman" w:eastAsia="Cordia New" w:hAnsi="Times New Roman" w:cs="Times New Roman"/>
                <w:szCs w:val="22"/>
              </w:rPr>
            </w:pPr>
          </w:p>
        </w:tc>
        <w:tc>
          <w:tcPr>
            <w:tcW w:w="4536" w:type="dxa"/>
          </w:tcPr>
          <w:p w14:paraId="5609DEB9" w14:textId="0954B7FD"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p>
        </w:tc>
      </w:tr>
      <w:tr w:rsidR="00A467CE" w:rsidRPr="00514F51" w14:paraId="2B09F897" w14:textId="77777777" w:rsidTr="00BB19E8">
        <w:tc>
          <w:tcPr>
            <w:tcW w:w="3866" w:type="dxa"/>
          </w:tcPr>
          <w:p w14:paraId="7B0C0772" w14:textId="66FE248D"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Mr. Shine Bunnag</w:t>
            </w:r>
          </w:p>
        </w:tc>
        <w:tc>
          <w:tcPr>
            <w:tcW w:w="1559" w:type="dxa"/>
          </w:tcPr>
          <w:p w14:paraId="17869874" w14:textId="5C2F25D4"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21934D52" w14:textId="64DE4E36" w:rsidR="00A467CE" w:rsidRPr="00514F51" w:rsidRDefault="00A467CE" w:rsidP="00514F51">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514F51">
              <w:rPr>
                <w:rFonts w:ascii="Times New Roman" w:hAnsi="Times New Roman"/>
                <w:szCs w:val="22"/>
              </w:rPr>
              <w:t>Director and shareholder</w:t>
            </w:r>
          </w:p>
        </w:tc>
      </w:tr>
      <w:tr w:rsidR="00A467CE" w:rsidRPr="00514F51" w14:paraId="5D85CCA7" w14:textId="77777777" w:rsidTr="00BB19E8">
        <w:tc>
          <w:tcPr>
            <w:tcW w:w="3866" w:type="dxa"/>
          </w:tcPr>
          <w:p w14:paraId="38927C5E" w14:textId="439D6486"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Mrs. Vassa </w:t>
            </w:r>
            <w:proofErr w:type="spellStart"/>
            <w:r w:rsidRPr="00514F51">
              <w:rPr>
                <w:rFonts w:ascii="Times New Roman" w:hAnsi="Times New Roman" w:cs="Times New Roman"/>
                <w:sz w:val="22"/>
                <w:szCs w:val="18"/>
              </w:rPr>
              <w:t>Chinavicharana</w:t>
            </w:r>
            <w:proofErr w:type="spellEnd"/>
          </w:p>
        </w:tc>
        <w:tc>
          <w:tcPr>
            <w:tcW w:w="1559" w:type="dxa"/>
          </w:tcPr>
          <w:p w14:paraId="66B9EEDF" w14:textId="13840F74"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060DE138" w14:textId="4C51865E"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Shareholder and director of the associate (until 28 May 2025)</w:t>
            </w:r>
          </w:p>
        </w:tc>
      </w:tr>
      <w:tr w:rsidR="00A467CE" w:rsidRPr="00514F51" w14:paraId="31A9B6F5" w14:textId="77777777" w:rsidTr="00BB19E8">
        <w:tc>
          <w:tcPr>
            <w:tcW w:w="3866" w:type="dxa"/>
          </w:tcPr>
          <w:p w14:paraId="519D8C61" w14:textId="56DCB5CF"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Mr. </w:t>
            </w:r>
            <w:proofErr w:type="spellStart"/>
            <w:r w:rsidRPr="00514F51">
              <w:rPr>
                <w:rFonts w:ascii="Times New Roman" w:hAnsi="Times New Roman" w:cs="Times New Roman"/>
                <w:sz w:val="22"/>
                <w:szCs w:val="18"/>
              </w:rPr>
              <w:t>Piyalert</w:t>
            </w:r>
            <w:proofErr w:type="spellEnd"/>
            <w:r w:rsidRPr="00514F51">
              <w:rPr>
                <w:rFonts w:ascii="Times New Roman" w:hAnsi="Times New Roman" w:cs="Times New Roman"/>
                <w:sz w:val="22"/>
                <w:szCs w:val="18"/>
              </w:rPr>
              <w:t xml:space="preserve"> Baiyoke</w:t>
            </w:r>
          </w:p>
        </w:tc>
        <w:tc>
          <w:tcPr>
            <w:tcW w:w="1559" w:type="dxa"/>
          </w:tcPr>
          <w:p w14:paraId="241F4A78" w14:textId="6C37BA1C"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5F78A047" w14:textId="7335E7C9"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Angsana New"/>
              </w:rPr>
            </w:pPr>
            <w:proofErr w:type="gramStart"/>
            <w:r w:rsidRPr="00514F51">
              <w:rPr>
                <w:rFonts w:ascii="Times New Roman" w:hAnsi="Times New Roman" w:cs="Times New Roman"/>
                <w:szCs w:val="22"/>
              </w:rPr>
              <w:t>Shareholder</w:t>
            </w:r>
            <w:proofErr w:type="gramEnd"/>
            <w:r w:rsidRPr="00514F51">
              <w:rPr>
                <w:rFonts w:ascii="Times New Roman" w:hAnsi="Times New Roman" w:cs="Times New Roman"/>
                <w:szCs w:val="22"/>
              </w:rPr>
              <w:t xml:space="preserve"> in FAB Food Holding Co., Ltd., </w:t>
            </w:r>
            <w:proofErr w:type="gramStart"/>
            <w:r w:rsidRPr="00514F51">
              <w:rPr>
                <w:rFonts w:ascii="Times New Roman" w:hAnsi="Times New Roman" w:cs="Times New Roman"/>
                <w:szCs w:val="22"/>
              </w:rPr>
              <w:t>held</w:t>
            </w:r>
            <w:proofErr w:type="gramEnd"/>
            <w:r w:rsidRPr="00514F51">
              <w:rPr>
                <w:rFonts w:ascii="Times New Roman" w:hAnsi="Times New Roman" w:cs="Times New Roman"/>
                <w:szCs w:val="22"/>
              </w:rPr>
              <w:t xml:space="preserve"> 9% of shares</w:t>
            </w:r>
            <w:r w:rsidR="006257D2" w:rsidRPr="00514F51">
              <w:rPr>
                <w:rFonts w:ascii="Times New Roman" w:hAnsi="Times New Roman" w:cs="Times New Roman"/>
                <w:szCs w:val="22"/>
              </w:rPr>
              <w:t xml:space="preserve"> </w:t>
            </w:r>
            <w:r w:rsidRPr="00514F51">
              <w:rPr>
                <w:rFonts w:ascii="Times New Roman" w:hAnsi="Times New Roman" w:cs="Times New Roman"/>
                <w:szCs w:val="22"/>
              </w:rPr>
              <w:t xml:space="preserve">and </w:t>
            </w:r>
            <w:proofErr w:type="gramStart"/>
            <w:r w:rsidRPr="00514F51">
              <w:rPr>
                <w:rFonts w:ascii="Times New Roman" w:hAnsi="Times New Roman" w:cs="Times New Roman"/>
                <w:szCs w:val="22"/>
              </w:rPr>
              <w:t>director</w:t>
            </w:r>
            <w:proofErr w:type="gramEnd"/>
            <w:r w:rsidRPr="00514F51">
              <w:rPr>
                <w:rFonts w:ascii="Times New Roman" w:hAnsi="Times New Roman" w:cs="Times New Roman"/>
                <w:szCs w:val="22"/>
              </w:rPr>
              <w:t xml:space="preserve"> of direct and indirect subsidiaries</w:t>
            </w:r>
          </w:p>
        </w:tc>
      </w:tr>
      <w:tr w:rsidR="00A467CE" w:rsidRPr="00514F51" w14:paraId="6350B616" w14:textId="77777777" w:rsidTr="00BB19E8">
        <w:tc>
          <w:tcPr>
            <w:tcW w:w="3866" w:type="dxa"/>
          </w:tcPr>
          <w:p w14:paraId="0D65107E" w14:textId="2A6665ED"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t xml:space="preserve">Mr. </w:t>
            </w:r>
            <w:proofErr w:type="spellStart"/>
            <w:r w:rsidRPr="00514F51">
              <w:rPr>
                <w:rFonts w:ascii="Times New Roman" w:hAnsi="Times New Roman" w:cs="Times New Roman"/>
                <w:sz w:val="22"/>
                <w:szCs w:val="18"/>
              </w:rPr>
              <w:t>Sittipong</w:t>
            </w:r>
            <w:proofErr w:type="spellEnd"/>
            <w:r w:rsidRPr="00514F51">
              <w:rPr>
                <w:rFonts w:ascii="Times New Roman" w:hAnsi="Times New Roman" w:cs="Times New Roman"/>
                <w:sz w:val="22"/>
                <w:szCs w:val="18"/>
              </w:rPr>
              <w:t xml:space="preserve"> </w:t>
            </w:r>
            <w:proofErr w:type="spellStart"/>
            <w:r w:rsidRPr="00514F51">
              <w:rPr>
                <w:rFonts w:ascii="Times New Roman" w:hAnsi="Times New Roman" w:cs="Times New Roman"/>
                <w:sz w:val="22"/>
                <w:szCs w:val="18"/>
              </w:rPr>
              <w:t>Netipat</w:t>
            </w:r>
            <w:proofErr w:type="spellEnd"/>
          </w:p>
        </w:tc>
        <w:tc>
          <w:tcPr>
            <w:tcW w:w="1559" w:type="dxa"/>
          </w:tcPr>
          <w:p w14:paraId="79366552" w14:textId="3560F935"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36D9F9CB" w14:textId="6445445D"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Shareholder and director of related company</w:t>
            </w:r>
          </w:p>
        </w:tc>
      </w:tr>
      <w:tr w:rsidR="00A467CE" w:rsidRPr="00514F51" w14:paraId="0CE357FF" w14:textId="77777777" w:rsidTr="00BB19E8">
        <w:tc>
          <w:tcPr>
            <w:tcW w:w="3866" w:type="dxa"/>
          </w:tcPr>
          <w:p w14:paraId="22773E54" w14:textId="08B37DFF"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514F51">
              <w:rPr>
                <w:rFonts w:ascii="Times New Roman" w:hAnsi="Times New Roman" w:cs="Times New Roman"/>
                <w:sz w:val="22"/>
                <w:szCs w:val="18"/>
              </w:rPr>
              <w:t>Mr.Terdsak</w:t>
            </w:r>
            <w:proofErr w:type="spellEnd"/>
            <w:proofErr w:type="gramEnd"/>
            <w:r w:rsidRPr="00514F51">
              <w:rPr>
                <w:rFonts w:ascii="Times New Roman" w:hAnsi="Times New Roman" w:cs="Times New Roman"/>
                <w:sz w:val="22"/>
                <w:szCs w:val="18"/>
              </w:rPr>
              <w:t xml:space="preserve"> Lohapipattanakul</w:t>
            </w:r>
          </w:p>
        </w:tc>
        <w:tc>
          <w:tcPr>
            <w:tcW w:w="1559" w:type="dxa"/>
          </w:tcPr>
          <w:p w14:paraId="539ED0E4" w14:textId="68F5677E"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0EC09366" w14:textId="68B7C823"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r w:rsidRPr="00514F51">
              <w:rPr>
                <w:rFonts w:ascii="Times New Roman" w:hAnsi="Times New Roman" w:cs="Times New Roman"/>
                <w:szCs w:val="22"/>
              </w:rPr>
              <w:t>Relate to</w:t>
            </w:r>
            <w:r w:rsidRPr="00514F51">
              <w:rPr>
                <w:rFonts w:ascii="Times New Roman" w:hAnsi="Times New Roman" w:cs="Angsana New"/>
              </w:rPr>
              <w:t xml:space="preserve"> directors</w:t>
            </w:r>
            <w:r w:rsidRPr="00514F51">
              <w:rPr>
                <w:rFonts w:ascii="Times New Roman" w:hAnsi="Times New Roman" w:cs="Times New Roman"/>
                <w:szCs w:val="22"/>
              </w:rPr>
              <w:t xml:space="preserve"> of the subsidiary</w:t>
            </w:r>
            <w:r w:rsidR="009E43B9" w:rsidRPr="00514F51">
              <w:rPr>
                <w:rFonts w:ascii="Times New Roman" w:hAnsi="Times New Roman" w:cs="Times New Roman"/>
                <w:szCs w:val="22"/>
              </w:rPr>
              <w:t xml:space="preserve"> (</w:t>
            </w:r>
            <w:r w:rsidR="00274CAF" w:rsidRPr="00514F51">
              <w:rPr>
                <w:rFonts w:ascii="Times New Roman" w:hAnsi="Times New Roman" w:cs="Times New Roman"/>
                <w:szCs w:val="22"/>
              </w:rPr>
              <w:t>The</w:t>
            </w:r>
            <w:r w:rsidR="009E43B9" w:rsidRPr="00514F51">
              <w:rPr>
                <w:rFonts w:ascii="Times New Roman" w:hAnsi="Times New Roman" w:cs="Times New Roman"/>
                <w:szCs w:val="22"/>
              </w:rPr>
              <w:t xml:space="preserve"> </w:t>
            </w:r>
            <w:proofErr w:type="gramStart"/>
            <w:r w:rsidR="009E43B9" w:rsidRPr="00514F51">
              <w:rPr>
                <w:rFonts w:ascii="Times New Roman" w:hAnsi="Times New Roman" w:cs="Times New Roman"/>
                <w:szCs w:val="22"/>
              </w:rPr>
              <w:t>subsidiary</w:t>
            </w:r>
            <w:r w:rsidR="00274CAF" w:rsidRPr="00514F51">
              <w:rPr>
                <w:rFonts w:ascii="Times New Roman" w:hAnsi="Times New Roman" w:cs="Times New Roman"/>
                <w:szCs w:val="22"/>
              </w:rPr>
              <w:t xml:space="preserve"> was</w:t>
            </w:r>
            <w:proofErr w:type="gramEnd"/>
            <w:r w:rsidR="00274CAF" w:rsidRPr="00514F51">
              <w:rPr>
                <w:rFonts w:ascii="Times New Roman" w:hAnsi="Times New Roman" w:cs="Times New Roman"/>
                <w:szCs w:val="22"/>
              </w:rPr>
              <w:t xml:space="preserve"> ended</w:t>
            </w:r>
            <w:r w:rsidR="009E43B9" w:rsidRPr="00514F51">
              <w:rPr>
                <w:rFonts w:ascii="Times New Roman" w:hAnsi="Times New Roman" w:cs="Times New Roman"/>
                <w:szCs w:val="22"/>
              </w:rPr>
              <w:t xml:space="preserve"> on 3 December 2025).</w:t>
            </w:r>
          </w:p>
        </w:tc>
      </w:tr>
      <w:tr w:rsidR="005A4415" w:rsidRPr="00514F51" w14:paraId="6F9DC90B" w14:textId="77777777" w:rsidTr="00BB19E8">
        <w:tc>
          <w:tcPr>
            <w:tcW w:w="3866" w:type="dxa"/>
          </w:tcPr>
          <w:p w14:paraId="32C212B7" w14:textId="77777777" w:rsidR="005A4415" w:rsidRPr="00514F51" w:rsidRDefault="005A4415" w:rsidP="00514F51">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tcPr>
          <w:p w14:paraId="5A54C2C2" w14:textId="77777777" w:rsidR="005A4415" w:rsidRPr="00514F51" w:rsidRDefault="005A4415" w:rsidP="00514F51">
            <w:pPr>
              <w:tabs>
                <w:tab w:val="left" w:pos="747"/>
              </w:tabs>
              <w:spacing w:before="60" w:after="0" w:line="240" w:lineRule="atLeast"/>
              <w:ind w:left="-89" w:right="-25"/>
              <w:jc w:val="center"/>
              <w:rPr>
                <w:rFonts w:ascii="Times New Roman" w:hAnsi="Times New Roman" w:cs="Angsana New"/>
              </w:rPr>
            </w:pPr>
          </w:p>
        </w:tc>
        <w:tc>
          <w:tcPr>
            <w:tcW w:w="4536" w:type="dxa"/>
          </w:tcPr>
          <w:p w14:paraId="00C062E0" w14:textId="77777777" w:rsidR="005A4415" w:rsidRPr="00514F51" w:rsidRDefault="005A4415" w:rsidP="00514F51">
            <w:pPr>
              <w:tabs>
                <w:tab w:val="left" w:pos="396"/>
                <w:tab w:val="left" w:pos="1080"/>
              </w:tabs>
              <w:spacing w:before="60" w:after="0" w:line="240" w:lineRule="atLeast"/>
              <w:ind w:left="176" w:right="-25" w:hanging="176"/>
              <w:rPr>
                <w:rFonts w:ascii="Times New Roman" w:hAnsi="Times New Roman" w:cs="Times New Roman"/>
                <w:szCs w:val="22"/>
              </w:rPr>
            </w:pPr>
          </w:p>
        </w:tc>
      </w:tr>
      <w:tr w:rsidR="00A467CE" w:rsidRPr="00514F51" w14:paraId="39408A8B" w14:textId="77777777" w:rsidTr="00BB19E8">
        <w:tc>
          <w:tcPr>
            <w:tcW w:w="3866" w:type="dxa"/>
          </w:tcPr>
          <w:p w14:paraId="78E04967" w14:textId="7C0FCD09" w:rsidR="00A467CE" w:rsidRPr="00514F51" w:rsidRDefault="00A467CE" w:rsidP="00514F51">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514F51">
              <w:rPr>
                <w:rFonts w:ascii="Times New Roman" w:hAnsi="Times New Roman" w:cs="Times New Roman"/>
                <w:sz w:val="22"/>
                <w:szCs w:val="18"/>
              </w:rPr>
              <w:lastRenderedPageBreak/>
              <w:t>Key management personnel</w:t>
            </w:r>
          </w:p>
        </w:tc>
        <w:tc>
          <w:tcPr>
            <w:tcW w:w="1559" w:type="dxa"/>
          </w:tcPr>
          <w:p w14:paraId="4F6CE017" w14:textId="0539CA9C" w:rsidR="00A467CE" w:rsidRPr="00514F51" w:rsidRDefault="00A467CE" w:rsidP="00514F51">
            <w:pPr>
              <w:tabs>
                <w:tab w:val="left" w:pos="747"/>
              </w:tabs>
              <w:spacing w:before="60" w:after="0" w:line="240" w:lineRule="atLeast"/>
              <w:ind w:left="-89" w:right="-25"/>
              <w:jc w:val="center"/>
              <w:rPr>
                <w:rFonts w:ascii="Times New Roman" w:hAnsi="Times New Roman" w:cs="Angsana New"/>
              </w:rPr>
            </w:pPr>
            <w:r w:rsidRPr="00514F51">
              <w:rPr>
                <w:rFonts w:ascii="Times New Roman" w:hAnsi="Times New Roman" w:cs="Angsana New"/>
              </w:rPr>
              <w:t>Thai</w:t>
            </w:r>
          </w:p>
        </w:tc>
        <w:tc>
          <w:tcPr>
            <w:tcW w:w="4536" w:type="dxa"/>
          </w:tcPr>
          <w:p w14:paraId="1EDDACF2" w14:textId="151E6B5C" w:rsidR="00A467CE" w:rsidRPr="00514F51" w:rsidRDefault="00A467CE" w:rsidP="00514F51">
            <w:pPr>
              <w:tabs>
                <w:tab w:val="left" w:pos="396"/>
                <w:tab w:val="left" w:pos="1080"/>
              </w:tabs>
              <w:spacing w:before="60" w:after="0" w:line="240" w:lineRule="atLeast"/>
              <w:ind w:left="176" w:right="-25" w:hanging="176"/>
              <w:rPr>
                <w:rFonts w:ascii="Times New Roman" w:hAnsi="Times New Roman" w:cs="Times New Roman"/>
                <w:szCs w:val="22"/>
              </w:rPr>
            </w:pPr>
            <w:proofErr w:type="gramStart"/>
            <w:r w:rsidRPr="00514F51">
              <w:rPr>
                <w:rFonts w:ascii="Times New Roman" w:hAnsi="Times New Roman" w:cs="Times New Roman"/>
                <w:szCs w:val="22"/>
              </w:rPr>
              <w:t>Persons having</w:t>
            </w:r>
            <w:proofErr w:type="gramEnd"/>
            <w:r w:rsidRPr="00514F51">
              <w:rPr>
                <w:rFonts w:ascii="Times New Roman" w:hAnsi="Times New Roman" w:cs="Times New Roman"/>
                <w:szCs w:val="22"/>
              </w:rPr>
              <w:t xml:space="preserve"> authority and responsibility for planning, directing and controlling the activities of the entity, directly or indirectly, including any director of the Group</w:t>
            </w:r>
            <w:r w:rsidRPr="00514F51">
              <w:rPr>
                <w:rFonts w:ascii="Times New Roman" w:hAnsi="Times New Roman" w:cs="Times New Roman"/>
                <w:szCs w:val="22"/>
                <w:cs/>
              </w:rPr>
              <w:t>/</w:t>
            </w:r>
            <w:r w:rsidRPr="00514F51">
              <w:rPr>
                <w:rFonts w:ascii="Times New Roman" w:hAnsi="Times New Roman" w:cs="Times New Roman"/>
                <w:szCs w:val="22"/>
              </w:rPr>
              <w:t xml:space="preserve">Company </w:t>
            </w:r>
            <w:r w:rsidRPr="00514F51">
              <w:rPr>
                <w:rFonts w:ascii="Times New Roman" w:hAnsi="Times New Roman" w:cs="Times New Roman"/>
                <w:szCs w:val="22"/>
                <w:cs/>
              </w:rPr>
              <w:t>(</w:t>
            </w:r>
            <w:r w:rsidRPr="00514F51">
              <w:rPr>
                <w:rFonts w:ascii="Times New Roman" w:hAnsi="Times New Roman" w:cs="Times New Roman"/>
                <w:szCs w:val="22"/>
              </w:rPr>
              <w:t xml:space="preserve">whether executive </w:t>
            </w:r>
            <w:proofErr w:type="gramStart"/>
            <w:r w:rsidRPr="00514F51">
              <w:rPr>
                <w:rFonts w:ascii="Times New Roman" w:hAnsi="Times New Roman" w:cs="Times New Roman"/>
                <w:szCs w:val="22"/>
              </w:rPr>
              <w:t>of</w:t>
            </w:r>
            <w:proofErr w:type="gramEnd"/>
            <w:r w:rsidRPr="00514F51">
              <w:rPr>
                <w:rFonts w:ascii="Times New Roman" w:hAnsi="Times New Roman" w:cs="Times New Roman"/>
                <w:szCs w:val="22"/>
              </w:rPr>
              <w:t xml:space="preserve"> otherwise</w:t>
            </w:r>
            <w:r w:rsidRPr="00514F51">
              <w:rPr>
                <w:rFonts w:ascii="Times New Roman" w:hAnsi="Times New Roman" w:cs="Times New Roman"/>
                <w:szCs w:val="22"/>
                <w:cs/>
              </w:rPr>
              <w:t xml:space="preserve">) </w:t>
            </w:r>
          </w:p>
        </w:tc>
      </w:tr>
    </w:tbl>
    <w:p w14:paraId="6DCEEB28" w14:textId="77777777" w:rsidR="00D96CA3" w:rsidRPr="00514F51" w:rsidRDefault="00D96CA3" w:rsidP="00514F51">
      <w:pPr>
        <w:pStyle w:val="BodyText"/>
        <w:ind w:left="540" w:right="-25" w:firstLine="0"/>
        <w:jc w:val="both"/>
        <w:rPr>
          <w:rFonts w:ascii="Times New Roman" w:hAnsi="Times New Roman" w:cs="Times New Roman"/>
          <w:sz w:val="22"/>
          <w:szCs w:val="22"/>
        </w:rPr>
      </w:pPr>
    </w:p>
    <w:p w14:paraId="0DCCDC12" w14:textId="005C3E4E" w:rsidR="005C03C0" w:rsidRPr="00514F51" w:rsidRDefault="005C03C0" w:rsidP="00514F51">
      <w:pPr>
        <w:pStyle w:val="BodyText"/>
        <w:ind w:left="540"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pricing policies for </w:t>
      </w:r>
      <w:proofErr w:type="gramStart"/>
      <w:r w:rsidRPr="00514F51">
        <w:rPr>
          <w:rFonts w:ascii="Times New Roman" w:hAnsi="Times New Roman" w:cs="Times New Roman"/>
          <w:sz w:val="22"/>
          <w:szCs w:val="22"/>
        </w:rPr>
        <w:t>particular types</w:t>
      </w:r>
      <w:proofErr w:type="gramEnd"/>
      <w:r w:rsidRPr="00514F51">
        <w:rPr>
          <w:rFonts w:ascii="Times New Roman" w:hAnsi="Times New Roman" w:cs="Times New Roman"/>
          <w:sz w:val="22"/>
          <w:szCs w:val="22"/>
        </w:rPr>
        <w:t xml:space="preserve"> of transactions are explained further below</w:t>
      </w:r>
      <w:r w:rsidRPr="00514F51">
        <w:rPr>
          <w:rFonts w:ascii="Times New Roman" w:hAnsi="Times New Roman" w:cs="Times New Roman"/>
          <w:sz w:val="22"/>
          <w:szCs w:val="22"/>
          <w:cs/>
        </w:rPr>
        <w:t>:</w:t>
      </w:r>
    </w:p>
    <w:p w14:paraId="07234E32" w14:textId="77777777" w:rsidR="005C03C0" w:rsidRPr="00514F51" w:rsidRDefault="005C03C0" w:rsidP="00514F51">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5C03C0" w:rsidRPr="00514F51" w14:paraId="3308FB7D" w14:textId="77777777" w:rsidTr="0038172C">
        <w:trPr>
          <w:tblHeader/>
        </w:trPr>
        <w:tc>
          <w:tcPr>
            <w:tcW w:w="4252" w:type="dxa"/>
          </w:tcPr>
          <w:p w14:paraId="707B9BB8" w14:textId="77777777" w:rsidR="005C03C0" w:rsidRPr="00514F51" w:rsidRDefault="005C03C0" w:rsidP="00514F51">
            <w:pPr>
              <w:tabs>
                <w:tab w:val="left" w:pos="360"/>
              </w:tabs>
              <w:spacing w:after="0" w:line="240" w:lineRule="atLeast"/>
              <w:ind w:left="175" w:right="-25" w:hanging="142"/>
              <w:jc w:val="both"/>
              <w:rPr>
                <w:rFonts w:ascii="Times New Roman" w:hAnsi="Times New Roman"/>
                <w:b/>
                <w:bCs/>
                <w:szCs w:val="22"/>
                <w:cs/>
                <w:lang w:val="en-GB"/>
              </w:rPr>
            </w:pPr>
            <w:r w:rsidRPr="00514F51">
              <w:rPr>
                <w:rFonts w:ascii="Times New Roman" w:hAnsi="Times New Roman" w:cs="Times New Roman"/>
                <w:b/>
                <w:szCs w:val="22"/>
              </w:rPr>
              <w:t>Transactions</w:t>
            </w:r>
          </w:p>
        </w:tc>
        <w:tc>
          <w:tcPr>
            <w:tcW w:w="4819" w:type="dxa"/>
          </w:tcPr>
          <w:p w14:paraId="5111CD97" w14:textId="77777777" w:rsidR="005C03C0" w:rsidRPr="00514F51" w:rsidRDefault="005C03C0" w:rsidP="00514F51">
            <w:pPr>
              <w:spacing w:after="0" w:line="240" w:lineRule="atLeast"/>
              <w:ind w:left="175" w:right="-25" w:hanging="141"/>
              <w:jc w:val="both"/>
              <w:rPr>
                <w:rFonts w:ascii="Times New Roman" w:hAnsi="Times New Roman" w:cs="Times New Roman"/>
                <w:b/>
                <w:bCs/>
                <w:szCs w:val="22"/>
                <w:lang w:val="en-GB"/>
              </w:rPr>
            </w:pPr>
            <w:r w:rsidRPr="00514F51">
              <w:rPr>
                <w:rFonts w:ascii="Times New Roman" w:hAnsi="Times New Roman" w:cs="Times New Roman"/>
                <w:b/>
                <w:szCs w:val="22"/>
              </w:rPr>
              <w:t>Pricing policies</w:t>
            </w:r>
          </w:p>
        </w:tc>
      </w:tr>
      <w:tr w:rsidR="005C03C0" w:rsidRPr="00514F51" w14:paraId="5E73A33D" w14:textId="77777777" w:rsidTr="0038172C">
        <w:tc>
          <w:tcPr>
            <w:tcW w:w="4252" w:type="dxa"/>
            <w:vAlign w:val="center"/>
          </w:tcPr>
          <w:p w14:paraId="7AA4B7E2"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heme="minorBidi"/>
                <w:szCs w:val="22"/>
                <w:cs/>
              </w:rPr>
            </w:pPr>
            <w:r w:rsidRPr="00514F51">
              <w:rPr>
                <w:rFonts w:ascii="Times New Roman" w:hAnsi="Times New Roman" w:cs="Times New Roman"/>
                <w:szCs w:val="22"/>
              </w:rPr>
              <w:t>Revenue from services</w:t>
            </w:r>
          </w:p>
        </w:tc>
        <w:tc>
          <w:tcPr>
            <w:tcW w:w="4819" w:type="dxa"/>
          </w:tcPr>
          <w:p w14:paraId="1C2F5243" w14:textId="77777777" w:rsidR="005C03C0" w:rsidRPr="00514F51" w:rsidRDefault="005C03C0" w:rsidP="00514F51">
            <w:pPr>
              <w:spacing w:after="0" w:line="240" w:lineRule="atLeast"/>
              <w:ind w:left="175" w:right="-25" w:hanging="141"/>
              <w:jc w:val="both"/>
              <w:rPr>
                <w:rFonts w:ascii="Times New Roman" w:hAnsi="Times New Roman"/>
                <w:szCs w:val="22"/>
              </w:rPr>
            </w:pPr>
            <w:r w:rsidRPr="00514F51">
              <w:rPr>
                <w:rFonts w:ascii="Times New Roman" w:hAnsi="Times New Roman" w:cs="Times New Roman"/>
                <w:szCs w:val="22"/>
              </w:rPr>
              <w:t>Agreed price</w:t>
            </w:r>
          </w:p>
        </w:tc>
      </w:tr>
      <w:tr w:rsidR="005C03C0" w:rsidRPr="00514F51" w14:paraId="64E7D4E5" w14:textId="77777777" w:rsidTr="0038172C">
        <w:tc>
          <w:tcPr>
            <w:tcW w:w="4252" w:type="dxa"/>
            <w:vAlign w:val="center"/>
          </w:tcPr>
          <w:p w14:paraId="154A3F44"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rPr>
            </w:pPr>
            <w:r w:rsidRPr="00514F51">
              <w:rPr>
                <w:rFonts w:ascii="Times New Roman" w:hAnsi="Times New Roman" w:cs="Times New Roman"/>
                <w:szCs w:val="22"/>
              </w:rPr>
              <w:t>Management income</w:t>
            </w:r>
          </w:p>
        </w:tc>
        <w:tc>
          <w:tcPr>
            <w:tcW w:w="4819" w:type="dxa"/>
          </w:tcPr>
          <w:p w14:paraId="5C69E0F4"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56B4D430" w14:textId="77777777" w:rsidTr="0038172C">
        <w:tc>
          <w:tcPr>
            <w:tcW w:w="4252" w:type="dxa"/>
            <w:vAlign w:val="center"/>
          </w:tcPr>
          <w:p w14:paraId="2CDF3061"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heme="minorBidi"/>
                <w:szCs w:val="22"/>
                <w:cs/>
              </w:rPr>
            </w:pPr>
            <w:r w:rsidRPr="00514F51">
              <w:rPr>
                <w:rFonts w:ascii="Times New Roman" w:hAnsi="Times New Roman" w:cs="Times New Roman"/>
                <w:szCs w:val="22"/>
              </w:rPr>
              <w:t xml:space="preserve">Rental and services income </w:t>
            </w:r>
          </w:p>
        </w:tc>
        <w:tc>
          <w:tcPr>
            <w:tcW w:w="4819" w:type="dxa"/>
          </w:tcPr>
          <w:p w14:paraId="094FD541" w14:textId="77777777" w:rsidR="005C03C0" w:rsidRPr="00514F51" w:rsidRDefault="005C03C0" w:rsidP="00514F51">
            <w:pPr>
              <w:spacing w:after="0" w:line="240" w:lineRule="atLeast"/>
              <w:ind w:left="175" w:right="-25" w:hanging="141"/>
              <w:jc w:val="both"/>
              <w:rPr>
                <w:rFonts w:ascii="Times New Roman" w:hAnsi="Times New Roman" w:cstheme="minorBidi"/>
                <w:szCs w:val="22"/>
                <w:cs/>
              </w:rPr>
            </w:pPr>
            <w:r w:rsidRPr="00514F51">
              <w:rPr>
                <w:rFonts w:ascii="Times New Roman" w:hAnsi="Times New Roman" w:cs="Times New Roman"/>
                <w:szCs w:val="22"/>
              </w:rPr>
              <w:t>Contract price</w:t>
            </w:r>
          </w:p>
        </w:tc>
      </w:tr>
      <w:tr w:rsidR="005C03C0" w:rsidRPr="00514F51" w14:paraId="652513CD" w14:textId="77777777" w:rsidTr="0038172C">
        <w:tc>
          <w:tcPr>
            <w:tcW w:w="4252" w:type="dxa"/>
            <w:vAlign w:val="center"/>
          </w:tcPr>
          <w:p w14:paraId="723D0A67"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szCs w:val="22"/>
              </w:rPr>
            </w:pPr>
            <w:r w:rsidRPr="00514F51">
              <w:rPr>
                <w:rFonts w:ascii="Times New Roman" w:hAnsi="Times New Roman" w:cs="Times New Roman"/>
                <w:szCs w:val="22"/>
                <w:lang w:val="en-GB"/>
              </w:rPr>
              <w:t>Guarantee fee</w:t>
            </w:r>
            <w:r w:rsidRPr="00514F51">
              <w:rPr>
                <w:rFonts w:ascii="Times New Roman" w:hAnsi="Times New Roman" w:hint="cs"/>
                <w:szCs w:val="22"/>
                <w:cs/>
                <w:lang w:val="en-GB"/>
              </w:rPr>
              <w:t xml:space="preserve"> </w:t>
            </w:r>
            <w:r w:rsidRPr="00514F51">
              <w:rPr>
                <w:rFonts w:ascii="Times New Roman" w:hAnsi="Times New Roman" w:cs="Times New Roman"/>
                <w:szCs w:val="22"/>
              </w:rPr>
              <w:t>income</w:t>
            </w:r>
          </w:p>
        </w:tc>
        <w:tc>
          <w:tcPr>
            <w:tcW w:w="4819" w:type="dxa"/>
          </w:tcPr>
          <w:p w14:paraId="2AC510DF" w14:textId="77777777" w:rsidR="005C03C0" w:rsidRPr="00514F51" w:rsidRDefault="005C03C0" w:rsidP="00514F51">
            <w:pPr>
              <w:spacing w:after="0" w:line="240" w:lineRule="atLeast"/>
              <w:ind w:left="175" w:right="-25" w:hanging="141"/>
              <w:jc w:val="both"/>
              <w:rPr>
                <w:rFonts w:ascii="Times New Roman" w:hAnsi="Times New Roman" w:cstheme="minorBidi"/>
                <w:szCs w:val="22"/>
                <w:cs/>
              </w:rPr>
            </w:pPr>
            <w:r w:rsidRPr="00514F51">
              <w:rPr>
                <w:rFonts w:ascii="Times New Roman" w:hAnsi="Times New Roman" w:cs="Times New Roman"/>
                <w:szCs w:val="22"/>
              </w:rPr>
              <w:t>Agreed price</w:t>
            </w:r>
          </w:p>
        </w:tc>
      </w:tr>
      <w:tr w:rsidR="005C03C0" w:rsidRPr="00514F51" w14:paraId="01B29106" w14:textId="77777777" w:rsidTr="0038172C">
        <w:tc>
          <w:tcPr>
            <w:tcW w:w="4252" w:type="dxa"/>
            <w:vAlign w:val="center"/>
          </w:tcPr>
          <w:p w14:paraId="5A7582AD"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rPr>
            </w:pPr>
            <w:r w:rsidRPr="00514F51">
              <w:rPr>
                <w:rFonts w:ascii="Times New Roman" w:hAnsi="Times New Roman" w:cs="Times New Roman"/>
                <w:szCs w:val="22"/>
              </w:rPr>
              <w:t>Interest income</w:t>
            </w:r>
          </w:p>
        </w:tc>
        <w:tc>
          <w:tcPr>
            <w:tcW w:w="4819" w:type="dxa"/>
          </w:tcPr>
          <w:p w14:paraId="69231391" w14:textId="02B664EF"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6.78 – 1</w:t>
            </w:r>
            <w:r w:rsidR="00622AD7" w:rsidRPr="00514F51">
              <w:rPr>
                <w:rFonts w:ascii="Times New Roman" w:hAnsi="Times New Roman" w:cs="Times New Roman"/>
                <w:szCs w:val="22"/>
              </w:rPr>
              <w:t>5</w:t>
            </w:r>
            <w:r w:rsidRPr="00514F51">
              <w:rPr>
                <w:rFonts w:ascii="Times New Roman" w:hAnsi="Times New Roman" w:cs="Times New Roman"/>
                <w:szCs w:val="22"/>
              </w:rPr>
              <w:t>.00% per annum</w:t>
            </w:r>
          </w:p>
        </w:tc>
      </w:tr>
      <w:tr w:rsidR="005C03C0" w:rsidRPr="00514F51" w14:paraId="7F82C65F" w14:textId="77777777" w:rsidTr="0038172C">
        <w:tc>
          <w:tcPr>
            <w:tcW w:w="4252" w:type="dxa"/>
            <w:vAlign w:val="center"/>
          </w:tcPr>
          <w:p w14:paraId="3A724382"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heme="minorBidi"/>
                <w:szCs w:val="22"/>
                <w:cs/>
              </w:rPr>
            </w:pPr>
            <w:r w:rsidRPr="00514F51">
              <w:rPr>
                <w:rFonts w:ascii="Times New Roman" w:hAnsi="Times New Roman" w:cs="Times New Roman"/>
                <w:szCs w:val="22"/>
                <w:lang w:val="en-GB"/>
              </w:rPr>
              <w:t>Dividends income</w:t>
            </w:r>
          </w:p>
        </w:tc>
        <w:tc>
          <w:tcPr>
            <w:tcW w:w="4819" w:type="dxa"/>
          </w:tcPr>
          <w:p w14:paraId="4C94B223"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 xml:space="preserve">As the Board of Directors meeting or shareholder </w:t>
            </w:r>
          </w:p>
        </w:tc>
      </w:tr>
      <w:tr w:rsidR="005C03C0" w:rsidRPr="00514F51" w14:paraId="26FAD296" w14:textId="77777777" w:rsidTr="0038172C">
        <w:tc>
          <w:tcPr>
            <w:tcW w:w="4252" w:type="dxa"/>
            <w:vAlign w:val="center"/>
          </w:tcPr>
          <w:p w14:paraId="57012CA9"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631B3CDD"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 xml:space="preserve">  meeting resolution</w:t>
            </w:r>
          </w:p>
        </w:tc>
      </w:tr>
      <w:tr w:rsidR="005C03C0" w:rsidRPr="00514F51" w14:paraId="30D75A54" w14:textId="77777777" w:rsidTr="0038172C">
        <w:tc>
          <w:tcPr>
            <w:tcW w:w="4252" w:type="dxa"/>
            <w:vAlign w:val="center"/>
          </w:tcPr>
          <w:p w14:paraId="431E10E0"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rPr>
            </w:pPr>
            <w:r w:rsidRPr="00514F51">
              <w:rPr>
                <w:rFonts w:ascii="Times New Roman" w:hAnsi="Times New Roman" w:cs="Times New Roman"/>
                <w:szCs w:val="22"/>
                <w:lang w:val="en-GB"/>
              </w:rPr>
              <w:t>Other income</w:t>
            </w:r>
          </w:p>
        </w:tc>
        <w:tc>
          <w:tcPr>
            <w:tcW w:w="4819" w:type="dxa"/>
          </w:tcPr>
          <w:p w14:paraId="737A2B2D"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34DDBEA3" w14:textId="77777777" w:rsidTr="0038172C">
        <w:tc>
          <w:tcPr>
            <w:tcW w:w="4252" w:type="dxa"/>
            <w:vAlign w:val="center"/>
          </w:tcPr>
          <w:p w14:paraId="50B12174"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szCs w:val="22"/>
                <w:cs/>
                <w:lang w:val="en-GB"/>
              </w:rPr>
            </w:pPr>
            <w:r w:rsidRPr="00514F51">
              <w:rPr>
                <w:rFonts w:ascii="Times New Roman" w:hAnsi="Times New Roman" w:cs="Times New Roman"/>
                <w:szCs w:val="22"/>
                <w:lang w:val="en-GB"/>
              </w:rPr>
              <w:t>Cost of services</w:t>
            </w:r>
          </w:p>
        </w:tc>
        <w:tc>
          <w:tcPr>
            <w:tcW w:w="4819" w:type="dxa"/>
          </w:tcPr>
          <w:p w14:paraId="365D5049"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36A27460" w14:textId="77777777" w:rsidTr="0038172C">
        <w:tc>
          <w:tcPr>
            <w:tcW w:w="4252" w:type="dxa"/>
            <w:vAlign w:val="center"/>
          </w:tcPr>
          <w:p w14:paraId="39E73CF2"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rPr>
            </w:pPr>
            <w:r w:rsidRPr="00514F51">
              <w:rPr>
                <w:rFonts w:ascii="Times New Roman" w:hAnsi="Times New Roman" w:cs="Times New Roman"/>
                <w:szCs w:val="22"/>
                <w:lang w:val="en-GB"/>
              </w:rPr>
              <w:t>Loan guarantee fee</w:t>
            </w:r>
          </w:p>
        </w:tc>
        <w:tc>
          <w:tcPr>
            <w:tcW w:w="4819" w:type="dxa"/>
          </w:tcPr>
          <w:p w14:paraId="7719DF8F"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514335DD" w14:textId="77777777" w:rsidTr="0038172C">
        <w:tc>
          <w:tcPr>
            <w:tcW w:w="4252" w:type="dxa"/>
            <w:vAlign w:val="center"/>
          </w:tcPr>
          <w:p w14:paraId="1157516F"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14F51">
              <w:rPr>
                <w:rFonts w:ascii="Times New Roman" w:hAnsi="Times New Roman" w:cs="Times New Roman"/>
                <w:szCs w:val="22"/>
                <w:lang w:val="en-GB"/>
              </w:rPr>
              <w:t xml:space="preserve">Management fee </w:t>
            </w:r>
          </w:p>
        </w:tc>
        <w:tc>
          <w:tcPr>
            <w:tcW w:w="4819" w:type="dxa"/>
          </w:tcPr>
          <w:p w14:paraId="5DDBB889"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182B9183" w14:textId="77777777" w:rsidTr="0038172C">
        <w:tc>
          <w:tcPr>
            <w:tcW w:w="4252" w:type="dxa"/>
            <w:vAlign w:val="center"/>
          </w:tcPr>
          <w:p w14:paraId="1A762DD0"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14F51">
              <w:rPr>
                <w:rFonts w:ascii="Times New Roman" w:hAnsi="Times New Roman" w:cs="Times New Roman"/>
                <w:szCs w:val="22"/>
                <w:lang w:val="en-GB"/>
              </w:rPr>
              <w:t>Other expenses</w:t>
            </w:r>
          </w:p>
        </w:tc>
        <w:tc>
          <w:tcPr>
            <w:tcW w:w="4819" w:type="dxa"/>
          </w:tcPr>
          <w:p w14:paraId="42C845D3"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Agreed price</w:t>
            </w:r>
          </w:p>
        </w:tc>
      </w:tr>
      <w:tr w:rsidR="005C03C0" w:rsidRPr="00514F51" w14:paraId="6E30E0C1" w14:textId="77777777" w:rsidTr="0038172C">
        <w:tc>
          <w:tcPr>
            <w:tcW w:w="4252" w:type="dxa"/>
            <w:vAlign w:val="center"/>
          </w:tcPr>
          <w:p w14:paraId="5A7A0A9B"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14F51">
              <w:rPr>
                <w:rFonts w:ascii="Times New Roman" w:hAnsi="Times New Roman" w:cs="Times New Roman"/>
                <w:szCs w:val="22"/>
                <w:lang w:val="en-GB"/>
              </w:rPr>
              <w:t>Interest expense</w:t>
            </w:r>
          </w:p>
        </w:tc>
        <w:tc>
          <w:tcPr>
            <w:tcW w:w="4819" w:type="dxa"/>
          </w:tcPr>
          <w:p w14:paraId="16F5C91B" w14:textId="026A27E1" w:rsidR="005C03C0" w:rsidRPr="00514F51" w:rsidRDefault="00465098"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2</w:t>
            </w:r>
            <w:r w:rsidR="005C03C0" w:rsidRPr="00514F51">
              <w:rPr>
                <w:rFonts w:ascii="Times New Roman" w:hAnsi="Times New Roman" w:cs="Times New Roman"/>
                <w:szCs w:val="22"/>
              </w:rPr>
              <w:t>.00 – 6.90% per annum</w:t>
            </w:r>
          </w:p>
        </w:tc>
      </w:tr>
      <w:tr w:rsidR="005C03C0" w:rsidRPr="00514F51" w14:paraId="2FF1E5D2" w14:textId="77777777" w:rsidTr="0038172C">
        <w:tc>
          <w:tcPr>
            <w:tcW w:w="4252" w:type="dxa"/>
            <w:vAlign w:val="center"/>
          </w:tcPr>
          <w:p w14:paraId="642B450C"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14F51">
              <w:rPr>
                <w:rFonts w:ascii="Times New Roman" w:hAnsi="Times New Roman" w:cs="Times New Roman"/>
                <w:szCs w:val="22"/>
                <w:lang w:val="en-GB"/>
              </w:rPr>
              <w:t>Director</w:t>
            </w:r>
            <w:r w:rsidRPr="00514F51">
              <w:rPr>
                <w:rFonts w:ascii="Times New Roman" w:hAnsi="Times New Roman" w:cs="Times New Roman"/>
                <w:szCs w:val="22"/>
                <w:cs/>
                <w:lang w:val="en-GB"/>
              </w:rPr>
              <w:t>’</w:t>
            </w:r>
            <w:r w:rsidRPr="00514F51">
              <w:rPr>
                <w:rFonts w:ascii="Times New Roman" w:hAnsi="Times New Roman" w:cs="Times New Roman"/>
                <w:szCs w:val="22"/>
                <w:lang w:val="en-GB"/>
              </w:rPr>
              <w:t xml:space="preserve">s remunerations represent meeting </w:t>
            </w:r>
          </w:p>
        </w:tc>
        <w:tc>
          <w:tcPr>
            <w:tcW w:w="4819" w:type="dxa"/>
          </w:tcPr>
          <w:p w14:paraId="6B04BDCA"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The amounts approved by the Company</w:t>
            </w:r>
            <w:r w:rsidRPr="00514F51">
              <w:rPr>
                <w:rFonts w:ascii="Times New Roman" w:hAnsi="Times New Roman" w:cs="Times New Roman"/>
                <w:szCs w:val="22"/>
                <w:cs/>
              </w:rPr>
              <w:t>’</w:t>
            </w:r>
            <w:r w:rsidRPr="00514F51">
              <w:rPr>
                <w:rFonts w:ascii="Times New Roman" w:hAnsi="Times New Roman" w:cs="Times New Roman"/>
                <w:szCs w:val="22"/>
              </w:rPr>
              <w:t xml:space="preserve">s directors </w:t>
            </w:r>
          </w:p>
        </w:tc>
      </w:tr>
      <w:tr w:rsidR="005C03C0" w:rsidRPr="00514F51" w14:paraId="509A40BD" w14:textId="77777777" w:rsidTr="0038172C">
        <w:tc>
          <w:tcPr>
            <w:tcW w:w="4252" w:type="dxa"/>
            <w:vAlign w:val="center"/>
          </w:tcPr>
          <w:p w14:paraId="6E0A7171" w14:textId="77777777" w:rsidR="005C03C0" w:rsidRPr="00514F51" w:rsidRDefault="005C03C0"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14F51">
              <w:rPr>
                <w:rFonts w:ascii="Times New Roman" w:hAnsi="Times New Roman" w:cs="Times New Roman"/>
                <w:szCs w:val="22"/>
                <w:lang w:val="en-GB"/>
              </w:rPr>
              <w:t xml:space="preserve">  allowance, salary and other</w:t>
            </w:r>
          </w:p>
        </w:tc>
        <w:tc>
          <w:tcPr>
            <w:tcW w:w="4819" w:type="dxa"/>
          </w:tcPr>
          <w:p w14:paraId="21AEF92F"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 xml:space="preserve">  and shareholders</w:t>
            </w:r>
          </w:p>
        </w:tc>
      </w:tr>
      <w:tr w:rsidR="00274CAF" w:rsidRPr="00514F51" w14:paraId="6CC6362E" w14:textId="77777777" w:rsidTr="0038172C">
        <w:tc>
          <w:tcPr>
            <w:tcW w:w="4252" w:type="dxa"/>
            <w:vAlign w:val="center"/>
          </w:tcPr>
          <w:p w14:paraId="1828A917" w14:textId="77777777" w:rsidR="00274CAF" w:rsidRPr="00514F51" w:rsidRDefault="00274CAF" w:rsidP="00514F51">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6AEBA282" w14:textId="77777777" w:rsidR="00274CAF" w:rsidRPr="00514F51" w:rsidRDefault="00274CAF" w:rsidP="00514F51">
            <w:pPr>
              <w:spacing w:after="0" w:line="240" w:lineRule="atLeast"/>
              <w:ind w:left="175" w:right="-25" w:hanging="141"/>
              <w:jc w:val="both"/>
              <w:rPr>
                <w:rFonts w:ascii="Times New Roman" w:hAnsi="Times New Roman" w:cs="Times New Roman"/>
                <w:szCs w:val="22"/>
              </w:rPr>
            </w:pPr>
          </w:p>
        </w:tc>
      </w:tr>
      <w:tr w:rsidR="005C03C0" w:rsidRPr="00514F51" w14:paraId="3F24890B" w14:textId="77777777" w:rsidTr="0038172C">
        <w:tc>
          <w:tcPr>
            <w:tcW w:w="4252" w:type="dxa"/>
            <w:vAlign w:val="center"/>
          </w:tcPr>
          <w:p w14:paraId="48B26322" w14:textId="77777777" w:rsidR="005C03C0" w:rsidRPr="00514F51" w:rsidRDefault="005C03C0" w:rsidP="00514F51">
            <w:pPr>
              <w:tabs>
                <w:tab w:val="left" w:pos="360"/>
                <w:tab w:val="left" w:pos="1512"/>
              </w:tabs>
              <w:spacing w:after="0" w:line="240" w:lineRule="atLeast"/>
              <w:ind w:left="175" w:right="-25" w:hanging="142"/>
              <w:rPr>
                <w:rFonts w:ascii="Times New Roman" w:hAnsi="Times New Roman" w:cs="Times New Roman"/>
                <w:szCs w:val="22"/>
                <w:lang w:val="en-GB"/>
              </w:rPr>
            </w:pPr>
            <w:r w:rsidRPr="00514F51">
              <w:rPr>
                <w:rFonts w:ascii="Times New Roman" w:hAnsi="Times New Roman" w:cs="Times New Roman"/>
                <w:szCs w:val="22"/>
                <w:lang w:val="en-GB"/>
              </w:rPr>
              <w:t xml:space="preserve">Sale of investment in At Ease Property Co., Ltd. to Smooth </w:t>
            </w:r>
            <w:proofErr w:type="gramStart"/>
            <w:r w:rsidRPr="00514F51">
              <w:rPr>
                <w:rFonts w:ascii="Times New Roman" w:hAnsi="Times New Roman" w:cs="Times New Roman"/>
                <w:szCs w:val="22"/>
                <w:lang w:val="en-GB"/>
              </w:rPr>
              <w:t>As</w:t>
            </w:r>
            <w:proofErr w:type="gramEnd"/>
            <w:r w:rsidRPr="00514F51">
              <w:rPr>
                <w:rFonts w:ascii="Times New Roman" w:hAnsi="Times New Roman" w:cs="Times New Roman"/>
                <w:szCs w:val="22"/>
                <w:lang w:val="en-GB"/>
              </w:rPr>
              <w:t xml:space="preserve"> Silk Co., Ltd. of Baht 197 million.</w:t>
            </w:r>
          </w:p>
        </w:tc>
        <w:tc>
          <w:tcPr>
            <w:tcW w:w="4819" w:type="dxa"/>
          </w:tcPr>
          <w:p w14:paraId="7E91EC56" w14:textId="77777777" w:rsidR="005C03C0" w:rsidRPr="00514F51" w:rsidRDefault="005C03C0"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To see note 12 to the financial statements</w:t>
            </w:r>
          </w:p>
        </w:tc>
      </w:tr>
      <w:tr w:rsidR="003A2529" w:rsidRPr="00514F51" w14:paraId="269731E3" w14:textId="77777777" w:rsidTr="00BE3E5D">
        <w:tc>
          <w:tcPr>
            <w:tcW w:w="4252" w:type="dxa"/>
            <w:vAlign w:val="center"/>
          </w:tcPr>
          <w:p w14:paraId="5DD06B40" w14:textId="003929AE" w:rsidR="003A2529" w:rsidRPr="00514F51" w:rsidRDefault="003A2529" w:rsidP="00514F51">
            <w:pPr>
              <w:tabs>
                <w:tab w:val="left" w:pos="360"/>
                <w:tab w:val="left" w:pos="1512"/>
              </w:tabs>
              <w:spacing w:after="0" w:line="240" w:lineRule="atLeast"/>
              <w:ind w:left="175" w:right="-25" w:hanging="142"/>
              <w:rPr>
                <w:rFonts w:ascii="Times New Roman" w:hAnsi="Times New Roman" w:cs="Times New Roman"/>
                <w:szCs w:val="22"/>
                <w:lang w:val="en-GB"/>
              </w:rPr>
            </w:pPr>
            <w:r w:rsidRPr="00514F51">
              <w:rPr>
                <w:rFonts w:ascii="Times New Roman" w:hAnsi="Times New Roman" w:cs="Times New Roman"/>
                <w:szCs w:val="22"/>
                <w:lang w:val="en-GB"/>
              </w:rPr>
              <w:t xml:space="preserve">Sale of investment in </w:t>
            </w:r>
            <w:proofErr w:type="spellStart"/>
            <w:r w:rsidRPr="00514F51">
              <w:rPr>
                <w:rFonts w:ascii="Times New Roman" w:hAnsi="Times New Roman" w:cs="Times New Roman"/>
                <w:szCs w:val="22"/>
                <w:lang w:val="en-GB"/>
              </w:rPr>
              <w:t>Chalermpat</w:t>
            </w:r>
            <w:proofErr w:type="spellEnd"/>
            <w:r w:rsidRPr="00514F51">
              <w:rPr>
                <w:rFonts w:ascii="Times New Roman" w:hAnsi="Times New Roman" w:cs="Times New Roman"/>
                <w:szCs w:val="22"/>
                <w:lang w:val="en-GB"/>
              </w:rPr>
              <w:t xml:space="preserve"> Corporation Co., Ltd. to Thai Parcels Public Company Limited of Baht 300 million.</w:t>
            </w:r>
          </w:p>
        </w:tc>
        <w:tc>
          <w:tcPr>
            <w:tcW w:w="4819" w:type="dxa"/>
          </w:tcPr>
          <w:p w14:paraId="1FAF63DF" w14:textId="77843191" w:rsidR="003A2529" w:rsidRPr="00514F51" w:rsidRDefault="003A2529"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To see note</w:t>
            </w:r>
            <w:r w:rsidR="00BE3E5D" w:rsidRPr="00514F51">
              <w:rPr>
                <w:rFonts w:ascii="Times New Roman" w:hAnsi="Times New Roman" w:cs="Times New Roman"/>
                <w:szCs w:val="22"/>
              </w:rPr>
              <w:t>s</w:t>
            </w:r>
            <w:r w:rsidRPr="00514F51">
              <w:rPr>
                <w:rFonts w:ascii="Times New Roman" w:hAnsi="Times New Roman" w:cs="Times New Roman"/>
                <w:szCs w:val="22"/>
              </w:rPr>
              <w:t xml:space="preserve"> 12 and 13 to the financial statements</w:t>
            </w:r>
          </w:p>
        </w:tc>
      </w:tr>
      <w:tr w:rsidR="00BB4ED3" w:rsidRPr="00514F51" w14:paraId="125DB345" w14:textId="77777777" w:rsidTr="00BE3E5D">
        <w:tc>
          <w:tcPr>
            <w:tcW w:w="4252" w:type="dxa"/>
            <w:vAlign w:val="center"/>
          </w:tcPr>
          <w:p w14:paraId="13EC0BE5" w14:textId="574ABFB0" w:rsidR="00BB4ED3" w:rsidRPr="00514F51" w:rsidRDefault="00274CAF" w:rsidP="00514F51">
            <w:pPr>
              <w:tabs>
                <w:tab w:val="left" w:pos="360"/>
                <w:tab w:val="left" w:pos="1512"/>
              </w:tabs>
              <w:spacing w:after="0" w:line="240" w:lineRule="atLeast"/>
              <w:ind w:left="175" w:right="-25" w:hanging="142"/>
              <w:rPr>
                <w:rFonts w:ascii="Times New Roman" w:hAnsi="Times New Roman" w:cs="Times New Roman"/>
                <w:szCs w:val="22"/>
                <w:lang w:val="en-GB"/>
              </w:rPr>
            </w:pPr>
            <w:r w:rsidRPr="00514F51">
              <w:rPr>
                <w:rFonts w:ascii="Times New Roman" w:hAnsi="Times New Roman" w:cs="Times New Roman"/>
                <w:szCs w:val="22"/>
                <w:lang w:val="en-GB"/>
              </w:rPr>
              <w:t>Purchase</w:t>
            </w:r>
            <w:r w:rsidR="00BB4ED3" w:rsidRPr="00514F51">
              <w:rPr>
                <w:rFonts w:ascii="Times New Roman" w:hAnsi="Times New Roman" w:cs="Times New Roman"/>
                <w:szCs w:val="22"/>
                <w:lang w:val="en-GB"/>
              </w:rPr>
              <w:t xml:space="preserve"> </w:t>
            </w:r>
            <w:r w:rsidR="00BE3E5D" w:rsidRPr="00514F51">
              <w:rPr>
                <w:rFonts w:ascii="Times New Roman" w:hAnsi="Times New Roman" w:cs="Times New Roman"/>
                <w:szCs w:val="22"/>
                <w:lang w:val="en-GB"/>
              </w:rPr>
              <w:t xml:space="preserve">of </w:t>
            </w:r>
            <w:r w:rsidR="00BB4ED3" w:rsidRPr="00514F51">
              <w:rPr>
                <w:rFonts w:ascii="Times New Roman" w:hAnsi="Times New Roman" w:cs="Times New Roman"/>
                <w:szCs w:val="22"/>
                <w:lang w:val="en-GB"/>
              </w:rPr>
              <w:t>land and buildings from</w:t>
            </w:r>
            <w:r w:rsidRPr="00514F51">
              <w:rPr>
                <w:rFonts w:ascii="Times New Roman" w:hAnsi="Times New Roman" w:cs="Times New Roman"/>
                <w:szCs w:val="22"/>
                <w:lang w:val="en-GB"/>
              </w:rPr>
              <w:t xml:space="preserve"> </w:t>
            </w:r>
            <w:proofErr w:type="spellStart"/>
            <w:r w:rsidR="00BB4ED3" w:rsidRPr="00514F51">
              <w:rPr>
                <w:rFonts w:ascii="Times New Roman" w:hAnsi="Times New Roman" w:cs="Times New Roman"/>
                <w:szCs w:val="22"/>
                <w:lang w:val="en-GB"/>
              </w:rPr>
              <w:t>Chalermpat</w:t>
            </w:r>
            <w:proofErr w:type="spellEnd"/>
            <w:r w:rsidR="00BB4ED3" w:rsidRPr="00514F51">
              <w:rPr>
                <w:rFonts w:ascii="Times New Roman" w:hAnsi="Times New Roman" w:cs="Times New Roman"/>
                <w:szCs w:val="22"/>
                <w:lang w:val="en-GB"/>
              </w:rPr>
              <w:t xml:space="preserve"> Transport Co., Ltd. of Baht 90 million</w:t>
            </w:r>
          </w:p>
        </w:tc>
        <w:tc>
          <w:tcPr>
            <w:tcW w:w="4819" w:type="dxa"/>
          </w:tcPr>
          <w:p w14:paraId="6190FD99" w14:textId="256E7825" w:rsidR="00BB4ED3" w:rsidRPr="00514F51" w:rsidRDefault="00BB4ED3"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To see note</w:t>
            </w:r>
            <w:r w:rsidR="00BE3E5D" w:rsidRPr="00514F51">
              <w:rPr>
                <w:rFonts w:ascii="Times New Roman" w:hAnsi="Times New Roman" w:cs="Times New Roman"/>
                <w:szCs w:val="22"/>
              </w:rPr>
              <w:t>s</w:t>
            </w:r>
            <w:r w:rsidRPr="00514F51">
              <w:rPr>
                <w:rFonts w:ascii="Times New Roman" w:hAnsi="Times New Roman" w:cs="Times New Roman"/>
                <w:szCs w:val="22"/>
              </w:rPr>
              <w:t xml:space="preserve"> 11 and 13 to the financial statements</w:t>
            </w:r>
          </w:p>
        </w:tc>
      </w:tr>
      <w:tr w:rsidR="00BB4ED3" w:rsidRPr="00514F51" w14:paraId="1749BC5A" w14:textId="77777777" w:rsidTr="0038172C">
        <w:tc>
          <w:tcPr>
            <w:tcW w:w="4252" w:type="dxa"/>
            <w:vAlign w:val="center"/>
          </w:tcPr>
          <w:p w14:paraId="77AA30C0" w14:textId="24F48D28" w:rsidR="00BB4ED3" w:rsidRPr="00514F51" w:rsidRDefault="00BB4ED3" w:rsidP="00514F51">
            <w:pPr>
              <w:tabs>
                <w:tab w:val="left" w:pos="360"/>
                <w:tab w:val="left" w:pos="1512"/>
              </w:tabs>
              <w:spacing w:after="0" w:line="240" w:lineRule="atLeast"/>
              <w:ind w:left="175" w:right="-25" w:hanging="142"/>
              <w:rPr>
                <w:rFonts w:ascii="Times New Roman" w:hAnsi="Times New Roman" w:cs="Times New Roman"/>
                <w:szCs w:val="22"/>
                <w:lang w:val="en-GB"/>
              </w:rPr>
            </w:pPr>
            <w:r w:rsidRPr="00514F51">
              <w:rPr>
                <w:rFonts w:ascii="Times New Roman" w:hAnsi="Times New Roman" w:cs="Times New Roman"/>
                <w:szCs w:val="22"/>
                <w:lang w:val="en-GB"/>
              </w:rPr>
              <w:t>Pay</w:t>
            </w:r>
            <w:r w:rsidR="00274CAF" w:rsidRPr="00514F51">
              <w:rPr>
                <w:rFonts w:ascii="Times New Roman" w:hAnsi="Times New Roman" w:cs="Times New Roman"/>
                <w:szCs w:val="22"/>
                <w:lang w:val="en-GB"/>
              </w:rPr>
              <w:t>ment</w:t>
            </w:r>
            <w:r w:rsidRPr="00514F51">
              <w:rPr>
                <w:rFonts w:ascii="Times New Roman" w:hAnsi="Times New Roman" w:cs="Times New Roman"/>
                <w:szCs w:val="22"/>
                <w:lang w:val="en-GB"/>
              </w:rPr>
              <w:t xml:space="preserve"> for </w:t>
            </w:r>
            <w:r w:rsidR="00274CAF" w:rsidRPr="00514F51">
              <w:rPr>
                <w:rFonts w:ascii="Times New Roman" w:hAnsi="Times New Roman" w:cs="Times New Roman"/>
                <w:szCs w:val="22"/>
                <w:lang w:val="en-GB"/>
              </w:rPr>
              <w:t xml:space="preserve">shares </w:t>
            </w:r>
            <w:r w:rsidRPr="00514F51">
              <w:rPr>
                <w:rFonts w:ascii="Times New Roman" w:hAnsi="Times New Roman" w:cs="Times New Roman"/>
                <w:szCs w:val="22"/>
                <w:lang w:val="en-GB"/>
              </w:rPr>
              <w:t>increas</w:t>
            </w:r>
            <w:r w:rsidR="00274CAF" w:rsidRPr="00514F51">
              <w:rPr>
                <w:rFonts w:ascii="Times New Roman" w:hAnsi="Times New Roman" w:cs="Times New Roman"/>
                <w:szCs w:val="22"/>
                <w:lang w:val="en-GB"/>
              </w:rPr>
              <w:t>ing</w:t>
            </w:r>
            <w:r w:rsidRPr="00514F51">
              <w:rPr>
                <w:rFonts w:ascii="Times New Roman" w:hAnsi="Times New Roman" w:cs="Times New Roman"/>
                <w:szCs w:val="22"/>
                <w:lang w:val="en-GB"/>
              </w:rPr>
              <w:t xml:space="preserve"> </w:t>
            </w:r>
            <w:r w:rsidR="00274CAF" w:rsidRPr="00514F51">
              <w:rPr>
                <w:rFonts w:ascii="Times New Roman" w:hAnsi="Times New Roman" w:cs="Times New Roman"/>
                <w:szCs w:val="22"/>
                <w:lang w:val="en-GB"/>
              </w:rPr>
              <w:t>of</w:t>
            </w:r>
            <w:r w:rsidRPr="00514F51">
              <w:rPr>
                <w:rFonts w:ascii="Times New Roman" w:hAnsi="Times New Roman" w:cs="Times New Roman"/>
                <w:szCs w:val="22"/>
                <w:lang w:val="en-GB"/>
              </w:rPr>
              <w:t xml:space="preserve"> FAB Food Holding Co., Ltd. by ordinary shares of </w:t>
            </w:r>
            <w:proofErr w:type="spellStart"/>
            <w:r w:rsidRPr="00514F51">
              <w:rPr>
                <w:rFonts w:ascii="Times New Roman" w:hAnsi="Times New Roman" w:cs="Times New Roman"/>
                <w:szCs w:val="22"/>
                <w:lang w:val="en-GB"/>
              </w:rPr>
              <w:t>Nomimashou</w:t>
            </w:r>
            <w:proofErr w:type="spellEnd"/>
            <w:r w:rsidRPr="00514F51">
              <w:rPr>
                <w:rFonts w:ascii="Times New Roman" w:hAnsi="Times New Roman" w:cs="Times New Roman"/>
                <w:szCs w:val="22"/>
                <w:lang w:val="en-GB"/>
              </w:rPr>
              <w:t xml:space="preserve"> Co., Ltd. of Baht 150 million</w:t>
            </w:r>
          </w:p>
        </w:tc>
        <w:tc>
          <w:tcPr>
            <w:tcW w:w="4819" w:type="dxa"/>
          </w:tcPr>
          <w:p w14:paraId="571D3A13" w14:textId="4DD7721B" w:rsidR="00BB4ED3" w:rsidRPr="00514F51" w:rsidRDefault="00BB4ED3"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To see note 13 to the financial statements</w:t>
            </w:r>
          </w:p>
        </w:tc>
      </w:tr>
      <w:tr w:rsidR="00BB4ED3" w:rsidRPr="00514F51" w14:paraId="424BE844" w14:textId="77777777" w:rsidTr="00BE3E5D">
        <w:tc>
          <w:tcPr>
            <w:tcW w:w="4252" w:type="dxa"/>
            <w:vAlign w:val="center"/>
          </w:tcPr>
          <w:p w14:paraId="2ED16BE9" w14:textId="04C58EF6" w:rsidR="00BB4ED3" w:rsidRPr="00514F51" w:rsidRDefault="00D53A3B" w:rsidP="00514F51">
            <w:pPr>
              <w:tabs>
                <w:tab w:val="left" w:pos="360"/>
                <w:tab w:val="left" w:pos="1512"/>
              </w:tabs>
              <w:spacing w:after="0" w:line="240" w:lineRule="atLeast"/>
              <w:ind w:left="175" w:right="-25" w:hanging="142"/>
              <w:rPr>
                <w:rFonts w:ascii="Times New Roman" w:hAnsi="Times New Roman" w:cs="Times New Roman"/>
                <w:szCs w:val="22"/>
                <w:lang w:val="en-GB"/>
              </w:rPr>
            </w:pPr>
            <w:r w:rsidRPr="00514F51">
              <w:rPr>
                <w:rFonts w:ascii="Times New Roman" w:hAnsi="Times New Roman" w:cs="Times New Roman"/>
                <w:szCs w:val="22"/>
                <w:lang w:val="en-GB"/>
              </w:rPr>
              <w:t xml:space="preserve">Payment for shares increasing of </w:t>
            </w:r>
            <w:r w:rsidR="00BB4ED3" w:rsidRPr="00514F51">
              <w:rPr>
                <w:rFonts w:ascii="Times New Roman" w:hAnsi="Times New Roman" w:cs="Times New Roman"/>
                <w:szCs w:val="22"/>
                <w:lang w:val="en-GB"/>
              </w:rPr>
              <w:t>FAB Food Holding Co., Ltd. by ordinary shares of KT Restaurant Co., Ltd. of Baht 1,000 million</w:t>
            </w:r>
          </w:p>
        </w:tc>
        <w:tc>
          <w:tcPr>
            <w:tcW w:w="4819" w:type="dxa"/>
          </w:tcPr>
          <w:p w14:paraId="33258AD5" w14:textId="5D415664" w:rsidR="00BB4ED3" w:rsidRPr="00514F51" w:rsidRDefault="00BB4ED3" w:rsidP="00514F51">
            <w:pPr>
              <w:spacing w:after="0" w:line="240" w:lineRule="atLeast"/>
              <w:ind w:left="175" w:right="-25" w:hanging="141"/>
              <w:jc w:val="both"/>
              <w:rPr>
                <w:rFonts w:ascii="Times New Roman" w:hAnsi="Times New Roman" w:cs="Times New Roman"/>
                <w:szCs w:val="22"/>
              </w:rPr>
            </w:pPr>
            <w:r w:rsidRPr="00514F51">
              <w:rPr>
                <w:rFonts w:ascii="Times New Roman" w:hAnsi="Times New Roman" w:cs="Times New Roman"/>
                <w:szCs w:val="22"/>
              </w:rPr>
              <w:t>To see note 13 to the financial statements</w:t>
            </w:r>
          </w:p>
        </w:tc>
      </w:tr>
    </w:tbl>
    <w:p w14:paraId="02CB8D2F" w14:textId="77777777" w:rsidR="005C03C0" w:rsidRPr="00514F51" w:rsidRDefault="005C03C0" w:rsidP="00514F51">
      <w:pPr>
        <w:pStyle w:val="BodyText"/>
        <w:ind w:left="540" w:right="-25"/>
        <w:jc w:val="both"/>
        <w:rPr>
          <w:rFonts w:ascii="Times New Roman" w:hAnsi="Times New Roman" w:cs="Times New Roman"/>
          <w:sz w:val="22"/>
          <w:szCs w:val="22"/>
          <w:lang w:val="en-AU"/>
        </w:rPr>
      </w:pPr>
    </w:p>
    <w:p w14:paraId="66181F43" w14:textId="77777777" w:rsidR="00BE3E5D" w:rsidRPr="00514F51" w:rsidRDefault="00BE3E5D" w:rsidP="00514F51">
      <w:pPr>
        <w:spacing w:after="0" w:line="240" w:lineRule="auto"/>
        <w:rPr>
          <w:rFonts w:ascii="Times New Roman" w:eastAsia="Cordia New" w:hAnsi="Times New Roman" w:cs="Times New Roman"/>
          <w:szCs w:val="22"/>
          <w:lang w:val="en-AU"/>
        </w:rPr>
      </w:pPr>
      <w:r w:rsidRPr="00514F51">
        <w:rPr>
          <w:rFonts w:ascii="Times New Roman" w:hAnsi="Times New Roman" w:cs="Times New Roman"/>
          <w:szCs w:val="22"/>
          <w:lang w:val="en-AU"/>
        </w:rPr>
        <w:br w:type="page"/>
      </w:r>
    </w:p>
    <w:p w14:paraId="55F3F84C" w14:textId="102350BB" w:rsidR="005C03C0"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sz w:val="22"/>
          <w:szCs w:val="22"/>
          <w:lang w:val="en-AU"/>
        </w:rPr>
        <w:lastRenderedPageBreak/>
        <w:t>Significant transactions for the</w:t>
      </w:r>
      <w:r w:rsidR="00770294" w:rsidRPr="00514F51">
        <w:rPr>
          <w:rFonts w:ascii="Times New Roman" w:hAnsi="Times New Roman" w:cstheme="minorBidi" w:hint="cs"/>
          <w:sz w:val="22"/>
          <w:szCs w:val="22"/>
          <w:cs/>
          <w:lang w:val="en-AU"/>
        </w:rPr>
        <w:t xml:space="preserve"> </w:t>
      </w:r>
      <w:r w:rsidR="00770294" w:rsidRPr="00514F51">
        <w:rPr>
          <w:rFonts w:ascii="Times New Roman" w:hAnsi="Times New Roman" w:cstheme="minorBidi"/>
          <w:sz w:val="22"/>
          <w:szCs w:val="22"/>
        </w:rPr>
        <w:t>year</w:t>
      </w:r>
      <w:r w:rsidRPr="00514F51">
        <w:rPr>
          <w:rFonts w:ascii="Times New Roman" w:hAnsi="Times New Roman" w:cs="Times New Roman"/>
          <w:sz w:val="22"/>
          <w:szCs w:val="22"/>
          <w:lang w:val="en-AU"/>
        </w:rPr>
        <w:t xml:space="preserve"> ended 3</w:t>
      </w:r>
      <w:r w:rsidR="00770294" w:rsidRPr="00514F51">
        <w:rPr>
          <w:rFonts w:ascii="Times New Roman" w:hAnsi="Times New Roman" w:cs="Times New Roman"/>
          <w:sz w:val="22"/>
          <w:szCs w:val="22"/>
          <w:lang w:val="en-AU"/>
        </w:rPr>
        <w:t>1</w:t>
      </w:r>
      <w:r w:rsidRPr="00514F51">
        <w:rPr>
          <w:rFonts w:ascii="Times New Roman" w:hAnsi="Times New Roman" w:cs="Times New Roman"/>
          <w:sz w:val="22"/>
          <w:szCs w:val="22"/>
          <w:lang w:val="en-AU"/>
        </w:rPr>
        <w:t xml:space="preserve"> </w:t>
      </w:r>
      <w:r w:rsidR="00770294" w:rsidRPr="00514F51">
        <w:rPr>
          <w:rFonts w:ascii="Times New Roman" w:hAnsi="Times New Roman" w:cs="Times New Roman"/>
          <w:sz w:val="22"/>
          <w:szCs w:val="22"/>
          <w:lang w:val="en-AU"/>
        </w:rPr>
        <w:t>Decem</w:t>
      </w:r>
      <w:r w:rsidRPr="00514F51">
        <w:rPr>
          <w:rFonts w:ascii="Times New Roman" w:hAnsi="Times New Roman" w:cs="Times New Roman"/>
          <w:sz w:val="22"/>
          <w:szCs w:val="22"/>
          <w:lang w:val="en-AU"/>
        </w:rPr>
        <w:t xml:space="preserve">ber with related parties </w:t>
      </w:r>
      <w:r w:rsidR="00BE3E5D" w:rsidRPr="00514F51">
        <w:rPr>
          <w:rFonts w:ascii="Times New Roman" w:hAnsi="Times New Roman" w:cs="Times New Roman"/>
          <w:sz w:val="22"/>
          <w:szCs w:val="22"/>
          <w:lang w:val="en-AU"/>
        </w:rPr>
        <w:t xml:space="preserve">and key management personnel </w:t>
      </w:r>
      <w:r w:rsidRPr="00514F51">
        <w:rPr>
          <w:rFonts w:ascii="Times New Roman" w:hAnsi="Times New Roman" w:cs="Times New Roman"/>
          <w:sz w:val="22"/>
          <w:szCs w:val="22"/>
          <w:lang w:val="en-AU"/>
        </w:rPr>
        <w:t>were as follows</w:t>
      </w:r>
      <w:r w:rsidRPr="00514F51">
        <w:rPr>
          <w:rFonts w:ascii="Times New Roman" w:hAnsi="Times New Roman" w:cs="Times New Roman"/>
          <w:sz w:val="22"/>
          <w:szCs w:val="22"/>
          <w:cs/>
          <w:lang w:val="en-AU"/>
        </w:rPr>
        <w:t>:</w:t>
      </w:r>
    </w:p>
    <w:p w14:paraId="0B896C9B" w14:textId="77777777" w:rsidR="005C03C0" w:rsidRPr="00514F51" w:rsidRDefault="005C03C0" w:rsidP="00514F51">
      <w:pPr>
        <w:pStyle w:val="BodyText"/>
        <w:ind w:left="540" w:right="-25"/>
        <w:jc w:val="both"/>
        <w:rPr>
          <w:rFonts w:ascii="Times New Roman" w:hAnsi="Times New Roman" w:cs="Times New Roman"/>
          <w:sz w:val="22"/>
          <w:szCs w:val="22"/>
          <w:lang w:val="en-AU"/>
        </w:rPr>
      </w:pP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4"/>
        <w:gridCol w:w="1316"/>
        <w:gridCol w:w="256"/>
        <w:gridCol w:w="1300"/>
        <w:gridCol w:w="271"/>
        <w:gridCol w:w="1316"/>
        <w:gridCol w:w="270"/>
        <w:gridCol w:w="1286"/>
      </w:tblGrid>
      <w:tr w:rsidR="005C03C0" w:rsidRPr="00514F51" w14:paraId="05E6953E" w14:textId="77777777" w:rsidTr="00E83254">
        <w:trPr>
          <w:tblHeader/>
        </w:trPr>
        <w:tc>
          <w:tcPr>
            <w:tcW w:w="3334" w:type="dxa"/>
          </w:tcPr>
          <w:p w14:paraId="32183D7E"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2872" w:type="dxa"/>
            <w:gridSpan w:val="3"/>
          </w:tcPr>
          <w:p w14:paraId="66FBD3AD" w14:textId="77777777" w:rsidR="005C03C0" w:rsidRPr="00514F51" w:rsidRDefault="005C03C0" w:rsidP="00514F51">
            <w:pPr>
              <w:pStyle w:val="BodyText"/>
              <w:ind w:left="0" w:right="-25" w:firstLine="0"/>
              <w:jc w:val="center"/>
              <w:rPr>
                <w:rFonts w:ascii="Times New Roman" w:hAnsi="Times New Roman" w:cs="Times New Roman"/>
                <w:b/>
                <w:bCs/>
                <w:sz w:val="22"/>
                <w:szCs w:val="18"/>
              </w:rPr>
            </w:pPr>
            <w:r w:rsidRPr="00514F51">
              <w:rPr>
                <w:rFonts w:ascii="Times New Roman" w:hAnsi="Times New Roman" w:cs="Times New Roman"/>
                <w:b/>
                <w:bCs/>
                <w:sz w:val="22"/>
                <w:szCs w:val="18"/>
              </w:rPr>
              <w:t>Consolidated</w:t>
            </w:r>
          </w:p>
          <w:p w14:paraId="65F489EF"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b/>
                <w:bCs/>
                <w:sz w:val="22"/>
                <w:szCs w:val="18"/>
              </w:rPr>
              <w:t>financial statements</w:t>
            </w:r>
          </w:p>
        </w:tc>
        <w:tc>
          <w:tcPr>
            <w:tcW w:w="271" w:type="dxa"/>
          </w:tcPr>
          <w:p w14:paraId="715C79DA"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2872" w:type="dxa"/>
            <w:gridSpan w:val="3"/>
          </w:tcPr>
          <w:p w14:paraId="03BB8CD8" w14:textId="77777777" w:rsidR="005C03C0" w:rsidRPr="00514F51" w:rsidRDefault="005C03C0" w:rsidP="00514F51">
            <w:pPr>
              <w:pStyle w:val="BodyText"/>
              <w:ind w:left="0" w:right="-25" w:firstLine="0"/>
              <w:jc w:val="center"/>
              <w:rPr>
                <w:rFonts w:ascii="Times New Roman" w:hAnsi="Times New Roman" w:cs="Times New Roman"/>
                <w:b/>
                <w:bCs/>
                <w:sz w:val="22"/>
                <w:szCs w:val="18"/>
              </w:rPr>
            </w:pPr>
            <w:r w:rsidRPr="00514F51">
              <w:rPr>
                <w:rFonts w:ascii="Times New Roman" w:hAnsi="Times New Roman" w:cs="Times New Roman"/>
                <w:b/>
                <w:bCs/>
                <w:sz w:val="22"/>
                <w:szCs w:val="18"/>
              </w:rPr>
              <w:t>Separate</w:t>
            </w:r>
          </w:p>
          <w:p w14:paraId="4D16FCA1"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b/>
                <w:bCs/>
                <w:sz w:val="22"/>
                <w:szCs w:val="18"/>
              </w:rPr>
              <w:t>financial statements</w:t>
            </w:r>
          </w:p>
        </w:tc>
      </w:tr>
      <w:tr w:rsidR="005C03C0" w:rsidRPr="00514F51" w14:paraId="07EA9E3F" w14:textId="77777777" w:rsidTr="00E83254">
        <w:trPr>
          <w:tblHeader/>
        </w:trPr>
        <w:tc>
          <w:tcPr>
            <w:tcW w:w="3334" w:type="dxa"/>
          </w:tcPr>
          <w:p w14:paraId="79F81C73"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3E685912" w14:textId="11534A16" w:rsidR="005C03C0" w:rsidRPr="00514F51" w:rsidRDefault="005C03C0" w:rsidP="00514F51">
            <w:pPr>
              <w:spacing w:after="0" w:line="240" w:lineRule="atLeast"/>
              <w:ind w:right="-25"/>
              <w:jc w:val="center"/>
              <w:rPr>
                <w:szCs w:val="22"/>
              </w:rPr>
            </w:pPr>
            <w:r w:rsidRPr="00514F51">
              <w:rPr>
                <w:szCs w:val="22"/>
              </w:rPr>
              <w:t>202</w:t>
            </w:r>
            <w:r w:rsidR="00070D14" w:rsidRPr="00514F51">
              <w:rPr>
                <w:szCs w:val="22"/>
              </w:rPr>
              <w:t>5</w:t>
            </w:r>
          </w:p>
        </w:tc>
        <w:tc>
          <w:tcPr>
            <w:tcW w:w="256" w:type="dxa"/>
          </w:tcPr>
          <w:p w14:paraId="442DD397" w14:textId="77777777" w:rsidR="005C03C0" w:rsidRPr="00514F51" w:rsidRDefault="005C03C0" w:rsidP="00514F51">
            <w:pPr>
              <w:tabs>
                <w:tab w:val="left" w:pos="405"/>
              </w:tabs>
              <w:spacing w:after="0" w:line="240" w:lineRule="atLeast"/>
              <w:ind w:left="-54" w:right="-25" w:hanging="115"/>
              <w:jc w:val="center"/>
              <w:rPr>
                <w:szCs w:val="22"/>
              </w:rPr>
            </w:pPr>
          </w:p>
        </w:tc>
        <w:tc>
          <w:tcPr>
            <w:tcW w:w="1300" w:type="dxa"/>
          </w:tcPr>
          <w:p w14:paraId="2D1B2FB5" w14:textId="0E430E5D" w:rsidR="005C03C0" w:rsidRPr="00514F51" w:rsidRDefault="005C03C0" w:rsidP="00514F51">
            <w:pPr>
              <w:spacing w:after="0" w:line="240" w:lineRule="atLeast"/>
              <w:ind w:left="-54" w:right="-25" w:firstLine="37"/>
              <w:jc w:val="center"/>
              <w:rPr>
                <w:szCs w:val="22"/>
              </w:rPr>
            </w:pPr>
            <w:r w:rsidRPr="00514F51">
              <w:rPr>
                <w:szCs w:val="22"/>
              </w:rPr>
              <w:t>202</w:t>
            </w:r>
            <w:r w:rsidR="00070D14" w:rsidRPr="00514F51">
              <w:rPr>
                <w:szCs w:val="22"/>
              </w:rPr>
              <w:t>4</w:t>
            </w:r>
          </w:p>
        </w:tc>
        <w:tc>
          <w:tcPr>
            <w:tcW w:w="271" w:type="dxa"/>
          </w:tcPr>
          <w:p w14:paraId="07020328" w14:textId="77777777" w:rsidR="005C03C0" w:rsidRPr="00514F51" w:rsidRDefault="005C03C0" w:rsidP="00514F51">
            <w:pPr>
              <w:tabs>
                <w:tab w:val="left" w:pos="405"/>
                <w:tab w:val="decimal" w:pos="930"/>
              </w:tabs>
              <w:spacing w:after="0" w:line="240" w:lineRule="atLeast"/>
              <w:ind w:left="605" w:right="-25" w:hanging="115"/>
              <w:jc w:val="center"/>
              <w:rPr>
                <w:szCs w:val="22"/>
              </w:rPr>
            </w:pPr>
          </w:p>
        </w:tc>
        <w:tc>
          <w:tcPr>
            <w:tcW w:w="1316" w:type="dxa"/>
          </w:tcPr>
          <w:p w14:paraId="733FC52F" w14:textId="21927EF2" w:rsidR="005C03C0" w:rsidRPr="00514F51" w:rsidRDefault="005C03C0" w:rsidP="00514F51">
            <w:pPr>
              <w:spacing w:after="0" w:line="240" w:lineRule="atLeast"/>
              <w:ind w:right="-25"/>
              <w:jc w:val="center"/>
              <w:rPr>
                <w:szCs w:val="22"/>
              </w:rPr>
            </w:pPr>
            <w:r w:rsidRPr="00514F51">
              <w:rPr>
                <w:szCs w:val="22"/>
              </w:rPr>
              <w:t>202</w:t>
            </w:r>
            <w:r w:rsidR="00070D14" w:rsidRPr="00514F51">
              <w:rPr>
                <w:szCs w:val="22"/>
              </w:rPr>
              <w:t>5</w:t>
            </w:r>
          </w:p>
        </w:tc>
        <w:tc>
          <w:tcPr>
            <w:tcW w:w="270" w:type="dxa"/>
          </w:tcPr>
          <w:p w14:paraId="707C89FE" w14:textId="77777777" w:rsidR="005C03C0" w:rsidRPr="00514F51" w:rsidRDefault="005C03C0" w:rsidP="00514F51">
            <w:pPr>
              <w:tabs>
                <w:tab w:val="left" w:pos="405"/>
              </w:tabs>
              <w:spacing w:after="0" w:line="240" w:lineRule="atLeast"/>
              <w:ind w:left="-54" w:right="-25" w:hanging="115"/>
              <w:jc w:val="center"/>
              <w:rPr>
                <w:szCs w:val="22"/>
              </w:rPr>
            </w:pPr>
          </w:p>
        </w:tc>
        <w:tc>
          <w:tcPr>
            <w:tcW w:w="1286" w:type="dxa"/>
          </w:tcPr>
          <w:p w14:paraId="74C6C118" w14:textId="459D56DF" w:rsidR="005C03C0" w:rsidRPr="00514F51" w:rsidRDefault="005C03C0" w:rsidP="00514F51">
            <w:pPr>
              <w:spacing w:after="0" w:line="240" w:lineRule="atLeast"/>
              <w:ind w:left="-54" w:right="-25" w:firstLine="37"/>
              <w:jc w:val="center"/>
              <w:rPr>
                <w:szCs w:val="22"/>
              </w:rPr>
            </w:pPr>
            <w:r w:rsidRPr="00514F51">
              <w:rPr>
                <w:szCs w:val="22"/>
              </w:rPr>
              <w:t>202</w:t>
            </w:r>
            <w:r w:rsidR="00070D14" w:rsidRPr="00514F51">
              <w:rPr>
                <w:szCs w:val="22"/>
              </w:rPr>
              <w:t>4</w:t>
            </w:r>
          </w:p>
        </w:tc>
      </w:tr>
      <w:tr w:rsidR="005C03C0" w:rsidRPr="00514F51" w14:paraId="397A9307" w14:textId="77777777" w:rsidTr="00E83254">
        <w:trPr>
          <w:tblHeader/>
        </w:trPr>
        <w:tc>
          <w:tcPr>
            <w:tcW w:w="3334" w:type="dxa"/>
          </w:tcPr>
          <w:p w14:paraId="4EC59959"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6015" w:type="dxa"/>
            <w:gridSpan w:val="7"/>
          </w:tcPr>
          <w:p w14:paraId="0D98C998"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in Baht</w:t>
            </w:r>
            <w:r w:rsidRPr="00514F51">
              <w:rPr>
                <w:rFonts w:ascii="Times New Roman" w:hAnsi="Times New Roman" w:cs="Times New Roman"/>
                <w:i/>
                <w:iCs/>
                <w:sz w:val="22"/>
                <w:szCs w:val="22"/>
                <w:cs/>
              </w:rPr>
              <w:t>)</w:t>
            </w:r>
          </w:p>
        </w:tc>
      </w:tr>
      <w:tr w:rsidR="003229E9" w:rsidRPr="00514F51" w14:paraId="59BF0CCD" w14:textId="77777777" w:rsidTr="00E83254">
        <w:trPr>
          <w:tblHeader/>
        </w:trPr>
        <w:tc>
          <w:tcPr>
            <w:tcW w:w="3334" w:type="dxa"/>
          </w:tcPr>
          <w:p w14:paraId="118F4864" w14:textId="3EA7F630" w:rsidR="003229E9" w:rsidRPr="00514F51" w:rsidRDefault="003229E9" w:rsidP="00514F51">
            <w:pPr>
              <w:pStyle w:val="BodyText"/>
              <w:ind w:left="0" w:right="-25" w:firstLine="0"/>
              <w:jc w:val="both"/>
              <w:rPr>
                <w:rFonts w:ascii="Times New Roman" w:hAnsi="Times New Roman" w:cs="Times New Roman"/>
                <w:sz w:val="22"/>
                <w:szCs w:val="22"/>
                <w:lang w:val="en-AU"/>
              </w:rPr>
            </w:pPr>
            <w:r w:rsidRPr="00514F51">
              <w:rPr>
                <w:rFonts w:ascii="Times New Roman" w:hAnsi="Times New Roman" w:cs="Times New Roman"/>
                <w:b/>
                <w:bCs/>
                <w:sz w:val="22"/>
                <w:szCs w:val="22"/>
                <w:lang w:val="en-AU"/>
              </w:rPr>
              <w:t>Continuing operations:</w:t>
            </w:r>
          </w:p>
        </w:tc>
        <w:tc>
          <w:tcPr>
            <w:tcW w:w="6015" w:type="dxa"/>
            <w:gridSpan w:val="7"/>
          </w:tcPr>
          <w:p w14:paraId="40D8D70E" w14:textId="77777777" w:rsidR="003229E9" w:rsidRPr="00514F51" w:rsidRDefault="003229E9" w:rsidP="00514F51">
            <w:pPr>
              <w:pStyle w:val="BodyText"/>
              <w:ind w:left="0" w:right="-25" w:firstLine="0"/>
              <w:jc w:val="center"/>
              <w:rPr>
                <w:rFonts w:ascii="Times New Roman" w:hAnsi="Times New Roman" w:cs="Times New Roman"/>
                <w:i/>
                <w:iCs/>
                <w:sz w:val="22"/>
                <w:szCs w:val="22"/>
                <w:cs/>
              </w:rPr>
            </w:pPr>
          </w:p>
        </w:tc>
      </w:tr>
      <w:tr w:rsidR="005C03C0" w:rsidRPr="00514F51" w14:paraId="70B0DB22" w14:textId="77777777" w:rsidTr="00E83254">
        <w:tc>
          <w:tcPr>
            <w:tcW w:w="3334" w:type="dxa"/>
          </w:tcPr>
          <w:p w14:paraId="2E673FF9"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r w:rsidRPr="00514F51">
              <w:rPr>
                <w:rFonts w:ascii="Times New Roman" w:hAnsi="Times New Roman" w:cs="Times New Roman"/>
                <w:b/>
                <w:bCs/>
                <w:i/>
                <w:iCs/>
                <w:sz w:val="22"/>
                <w:szCs w:val="18"/>
              </w:rPr>
              <w:t>Revenue</w:t>
            </w:r>
          </w:p>
        </w:tc>
        <w:tc>
          <w:tcPr>
            <w:tcW w:w="1316" w:type="dxa"/>
          </w:tcPr>
          <w:p w14:paraId="4A0DF16C" w14:textId="77777777" w:rsidR="005C03C0" w:rsidRPr="00514F51" w:rsidRDefault="005C03C0" w:rsidP="00514F51">
            <w:pPr>
              <w:pStyle w:val="BodyText"/>
              <w:tabs>
                <w:tab w:val="decimal" w:pos="742"/>
              </w:tabs>
              <w:ind w:left="0" w:right="-25" w:firstLine="0"/>
              <w:jc w:val="both"/>
              <w:rPr>
                <w:rFonts w:ascii="Times New Roman" w:hAnsi="Times New Roman" w:cs="Times New Roman"/>
                <w:sz w:val="22"/>
                <w:szCs w:val="22"/>
                <w:lang w:val="en-AU"/>
              </w:rPr>
            </w:pPr>
          </w:p>
        </w:tc>
        <w:tc>
          <w:tcPr>
            <w:tcW w:w="256" w:type="dxa"/>
          </w:tcPr>
          <w:p w14:paraId="13F39E65"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00" w:type="dxa"/>
          </w:tcPr>
          <w:p w14:paraId="04103A39"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D9652A7"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0AEDC87B"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5F30DB3E"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286" w:type="dxa"/>
          </w:tcPr>
          <w:p w14:paraId="7057BB14" w14:textId="77777777" w:rsidR="005C03C0" w:rsidRPr="00514F51" w:rsidRDefault="005C03C0" w:rsidP="00514F51">
            <w:pPr>
              <w:pStyle w:val="BodyText"/>
              <w:tabs>
                <w:tab w:val="decimal" w:pos="1037"/>
              </w:tabs>
              <w:ind w:left="0" w:right="-25" w:firstLine="0"/>
              <w:jc w:val="both"/>
              <w:rPr>
                <w:rFonts w:ascii="Times New Roman" w:hAnsi="Times New Roman" w:cs="Times New Roman"/>
                <w:sz w:val="22"/>
                <w:szCs w:val="22"/>
                <w:lang w:val="en-AU"/>
              </w:rPr>
            </w:pPr>
          </w:p>
        </w:tc>
      </w:tr>
      <w:tr w:rsidR="005C03C0" w:rsidRPr="00514F51" w14:paraId="532A8555" w14:textId="77777777" w:rsidTr="00E83254">
        <w:tc>
          <w:tcPr>
            <w:tcW w:w="3334" w:type="dxa"/>
            <w:vAlign w:val="bottom"/>
          </w:tcPr>
          <w:p w14:paraId="4BD3A4B5" w14:textId="77777777" w:rsidR="005C03C0" w:rsidRPr="00514F51" w:rsidRDefault="005C03C0"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Subsidiaries</w:t>
            </w:r>
          </w:p>
        </w:tc>
        <w:tc>
          <w:tcPr>
            <w:tcW w:w="1316" w:type="dxa"/>
          </w:tcPr>
          <w:p w14:paraId="11628940" w14:textId="77777777" w:rsidR="005C03C0" w:rsidRPr="00514F51" w:rsidRDefault="005C03C0" w:rsidP="00514F51">
            <w:pPr>
              <w:pStyle w:val="BodyText"/>
              <w:tabs>
                <w:tab w:val="decimal" w:pos="742"/>
              </w:tabs>
              <w:ind w:left="0" w:right="-25" w:firstLine="0"/>
              <w:jc w:val="both"/>
              <w:rPr>
                <w:rFonts w:ascii="Times New Roman" w:hAnsi="Times New Roman" w:cs="Times New Roman"/>
                <w:sz w:val="22"/>
                <w:szCs w:val="22"/>
                <w:lang w:val="en-AU"/>
              </w:rPr>
            </w:pPr>
          </w:p>
        </w:tc>
        <w:tc>
          <w:tcPr>
            <w:tcW w:w="256" w:type="dxa"/>
          </w:tcPr>
          <w:p w14:paraId="0C381965"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00" w:type="dxa"/>
          </w:tcPr>
          <w:p w14:paraId="5F32F38F"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40B693CF"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37514464"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43B98226"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286" w:type="dxa"/>
          </w:tcPr>
          <w:p w14:paraId="3EC2D322" w14:textId="77777777" w:rsidR="005C03C0" w:rsidRPr="00514F51" w:rsidRDefault="005C03C0" w:rsidP="00514F51">
            <w:pPr>
              <w:pStyle w:val="BodyText"/>
              <w:tabs>
                <w:tab w:val="decimal" w:pos="1037"/>
              </w:tabs>
              <w:ind w:left="0" w:right="-25" w:firstLine="0"/>
              <w:jc w:val="both"/>
              <w:rPr>
                <w:rFonts w:ascii="Times New Roman" w:hAnsi="Times New Roman" w:cs="Times New Roman"/>
                <w:sz w:val="22"/>
                <w:szCs w:val="22"/>
                <w:lang w:val="en-AU"/>
              </w:rPr>
            </w:pPr>
          </w:p>
        </w:tc>
      </w:tr>
      <w:tr w:rsidR="005C03C0" w:rsidRPr="00514F51" w14:paraId="59348F9E" w14:textId="77777777" w:rsidTr="00E83254">
        <w:tc>
          <w:tcPr>
            <w:tcW w:w="3334" w:type="dxa"/>
            <w:vAlign w:val="bottom"/>
          </w:tcPr>
          <w:p w14:paraId="214A00BF" w14:textId="77777777" w:rsidR="005C03C0" w:rsidRPr="00514F51" w:rsidRDefault="005C03C0"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income</w:t>
            </w:r>
          </w:p>
        </w:tc>
        <w:tc>
          <w:tcPr>
            <w:tcW w:w="1316" w:type="dxa"/>
          </w:tcPr>
          <w:p w14:paraId="2F0B6452"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63147BD2"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00" w:type="dxa"/>
          </w:tcPr>
          <w:p w14:paraId="23DF25EB"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2BE8129"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216DE51A" w14:textId="1990A2D1" w:rsidR="005C03C0" w:rsidRPr="00514F51" w:rsidRDefault="001A122C" w:rsidP="00514F51">
            <w:pPr>
              <w:pStyle w:val="BodyText"/>
              <w:tabs>
                <w:tab w:val="decimal" w:pos="1036"/>
              </w:tabs>
              <w:ind w:left="0" w:right="-25" w:firstLine="0"/>
              <w:jc w:val="both"/>
              <w:rPr>
                <w:rFonts w:ascii="Times New Roman" w:hAnsi="Times New Roman" w:cstheme="minorBidi"/>
                <w:sz w:val="22"/>
                <w:szCs w:val="22"/>
              </w:rPr>
            </w:pPr>
            <w:r w:rsidRPr="00514F51">
              <w:rPr>
                <w:rFonts w:ascii="Times New Roman" w:hAnsi="Times New Roman" w:cstheme="minorBidi"/>
                <w:sz w:val="22"/>
                <w:szCs w:val="22"/>
              </w:rPr>
              <w:t>1,888,521</w:t>
            </w:r>
          </w:p>
        </w:tc>
        <w:tc>
          <w:tcPr>
            <w:tcW w:w="270" w:type="dxa"/>
          </w:tcPr>
          <w:p w14:paraId="0FFADCCE"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286" w:type="dxa"/>
          </w:tcPr>
          <w:p w14:paraId="25F593D1" w14:textId="6DDB532F" w:rsidR="005C03C0" w:rsidRPr="00514F51" w:rsidRDefault="005C03C0"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w:t>
            </w:r>
            <w:r w:rsidR="001A122C" w:rsidRPr="00514F51">
              <w:rPr>
                <w:rFonts w:ascii="Times New Roman" w:hAnsi="Times New Roman" w:cs="Times New Roman"/>
                <w:sz w:val="22"/>
                <w:szCs w:val="22"/>
                <w:lang w:val="en-AU"/>
              </w:rPr>
              <w:t>1</w:t>
            </w:r>
            <w:r w:rsidRPr="00514F51">
              <w:rPr>
                <w:rFonts w:ascii="Times New Roman" w:hAnsi="Times New Roman" w:cs="Times New Roman"/>
                <w:sz w:val="22"/>
                <w:szCs w:val="22"/>
                <w:lang w:val="en-AU"/>
              </w:rPr>
              <w:t>,</w:t>
            </w:r>
            <w:r w:rsidR="001A122C" w:rsidRPr="00514F51">
              <w:rPr>
                <w:rFonts w:ascii="Times New Roman" w:hAnsi="Times New Roman" w:cs="Times New Roman"/>
                <w:sz w:val="22"/>
                <w:szCs w:val="22"/>
                <w:lang w:val="en-AU"/>
              </w:rPr>
              <w:t>529</w:t>
            </w:r>
            <w:r w:rsidRPr="00514F51">
              <w:rPr>
                <w:rFonts w:ascii="Times New Roman" w:hAnsi="Times New Roman" w:cs="Times New Roman"/>
                <w:sz w:val="22"/>
                <w:szCs w:val="22"/>
                <w:lang w:val="en-AU"/>
              </w:rPr>
              <w:t>,</w:t>
            </w:r>
            <w:r w:rsidR="001A122C" w:rsidRPr="00514F51">
              <w:rPr>
                <w:rFonts w:ascii="Times New Roman" w:hAnsi="Times New Roman" w:cs="Times New Roman"/>
                <w:sz w:val="22"/>
                <w:szCs w:val="22"/>
                <w:lang w:val="en-AU"/>
              </w:rPr>
              <w:t>560</w:t>
            </w:r>
          </w:p>
        </w:tc>
      </w:tr>
      <w:tr w:rsidR="001A122C" w:rsidRPr="00514F51" w14:paraId="70F57C6F" w14:textId="77777777" w:rsidTr="00E83254">
        <w:tc>
          <w:tcPr>
            <w:tcW w:w="3334" w:type="dxa"/>
            <w:vAlign w:val="bottom"/>
          </w:tcPr>
          <w:p w14:paraId="264AE3BD" w14:textId="3CDA5D4A" w:rsidR="001A122C" w:rsidRPr="00514F51" w:rsidRDefault="001A122C"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Management income</w:t>
            </w:r>
          </w:p>
        </w:tc>
        <w:tc>
          <w:tcPr>
            <w:tcW w:w="1316" w:type="dxa"/>
          </w:tcPr>
          <w:p w14:paraId="220F87B4" w14:textId="7DA1D98A"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48D5C727"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00" w:type="dxa"/>
          </w:tcPr>
          <w:p w14:paraId="4C45F6F0" w14:textId="452372DA"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331F31E0"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16" w:type="dxa"/>
          </w:tcPr>
          <w:p w14:paraId="4EC92C4D" w14:textId="3A01FBD0" w:rsidR="001A122C" w:rsidRPr="00514F51" w:rsidRDefault="001A122C"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53,400,000</w:t>
            </w:r>
          </w:p>
        </w:tc>
        <w:tc>
          <w:tcPr>
            <w:tcW w:w="270" w:type="dxa"/>
          </w:tcPr>
          <w:p w14:paraId="16B55C38"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286" w:type="dxa"/>
          </w:tcPr>
          <w:p w14:paraId="469F8671" w14:textId="36205142"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5C03C0" w:rsidRPr="00514F51" w14:paraId="2817583A" w14:textId="77777777" w:rsidTr="00E83254">
        <w:tc>
          <w:tcPr>
            <w:tcW w:w="3334" w:type="dxa"/>
            <w:vAlign w:val="bottom"/>
          </w:tcPr>
          <w:p w14:paraId="5076804E" w14:textId="7E38CC82" w:rsidR="005C03C0" w:rsidRPr="00514F51" w:rsidRDefault="001A122C"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income</w:t>
            </w:r>
          </w:p>
        </w:tc>
        <w:tc>
          <w:tcPr>
            <w:tcW w:w="1316" w:type="dxa"/>
          </w:tcPr>
          <w:p w14:paraId="6D251D5B"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43E410EA"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00" w:type="dxa"/>
          </w:tcPr>
          <w:p w14:paraId="1F69A75E" w14:textId="77777777" w:rsidR="005C03C0" w:rsidRPr="00514F51" w:rsidRDefault="005C03C0"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33468A21"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342DEAAE" w14:textId="60AF6DC1" w:rsidR="005C03C0" w:rsidRPr="00514F51" w:rsidRDefault="001A122C"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2,934</w:t>
            </w:r>
            <w:r w:rsidR="005C03C0" w:rsidRPr="00514F51">
              <w:rPr>
                <w:rFonts w:ascii="Times New Roman" w:hAnsi="Times New Roman" w:cs="Times New Roman"/>
                <w:sz w:val="22"/>
                <w:szCs w:val="22"/>
                <w:lang w:val="en-AU"/>
              </w:rPr>
              <w:t>,</w:t>
            </w:r>
            <w:r w:rsidRPr="00514F51">
              <w:rPr>
                <w:rFonts w:ascii="Times New Roman" w:hAnsi="Times New Roman" w:cs="Times New Roman"/>
                <w:sz w:val="22"/>
                <w:szCs w:val="22"/>
                <w:lang w:val="en-AU"/>
              </w:rPr>
              <w:t>74</w:t>
            </w:r>
            <w:r w:rsidR="005C03C0" w:rsidRPr="00514F51">
              <w:rPr>
                <w:rFonts w:ascii="Times New Roman" w:hAnsi="Times New Roman" w:cs="Times New Roman"/>
                <w:sz w:val="22"/>
                <w:szCs w:val="22"/>
                <w:lang w:val="en-AU"/>
              </w:rPr>
              <w:t>0</w:t>
            </w:r>
          </w:p>
        </w:tc>
        <w:tc>
          <w:tcPr>
            <w:tcW w:w="270" w:type="dxa"/>
          </w:tcPr>
          <w:p w14:paraId="6090F51E"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286" w:type="dxa"/>
          </w:tcPr>
          <w:p w14:paraId="34186CEC" w14:textId="77777777" w:rsidR="005C03C0" w:rsidRPr="00514F51" w:rsidRDefault="005C03C0"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1,574,400</w:t>
            </w:r>
          </w:p>
        </w:tc>
      </w:tr>
      <w:tr w:rsidR="003229E9" w:rsidRPr="00514F51" w14:paraId="4C8FECB9" w14:textId="77777777" w:rsidTr="00E83254">
        <w:tc>
          <w:tcPr>
            <w:tcW w:w="3334" w:type="dxa"/>
            <w:vAlign w:val="bottom"/>
          </w:tcPr>
          <w:p w14:paraId="0F453356" w14:textId="38EBB4DC" w:rsidR="003229E9" w:rsidRPr="00514F51" w:rsidRDefault="003229E9"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b/>
                <w:bCs/>
                <w:sz w:val="22"/>
                <w:szCs w:val="18"/>
              </w:rPr>
              <w:t>Associates</w:t>
            </w:r>
          </w:p>
        </w:tc>
        <w:tc>
          <w:tcPr>
            <w:tcW w:w="1316" w:type="dxa"/>
          </w:tcPr>
          <w:p w14:paraId="6CCF33D2" w14:textId="77777777" w:rsidR="003229E9" w:rsidRPr="00514F51" w:rsidRDefault="003229E9" w:rsidP="00514F51">
            <w:pPr>
              <w:pStyle w:val="BodyText"/>
              <w:tabs>
                <w:tab w:val="decimal" w:pos="474"/>
              </w:tabs>
              <w:ind w:left="0" w:right="-25" w:firstLine="0"/>
              <w:jc w:val="both"/>
              <w:rPr>
                <w:rFonts w:ascii="Times New Roman" w:hAnsi="Times New Roman" w:cs="Times New Roman"/>
                <w:sz w:val="22"/>
                <w:szCs w:val="22"/>
                <w:lang w:val="en-AU"/>
              </w:rPr>
            </w:pPr>
          </w:p>
        </w:tc>
        <w:tc>
          <w:tcPr>
            <w:tcW w:w="256" w:type="dxa"/>
          </w:tcPr>
          <w:p w14:paraId="6403E75D" w14:textId="77777777" w:rsidR="003229E9" w:rsidRPr="00514F51" w:rsidRDefault="003229E9" w:rsidP="00514F51">
            <w:pPr>
              <w:pStyle w:val="BodyText"/>
              <w:ind w:left="0" w:right="-25" w:firstLine="0"/>
              <w:jc w:val="both"/>
              <w:rPr>
                <w:rFonts w:ascii="Times New Roman" w:hAnsi="Times New Roman" w:cs="Times New Roman"/>
                <w:sz w:val="22"/>
                <w:szCs w:val="22"/>
                <w:lang w:val="en-AU"/>
              </w:rPr>
            </w:pPr>
          </w:p>
        </w:tc>
        <w:tc>
          <w:tcPr>
            <w:tcW w:w="1300" w:type="dxa"/>
          </w:tcPr>
          <w:p w14:paraId="04CFC02B" w14:textId="77777777" w:rsidR="003229E9" w:rsidRPr="00514F51" w:rsidRDefault="003229E9" w:rsidP="00514F51">
            <w:pPr>
              <w:pStyle w:val="BodyText"/>
              <w:ind w:left="0" w:right="-25" w:firstLine="0"/>
              <w:jc w:val="center"/>
              <w:rPr>
                <w:rFonts w:ascii="Times New Roman" w:hAnsi="Times New Roman" w:cs="Times New Roman"/>
                <w:sz w:val="22"/>
                <w:szCs w:val="22"/>
                <w:lang w:val="en-AU"/>
              </w:rPr>
            </w:pPr>
          </w:p>
        </w:tc>
        <w:tc>
          <w:tcPr>
            <w:tcW w:w="271" w:type="dxa"/>
          </w:tcPr>
          <w:p w14:paraId="310BDBE2" w14:textId="77777777" w:rsidR="003229E9" w:rsidRPr="00514F51" w:rsidRDefault="003229E9" w:rsidP="00514F51">
            <w:pPr>
              <w:pStyle w:val="BodyText"/>
              <w:ind w:left="0" w:right="-25" w:firstLine="0"/>
              <w:jc w:val="both"/>
              <w:rPr>
                <w:rFonts w:ascii="Times New Roman" w:hAnsi="Times New Roman" w:cs="Times New Roman"/>
                <w:sz w:val="22"/>
                <w:szCs w:val="22"/>
                <w:lang w:val="en-AU"/>
              </w:rPr>
            </w:pPr>
          </w:p>
        </w:tc>
        <w:tc>
          <w:tcPr>
            <w:tcW w:w="1316" w:type="dxa"/>
          </w:tcPr>
          <w:p w14:paraId="2EFF31AA" w14:textId="77777777" w:rsidR="003229E9" w:rsidRPr="00514F51" w:rsidRDefault="003229E9"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0F2101F4" w14:textId="77777777" w:rsidR="003229E9" w:rsidRPr="00514F51" w:rsidRDefault="003229E9" w:rsidP="00514F51">
            <w:pPr>
              <w:pStyle w:val="BodyText"/>
              <w:ind w:left="0" w:right="-25" w:firstLine="0"/>
              <w:jc w:val="both"/>
              <w:rPr>
                <w:rFonts w:ascii="Times New Roman" w:hAnsi="Times New Roman" w:cs="Times New Roman"/>
                <w:sz w:val="22"/>
                <w:szCs w:val="22"/>
                <w:lang w:val="en-AU"/>
              </w:rPr>
            </w:pPr>
          </w:p>
        </w:tc>
        <w:tc>
          <w:tcPr>
            <w:tcW w:w="1286" w:type="dxa"/>
          </w:tcPr>
          <w:p w14:paraId="0054B427" w14:textId="77777777" w:rsidR="003229E9" w:rsidRPr="00514F51" w:rsidRDefault="003229E9" w:rsidP="00514F51">
            <w:pPr>
              <w:pStyle w:val="BodyText"/>
              <w:tabs>
                <w:tab w:val="decimal" w:pos="1037"/>
              </w:tabs>
              <w:ind w:left="0" w:right="-25" w:firstLine="0"/>
              <w:jc w:val="both"/>
              <w:rPr>
                <w:rFonts w:ascii="Times New Roman" w:hAnsi="Times New Roman" w:cs="Times New Roman"/>
                <w:sz w:val="22"/>
                <w:szCs w:val="22"/>
                <w:lang w:val="en-AU"/>
              </w:rPr>
            </w:pPr>
          </w:p>
        </w:tc>
      </w:tr>
      <w:tr w:rsidR="001A122C" w:rsidRPr="00514F51" w14:paraId="1635828C" w14:textId="77777777" w:rsidTr="00E83254">
        <w:tc>
          <w:tcPr>
            <w:tcW w:w="3334" w:type="dxa"/>
            <w:vAlign w:val="bottom"/>
          </w:tcPr>
          <w:p w14:paraId="69331DD7" w14:textId="458629C6" w:rsidR="001A122C" w:rsidRPr="00514F51" w:rsidRDefault="001A122C"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income</w:t>
            </w:r>
          </w:p>
        </w:tc>
        <w:tc>
          <w:tcPr>
            <w:tcW w:w="1316" w:type="dxa"/>
          </w:tcPr>
          <w:p w14:paraId="690CBE9C" w14:textId="4DEC5E56" w:rsidR="001A122C" w:rsidRPr="00514F51" w:rsidRDefault="001A122C"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8,019,521</w:t>
            </w:r>
          </w:p>
        </w:tc>
        <w:tc>
          <w:tcPr>
            <w:tcW w:w="256" w:type="dxa"/>
          </w:tcPr>
          <w:p w14:paraId="28F94A07"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00" w:type="dxa"/>
          </w:tcPr>
          <w:p w14:paraId="7E99C2D5" w14:textId="42018A4E"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6BD472D7"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16" w:type="dxa"/>
          </w:tcPr>
          <w:p w14:paraId="50469FE9" w14:textId="38EBE746" w:rsidR="001A122C" w:rsidRPr="00514F51" w:rsidRDefault="001A122C"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8,019,521</w:t>
            </w:r>
          </w:p>
        </w:tc>
        <w:tc>
          <w:tcPr>
            <w:tcW w:w="270" w:type="dxa"/>
          </w:tcPr>
          <w:p w14:paraId="40718696"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286" w:type="dxa"/>
          </w:tcPr>
          <w:p w14:paraId="5E44F345" w14:textId="0FC45E7C"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1A122C" w:rsidRPr="00514F51" w14:paraId="4B62CD0C" w14:textId="77777777" w:rsidTr="00E83254">
        <w:tc>
          <w:tcPr>
            <w:tcW w:w="3334" w:type="dxa"/>
            <w:vAlign w:val="bottom"/>
          </w:tcPr>
          <w:p w14:paraId="0E71CCD8" w14:textId="640A940E" w:rsidR="001A122C" w:rsidRPr="00514F51" w:rsidRDefault="001A122C"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income</w:t>
            </w:r>
          </w:p>
        </w:tc>
        <w:tc>
          <w:tcPr>
            <w:tcW w:w="1316" w:type="dxa"/>
          </w:tcPr>
          <w:p w14:paraId="3ECC2255" w14:textId="7C440467" w:rsidR="001A122C" w:rsidRPr="00514F51" w:rsidRDefault="001A122C"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59,000</w:t>
            </w:r>
          </w:p>
        </w:tc>
        <w:tc>
          <w:tcPr>
            <w:tcW w:w="256" w:type="dxa"/>
          </w:tcPr>
          <w:p w14:paraId="384DE2A2"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00" w:type="dxa"/>
          </w:tcPr>
          <w:p w14:paraId="1EFC2CD5" w14:textId="5023A13C"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B50A1E6"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316" w:type="dxa"/>
          </w:tcPr>
          <w:p w14:paraId="6F5FC912" w14:textId="4D1427AB" w:rsidR="001A122C" w:rsidRPr="00514F51" w:rsidRDefault="001A122C"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59,000</w:t>
            </w:r>
          </w:p>
        </w:tc>
        <w:tc>
          <w:tcPr>
            <w:tcW w:w="270" w:type="dxa"/>
          </w:tcPr>
          <w:p w14:paraId="48B1B38C" w14:textId="77777777" w:rsidR="001A122C" w:rsidRPr="00514F51" w:rsidRDefault="001A122C" w:rsidP="00514F51">
            <w:pPr>
              <w:pStyle w:val="BodyText"/>
              <w:ind w:left="0" w:right="-25" w:firstLine="0"/>
              <w:jc w:val="both"/>
              <w:rPr>
                <w:rFonts w:ascii="Times New Roman" w:hAnsi="Times New Roman" w:cs="Times New Roman"/>
                <w:sz w:val="22"/>
                <w:szCs w:val="22"/>
                <w:lang w:val="en-AU"/>
              </w:rPr>
            </w:pPr>
          </w:p>
        </w:tc>
        <w:tc>
          <w:tcPr>
            <w:tcW w:w="1286" w:type="dxa"/>
          </w:tcPr>
          <w:p w14:paraId="6441CD03" w14:textId="7B698346" w:rsidR="001A122C" w:rsidRPr="00514F51" w:rsidRDefault="001A122C"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5C03C0" w:rsidRPr="00514F51" w14:paraId="36C5C4D6" w14:textId="77777777" w:rsidTr="00E83254">
        <w:tc>
          <w:tcPr>
            <w:tcW w:w="3334" w:type="dxa"/>
            <w:vAlign w:val="bottom"/>
          </w:tcPr>
          <w:p w14:paraId="22A06F48" w14:textId="77777777" w:rsidR="005C03C0" w:rsidRPr="00514F51" w:rsidRDefault="005C03C0"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Other related parties</w:t>
            </w:r>
          </w:p>
        </w:tc>
        <w:tc>
          <w:tcPr>
            <w:tcW w:w="1316" w:type="dxa"/>
          </w:tcPr>
          <w:p w14:paraId="7FD9D832" w14:textId="77777777" w:rsidR="005C03C0" w:rsidRPr="00514F51" w:rsidRDefault="005C03C0" w:rsidP="00514F51">
            <w:pPr>
              <w:pStyle w:val="BodyText"/>
              <w:tabs>
                <w:tab w:val="decimal" w:pos="884"/>
              </w:tabs>
              <w:ind w:left="0" w:right="-25" w:firstLine="0"/>
              <w:jc w:val="both"/>
              <w:rPr>
                <w:rFonts w:ascii="Times New Roman" w:hAnsi="Times New Roman" w:cs="Times New Roman"/>
                <w:sz w:val="22"/>
                <w:szCs w:val="22"/>
                <w:lang w:val="en-AU"/>
              </w:rPr>
            </w:pPr>
          </w:p>
        </w:tc>
        <w:tc>
          <w:tcPr>
            <w:tcW w:w="256" w:type="dxa"/>
          </w:tcPr>
          <w:p w14:paraId="6347FB76"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00" w:type="dxa"/>
          </w:tcPr>
          <w:p w14:paraId="5B86BD1A"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5B11631D"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316" w:type="dxa"/>
          </w:tcPr>
          <w:p w14:paraId="4514331D" w14:textId="77777777" w:rsidR="005C03C0" w:rsidRPr="00514F51" w:rsidRDefault="005C03C0"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32F9C8BC" w14:textId="77777777" w:rsidR="005C03C0" w:rsidRPr="00514F51" w:rsidRDefault="005C03C0" w:rsidP="00514F51">
            <w:pPr>
              <w:pStyle w:val="BodyText"/>
              <w:ind w:left="0" w:right="-25" w:firstLine="0"/>
              <w:jc w:val="both"/>
              <w:rPr>
                <w:rFonts w:ascii="Times New Roman" w:hAnsi="Times New Roman" w:cs="Times New Roman"/>
                <w:sz w:val="22"/>
                <w:szCs w:val="22"/>
                <w:lang w:val="en-AU"/>
              </w:rPr>
            </w:pPr>
          </w:p>
        </w:tc>
        <w:tc>
          <w:tcPr>
            <w:tcW w:w="1286" w:type="dxa"/>
          </w:tcPr>
          <w:p w14:paraId="3396AF09" w14:textId="77777777" w:rsidR="005C03C0" w:rsidRPr="00514F51" w:rsidRDefault="005C03C0" w:rsidP="00514F51">
            <w:pPr>
              <w:pStyle w:val="BodyText"/>
              <w:tabs>
                <w:tab w:val="decimal" w:pos="1037"/>
              </w:tabs>
              <w:ind w:left="0" w:right="-25" w:firstLine="0"/>
              <w:jc w:val="both"/>
              <w:rPr>
                <w:rFonts w:ascii="Times New Roman" w:hAnsi="Times New Roman" w:cs="Times New Roman"/>
                <w:sz w:val="22"/>
                <w:szCs w:val="22"/>
              </w:rPr>
            </w:pPr>
          </w:p>
        </w:tc>
      </w:tr>
      <w:tr w:rsidR="00C06B4F" w:rsidRPr="00514F51" w14:paraId="6695EB68" w14:textId="77777777" w:rsidTr="00E83254">
        <w:tc>
          <w:tcPr>
            <w:tcW w:w="3334" w:type="dxa"/>
            <w:vAlign w:val="bottom"/>
          </w:tcPr>
          <w:p w14:paraId="7D311C88" w14:textId="0F208663" w:rsidR="00C06B4F" w:rsidRPr="00514F51" w:rsidRDefault="00C06B4F"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sz w:val="22"/>
                <w:szCs w:val="18"/>
              </w:rPr>
              <w:t>Revenue from sale</w:t>
            </w:r>
          </w:p>
        </w:tc>
        <w:tc>
          <w:tcPr>
            <w:tcW w:w="1316" w:type="dxa"/>
          </w:tcPr>
          <w:p w14:paraId="602094BA" w14:textId="2EB4853B"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126,008</w:t>
            </w:r>
          </w:p>
        </w:tc>
        <w:tc>
          <w:tcPr>
            <w:tcW w:w="256" w:type="dxa"/>
          </w:tcPr>
          <w:p w14:paraId="5CF67F35"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777AF3B6" w14:textId="029151A9"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2E476B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51AA3B97" w14:textId="5A9C05A0"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0ABD0127"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0FE1DADC" w14:textId="769FA8B9" w:rsidR="00C06B4F" w:rsidRPr="00514F51" w:rsidRDefault="00C06B4F"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lang w:val="en-AU"/>
              </w:rPr>
              <w:t>-</w:t>
            </w:r>
          </w:p>
        </w:tc>
      </w:tr>
      <w:tr w:rsidR="00C06B4F" w:rsidRPr="00514F51" w14:paraId="50386C8B" w14:textId="77777777" w:rsidTr="00E83254">
        <w:tc>
          <w:tcPr>
            <w:tcW w:w="3334" w:type="dxa"/>
            <w:vAlign w:val="bottom"/>
          </w:tcPr>
          <w:p w14:paraId="5C1D140A" w14:textId="77777777" w:rsidR="00C06B4F" w:rsidRPr="00514F51" w:rsidRDefault="00C06B4F"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sz w:val="22"/>
                <w:szCs w:val="18"/>
              </w:rPr>
              <w:t>Interest income</w:t>
            </w:r>
          </w:p>
        </w:tc>
        <w:tc>
          <w:tcPr>
            <w:tcW w:w="1316" w:type="dxa"/>
          </w:tcPr>
          <w:p w14:paraId="6296BCB7" w14:textId="7E078B12"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9,341,606</w:t>
            </w:r>
          </w:p>
        </w:tc>
        <w:tc>
          <w:tcPr>
            <w:tcW w:w="256" w:type="dxa"/>
          </w:tcPr>
          <w:p w14:paraId="4BD2A6B3"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6B520248" w14:textId="3A9C7670"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16,900,256</w:t>
            </w:r>
          </w:p>
        </w:tc>
        <w:tc>
          <w:tcPr>
            <w:tcW w:w="271" w:type="dxa"/>
          </w:tcPr>
          <w:p w14:paraId="442E7B8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46455E6E" w14:textId="72BD9D16"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9,341,606</w:t>
            </w:r>
          </w:p>
        </w:tc>
        <w:tc>
          <w:tcPr>
            <w:tcW w:w="270" w:type="dxa"/>
          </w:tcPr>
          <w:p w14:paraId="6E4475E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536B235C" w14:textId="7A8653A9"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16,900,256</w:t>
            </w:r>
          </w:p>
        </w:tc>
      </w:tr>
      <w:tr w:rsidR="00C06B4F" w:rsidRPr="00514F51" w14:paraId="7ADA1363" w14:textId="77777777" w:rsidTr="00E83254">
        <w:tc>
          <w:tcPr>
            <w:tcW w:w="3334" w:type="dxa"/>
            <w:vAlign w:val="bottom"/>
          </w:tcPr>
          <w:p w14:paraId="1FA8EE75"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Consulting income</w:t>
            </w:r>
          </w:p>
        </w:tc>
        <w:tc>
          <w:tcPr>
            <w:tcW w:w="1316" w:type="dxa"/>
          </w:tcPr>
          <w:p w14:paraId="2ED0CFCD" w14:textId="766BB649"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7,254,545</w:t>
            </w:r>
          </w:p>
        </w:tc>
        <w:tc>
          <w:tcPr>
            <w:tcW w:w="256" w:type="dxa"/>
          </w:tcPr>
          <w:p w14:paraId="1BC0C863"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4DD43A6E" w14:textId="0B51A103"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6,654,546</w:t>
            </w:r>
          </w:p>
        </w:tc>
        <w:tc>
          <w:tcPr>
            <w:tcW w:w="271" w:type="dxa"/>
          </w:tcPr>
          <w:p w14:paraId="61D27E3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63406E79" w14:textId="580EBAE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7,254,545</w:t>
            </w:r>
          </w:p>
        </w:tc>
        <w:tc>
          <w:tcPr>
            <w:tcW w:w="270" w:type="dxa"/>
          </w:tcPr>
          <w:p w14:paraId="39DB132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247A173C" w14:textId="748A6C77"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6,654,546</w:t>
            </w:r>
          </w:p>
        </w:tc>
      </w:tr>
      <w:tr w:rsidR="00C06B4F" w:rsidRPr="00514F51" w14:paraId="0D0270F2" w14:textId="77777777" w:rsidTr="00E83254">
        <w:tc>
          <w:tcPr>
            <w:tcW w:w="3334" w:type="dxa"/>
            <w:vAlign w:val="bottom"/>
          </w:tcPr>
          <w:p w14:paraId="1B26BED1"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Rental income</w:t>
            </w:r>
          </w:p>
        </w:tc>
        <w:tc>
          <w:tcPr>
            <w:tcW w:w="1316" w:type="dxa"/>
          </w:tcPr>
          <w:p w14:paraId="38732986" w14:textId="603D749F"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3,390,493</w:t>
            </w:r>
          </w:p>
        </w:tc>
        <w:tc>
          <w:tcPr>
            <w:tcW w:w="256" w:type="dxa"/>
          </w:tcPr>
          <w:p w14:paraId="350CCC1A"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46FED3CB" w14:textId="28C9A01E"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3,000,000</w:t>
            </w:r>
          </w:p>
        </w:tc>
        <w:tc>
          <w:tcPr>
            <w:tcW w:w="271" w:type="dxa"/>
          </w:tcPr>
          <w:p w14:paraId="390FDE20"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30C94120" w14:textId="51619A5E"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3,390,493</w:t>
            </w:r>
          </w:p>
        </w:tc>
        <w:tc>
          <w:tcPr>
            <w:tcW w:w="270" w:type="dxa"/>
          </w:tcPr>
          <w:p w14:paraId="33D437C0"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6F6B9365" w14:textId="4F6DC03D"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3,000,000</w:t>
            </w:r>
          </w:p>
        </w:tc>
      </w:tr>
      <w:tr w:rsidR="00C06B4F" w:rsidRPr="00514F51" w14:paraId="6BA372C6" w14:textId="77777777" w:rsidTr="00E83254">
        <w:tc>
          <w:tcPr>
            <w:tcW w:w="3334" w:type="dxa"/>
            <w:vAlign w:val="bottom"/>
          </w:tcPr>
          <w:p w14:paraId="31B3B314"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Gain on disposal of investment in</w:t>
            </w:r>
          </w:p>
        </w:tc>
        <w:tc>
          <w:tcPr>
            <w:tcW w:w="1316" w:type="dxa"/>
          </w:tcPr>
          <w:p w14:paraId="55E9E4D3"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08FC5556"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5362802F"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04DC70E8"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17E421FE"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25F8B91C"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51E2249D" w14:textId="77777777" w:rsidR="00C06B4F" w:rsidRPr="00514F51" w:rsidRDefault="00C06B4F" w:rsidP="00514F51">
            <w:pPr>
              <w:pStyle w:val="BodyText"/>
              <w:ind w:left="0" w:right="-25" w:firstLine="0"/>
              <w:jc w:val="center"/>
              <w:rPr>
                <w:rFonts w:ascii="Times New Roman" w:hAnsi="Times New Roman" w:cs="Times New Roman"/>
                <w:sz w:val="22"/>
                <w:szCs w:val="22"/>
                <w:lang w:val="en-AU"/>
              </w:rPr>
            </w:pPr>
          </w:p>
        </w:tc>
      </w:tr>
      <w:tr w:rsidR="00C06B4F" w:rsidRPr="00514F51" w14:paraId="006972F2" w14:textId="77777777" w:rsidTr="00E83254">
        <w:tc>
          <w:tcPr>
            <w:tcW w:w="3334" w:type="dxa"/>
            <w:vAlign w:val="bottom"/>
          </w:tcPr>
          <w:p w14:paraId="78770AAA"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Subsidiary</w:t>
            </w:r>
          </w:p>
        </w:tc>
        <w:tc>
          <w:tcPr>
            <w:tcW w:w="1316" w:type="dxa"/>
          </w:tcPr>
          <w:p w14:paraId="09E11BF7" w14:textId="3260D4AE"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1BFA7E1E"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73C4FEE4" w14:textId="40F28A80"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45,733,385</w:t>
            </w:r>
          </w:p>
        </w:tc>
        <w:tc>
          <w:tcPr>
            <w:tcW w:w="271" w:type="dxa"/>
          </w:tcPr>
          <w:p w14:paraId="6773614B"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50686CD0" w14:textId="6DCA6ED6"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512336FC"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4F015011" w14:textId="5D1F2FD7"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11,101,717</w:t>
            </w:r>
          </w:p>
        </w:tc>
      </w:tr>
      <w:tr w:rsidR="00C06B4F" w:rsidRPr="00514F51" w14:paraId="5936961B" w14:textId="77777777" w:rsidTr="00E83254">
        <w:tc>
          <w:tcPr>
            <w:tcW w:w="3334" w:type="dxa"/>
            <w:vAlign w:val="bottom"/>
          </w:tcPr>
          <w:p w14:paraId="686B6E6D"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Gain on disposal of investment in </w:t>
            </w:r>
          </w:p>
        </w:tc>
        <w:tc>
          <w:tcPr>
            <w:tcW w:w="1316" w:type="dxa"/>
          </w:tcPr>
          <w:p w14:paraId="7C78347F"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2A82DFC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79CEAD13"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08D2BA6D"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17469947" w14:textId="77777777" w:rsidR="00C06B4F" w:rsidRPr="00514F51" w:rsidRDefault="00C06B4F" w:rsidP="00514F51">
            <w:pPr>
              <w:pStyle w:val="BodyText"/>
              <w:ind w:left="0" w:right="-25" w:firstLine="0"/>
              <w:jc w:val="center"/>
              <w:rPr>
                <w:rFonts w:ascii="Times New Roman" w:hAnsi="Times New Roman" w:cs="Times New Roman"/>
                <w:sz w:val="22"/>
                <w:szCs w:val="22"/>
                <w:lang w:val="en-AU"/>
              </w:rPr>
            </w:pPr>
          </w:p>
        </w:tc>
        <w:tc>
          <w:tcPr>
            <w:tcW w:w="270" w:type="dxa"/>
          </w:tcPr>
          <w:p w14:paraId="0A72FCAE"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7854686A" w14:textId="77777777"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p>
        </w:tc>
      </w:tr>
      <w:tr w:rsidR="00C06B4F" w:rsidRPr="00514F51" w14:paraId="126118CF" w14:textId="77777777" w:rsidTr="00E83254">
        <w:tc>
          <w:tcPr>
            <w:tcW w:w="3334" w:type="dxa"/>
            <w:vAlign w:val="bottom"/>
          </w:tcPr>
          <w:p w14:paraId="1E295D5B"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indirect associate</w:t>
            </w:r>
          </w:p>
        </w:tc>
        <w:tc>
          <w:tcPr>
            <w:tcW w:w="1316" w:type="dxa"/>
          </w:tcPr>
          <w:p w14:paraId="33EF33D7" w14:textId="1E897BF4"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4,207,033</w:t>
            </w:r>
          </w:p>
        </w:tc>
        <w:tc>
          <w:tcPr>
            <w:tcW w:w="256" w:type="dxa"/>
          </w:tcPr>
          <w:p w14:paraId="7AA4996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179D8CD0" w14:textId="298B5897"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6,397,996</w:t>
            </w:r>
          </w:p>
        </w:tc>
        <w:tc>
          <w:tcPr>
            <w:tcW w:w="271" w:type="dxa"/>
          </w:tcPr>
          <w:p w14:paraId="122FC83B"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4E21298B" w14:textId="77777777"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6943967B"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60F0D67B" w14:textId="5EB5700D"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06B4F" w:rsidRPr="00514F51" w14:paraId="731EF81A" w14:textId="77777777" w:rsidTr="00E83254">
        <w:tc>
          <w:tcPr>
            <w:tcW w:w="3334" w:type="dxa"/>
            <w:vAlign w:val="bottom"/>
          </w:tcPr>
          <w:p w14:paraId="320174CC"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Dividend income</w:t>
            </w:r>
          </w:p>
        </w:tc>
        <w:tc>
          <w:tcPr>
            <w:tcW w:w="1316" w:type="dxa"/>
          </w:tcPr>
          <w:p w14:paraId="7CEA8767" w14:textId="436D7EA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653</w:t>
            </w:r>
          </w:p>
        </w:tc>
        <w:tc>
          <w:tcPr>
            <w:tcW w:w="256" w:type="dxa"/>
          </w:tcPr>
          <w:p w14:paraId="4C597DB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2037D222" w14:textId="5E9E69D4"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9,794,400</w:t>
            </w:r>
          </w:p>
        </w:tc>
        <w:tc>
          <w:tcPr>
            <w:tcW w:w="271" w:type="dxa"/>
          </w:tcPr>
          <w:p w14:paraId="18852C3C"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47FEB105" w14:textId="431F397C"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653</w:t>
            </w:r>
          </w:p>
        </w:tc>
        <w:tc>
          <w:tcPr>
            <w:tcW w:w="270" w:type="dxa"/>
          </w:tcPr>
          <w:p w14:paraId="10D9E1A3"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11B1F55F" w14:textId="04005A31"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9,794,400</w:t>
            </w:r>
          </w:p>
        </w:tc>
      </w:tr>
      <w:tr w:rsidR="00C06B4F" w:rsidRPr="00514F51" w14:paraId="51309DAB" w14:textId="77777777" w:rsidTr="00E83254">
        <w:tc>
          <w:tcPr>
            <w:tcW w:w="3334" w:type="dxa"/>
            <w:vAlign w:val="bottom"/>
          </w:tcPr>
          <w:p w14:paraId="0620FF4D"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Advertising media income, net</w:t>
            </w:r>
          </w:p>
        </w:tc>
        <w:tc>
          <w:tcPr>
            <w:tcW w:w="1316" w:type="dxa"/>
          </w:tcPr>
          <w:p w14:paraId="3AEED835" w14:textId="3B53DF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31,149</w:t>
            </w:r>
          </w:p>
        </w:tc>
        <w:tc>
          <w:tcPr>
            <w:tcW w:w="256" w:type="dxa"/>
          </w:tcPr>
          <w:p w14:paraId="77E93BAC"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49A32E32" w14:textId="33656490"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1,067,882</w:t>
            </w:r>
          </w:p>
        </w:tc>
        <w:tc>
          <w:tcPr>
            <w:tcW w:w="271" w:type="dxa"/>
          </w:tcPr>
          <w:p w14:paraId="142FFF9F"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106E26DE" w14:textId="40FC5C1F"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31,149</w:t>
            </w:r>
          </w:p>
        </w:tc>
        <w:tc>
          <w:tcPr>
            <w:tcW w:w="270" w:type="dxa"/>
          </w:tcPr>
          <w:p w14:paraId="6CD5DDA6"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63A522B0" w14:textId="79078F76"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1,067,882</w:t>
            </w:r>
          </w:p>
        </w:tc>
      </w:tr>
      <w:tr w:rsidR="00C06B4F" w:rsidRPr="00514F51" w14:paraId="276EDFD0" w14:textId="77777777" w:rsidTr="00E83254">
        <w:tc>
          <w:tcPr>
            <w:tcW w:w="3334" w:type="dxa"/>
            <w:vAlign w:val="bottom"/>
          </w:tcPr>
          <w:p w14:paraId="511D79E5"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income</w:t>
            </w:r>
          </w:p>
        </w:tc>
        <w:tc>
          <w:tcPr>
            <w:tcW w:w="1316" w:type="dxa"/>
          </w:tcPr>
          <w:p w14:paraId="72DA18AF" w14:textId="6DC33C40"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8</w:t>
            </w:r>
            <w:r w:rsidR="00775AAC" w:rsidRPr="00514F51">
              <w:rPr>
                <w:rFonts w:ascii="Times New Roman" w:hAnsi="Times New Roman" w:cs="Times New Roman"/>
                <w:sz w:val="22"/>
                <w:szCs w:val="22"/>
                <w:lang w:val="en-AU"/>
              </w:rPr>
              <w:t>20,744</w:t>
            </w:r>
          </w:p>
        </w:tc>
        <w:tc>
          <w:tcPr>
            <w:tcW w:w="256" w:type="dxa"/>
          </w:tcPr>
          <w:p w14:paraId="33F1F14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63C111DE" w14:textId="60F40AE5"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7,423</w:t>
            </w:r>
          </w:p>
        </w:tc>
        <w:tc>
          <w:tcPr>
            <w:tcW w:w="271" w:type="dxa"/>
          </w:tcPr>
          <w:p w14:paraId="00D767E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62B93B11" w14:textId="144D35E6" w:rsidR="00C06B4F" w:rsidRPr="00514F51" w:rsidRDefault="00775AAC"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70,384</w:t>
            </w:r>
          </w:p>
        </w:tc>
        <w:tc>
          <w:tcPr>
            <w:tcW w:w="270" w:type="dxa"/>
          </w:tcPr>
          <w:p w14:paraId="771BDF9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035D255C" w14:textId="4CF9BD95"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7,423</w:t>
            </w:r>
          </w:p>
        </w:tc>
      </w:tr>
      <w:tr w:rsidR="00C06B4F" w:rsidRPr="00514F51" w14:paraId="5280E4AD" w14:textId="77777777" w:rsidTr="00E83254">
        <w:tc>
          <w:tcPr>
            <w:tcW w:w="3334" w:type="dxa"/>
            <w:vAlign w:val="center"/>
          </w:tcPr>
          <w:p w14:paraId="638CFA8A"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b/>
                <w:bCs/>
                <w:sz w:val="22"/>
                <w:szCs w:val="18"/>
              </w:rPr>
              <w:t>Other related persons</w:t>
            </w:r>
          </w:p>
        </w:tc>
        <w:tc>
          <w:tcPr>
            <w:tcW w:w="1316" w:type="dxa"/>
          </w:tcPr>
          <w:p w14:paraId="32746104"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35BAAAF9"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553DE819"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42FDF886"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243406AC"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7AF0ADBA"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7E45B014" w14:textId="77777777"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p>
        </w:tc>
      </w:tr>
      <w:tr w:rsidR="00C06B4F" w:rsidRPr="00514F51" w14:paraId="6AB13763" w14:textId="77777777" w:rsidTr="00E83254">
        <w:tc>
          <w:tcPr>
            <w:tcW w:w="3334" w:type="dxa"/>
            <w:vAlign w:val="bottom"/>
          </w:tcPr>
          <w:p w14:paraId="35D1B2F7"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Forfeiture a deposit from sale </w:t>
            </w:r>
          </w:p>
        </w:tc>
        <w:tc>
          <w:tcPr>
            <w:tcW w:w="1316" w:type="dxa"/>
          </w:tcPr>
          <w:p w14:paraId="48CB79B5"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4108F5A3"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0FC442BD"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740FBF0"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130E17A2"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1EAD55A1"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7ABAC8AB" w14:textId="77777777"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p>
        </w:tc>
      </w:tr>
      <w:tr w:rsidR="00C06B4F" w:rsidRPr="00514F51" w14:paraId="5C07DE2A" w14:textId="77777777" w:rsidTr="00E83254">
        <w:tc>
          <w:tcPr>
            <w:tcW w:w="3334" w:type="dxa"/>
            <w:vAlign w:val="bottom"/>
          </w:tcPr>
          <w:p w14:paraId="2BA6C721" w14:textId="77777777"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of investment</w:t>
            </w:r>
          </w:p>
        </w:tc>
        <w:tc>
          <w:tcPr>
            <w:tcW w:w="1316" w:type="dxa"/>
          </w:tcPr>
          <w:p w14:paraId="383201A0" w14:textId="7361333B"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71751949"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3457EE45" w14:textId="3F0FFA72"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33,600,000</w:t>
            </w:r>
          </w:p>
        </w:tc>
        <w:tc>
          <w:tcPr>
            <w:tcW w:w="271" w:type="dxa"/>
          </w:tcPr>
          <w:p w14:paraId="2C5CA482"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791FE817" w14:textId="60104AEA"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5817A487"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1E0FB7B8" w14:textId="043A0EC7" w:rsidR="00C06B4F" w:rsidRPr="00514F51" w:rsidRDefault="00C06B4F" w:rsidP="00514F51">
            <w:pPr>
              <w:pStyle w:val="BodyText"/>
              <w:ind w:left="0" w:right="-25" w:firstLine="0"/>
              <w:jc w:val="center"/>
              <w:rPr>
                <w:rFonts w:ascii="Times New Roman" w:hAnsi="Times New Roman" w:cstheme="minorBidi"/>
                <w:sz w:val="22"/>
                <w:szCs w:val="22"/>
              </w:rPr>
            </w:pPr>
            <w:r w:rsidRPr="00514F51">
              <w:rPr>
                <w:rFonts w:ascii="Times New Roman" w:hAnsi="Times New Roman" w:cs="Times New Roman"/>
                <w:sz w:val="22"/>
                <w:szCs w:val="22"/>
                <w:lang w:val="en-AU"/>
              </w:rPr>
              <w:t>33,600,000</w:t>
            </w:r>
          </w:p>
        </w:tc>
      </w:tr>
      <w:tr w:rsidR="00C06B4F" w:rsidRPr="00514F51" w14:paraId="7CAB2FBA" w14:textId="77777777" w:rsidTr="00E83254">
        <w:tc>
          <w:tcPr>
            <w:tcW w:w="3334" w:type="dxa"/>
            <w:vAlign w:val="bottom"/>
          </w:tcPr>
          <w:p w14:paraId="34E2E6AC" w14:textId="77777777" w:rsidR="00C06B4F" w:rsidRPr="00514F51" w:rsidRDefault="00C06B4F" w:rsidP="00514F51">
            <w:pPr>
              <w:pStyle w:val="BodyText"/>
              <w:ind w:left="0" w:right="-25" w:firstLine="0"/>
              <w:jc w:val="both"/>
              <w:rPr>
                <w:rFonts w:ascii="Times New Roman" w:hAnsi="Times New Roman" w:cs="Times New Roman"/>
                <w:b/>
                <w:bCs/>
                <w:i/>
                <w:iCs/>
                <w:sz w:val="22"/>
                <w:szCs w:val="18"/>
              </w:rPr>
            </w:pPr>
            <w:r w:rsidRPr="00514F51">
              <w:rPr>
                <w:rFonts w:ascii="Times New Roman" w:hAnsi="Times New Roman" w:cs="Times New Roman"/>
                <w:b/>
                <w:bCs/>
                <w:i/>
                <w:iCs/>
                <w:sz w:val="22"/>
                <w:szCs w:val="18"/>
              </w:rPr>
              <w:t>Expenses</w:t>
            </w:r>
          </w:p>
        </w:tc>
        <w:tc>
          <w:tcPr>
            <w:tcW w:w="1316" w:type="dxa"/>
          </w:tcPr>
          <w:p w14:paraId="7FB82029"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55B6B044"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5C9505C8"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5C0BA4C5"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45BCEE9C"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7C1AB6BA"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27E0F888" w14:textId="77777777"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p>
        </w:tc>
      </w:tr>
      <w:tr w:rsidR="00C06B4F" w:rsidRPr="00514F51" w14:paraId="20FF341A" w14:textId="77777777" w:rsidTr="00E83254">
        <w:tc>
          <w:tcPr>
            <w:tcW w:w="3334" w:type="dxa"/>
            <w:vAlign w:val="bottom"/>
          </w:tcPr>
          <w:p w14:paraId="4E52E6DC" w14:textId="77777777" w:rsidR="00C06B4F" w:rsidRPr="00514F51" w:rsidRDefault="00C06B4F"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Subsidiaries</w:t>
            </w:r>
          </w:p>
        </w:tc>
        <w:tc>
          <w:tcPr>
            <w:tcW w:w="1316" w:type="dxa"/>
          </w:tcPr>
          <w:p w14:paraId="5D6F5C2A" w14:textId="77777777" w:rsidR="00C06B4F" w:rsidRPr="00514F51" w:rsidRDefault="00C06B4F"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142F93B9"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0042D93B"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1F9468AE"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1B809030" w14:textId="77777777"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2E285369"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5C14B20B" w14:textId="77777777"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p>
        </w:tc>
      </w:tr>
      <w:tr w:rsidR="00C06B4F" w:rsidRPr="00514F51" w14:paraId="48550FD0" w14:textId="77777777" w:rsidTr="00E83254">
        <w:tc>
          <w:tcPr>
            <w:tcW w:w="3334" w:type="dxa"/>
            <w:vAlign w:val="bottom"/>
          </w:tcPr>
          <w:p w14:paraId="797E96B1" w14:textId="7B37B3B3" w:rsidR="00C06B4F" w:rsidRPr="00514F51" w:rsidRDefault="00C06B4F"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Management </w:t>
            </w:r>
            <w:r w:rsidR="00775AAC" w:rsidRPr="00514F51">
              <w:rPr>
                <w:rFonts w:ascii="Times New Roman" w:hAnsi="Times New Roman" w:cs="Times New Roman"/>
                <w:sz w:val="22"/>
                <w:szCs w:val="18"/>
              </w:rPr>
              <w:t>f</w:t>
            </w:r>
            <w:r w:rsidRPr="00514F51">
              <w:rPr>
                <w:rFonts w:ascii="Times New Roman" w:hAnsi="Times New Roman" w:cs="Times New Roman"/>
                <w:sz w:val="22"/>
                <w:szCs w:val="18"/>
              </w:rPr>
              <w:t>ee</w:t>
            </w:r>
          </w:p>
        </w:tc>
        <w:tc>
          <w:tcPr>
            <w:tcW w:w="1316" w:type="dxa"/>
          </w:tcPr>
          <w:p w14:paraId="08680EEC" w14:textId="08BE72E4"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1B1128B6"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00" w:type="dxa"/>
          </w:tcPr>
          <w:p w14:paraId="7C5391B3" w14:textId="3D22FA0D" w:rsidR="00C06B4F" w:rsidRPr="00514F51" w:rsidRDefault="00C06B4F"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900,000</w:t>
            </w:r>
          </w:p>
        </w:tc>
        <w:tc>
          <w:tcPr>
            <w:tcW w:w="271" w:type="dxa"/>
          </w:tcPr>
          <w:p w14:paraId="2D097A16"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316" w:type="dxa"/>
          </w:tcPr>
          <w:p w14:paraId="5F9D73C9" w14:textId="5BA4DBCC" w:rsidR="00C06B4F" w:rsidRPr="00514F51" w:rsidRDefault="00C06B4F"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5,000</w:t>
            </w:r>
          </w:p>
        </w:tc>
        <w:tc>
          <w:tcPr>
            <w:tcW w:w="270" w:type="dxa"/>
          </w:tcPr>
          <w:p w14:paraId="366FBF09" w14:textId="77777777" w:rsidR="00C06B4F" w:rsidRPr="00514F51" w:rsidRDefault="00C06B4F" w:rsidP="00514F51">
            <w:pPr>
              <w:pStyle w:val="BodyText"/>
              <w:ind w:left="0" w:right="-25" w:firstLine="0"/>
              <w:jc w:val="both"/>
              <w:rPr>
                <w:rFonts w:ascii="Times New Roman" w:hAnsi="Times New Roman" w:cs="Times New Roman"/>
                <w:sz w:val="22"/>
                <w:szCs w:val="22"/>
                <w:lang w:val="en-AU"/>
              </w:rPr>
            </w:pPr>
          </w:p>
        </w:tc>
        <w:tc>
          <w:tcPr>
            <w:tcW w:w="1286" w:type="dxa"/>
          </w:tcPr>
          <w:p w14:paraId="78008E03" w14:textId="6873CFAD" w:rsidR="00C06B4F" w:rsidRPr="00514F51" w:rsidRDefault="00C06B4F"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1,800,000</w:t>
            </w:r>
          </w:p>
        </w:tc>
      </w:tr>
      <w:tr w:rsidR="00E224F6" w:rsidRPr="00514F51" w14:paraId="0020E7F8" w14:textId="77777777" w:rsidTr="00E83254">
        <w:tc>
          <w:tcPr>
            <w:tcW w:w="3334" w:type="dxa"/>
            <w:vAlign w:val="bottom"/>
          </w:tcPr>
          <w:p w14:paraId="024C68D2" w14:textId="77777777" w:rsidR="00E224F6" w:rsidRPr="00514F51" w:rsidRDefault="00E224F6"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expense</w:t>
            </w:r>
          </w:p>
        </w:tc>
        <w:tc>
          <w:tcPr>
            <w:tcW w:w="1316" w:type="dxa"/>
          </w:tcPr>
          <w:p w14:paraId="485DF3FD" w14:textId="7B8C9826" w:rsidR="00E224F6" w:rsidRPr="00514F51" w:rsidRDefault="00E224F6"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6" w:type="dxa"/>
          </w:tcPr>
          <w:p w14:paraId="5766177D" w14:textId="77777777" w:rsidR="00E224F6" w:rsidRPr="00514F51" w:rsidRDefault="00E224F6" w:rsidP="00514F51">
            <w:pPr>
              <w:pStyle w:val="BodyText"/>
              <w:ind w:left="0" w:right="-25" w:firstLine="0"/>
              <w:jc w:val="both"/>
              <w:rPr>
                <w:rFonts w:ascii="Times New Roman" w:hAnsi="Times New Roman" w:cs="Times New Roman"/>
                <w:sz w:val="22"/>
                <w:szCs w:val="22"/>
                <w:lang w:val="en-AU"/>
              </w:rPr>
            </w:pPr>
          </w:p>
        </w:tc>
        <w:tc>
          <w:tcPr>
            <w:tcW w:w="1300" w:type="dxa"/>
          </w:tcPr>
          <w:p w14:paraId="029FFA72" w14:textId="79E9F675" w:rsidR="00E224F6" w:rsidRPr="00514F51" w:rsidRDefault="00E224F6"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E578755" w14:textId="77777777" w:rsidR="00E224F6" w:rsidRPr="00514F51" w:rsidRDefault="00E224F6" w:rsidP="00514F51">
            <w:pPr>
              <w:pStyle w:val="BodyText"/>
              <w:ind w:left="0" w:right="-25" w:firstLine="0"/>
              <w:jc w:val="both"/>
              <w:rPr>
                <w:rFonts w:ascii="Times New Roman" w:hAnsi="Times New Roman" w:cs="Times New Roman"/>
                <w:sz w:val="22"/>
                <w:szCs w:val="22"/>
                <w:lang w:val="en-AU"/>
              </w:rPr>
            </w:pPr>
          </w:p>
        </w:tc>
        <w:tc>
          <w:tcPr>
            <w:tcW w:w="1316" w:type="dxa"/>
          </w:tcPr>
          <w:p w14:paraId="0EEFB042" w14:textId="2D726069" w:rsidR="00E224F6" w:rsidRPr="00514F51" w:rsidRDefault="00E224F6"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64,352,411</w:t>
            </w:r>
          </w:p>
        </w:tc>
        <w:tc>
          <w:tcPr>
            <w:tcW w:w="270" w:type="dxa"/>
          </w:tcPr>
          <w:p w14:paraId="1C499F6F" w14:textId="77777777" w:rsidR="00E224F6" w:rsidRPr="00514F51" w:rsidRDefault="00E224F6" w:rsidP="00514F51">
            <w:pPr>
              <w:pStyle w:val="BodyText"/>
              <w:ind w:left="0" w:right="-25" w:firstLine="0"/>
              <w:jc w:val="both"/>
              <w:rPr>
                <w:rFonts w:ascii="Times New Roman" w:hAnsi="Times New Roman" w:cs="Times New Roman"/>
                <w:sz w:val="22"/>
                <w:szCs w:val="22"/>
                <w:lang w:val="en-AU"/>
              </w:rPr>
            </w:pPr>
          </w:p>
        </w:tc>
        <w:tc>
          <w:tcPr>
            <w:tcW w:w="1286" w:type="dxa"/>
          </w:tcPr>
          <w:p w14:paraId="4F76156D" w14:textId="32274FA6" w:rsidR="00E224F6" w:rsidRPr="00514F51" w:rsidRDefault="00E224F6"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23,786,969</w:t>
            </w:r>
          </w:p>
        </w:tc>
      </w:tr>
      <w:tr w:rsidR="00347868" w:rsidRPr="00514F51" w14:paraId="4244996F" w14:textId="77777777" w:rsidTr="00E83254">
        <w:tc>
          <w:tcPr>
            <w:tcW w:w="3334" w:type="dxa"/>
            <w:vAlign w:val="bottom"/>
          </w:tcPr>
          <w:p w14:paraId="15B32D8A" w14:textId="6A2B3406" w:rsidR="00347868" w:rsidRPr="00514F51" w:rsidRDefault="00347868"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Associates</w:t>
            </w:r>
          </w:p>
        </w:tc>
        <w:tc>
          <w:tcPr>
            <w:tcW w:w="1316" w:type="dxa"/>
          </w:tcPr>
          <w:p w14:paraId="15E6BA63" w14:textId="77777777" w:rsidR="00347868" w:rsidRPr="00514F51" w:rsidRDefault="00347868" w:rsidP="00514F51">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4F8924BB"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300" w:type="dxa"/>
          </w:tcPr>
          <w:p w14:paraId="5B52FFAF" w14:textId="77777777" w:rsidR="00347868" w:rsidRPr="00514F51" w:rsidRDefault="00347868"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1A27D00B"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316" w:type="dxa"/>
          </w:tcPr>
          <w:p w14:paraId="0464E5F4" w14:textId="77777777" w:rsidR="00347868" w:rsidRPr="00514F51" w:rsidRDefault="00347868"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2DD67EB5"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286" w:type="dxa"/>
          </w:tcPr>
          <w:p w14:paraId="18C7C105" w14:textId="77777777" w:rsidR="00347868" w:rsidRPr="00514F51" w:rsidRDefault="00347868" w:rsidP="00514F51">
            <w:pPr>
              <w:pStyle w:val="BodyText"/>
              <w:tabs>
                <w:tab w:val="decimal" w:pos="1037"/>
              </w:tabs>
              <w:ind w:left="0" w:right="-25" w:firstLine="0"/>
              <w:jc w:val="both"/>
              <w:rPr>
                <w:rFonts w:ascii="Times New Roman" w:hAnsi="Times New Roman" w:cs="Times New Roman"/>
                <w:sz w:val="22"/>
                <w:szCs w:val="22"/>
                <w:lang w:val="en-AU"/>
              </w:rPr>
            </w:pPr>
          </w:p>
        </w:tc>
      </w:tr>
      <w:tr w:rsidR="00347868" w:rsidRPr="00514F51" w14:paraId="53FB39F3" w14:textId="77777777" w:rsidTr="00775AAC">
        <w:tc>
          <w:tcPr>
            <w:tcW w:w="3334" w:type="dxa"/>
            <w:vAlign w:val="bottom"/>
          </w:tcPr>
          <w:p w14:paraId="2181FFA4" w14:textId="14AA8ECC" w:rsidR="00347868" w:rsidRPr="00514F51" w:rsidRDefault="00347868"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sz w:val="22"/>
                <w:szCs w:val="18"/>
              </w:rPr>
              <w:t>Losses on disposal of investment</w:t>
            </w:r>
          </w:p>
        </w:tc>
        <w:tc>
          <w:tcPr>
            <w:tcW w:w="1316" w:type="dxa"/>
          </w:tcPr>
          <w:p w14:paraId="13390DB9" w14:textId="1668CA90" w:rsidR="00347868" w:rsidRPr="00514F51" w:rsidRDefault="00347868" w:rsidP="00514F51">
            <w:pPr>
              <w:pStyle w:val="BodyText"/>
              <w:tabs>
                <w:tab w:val="decimal" w:pos="1026"/>
              </w:tabs>
              <w:ind w:left="0" w:right="-25" w:firstLine="0"/>
              <w:jc w:val="both"/>
              <w:rPr>
                <w:rFonts w:ascii="Times New Roman" w:hAnsi="Times New Roman" w:cs="Times New Roman"/>
                <w:sz w:val="22"/>
                <w:szCs w:val="22"/>
              </w:rPr>
            </w:pPr>
          </w:p>
        </w:tc>
        <w:tc>
          <w:tcPr>
            <w:tcW w:w="256" w:type="dxa"/>
          </w:tcPr>
          <w:p w14:paraId="0ED02F34"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300" w:type="dxa"/>
          </w:tcPr>
          <w:p w14:paraId="63AF8BD2" w14:textId="1216F95B" w:rsidR="00347868" w:rsidRPr="00514F51" w:rsidRDefault="00347868" w:rsidP="00514F51">
            <w:pPr>
              <w:pStyle w:val="BodyText"/>
              <w:ind w:left="0" w:right="-25" w:firstLine="0"/>
              <w:jc w:val="center"/>
              <w:rPr>
                <w:rFonts w:ascii="Times New Roman" w:hAnsi="Times New Roman" w:cs="Times New Roman"/>
                <w:sz w:val="22"/>
                <w:szCs w:val="22"/>
                <w:lang w:val="en-AU"/>
              </w:rPr>
            </w:pPr>
          </w:p>
        </w:tc>
        <w:tc>
          <w:tcPr>
            <w:tcW w:w="271" w:type="dxa"/>
          </w:tcPr>
          <w:p w14:paraId="6093DE64"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316" w:type="dxa"/>
          </w:tcPr>
          <w:p w14:paraId="23C779C6" w14:textId="04C198FE" w:rsidR="00347868" w:rsidRPr="00514F51" w:rsidRDefault="00347868" w:rsidP="00514F51">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3697536F" w14:textId="77777777" w:rsidR="00347868" w:rsidRPr="00514F51" w:rsidRDefault="00347868" w:rsidP="00514F51">
            <w:pPr>
              <w:pStyle w:val="BodyText"/>
              <w:ind w:left="0" w:right="-25" w:firstLine="0"/>
              <w:jc w:val="both"/>
              <w:rPr>
                <w:rFonts w:ascii="Times New Roman" w:hAnsi="Times New Roman" w:cs="Times New Roman"/>
                <w:sz w:val="22"/>
                <w:szCs w:val="22"/>
                <w:lang w:val="en-AU"/>
              </w:rPr>
            </w:pPr>
          </w:p>
        </w:tc>
        <w:tc>
          <w:tcPr>
            <w:tcW w:w="1286" w:type="dxa"/>
          </w:tcPr>
          <w:p w14:paraId="66688D22" w14:textId="75D84450" w:rsidR="00347868" w:rsidRPr="00514F51" w:rsidRDefault="00347868" w:rsidP="00514F51">
            <w:pPr>
              <w:pStyle w:val="BodyText"/>
              <w:ind w:left="0" w:right="-25" w:firstLine="0"/>
              <w:jc w:val="center"/>
              <w:rPr>
                <w:rFonts w:ascii="Times New Roman" w:hAnsi="Times New Roman" w:cs="Times New Roman"/>
                <w:sz w:val="22"/>
                <w:szCs w:val="22"/>
                <w:lang w:val="en-AU"/>
              </w:rPr>
            </w:pPr>
          </w:p>
        </w:tc>
      </w:tr>
      <w:tr w:rsidR="00C8383F" w:rsidRPr="00514F51" w14:paraId="3481EB06" w14:textId="77777777" w:rsidTr="00775AAC">
        <w:tc>
          <w:tcPr>
            <w:tcW w:w="3334" w:type="dxa"/>
            <w:vAlign w:val="bottom"/>
          </w:tcPr>
          <w:p w14:paraId="27E94586" w14:textId="7BF93249" w:rsidR="00C8383F" w:rsidRPr="00514F51" w:rsidRDefault="00C8383F" w:rsidP="00C8383F">
            <w:pPr>
              <w:pStyle w:val="BodyText"/>
              <w:ind w:left="0" w:right="-25" w:firstLine="0"/>
              <w:jc w:val="both"/>
              <w:rPr>
                <w:rFonts w:ascii="Times New Roman" w:hAnsi="Times New Roman" w:cs="Times New Roman"/>
                <w:sz w:val="22"/>
                <w:szCs w:val="18"/>
              </w:rPr>
            </w:pPr>
            <w:r>
              <w:rPr>
                <w:rFonts w:ascii="Times New Roman" w:hAnsi="Times New Roman" w:cs="Times New Roman"/>
                <w:sz w:val="22"/>
                <w:szCs w:val="18"/>
              </w:rPr>
              <w:t xml:space="preserve">  in subsidiary</w:t>
            </w:r>
          </w:p>
        </w:tc>
        <w:tc>
          <w:tcPr>
            <w:tcW w:w="1316" w:type="dxa"/>
          </w:tcPr>
          <w:p w14:paraId="3B1CE9CA" w14:textId="6C9CAC8A"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26,028,943</w:t>
            </w:r>
          </w:p>
        </w:tc>
        <w:tc>
          <w:tcPr>
            <w:tcW w:w="256" w:type="dxa"/>
          </w:tcPr>
          <w:p w14:paraId="5F41C87E"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79B56901" w14:textId="51940BB0"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3F8A466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36BB746C" w14:textId="37914BF6"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193,797,785</w:t>
            </w:r>
          </w:p>
        </w:tc>
        <w:tc>
          <w:tcPr>
            <w:tcW w:w="270" w:type="dxa"/>
          </w:tcPr>
          <w:p w14:paraId="506E2402"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C683339" w14:textId="5C1BDADB"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592FDEBE" w14:textId="77777777" w:rsidTr="00E83254">
        <w:tc>
          <w:tcPr>
            <w:tcW w:w="3334" w:type="dxa"/>
            <w:vAlign w:val="bottom"/>
          </w:tcPr>
          <w:p w14:paraId="096FC1C1" w14:textId="77777777" w:rsidR="00C8383F" w:rsidRPr="00514F51" w:rsidRDefault="00C8383F" w:rsidP="00C8383F">
            <w:pPr>
              <w:pStyle w:val="BodyText"/>
              <w:ind w:left="0" w:right="-25" w:firstLine="0"/>
              <w:jc w:val="both"/>
              <w:rPr>
                <w:rFonts w:ascii="Times New Roman" w:hAnsi="Times New Roman" w:cstheme="minorBidi"/>
                <w:b/>
                <w:bCs/>
                <w:sz w:val="22"/>
                <w:szCs w:val="18"/>
                <w:cs/>
              </w:rPr>
            </w:pPr>
            <w:r w:rsidRPr="00514F51">
              <w:rPr>
                <w:rFonts w:ascii="Times New Roman" w:hAnsi="Times New Roman" w:cs="Times New Roman"/>
                <w:b/>
                <w:bCs/>
                <w:sz w:val="22"/>
                <w:szCs w:val="18"/>
              </w:rPr>
              <w:t>Other related parties</w:t>
            </w:r>
          </w:p>
        </w:tc>
        <w:tc>
          <w:tcPr>
            <w:tcW w:w="1316" w:type="dxa"/>
          </w:tcPr>
          <w:p w14:paraId="1F68C67C"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11933BD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586B3F32"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25643712"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10A17DDE"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1E66565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570AECEB" w14:textId="77777777"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p>
        </w:tc>
      </w:tr>
      <w:tr w:rsidR="00C8383F" w:rsidRPr="00514F51" w14:paraId="3B462C1A" w14:textId="77777777" w:rsidTr="00E83254">
        <w:tc>
          <w:tcPr>
            <w:tcW w:w="3334" w:type="dxa"/>
            <w:vAlign w:val="bottom"/>
          </w:tcPr>
          <w:p w14:paraId="757C8BA7" w14:textId="4327D9DC" w:rsidR="00C8383F" w:rsidRPr="00514F51" w:rsidRDefault="00C8383F" w:rsidP="00C8383F">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sz w:val="22"/>
                <w:szCs w:val="18"/>
              </w:rPr>
              <w:t>Cost of sales</w:t>
            </w:r>
          </w:p>
        </w:tc>
        <w:tc>
          <w:tcPr>
            <w:tcW w:w="1316" w:type="dxa"/>
          </w:tcPr>
          <w:p w14:paraId="46067131" w14:textId="47C38602"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1,227,782</w:t>
            </w:r>
          </w:p>
        </w:tc>
        <w:tc>
          <w:tcPr>
            <w:tcW w:w="256" w:type="dxa"/>
          </w:tcPr>
          <w:p w14:paraId="0031317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7A430202" w14:textId="0CDC9DE1"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77B102E2"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5CC87F93" w14:textId="0A446B7D"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12D324C3"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49361811" w14:textId="3C7F3C6C"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7B367097" w14:textId="77777777" w:rsidTr="00E83254">
        <w:tc>
          <w:tcPr>
            <w:tcW w:w="3334" w:type="dxa"/>
            <w:vAlign w:val="bottom"/>
          </w:tcPr>
          <w:p w14:paraId="1808136D"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Public relation expenses</w:t>
            </w:r>
          </w:p>
        </w:tc>
        <w:tc>
          <w:tcPr>
            <w:tcW w:w="1316" w:type="dxa"/>
          </w:tcPr>
          <w:p w14:paraId="08DDFDE7" w14:textId="2ADC5FB5"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10,692,500</w:t>
            </w:r>
          </w:p>
        </w:tc>
        <w:tc>
          <w:tcPr>
            <w:tcW w:w="256" w:type="dxa"/>
          </w:tcPr>
          <w:p w14:paraId="476232B7"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1D40639F" w14:textId="1F146B99"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998,156</w:t>
            </w:r>
          </w:p>
        </w:tc>
        <w:tc>
          <w:tcPr>
            <w:tcW w:w="271" w:type="dxa"/>
          </w:tcPr>
          <w:p w14:paraId="4A3A9158"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43E6BADB" w14:textId="72124542"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700,000</w:t>
            </w:r>
          </w:p>
        </w:tc>
        <w:tc>
          <w:tcPr>
            <w:tcW w:w="270" w:type="dxa"/>
          </w:tcPr>
          <w:p w14:paraId="059B2DE4"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D3C3E80" w14:textId="1557BD71"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998,156</w:t>
            </w:r>
          </w:p>
        </w:tc>
      </w:tr>
      <w:tr w:rsidR="00C8383F" w:rsidRPr="00514F51" w14:paraId="2991CDC9" w14:textId="77777777" w:rsidTr="00E83254">
        <w:tc>
          <w:tcPr>
            <w:tcW w:w="3334" w:type="dxa"/>
            <w:vAlign w:val="center"/>
          </w:tcPr>
          <w:p w14:paraId="728A449E" w14:textId="77777777" w:rsidR="00C8383F" w:rsidRPr="00514F51" w:rsidRDefault="00C8383F" w:rsidP="00C8383F">
            <w:pPr>
              <w:pStyle w:val="BodyText"/>
              <w:ind w:left="0" w:right="-25" w:firstLine="0"/>
              <w:jc w:val="both"/>
              <w:rPr>
                <w:rFonts w:ascii="Times New Roman" w:hAnsi="Times New Roman" w:cs="Times New Roman"/>
                <w:sz w:val="22"/>
                <w:szCs w:val="18"/>
                <w:cs/>
              </w:rPr>
            </w:pPr>
            <w:r w:rsidRPr="00514F51">
              <w:rPr>
                <w:rFonts w:ascii="Times New Roman" w:hAnsi="Times New Roman" w:cs="Times New Roman"/>
                <w:sz w:val="22"/>
                <w:szCs w:val="18"/>
              </w:rPr>
              <w:t>System development expense</w:t>
            </w:r>
          </w:p>
        </w:tc>
        <w:tc>
          <w:tcPr>
            <w:tcW w:w="1316" w:type="dxa"/>
          </w:tcPr>
          <w:p w14:paraId="3D7753AA" w14:textId="66AF4C5D"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4,347,328</w:t>
            </w:r>
          </w:p>
        </w:tc>
        <w:tc>
          <w:tcPr>
            <w:tcW w:w="256" w:type="dxa"/>
          </w:tcPr>
          <w:p w14:paraId="25D17AC0"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705ED0FE" w14:textId="0A25A0CE"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3,437,104</w:t>
            </w:r>
          </w:p>
        </w:tc>
        <w:tc>
          <w:tcPr>
            <w:tcW w:w="271" w:type="dxa"/>
          </w:tcPr>
          <w:p w14:paraId="008497CA"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79BFC911" w14:textId="55EB80B9"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3,028,100</w:t>
            </w:r>
          </w:p>
        </w:tc>
        <w:tc>
          <w:tcPr>
            <w:tcW w:w="270" w:type="dxa"/>
          </w:tcPr>
          <w:p w14:paraId="4D918338"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6263CBE4" w14:textId="69051D21"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3,104,093</w:t>
            </w:r>
          </w:p>
        </w:tc>
      </w:tr>
      <w:tr w:rsidR="00C8383F" w:rsidRPr="00514F51" w14:paraId="5AB1F366" w14:textId="77777777" w:rsidTr="00E83254">
        <w:tc>
          <w:tcPr>
            <w:tcW w:w="3334" w:type="dxa"/>
            <w:vAlign w:val="center"/>
          </w:tcPr>
          <w:p w14:paraId="282B9796" w14:textId="4B1E2E10"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Management fee</w:t>
            </w:r>
          </w:p>
        </w:tc>
        <w:tc>
          <w:tcPr>
            <w:tcW w:w="1316" w:type="dxa"/>
          </w:tcPr>
          <w:p w14:paraId="2B632CC9" w14:textId="457CD720"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12,750,000</w:t>
            </w:r>
          </w:p>
        </w:tc>
        <w:tc>
          <w:tcPr>
            <w:tcW w:w="256" w:type="dxa"/>
          </w:tcPr>
          <w:p w14:paraId="16B9E5F3"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74B76754" w14:textId="3D8A0510"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3B03E95E"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c>
          <w:tcPr>
            <w:tcW w:w="1316" w:type="dxa"/>
          </w:tcPr>
          <w:p w14:paraId="201C8BB3" w14:textId="72F1178B"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02280F9F"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c>
          <w:tcPr>
            <w:tcW w:w="1286" w:type="dxa"/>
          </w:tcPr>
          <w:p w14:paraId="55EC0613" w14:textId="26211C72"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2AFD1B39" w14:textId="77777777" w:rsidTr="00E83254">
        <w:tc>
          <w:tcPr>
            <w:tcW w:w="3334" w:type="dxa"/>
            <w:vAlign w:val="center"/>
          </w:tcPr>
          <w:p w14:paraId="59905755"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Office service fees and utilities</w:t>
            </w:r>
          </w:p>
        </w:tc>
        <w:tc>
          <w:tcPr>
            <w:tcW w:w="1316" w:type="dxa"/>
          </w:tcPr>
          <w:p w14:paraId="11734461"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0E12F151"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07C06D1F"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C26F6AE"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7DD268CB"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0C0B300E"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43F49C0"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r>
      <w:tr w:rsidR="00C8383F" w:rsidRPr="00514F51" w14:paraId="19DD02FC" w14:textId="77777777" w:rsidTr="00E83254">
        <w:tc>
          <w:tcPr>
            <w:tcW w:w="3334" w:type="dxa"/>
            <w:vAlign w:val="center"/>
          </w:tcPr>
          <w:p w14:paraId="4B0A36B1"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Expense</w:t>
            </w:r>
          </w:p>
        </w:tc>
        <w:tc>
          <w:tcPr>
            <w:tcW w:w="1316" w:type="dxa"/>
          </w:tcPr>
          <w:p w14:paraId="61E10E19" w14:textId="0EA31A9C"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376,375</w:t>
            </w:r>
          </w:p>
        </w:tc>
        <w:tc>
          <w:tcPr>
            <w:tcW w:w="256" w:type="dxa"/>
          </w:tcPr>
          <w:p w14:paraId="11E6C13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5C8EC5D9" w14:textId="0532EB42"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612,600</w:t>
            </w:r>
          </w:p>
        </w:tc>
        <w:tc>
          <w:tcPr>
            <w:tcW w:w="271" w:type="dxa"/>
          </w:tcPr>
          <w:p w14:paraId="6C490D7D"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499777AF"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52D75767"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A40FAAA" w14:textId="01C4130E"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71C3CE8C" w14:textId="77777777" w:rsidTr="00E83254">
        <w:tc>
          <w:tcPr>
            <w:tcW w:w="3334" w:type="dxa"/>
            <w:vAlign w:val="center"/>
          </w:tcPr>
          <w:p w14:paraId="2EB98D3D" w14:textId="684D7A40"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Training and seminar expenses</w:t>
            </w:r>
          </w:p>
        </w:tc>
        <w:tc>
          <w:tcPr>
            <w:tcW w:w="1316" w:type="dxa"/>
          </w:tcPr>
          <w:p w14:paraId="1F6C1E80" w14:textId="2E156F2C"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410,690</w:t>
            </w:r>
          </w:p>
        </w:tc>
        <w:tc>
          <w:tcPr>
            <w:tcW w:w="256" w:type="dxa"/>
          </w:tcPr>
          <w:p w14:paraId="11DAD6F7"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137579A1" w14:textId="5FC8D99B"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1CC7DC4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3A5B1C09" w14:textId="0E06BAE4"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105,650</w:t>
            </w:r>
          </w:p>
        </w:tc>
        <w:tc>
          <w:tcPr>
            <w:tcW w:w="270" w:type="dxa"/>
          </w:tcPr>
          <w:p w14:paraId="544F6999"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0592F4BE" w14:textId="2E6312A3"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47277472" w14:textId="77777777" w:rsidTr="00E83254">
        <w:tc>
          <w:tcPr>
            <w:tcW w:w="3334" w:type="dxa"/>
            <w:vAlign w:val="bottom"/>
          </w:tcPr>
          <w:p w14:paraId="4EC82C00"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Penalty and other expense</w:t>
            </w:r>
          </w:p>
        </w:tc>
        <w:tc>
          <w:tcPr>
            <w:tcW w:w="1316" w:type="dxa"/>
          </w:tcPr>
          <w:p w14:paraId="704CED84" w14:textId="04193A02"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766,177</w:t>
            </w:r>
          </w:p>
        </w:tc>
        <w:tc>
          <w:tcPr>
            <w:tcW w:w="256" w:type="dxa"/>
          </w:tcPr>
          <w:p w14:paraId="5240C1E9"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195BE349" w14:textId="54367689"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6,570,966</w:t>
            </w:r>
          </w:p>
        </w:tc>
        <w:tc>
          <w:tcPr>
            <w:tcW w:w="271" w:type="dxa"/>
          </w:tcPr>
          <w:p w14:paraId="752B209D"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128F109D" w14:textId="601FCD13"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766,177</w:t>
            </w:r>
          </w:p>
        </w:tc>
        <w:tc>
          <w:tcPr>
            <w:tcW w:w="270" w:type="dxa"/>
          </w:tcPr>
          <w:p w14:paraId="157D07F7"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78A759A8" w14:textId="740969E1"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6,570,966</w:t>
            </w:r>
          </w:p>
        </w:tc>
      </w:tr>
      <w:tr w:rsidR="00C8383F" w:rsidRPr="00514F51" w14:paraId="55A4E59E" w14:textId="77777777" w:rsidTr="00E83254">
        <w:tc>
          <w:tcPr>
            <w:tcW w:w="3334" w:type="dxa"/>
            <w:vAlign w:val="bottom"/>
          </w:tcPr>
          <w:p w14:paraId="19A165DC" w14:textId="65CB4BCD"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expense</w:t>
            </w:r>
          </w:p>
        </w:tc>
        <w:tc>
          <w:tcPr>
            <w:tcW w:w="1316" w:type="dxa"/>
          </w:tcPr>
          <w:p w14:paraId="5FCD56B4" w14:textId="285C8399"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1,714,139</w:t>
            </w:r>
          </w:p>
        </w:tc>
        <w:tc>
          <w:tcPr>
            <w:tcW w:w="256" w:type="dxa"/>
          </w:tcPr>
          <w:p w14:paraId="6384108E"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5C7BF745" w14:textId="0805565D"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1AC9EA2F"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4F29D7ED" w14:textId="010C1CC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3,148</w:t>
            </w:r>
          </w:p>
        </w:tc>
        <w:tc>
          <w:tcPr>
            <w:tcW w:w="270" w:type="dxa"/>
          </w:tcPr>
          <w:p w14:paraId="134D8A8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0C8E278" w14:textId="0CBEB4C9"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0C6206F7" w14:textId="77777777" w:rsidTr="00E83254">
        <w:tc>
          <w:tcPr>
            <w:tcW w:w="3334" w:type="dxa"/>
            <w:vAlign w:val="bottom"/>
          </w:tcPr>
          <w:p w14:paraId="4FAB2157"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expense</w:t>
            </w:r>
          </w:p>
        </w:tc>
        <w:tc>
          <w:tcPr>
            <w:tcW w:w="1316" w:type="dxa"/>
          </w:tcPr>
          <w:p w14:paraId="732ADDF8" w14:textId="16358074"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1,008,523</w:t>
            </w:r>
          </w:p>
        </w:tc>
        <w:tc>
          <w:tcPr>
            <w:tcW w:w="256" w:type="dxa"/>
          </w:tcPr>
          <w:p w14:paraId="4E926B5A"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622D4A10" w14:textId="5353AD85"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7E7F3701"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716E107B"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0" w:type="dxa"/>
          </w:tcPr>
          <w:p w14:paraId="267B26E9"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5D908598" w14:textId="704BE888"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75A190E5" w14:textId="77777777" w:rsidTr="00775AAC">
        <w:tc>
          <w:tcPr>
            <w:tcW w:w="3334" w:type="dxa"/>
            <w:vAlign w:val="bottom"/>
          </w:tcPr>
          <w:p w14:paraId="38171986" w14:textId="2B0D448B" w:rsidR="00C8383F" w:rsidRPr="00514F51" w:rsidRDefault="00C8383F" w:rsidP="00C8383F">
            <w:pPr>
              <w:pStyle w:val="BodyText"/>
              <w:ind w:left="0" w:right="-25" w:firstLine="0"/>
              <w:jc w:val="both"/>
              <w:rPr>
                <w:rFonts w:ascii="Times New Roman" w:hAnsi="Times New Roman"/>
                <w:sz w:val="22"/>
                <w:szCs w:val="18"/>
              </w:rPr>
            </w:pPr>
            <w:r w:rsidRPr="00514F51">
              <w:rPr>
                <w:rFonts w:ascii="Times New Roman" w:hAnsi="Times New Roman"/>
                <w:sz w:val="22"/>
                <w:szCs w:val="18"/>
              </w:rPr>
              <w:t>Depreciation of right-of-use assets</w:t>
            </w:r>
          </w:p>
        </w:tc>
        <w:tc>
          <w:tcPr>
            <w:tcW w:w="1316" w:type="dxa"/>
          </w:tcPr>
          <w:p w14:paraId="693AF521" w14:textId="72E82A26"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cs/>
                <w:lang w:val="en-AU"/>
              </w:rPr>
            </w:pPr>
            <w:r w:rsidRPr="00514F51">
              <w:rPr>
                <w:rFonts w:ascii="Times New Roman" w:hAnsi="Times New Roman" w:cs="Times New Roman"/>
                <w:sz w:val="22"/>
                <w:szCs w:val="22"/>
                <w:cs/>
                <w:lang w:val="en-AU"/>
              </w:rPr>
              <w:t>5</w:t>
            </w:r>
            <w:r w:rsidRPr="00514F51">
              <w:rPr>
                <w:rFonts w:ascii="Times New Roman" w:hAnsi="Times New Roman" w:cs="Times New Roman"/>
                <w:sz w:val="22"/>
                <w:szCs w:val="22"/>
                <w:lang w:val="en-AU"/>
              </w:rPr>
              <w:t>,</w:t>
            </w:r>
            <w:r w:rsidRPr="00514F51">
              <w:rPr>
                <w:rFonts w:ascii="Times New Roman" w:hAnsi="Times New Roman"/>
                <w:sz w:val="22"/>
                <w:szCs w:val="28"/>
              </w:rPr>
              <w:t>6</w:t>
            </w:r>
            <w:r w:rsidRPr="00514F51">
              <w:rPr>
                <w:rFonts w:ascii="Times New Roman" w:hAnsi="Times New Roman" w:cs="Times New Roman"/>
                <w:sz w:val="22"/>
                <w:szCs w:val="22"/>
                <w:cs/>
                <w:lang w:val="en-AU"/>
              </w:rPr>
              <w:t>50</w:t>
            </w:r>
            <w:r w:rsidRPr="00514F51">
              <w:rPr>
                <w:rFonts w:ascii="Times New Roman" w:hAnsi="Times New Roman" w:cs="Times New Roman"/>
                <w:sz w:val="22"/>
                <w:szCs w:val="22"/>
                <w:lang w:val="en-AU"/>
              </w:rPr>
              <w:t>,</w:t>
            </w:r>
            <w:r w:rsidRPr="00514F51">
              <w:rPr>
                <w:rFonts w:ascii="Times New Roman" w:hAnsi="Times New Roman" w:cs="Times New Roman"/>
                <w:sz w:val="22"/>
                <w:szCs w:val="22"/>
                <w:cs/>
                <w:lang w:val="en-AU"/>
              </w:rPr>
              <w:t>657</w:t>
            </w:r>
          </w:p>
        </w:tc>
        <w:tc>
          <w:tcPr>
            <w:tcW w:w="256" w:type="dxa"/>
          </w:tcPr>
          <w:p w14:paraId="15DAEFD2" w14:textId="77777777" w:rsidR="00C8383F" w:rsidRPr="00514F51" w:rsidRDefault="00C8383F" w:rsidP="00C8383F">
            <w:pPr>
              <w:pStyle w:val="BodyText"/>
              <w:ind w:left="0" w:right="-25" w:firstLine="0"/>
              <w:jc w:val="both"/>
              <w:rPr>
                <w:rFonts w:ascii="Times New Roman" w:hAnsi="Times New Roman" w:cs="Times New Roman"/>
                <w:sz w:val="22"/>
                <w:szCs w:val="18"/>
              </w:rPr>
            </w:pPr>
          </w:p>
        </w:tc>
        <w:tc>
          <w:tcPr>
            <w:tcW w:w="1300" w:type="dxa"/>
          </w:tcPr>
          <w:p w14:paraId="0B2F164C" w14:textId="673155E1" w:rsidR="00C8383F" w:rsidRPr="00514F51" w:rsidRDefault="00C8383F" w:rsidP="00C8383F">
            <w:pPr>
              <w:pStyle w:val="BodyText"/>
              <w:ind w:left="0" w:right="-25" w:firstLine="0"/>
              <w:jc w:val="center"/>
              <w:rPr>
                <w:rFonts w:ascii="Times New Roman" w:hAnsi="Times New Roman" w:cs="Times New Roman"/>
                <w:sz w:val="22"/>
                <w:szCs w:val="18"/>
              </w:rPr>
            </w:pPr>
            <w:r w:rsidRPr="00514F51">
              <w:rPr>
                <w:rFonts w:ascii="Times New Roman" w:hAnsi="Times New Roman" w:cs="Times New Roman"/>
                <w:sz w:val="22"/>
                <w:szCs w:val="22"/>
                <w:lang w:val="en-AU"/>
              </w:rPr>
              <w:t>-</w:t>
            </w:r>
          </w:p>
        </w:tc>
        <w:tc>
          <w:tcPr>
            <w:tcW w:w="271" w:type="dxa"/>
          </w:tcPr>
          <w:p w14:paraId="28770E45" w14:textId="77777777" w:rsidR="00C8383F" w:rsidRPr="00514F51" w:rsidRDefault="00C8383F" w:rsidP="00C8383F">
            <w:pPr>
              <w:pStyle w:val="BodyText"/>
              <w:ind w:left="0" w:right="-25" w:firstLine="0"/>
              <w:jc w:val="both"/>
              <w:rPr>
                <w:rFonts w:ascii="Times New Roman" w:hAnsi="Times New Roman" w:cs="Times New Roman"/>
                <w:sz w:val="22"/>
                <w:szCs w:val="18"/>
              </w:rPr>
            </w:pPr>
          </w:p>
        </w:tc>
        <w:tc>
          <w:tcPr>
            <w:tcW w:w="1316" w:type="dxa"/>
          </w:tcPr>
          <w:p w14:paraId="7A6B2A6E" w14:textId="6AB8896E" w:rsidR="00C8383F" w:rsidRPr="00514F51" w:rsidRDefault="00C8383F" w:rsidP="00C8383F">
            <w:pPr>
              <w:pStyle w:val="BodyText"/>
              <w:ind w:left="0" w:right="-25" w:firstLine="0"/>
              <w:jc w:val="center"/>
              <w:rPr>
                <w:rFonts w:ascii="Times New Roman" w:hAnsi="Times New Roman" w:cs="Times New Roman"/>
                <w:sz w:val="22"/>
                <w:szCs w:val="18"/>
              </w:rPr>
            </w:pPr>
            <w:r w:rsidRPr="00514F51">
              <w:rPr>
                <w:rFonts w:ascii="Times New Roman" w:hAnsi="Times New Roman" w:cs="Times New Roman"/>
                <w:sz w:val="22"/>
                <w:szCs w:val="22"/>
                <w:lang w:val="en-AU"/>
              </w:rPr>
              <w:t>-</w:t>
            </w:r>
          </w:p>
        </w:tc>
        <w:tc>
          <w:tcPr>
            <w:tcW w:w="270" w:type="dxa"/>
          </w:tcPr>
          <w:p w14:paraId="7C47B518" w14:textId="77777777" w:rsidR="00C8383F" w:rsidRPr="00514F51" w:rsidRDefault="00C8383F" w:rsidP="00C8383F">
            <w:pPr>
              <w:pStyle w:val="BodyText"/>
              <w:ind w:left="0" w:right="-25" w:firstLine="0"/>
              <w:jc w:val="both"/>
              <w:rPr>
                <w:rFonts w:ascii="Times New Roman" w:hAnsi="Times New Roman" w:cs="Times New Roman"/>
                <w:sz w:val="22"/>
                <w:szCs w:val="18"/>
              </w:rPr>
            </w:pPr>
          </w:p>
        </w:tc>
        <w:tc>
          <w:tcPr>
            <w:tcW w:w="1286" w:type="dxa"/>
          </w:tcPr>
          <w:p w14:paraId="65FB52BA" w14:textId="447D21FE" w:rsidR="00C8383F" w:rsidRPr="00514F51" w:rsidRDefault="00C8383F" w:rsidP="00C8383F">
            <w:pPr>
              <w:pStyle w:val="BodyText"/>
              <w:ind w:left="0" w:right="-25" w:firstLine="0"/>
              <w:jc w:val="center"/>
              <w:rPr>
                <w:rFonts w:ascii="Times New Roman" w:hAnsi="Times New Roman" w:cs="Times New Roman"/>
                <w:sz w:val="22"/>
                <w:szCs w:val="18"/>
              </w:rPr>
            </w:pPr>
            <w:r w:rsidRPr="00514F51">
              <w:rPr>
                <w:rFonts w:ascii="Times New Roman" w:hAnsi="Times New Roman" w:cs="Times New Roman"/>
                <w:sz w:val="22"/>
                <w:szCs w:val="22"/>
                <w:lang w:val="en-AU"/>
              </w:rPr>
              <w:t>-</w:t>
            </w:r>
          </w:p>
        </w:tc>
      </w:tr>
      <w:tr w:rsidR="00C8383F" w:rsidRPr="00514F51" w14:paraId="75C7F36F" w14:textId="77777777" w:rsidTr="00E83254">
        <w:tc>
          <w:tcPr>
            <w:tcW w:w="3334" w:type="dxa"/>
            <w:vAlign w:val="center"/>
          </w:tcPr>
          <w:p w14:paraId="27B1F70A" w14:textId="77777777" w:rsidR="00C8383F" w:rsidRPr="00514F51" w:rsidRDefault="00C8383F" w:rsidP="00C8383F">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Other related persons</w:t>
            </w:r>
          </w:p>
        </w:tc>
        <w:tc>
          <w:tcPr>
            <w:tcW w:w="1316" w:type="dxa"/>
          </w:tcPr>
          <w:p w14:paraId="715F1525"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67BB167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0F59ADF9"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E73DBA8"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3DBEB0B2"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578D6F7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67F9D0B1"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r>
      <w:tr w:rsidR="00C8383F" w:rsidRPr="00514F51" w14:paraId="17C67505" w14:textId="77777777" w:rsidTr="00E83254">
        <w:tc>
          <w:tcPr>
            <w:tcW w:w="3334" w:type="dxa"/>
            <w:vAlign w:val="center"/>
          </w:tcPr>
          <w:p w14:paraId="12D2E110"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expense</w:t>
            </w:r>
          </w:p>
        </w:tc>
        <w:tc>
          <w:tcPr>
            <w:tcW w:w="1316" w:type="dxa"/>
          </w:tcPr>
          <w:p w14:paraId="3F10E07B" w14:textId="5375A03E" w:rsidR="00C8383F" w:rsidRPr="00514F51" w:rsidRDefault="00C8383F" w:rsidP="00C8383F">
            <w:pPr>
              <w:pStyle w:val="BodyText"/>
              <w:tabs>
                <w:tab w:val="decimal" w:pos="1026"/>
              </w:tabs>
              <w:ind w:left="0" w:right="-25" w:firstLine="0"/>
              <w:jc w:val="both"/>
              <w:rPr>
                <w:rFonts w:ascii="Times New Roman" w:hAnsi="Times New Roman" w:cstheme="minorBidi"/>
                <w:sz w:val="22"/>
                <w:szCs w:val="22"/>
                <w:cs/>
                <w:lang w:val="en-AU"/>
              </w:rPr>
            </w:pPr>
            <w:r w:rsidRPr="00514F51">
              <w:rPr>
                <w:rFonts w:ascii="Times New Roman" w:hAnsi="Times New Roman" w:cs="Times New Roman"/>
                <w:sz w:val="22"/>
                <w:szCs w:val="22"/>
                <w:lang w:val="en-AU"/>
              </w:rPr>
              <w:t>119,178</w:t>
            </w:r>
          </w:p>
        </w:tc>
        <w:tc>
          <w:tcPr>
            <w:tcW w:w="256" w:type="dxa"/>
          </w:tcPr>
          <w:p w14:paraId="058094F8"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30DFB01B" w14:textId="50638756"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69,863</w:t>
            </w:r>
          </w:p>
        </w:tc>
        <w:tc>
          <w:tcPr>
            <w:tcW w:w="271" w:type="dxa"/>
          </w:tcPr>
          <w:p w14:paraId="1073D6A0"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46FD714C" w14:textId="68F382C3"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119,178</w:t>
            </w:r>
          </w:p>
        </w:tc>
        <w:tc>
          <w:tcPr>
            <w:tcW w:w="270" w:type="dxa"/>
          </w:tcPr>
          <w:p w14:paraId="03F03ACB"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320C2A7B" w14:textId="35277E7A"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69,863</w:t>
            </w:r>
          </w:p>
        </w:tc>
      </w:tr>
      <w:tr w:rsidR="00C8383F" w:rsidRPr="00514F51" w14:paraId="35BDA689" w14:textId="77777777" w:rsidTr="00E83254">
        <w:tc>
          <w:tcPr>
            <w:tcW w:w="3334" w:type="dxa"/>
            <w:vAlign w:val="center"/>
          </w:tcPr>
          <w:p w14:paraId="39465BCF" w14:textId="78EE1112"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expense</w:t>
            </w:r>
          </w:p>
        </w:tc>
        <w:tc>
          <w:tcPr>
            <w:tcW w:w="1316" w:type="dxa"/>
          </w:tcPr>
          <w:p w14:paraId="5B3CEFAF" w14:textId="16BEC610"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129,629</w:t>
            </w:r>
          </w:p>
        </w:tc>
        <w:tc>
          <w:tcPr>
            <w:tcW w:w="256" w:type="dxa"/>
          </w:tcPr>
          <w:p w14:paraId="4BC4047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39EBEE52" w14:textId="14624F54"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2B229642"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68EB2CFA" w14:textId="2773AA35"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106,293</w:t>
            </w:r>
          </w:p>
        </w:tc>
        <w:tc>
          <w:tcPr>
            <w:tcW w:w="270" w:type="dxa"/>
          </w:tcPr>
          <w:p w14:paraId="21296C3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4D28EA9F" w14:textId="6CFA2247" w:rsidR="00C8383F" w:rsidRPr="00514F51" w:rsidRDefault="00C8383F" w:rsidP="00C8383F">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C8383F" w:rsidRPr="00514F51" w14:paraId="5C1C2501" w14:textId="77777777" w:rsidTr="00E83254">
        <w:tc>
          <w:tcPr>
            <w:tcW w:w="3334" w:type="dxa"/>
            <w:vAlign w:val="bottom"/>
          </w:tcPr>
          <w:p w14:paraId="765D85E3" w14:textId="77777777" w:rsidR="00C8383F" w:rsidRPr="00514F51" w:rsidRDefault="00C8383F" w:rsidP="00C8383F">
            <w:pPr>
              <w:pStyle w:val="BodyText"/>
              <w:ind w:left="0" w:right="-25" w:firstLine="0"/>
              <w:jc w:val="left"/>
              <w:rPr>
                <w:rFonts w:ascii="Times New Roman" w:hAnsi="Times New Roman" w:cs="Times New Roman"/>
                <w:sz w:val="22"/>
                <w:szCs w:val="18"/>
              </w:rPr>
            </w:pPr>
          </w:p>
        </w:tc>
        <w:tc>
          <w:tcPr>
            <w:tcW w:w="1316" w:type="dxa"/>
          </w:tcPr>
          <w:p w14:paraId="7CE65B05"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2C3ED9A9"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0230F234"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2AC8652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64DD1562"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108A3263"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20BBB504"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r>
      <w:tr w:rsidR="00C8383F" w:rsidRPr="00514F51" w14:paraId="6F8D9CF4" w14:textId="77777777" w:rsidTr="00E83254">
        <w:tc>
          <w:tcPr>
            <w:tcW w:w="3334" w:type="dxa"/>
            <w:vAlign w:val="bottom"/>
          </w:tcPr>
          <w:p w14:paraId="33840D78" w14:textId="77777777" w:rsidR="00C8383F" w:rsidRPr="00514F51" w:rsidRDefault="00C8383F" w:rsidP="00C8383F">
            <w:pPr>
              <w:pStyle w:val="BodyText"/>
              <w:ind w:left="0" w:right="-25" w:firstLine="0"/>
              <w:jc w:val="left"/>
              <w:rPr>
                <w:rFonts w:ascii="Times New Roman" w:hAnsi="Times New Roman" w:cstheme="minorBidi"/>
                <w:sz w:val="22"/>
                <w:szCs w:val="18"/>
                <w:cs/>
              </w:rPr>
            </w:pPr>
            <w:r w:rsidRPr="00514F51">
              <w:rPr>
                <w:rFonts w:ascii="Times New Roman" w:hAnsi="Times New Roman" w:cs="Times New Roman"/>
                <w:sz w:val="22"/>
                <w:szCs w:val="18"/>
              </w:rPr>
              <w:t xml:space="preserve">Key management personnel </w:t>
            </w:r>
          </w:p>
        </w:tc>
        <w:tc>
          <w:tcPr>
            <w:tcW w:w="1316" w:type="dxa"/>
          </w:tcPr>
          <w:p w14:paraId="6C058776"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2B2AB60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2095DD46"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305678C8"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00646CE6"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27B257A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7FDA2A16"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r>
      <w:tr w:rsidR="00C8383F" w:rsidRPr="00514F51" w14:paraId="798479AA" w14:textId="77777777" w:rsidTr="00E83254">
        <w:tc>
          <w:tcPr>
            <w:tcW w:w="3334" w:type="dxa"/>
            <w:vAlign w:val="bottom"/>
          </w:tcPr>
          <w:p w14:paraId="26CB2C5C" w14:textId="77777777" w:rsidR="00C8383F" w:rsidRPr="00514F51" w:rsidRDefault="00C8383F" w:rsidP="00C8383F">
            <w:pPr>
              <w:pStyle w:val="BodyText"/>
              <w:ind w:left="0" w:right="-25" w:firstLine="0"/>
              <w:jc w:val="left"/>
              <w:rPr>
                <w:rFonts w:ascii="Times New Roman" w:hAnsi="Times New Roman" w:cs="Times New Roman"/>
                <w:sz w:val="22"/>
                <w:szCs w:val="18"/>
              </w:rPr>
            </w:pPr>
            <w:r w:rsidRPr="00514F51">
              <w:rPr>
                <w:rFonts w:ascii="Times New Roman" w:hAnsi="Times New Roman" w:cs="Times New Roman"/>
                <w:sz w:val="22"/>
                <w:szCs w:val="18"/>
              </w:rPr>
              <w:t xml:space="preserve">  compensation</w:t>
            </w:r>
          </w:p>
        </w:tc>
        <w:tc>
          <w:tcPr>
            <w:tcW w:w="1316" w:type="dxa"/>
          </w:tcPr>
          <w:p w14:paraId="5B7198AA"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2FFAAA6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3E67A91A"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29CF1E11"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09C140EE"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55E49A44"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3DFEF832" w14:textId="77777777" w:rsidR="00C8383F" w:rsidRPr="00514F51" w:rsidRDefault="00C8383F" w:rsidP="00C8383F">
            <w:pPr>
              <w:pStyle w:val="BodyText"/>
              <w:ind w:left="0" w:right="-25" w:firstLine="0"/>
              <w:jc w:val="center"/>
              <w:rPr>
                <w:rFonts w:ascii="Times New Roman" w:hAnsi="Times New Roman" w:cs="Times New Roman"/>
                <w:sz w:val="22"/>
                <w:szCs w:val="22"/>
                <w:lang w:val="en-AU"/>
              </w:rPr>
            </w:pPr>
          </w:p>
        </w:tc>
      </w:tr>
      <w:tr w:rsidR="00C8383F" w:rsidRPr="00514F51" w14:paraId="7B2CBD74" w14:textId="77777777" w:rsidTr="00E83254">
        <w:tc>
          <w:tcPr>
            <w:tcW w:w="3334" w:type="dxa"/>
            <w:vAlign w:val="bottom"/>
          </w:tcPr>
          <w:p w14:paraId="6A3C775A"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Short-term employee benefits</w:t>
            </w:r>
          </w:p>
        </w:tc>
        <w:tc>
          <w:tcPr>
            <w:tcW w:w="1316" w:type="dxa"/>
          </w:tcPr>
          <w:p w14:paraId="2CBB96A2" w14:textId="7FEF6A2E"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107,172,040</w:t>
            </w:r>
          </w:p>
        </w:tc>
        <w:tc>
          <w:tcPr>
            <w:tcW w:w="256" w:type="dxa"/>
          </w:tcPr>
          <w:p w14:paraId="338E7DA6"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Pr>
          <w:p w14:paraId="7C771701" w14:textId="2FA34F00"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33,921,288</w:t>
            </w:r>
          </w:p>
        </w:tc>
        <w:tc>
          <w:tcPr>
            <w:tcW w:w="271" w:type="dxa"/>
          </w:tcPr>
          <w:p w14:paraId="7FBA690F"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Pr>
          <w:p w14:paraId="2D5D73A3" w14:textId="3E4120CF"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39,304,013</w:t>
            </w:r>
          </w:p>
        </w:tc>
        <w:tc>
          <w:tcPr>
            <w:tcW w:w="270" w:type="dxa"/>
          </w:tcPr>
          <w:p w14:paraId="752A128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Pr>
          <w:p w14:paraId="6A1678FF" w14:textId="4FA1796C"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23,248,989</w:t>
            </w:r>
          </w:p>
        </w:tc>
      </w:tr>
      <w:tr w:rsidR="00C8383F" w:rsidRPr="00514F51" w14:paraId="181E325F" w14:textId="77777777" w:rsidTr="00E83254">
        <w:tc>
          <w:tcPr>
            <w:tcW w:w="3334" w:type="dxa"/>
            <w:vAlign w:val="bottom"/>
          </w:tcPr>
          <w:p w14:paraId="7E6CFDC7" w14:textId="77777777" w:rsidR="00C8383F" w:rsidRPr="00514F51" w:rsidRDefault="00C8383F" w:rsidP="00C8383F">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Post-employment benefits</w:t>
            </w:r>
          </w:p>
        </w:tc>
        <w:tc>
          <w:tcPr>
            <w:tcW w:w="1316" w:type="dxa"/>
            <w:tcBorders>
              <w:bottom w:val="single" w:sz="4" w:space="0" w:color="auto"/>
            </w:tcBorders>
          </w:tcPr>
          <w:p w14:paraId="3650B833" w14:textId="46039C9A"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4,107,828</w:t>
            </w:r>
          </w:p>
        </w:tc>
        <w:tc>
          <w:tcPr>
            <w:tcW w:w="256" w:type="dxa"/>
          </w:tcPr>
          <w:p w14:paraId="51B74E93"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Borders>
              <w:bottom w:val="single" w:sz="4" w:space="0" w:color="auto"/>
            </w:tcBorders>
          </w:tcPr>
          <w:p w14:paraId="004E3346" w14:textId="5347F294"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248,100</w:t>
            </w:r>
          </w:p>
        </w:tc>
        <w:tc>
          <w:tcPr>
            <w:tcW w:w="271" w:type="dxa"/>
          </w:tcPr>
          <w:p w14:paraId="5311BE0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Borders>
              <w:bottom w:val="single" w:sz="4" w:space="0" w:color="auto"/>
            </w:tcBorders>
          </w:tcPr>
          <w:p w14:paraId="6AB4C659" w14:textId="38D51B91"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993,458</w:t>
            </w:r>
          </w:p>
        </w:tc>
        <w:tc>
          <w:tcPr>
            <w:tcW w:w="270" w:type="dxa"/>
          </w:tcPr>
          <w:p w14:paraId="342A3374"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Borders>
              <w:bottom w:val="single" w:sz="4" w:space="0" w:color="auto"/>
            </w:tcBorders>
          </w:tcPr>
          <w:p w14:paraId="5204AAED" w14:textId="32B2C793"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248,100</w:t>
            </w:r>
          </w:p>
        </w:tc>
      </w:tr>
      <w:tr w:rsidR="00C8383F" w:rsidRPr="00514F51" w14:paraId="211D6FA1" w14:textId="77777777" w:rsidTr="00E83254">
        <w:tc>
          <w:tcPr>
            <w:tcW w:w="3334" w:type="dxa"/>
            <w:vAlign w:val="bottom"/>
          </w:tcPr>
          <w:p w14:paraId="597F2C0B" w14:textId="77777777" w:rsidR="00C8383F" w:rsidRPr="00514F51" w:rsidRDefault="00C8383F" w:rsidP="00C8383F">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Total key management personnel</w:t>
            </w:r>
          </w:p>
        </w:tc>
        <w:tc>
          <w:tcPr>
            <w:tcW w:w="1316" w:type="dxa"/>
            <w:tcBorders>
              <w:top w:val="single" w:sz="4" w:space="0" w:color="auto"/>
            </w:tcBorders>
          </w:tcPr>
          <w:p w14:paraId="7EC99169" w14:textId="77777777" w:rsidR="00C8383F" w:rsidRPr="00514F51" w:rsidRDefault="00C8383F" w:rsidP="00C8383F">
            <w:pPr>
              <w:pStyle w:val="BodyText"/>
              <w:tabs>
                <w:tab w:val="decimal" w:pos="1026"/>
              </w:tabs>
              <w:ind w:left="0" w:right="-25" w:firstLine="0"/>
              <w:jc w:val="both"/>
              <w:rPr>
                <w:rFonts w:ascii="Times New Roman" w:hAnsi="Times New Roman" w:cs="Times New Roman"/>
                <w:sz w:val="22"/>
                <w:szCs w:val="22"/>
                <w:lang w:val="en-AU"/>
              </w:rPr>
            </w:pPr>
          </w:p>
        </w:tc>
        <w:tc>
          <w:tcPr>
            <w:tcW w:w="256" w:type="dxa"/>
          </w:tcPr>
          <w:p w14:paraId="15DC6D2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00" w:type="dxa"/>
            <w:tcBorders>
              <w:top w:val="single" w:sz="4" w:space="0" w:color="auto"/>
            </w:tcBorders>
          </w:tcPr>
          <w:p w14:paraId="4454E68F"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081DD0EC"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316" w:type="dxa"/>
            <w:tcBorders>
              <w:top w:val="single" w:sz="4" w:space="0" w:color="auto"/>
            </w:tcBorders>
          </w:tcPr>
          <w:p w14:paraId="7AE4A075" w14:textId="77777777" w:rsidR="00C8383F" w:rsidRPr="00514F51" w:rsidRDefault="00C8383F" w:rsidP="00C8383F">
            <w:pPr>
              <w:pStyle w:val="BodyText"/>
              <w:tabs>
                <w:tab w:val="decimal" w:pos="1036"/>
              </w:tabs>
              <w:ind w:left="0" w:right="-25" w:firstLine="0"/>
              <w:jc w:val="both"/>
              <w:rPr>
                <w:rFonts w:ascii="Times New Roman" w:hAnsi="Times New Roman" w:cs="Times New Roman"/>
                <w:sz w:val="22"/>
                <w:szCs w:val="22"/>
                <w:lang w:val="en-AU"/>
              </w:rPr>
            </w:pPr>
          </w:p>
        </w:tc>
        <w:tc>
          <w:tcPr>
            <w:tcW w:w="270" w:type="dxa"/>
          </w:tcPr>
          <w:p w14:paraId="2FECA795" w14:textId="77777777" w:rsidR="00C8383F" w:rsidRPr="00514F51" w:rsidRDefault="00C8383F" w:rsidP="00C8383F">
            <w:pPr>
              <w:pStyle w:val="BodyText"/>
              <w:ind w:left="0" w:right="-25" w:firstLine="0"/>
              <w:jc w:val="both"/>
              <w:rPr>
                <w:rFonts w:ascii="Times New Roman" w:hAnsi="Times New Roman" w:cs="Times New Roman"/>
                <w:sz w:val="22"/>
                <w:szCs w:val="22"/>
                <w:lang w:val="en-AU"/>
              </w:rPr>
            </w:pPr>
          </w:p>
        </w:tc>
        <w:tc>
          <w:tcPr>
            <w:tcW w:w="1286" w:type="dxa"/>
            <w:tcBorders>
              <w:top w:val="single" w:sz="4" w:space="0" w:color="auto"/>
            </w:tcBorders>
          </w:tcPr>
          <w:p w14:paraId="24E5DB5E" w14:textId="77777777" w:rsidR="00C8383F" w:rsidRPr="00514F51" w:rsidRDefault="00C8383F" w:rsidP="00C8383F">
            <w:pPr>
              <w:pStyle w:val="BodyText"/>
              <w:tabs>
                <w:tab w:val="decimal" w:pos="1037"/>
              </w:tabs>
              <w:ind w:left="0" w:right="-25" w:firstLine="0"/>
              <w:jc w:val="both"/>
              <w:rPr>
                <w:rFonts w:ascii="Times New Roman" w:hAnsi="Times New Roman" w:cs="Times New Roman"/>
                <w:sz w:val="22"/>
                <w:szCs w:val="22"/>
                <w:lang w:val="en-AU"/>
              </w:rPr>
            </w:pPr>
          </w:p>
        </w:tc>
      </w:tr>
      <w:tr w:rsidR="00C8383F" w:rsidRPr="00514F51" w14:paraId="03725341" w14:textId="77777777" w:rsidTr="00E83254">
        <w:tc>
          <w:tcPr>
            <w:tcW w:w="3334" w:type="dxa"/>
            <w:vAlign w:val="bottom"/>
          </w:tcPr>
          <w:p w14:paraId="01503C19" w14:textId="77777777" w:rsidR="00C8383F" w:rsidRPr="00514F51" w:rsidRDefault="00C8383F" w:rsidP="00C8383F">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 xml:space="preserve">  compensation</w:t>
            </w:r>
          </w:p>
        </w:tc>
        <w:tc>
          <w:tcPr>
            <w:tcW w:w="1316" w:type="dxa"/>
            <w:tcBorders>
              <w:bottom w:val="double" w:sz="4" w:space="0" w:color="auto"/>
            </w:tcBorders>
          </w:tcPr>
          <w:p w14:paraId="7E1E3EEE" w14:textId="75A8FDDB" w:rsidR="00C8383F" w:rsidRPr="00514F51" w:rsidRDefault="00C8383F" w:rsidP="00C8383F">
            <w:pPr>
              <w:pStyle w:val="BodyText"/>
              <w:tabs>
                <w:tab w:val="decimal" w:pos="1026"/>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111,279,868</w:t>
            </w:r>
          </w:p>
        </w:tc>
        <w:tc>
          <w:tcPr>
            <w:tcW w:w="256" w:type="dxa"/>
          </w:tcPr>
          <w:p w14:paraId="696124F9" w14:textId="77777777" w:rsidR="00C8383F" w:rsidRPr="00514F51" w:rsidRDefault="00C8383F" w:rsidP="00C8383F">
            <w:pPr>
              <w:pStyle w:val="BodyText"/>
              <w:ind w:left="0" w:right="-25" w:firstLine="0"/>
              <w:jc w:val="both"/>
              <w:rPr>
                <w:rFonts w:ascii="Times New Roman" w:hAnsi="Times New Roman" w:cs="Times New Roman"/>
                <w:b/>
                <w:bCs/>
                <w:sz w:val="22"/>
                <w:szCs w:val="22"/>
                <w:lang w:val="en-AU"/>
              </w:rPr>
            </w:pPr>
          </w:p>
        </w:tc>
        <w:tc>
          <w:tcPr>
            <w:tcW w:w="1300" w:type="dxa"/>
            <w:tcBorders>
              <w:bottom w:val="double" w:sz="4" w:space="0" w:color="auto"/>
            </w:tcBorders>
          </w:tcPr>
          <w:p w14:paraId="4ED45B38" w14:textId="2FEAB58D" w:rsidR="00C8383F" w:rsidRPr="00514F51" w:rsidRDefault="00C8383F" w:rsidP="00C8383F">
            <w:pPr>
              <w:pStyle w:val="BodyText"/>
              <w:tabs>
                <w:tab w:val="decimal" w:pos="1036"/>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34,169,388</w:t>
            </w:r>
          </w:p>
        </w:tc>
        <w:tc>
          <w:tcPr>
            <w:tcW w:w="271" w:type="dxa"/>
          </w:tcPr>
          <w:p w14:paraId="43BC495D" w14:textId="77777777" w:rsidR="00C8383F" w:rsidRPr="00514F51" w:rsidRDefault="00C8383F" w:rsidP="00C8383F">
            <w:pPr>
              <w:pStyle w:val="BodyText"/>
              <w:ind w:left="0" w:right="-25" w:firstLine="0"/>
              <w:jc w:val="both"/>
              <w:rPr>
                <w:rFonts w:ascii="Times New Roman" w:hAnsi="Times New Roman" w:cs="Times New Roman"/>
                <w:b/>
                <w:bCs/>
                <w:sz w:val="22"/>
                <w:szCs w:val="22"/>
                <w:lang w:val="en-AU"/>
              </w:rPr>
            </w:pPr>
          </w:p>
        </w:tc>
        <w:tc>
          <w:tcPr>
            <w:tcW w:w="1316" w:type="dxa"/>
            <w:tcBorders>
              <w:bottom w:val="double" w:sz="4" w:space="0" w:color="auto"/>
            </w:tcBorders>
          </w:tcPr>
          <w:p w14:paraId="29573C58" w14:textId="70622836" w:rsidR="00C8383F" w:rsidRPr="00514F51" w:rsidRDefault="00C8383F" w:rsidP="00C8383F">
            <w:pPr>
              <w:pStyle w:val="BodyText"/>
              <w:tabs>
                <w:tab w:val="decimal" w:pos="1036"/>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40,297,471</w:t>
            </w:r>
          </w:p>
        </w:tc>
        <w:tc>
          <w:tcPr>
            <w:tcW w:w="270" w:type="dxa"/>
          </w:tcPr>
          <w:p w14:paraId="12B2C15B" w14:textId="77777777" w:rsidR="00C8383F" w:rsidRPr="00514F51" w:rsidRDefault="00C8383F" w:rsidP="00C8383F">
            <w:pPr>
              <w:pStyle w:val="BodyText"/>
              <w:ind w:left="0" w:right="-25" w:firstLine="0"/>
              <w:jc w:val="both"/>
              <w:rPr>
                <w:rFonts w:ascii="Times New Roman" w:hAnsi="Times New Roman" w:cs="Times New Roman"/>
                <w:b/>
                <w:bCs/>
                <w:sz w:val="22"/>
                <w:szCs w:val="22"/>
                <w:lang w:val="en-AU"/>
              </w:rPr>
            </w:pPr>
          </w:p>
        </w:tc>
        <w:tc>
          <w:tcPr>
            <w:tcW w:w="1286" w:type="dxa"/>
            <w:tcBorders>
              <w:bottom w:val="double" w:sz="4" w:space="0" w:color="auto"/>
            </w:tcBorders>
          </w:tcPr>
          <w:p w14:paraId="6EB07B2D" w14:textId="1CF36E68" w:rsidR="00C8383F" w:rsidRPr="00514F51" w:rsidRDefault="00C8383F" w:rsidP="00C8383F">
            <w:pPr>
              <w:pStyle w:val="BodyText"/>
              <w:tabs>
                <w:tab w:val="decimal" w:pos="1037"/>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23,497,089</w:t>
            </w:r>
          </w:p>
        </w:tc>
      </w:tr>
    </w:tbl>
    <w:p w14:paraId="53F09949" w14:textId="77777777" w:rsidR="003E78B0" w:rsidRPr="00514F51" w:rsidRDefault="003E78B0" w:rsidP="00514F51">
      <w:pPr>
        <w:spacing w:after="0" w:line="240" w:lineRule="auto"/>
        <w:ind w:left="567" w:right="-25"/>
        <w:jc w:val="both"/>
        <w:rPr>
          <w:rFonts w:ascii="Times New Roman" w:hAnsi="Times New Roman" w:cstheme="minorBidi"/>
          <w:szCs w:val="22"/>
        </w:rPr>
      </w:pP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1"/>
        <w:gridCol w:w="1316"/>
        <w:gridCol w:w="257"/>
        <w:gridCol w:w="1301"/>
        <w:gridCol w:w="272"/>
        <w:gridCol w:w="1285"/>
        <w:gridCol w:w="271"/>
        <w:gridCol w:w="1286"/>
      </w:tblGrid>
      <w:tr w:rsidR="00F677AB" w:rsidRPr="00514F51" w14:paraId="5EAA2108" w14:textId="77777777" w:rsidTr="00F677AB">
        <w:trPr>
          <w:tblHeader/>
        </w:trPr>
        <w:tc>
          <w:tcPr>
            <w:tcW w:w="3361" w:type="dxa"/>
          </w:tcPr>
          <w:p w14:paraId="352C0CE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2874" w:type="dxa"/>
            <w:gridSpan w:val="3"/>
          </w:tcPr>
          <w:p w14:paraId="75F7EECE" w14:textId="77777777" w:rsidR="00F677AB" w:rsidRPr="00514F51" w:rsidRDefault="00F677AB" w:rsidP="00514F51">
            <w:pPr>
              <w:pStyle w:val="BodyText"/>
              <w:ind w:left="0" w:right="-25" w:firstLine="0"/>
              <w:jc w:val="center"/>
              <w:rPr>
                <w:rFonts w:ascii="Times New Roman" w:hAnsi="Times New Roman" w:cs="Times New Roman"/>
                <w:b/>
                <w:bCs/>
                <w:sz w:val="22"/>
                <w:szCs w:val="18"/>
              </w:rPr>
            </w:pPr>
            <w:r w:rsidRPr="00514F51">
              <w:rPr>
                <w:rFonts w:ascii="Times New Roman" w:hAnsi="Times New Roman" w:cs="Times New Roman"/>
                <w:b/>
                <w:bCs/>
                <w:sz w:val="22"/>
                <w:szCs w:val="18"/>
              </w:rPr>
              <w:t>Consolidated</w:t>
            </w:r>
          </w:p>
          <w:p w14:paraId="43913C76"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b/>
                <w:bCs/>
                <w:sz w:val="22"/>
                <w:szCs w:val="18"/>
              </w:rPr>
              <w:t>financial statements</w:t>
            </w:r>
          </w:p>
        </w:tc>
        <w:tc>
          <w:tcPr>
            <w:tcW w:w="272" w:type="dxa"/>
          </w:tcPr>
          <w:p w14:paraId="35C95CCD"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2842" w:type="dxa"/>
            <w:gridSpan w:val="3"/>
          </w:tcPr>
          <w:p w14:paraId="08F9E776" w14:textId="77777777" w:rsidR="00F677AB" w:rsidRPr="00514F51" w:rsidRDefault="00F677AB" w:rsidP="00514F51">
            <w:pPr>
              <w:pStyle w:val="BodyText"/>
              <w:ind w:left="0" w:right="-25" w:firstLine="0"/>
              <w:jc w:val="center"/>
              <w:rPr>
                <w:rFonts w:ascii="Times New Roman" w:hAnsi="Times New Roman" w:cs="Times New Roman"/>
                <w:b/>
                <w:bCs/>
                <w:sz w:val="22"/>
                <w:szCs w:val="18"/>
              </w:rPr>
            </w:pPr>
            <w:r w:rsidRPr="00514F51">
              <w:rPr>
                <w:rFonts w:ascii="Times New Roman" w:hAnsi="Times New Roman" w:cs="Times New Roman"/>
                <w:b/>
                <w:bCs/>
                <w:sz w:val="22"/>
                <w:szCs w:val="18"/>
              </w:rPr>
              <w:t>Separate</w:t>
            </w:r>
          </w:p>
          <w:p w14:paraId="76315C2D"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b/>
                <w:bCs/>
                <w:sz w:val="22"/>
                <w:szCs w:val="18"/>
              </w:rPr>
              <w:t>financial statements</w:t>
            </w:r>
          </w:p>
        </w:tc>
      </w:tr>
      <w:tr w:rsidR="00F677AB" w:rsidRPr="00514F51" w14:paraId="493D6325" w14:textId="77777777" w:rsidTr="00F677AB">
        <w:trPr>
          <w:tblHeader/>
        </w:trPr>
        <w:tc>
          <w:tcPr>
            <w:tcW w:w="3361" w:type="dxa"/>
          </w:tcPr>
          <w:p w14:paraId="3FC22552"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16" w:type="dxa"/>
          </w:tcPr>
          <w:p w14:paraId="161E8678" w14:textId="77777777" w:rsidR="00F677AB" w:rsidRPr="00514F51" w:rsidRDefault="00F677AB" w:rsidP="00514F51">
            <w:pPr>
              <w:spacing w:after="0" w:line="240" w:lineRule="atLeast"/>
              <w:ind w:right="-25"/>
              <w:jc w:val="center"/>
              <w:rPr>
                <w:szCs w:val="22"/>
              </w:rPr>
            </w:pPr>
            <w:r w:rsidRPr="00514F51">
              <w:rPr>
                <w:szCs w:val="22"/>
              </w:rPr>
              <w:t>2025</w:t>
            </w:r>
          </w:p>
        </w:tc>
        <w:tc>
          <w:tcPr>
            <w:tcW w:w="257" w:type="dxa"/>
          </w:tcPr>
          <w:p w14:paraId="2C196E9B" w14:textId="77777777" w:rsidR="00F677AB" w:rsidRPr="00514F51" w:rsidRDefault="00F677AB" w:rsidP="00514F51">
            <w:pPr>
              <w:tabs>
                <w:tab w:val="left" w:pos="405"/>
              </w:tabs>
              <w:spacing w:after="0" w:line="240" w:lineRule="atLeast"/>
              <w:ind w:left="-54" w:right="-25" w:hanging="115"/>
              <w:jc w:val="center"/>
              <w:rPr>
                <w:szCs w:val="22"/>
              </w:rPr>
            </w:pPr>
          </w:p>
        </w:tc>
        <w:tc>
          <w:tcPr>
            <w:tcW w:w="1301" w:type="dxa"/>
          </w:tcPr>
          <w:p w14:paraId="66B4EEF2" w14:textId="77777777" w:rsidR="00F677AB" w:rsidRPr="00514F51" w:rsidRDefault="00F677AB" w:rsidP="00514F51">
            <w:pPr>
              <w:spacing w:after="0" w:line="240" w:lineRule="atLeast"/>
              <w:ind w:left="-54" w:right="-25" w:firstLine="37"/>
              <w:jc w:val="center"/>
              <w:rPr>
                <w:szCs w:val="22"/>
              </w:rPr>
            </w:pPr>
            <w:r w:rsidRPr="00514F51">
              <w:rPr>
                <w:szCs w:val="22"/>
              </w:rPr>
              <w:t>2024</w:t>
            </w:r>
          </w:p>
        </w:tc>
        <w:tc>
          <w:tcPr>
            <w:tcW w:w="272" w:type="dxa"/>
          </w:tcPr>
          <w:p w14:paraId="463FB46C" w14:textId="77777777" w:rsidR="00F677AB" w:rsidRPr="00514F51" w:rsidRDefault="00F677AB" w:rsidP="00514F51">
            <w:pPr>
              <w:tabs>
                <w:tab w:val="left" w:pos="405"/>
                <w:tab w:val="decimal" w:pos="930"/>
              </w:tabs>
              <w:spacing w:after="0" w:line="240" w:lineRule="atLeast"/>
              <w:ind w:left="605" w:right="-25" w:hanging="115"/>
              <w:jc w:val="center"/>
              <w:rPr>
                <w:szCs w:val="22"/>
              </w:rPr>
            </w:pPr>
          </w:p>
        </w:tc>
        <w:tc>
          <w:tcPr>
            <w:tcW w:w="1285" w:type="dxa"/>
          </w:tcPr>
          <w:p w14:paraId="14F96C67" w14:textId="77777777" w:rsidR="00F677AB" w:rsidRPr="00514F51" w:rsidRDefault="00F677AB" w:rsidP="00514F51">
            <w:pPr>
              <w:spacing w:after="0" w:line="240" w:lineRule="atLeast"/>
              <w:ind w:right="-25"/>
              <w:jc w:val="center"/>
              <w:rPr>
                <w:szCs w:val="22"/>
              </w:rPr>
            </w:pPr>
            <w:r w:rsidRPr="00514F51">
              <w:rPr>
                <w:szCs w:val="22"/>
              </w:rPr>
              <w:t>2025</w:t>
            </w:r>
          </w:p>
        </w:tc>
        <w:tc>
          <w:tcPr>
            <w:tcW w:w="271" w:type="dxa"/>
          </w:tcPr>
          <w:p w14:paraId="3FC064BD" w14:textId="77777777" w:rsidR="00F677AB" w:rsidRPr="00514F51" w:rsidRDefault="00F677AB" w:rsidP="00514F51">
            <w:pPr>
              <w:tabs>
                <w:tab w:val="left" w:pos="405"/>
              </w:tabs>
              <w:spacing w:after="0" w:line="240" w:lineRule="atLeast"/>
              <w:ind w:left="-54" w:right="-25" w:hanging="115"/>
              <w:jc w:val="center"/>
              <w:rPr>
                <w:szCs w:val="22"/>
              </w:rPr>
            </w:pPr>
          </w:p>
        </w:tc>
        <w:tc>
          <w:tcPr>
            <w:tcW w:w="1286" w:type="dxa"/>
          </w:tcPr>
          <w:p w14:paraId="52E57EC6" w14:textId="77777777" w:rsidR="00F677AB" w:rsidRPr="00514F51" w:rsidRDefault="00F677AB" w:rsidP="00514F51">
            <w:pPr>
              <w:spacing w:after="0" w:line="240" w:lineRule="atLeast"/>
              <w:ind w:left="-54" w:right="-25" w:firstLine="37"/>
              <w:jc w:val="center"/>
              <w:rPr>
                <w:szCs w:val="22"/>
              </w:rPr>
            </w:pPr>
            <w:r w:rsidRPr="00514F51">
              <w:rPr>
                <w:szCs w:val="22"/>
              </w:rPr>
              <w:t>2024</w:t>
            </w:r>
          </w:p>
        </w:tc>
      </w:tr>
      <w:tr w:rsidR="00F677AB" w:rsidRPr="00514F51" w14:paraId="5BF25DB6" w14:textId="77777777" w:rsidTr="00F677AB">
        <w:trPr>
          <w:tblHeader/>
        </w:trPr>
        <w:tc>
          <w:tcPr>
            <w:tcW w:w="3361" w:type="dxa"/>
          </w:tcPr>
          <w:p w14:paraId="53116DE3"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5988" w:type="dxa"/>
            <w:gridSpan w:val="7"/>
          </w:tcPr>
          <w:p w14:paraId="5EB1896F"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in Baht</w:t>
            </w:r>
            <w:r w:rsidRPr="00514F51">
              <w:rPr>
                <w:rFonts w:ascii="Times New Roman" w:hAnsi="Times New Roman" w:cs="Times New Roman"/>
                <w:i/>
                <w:iCs/>
                <w:sz w:val="22"/>
                <w:szCs w:val="22"/>
                <w:cs/>
              </w:rPr>
              <w:t>)</w:t>
            </w:r>
          </w:p>
        </w:tc>
      </w:tr>
      <w:tr w:rsidR="00F677AB" w:rsidRPr="00514F51" w14:paraId="7B02AED2" w14:textId="77777777" w:rsidTr="00F677AB">
        <w:trPr>
          <w:tblHeader/>
        </w:trPr>
        <w:tc>
          <w:tcPr>
            <w:tcW w:w="3361" w:type="dxa"/>
          </w:tcPr>
          <w:p w14:paraId="7C01E8A7" w14:textId="034870F5" w:rsidR="00F677AB" w:rsidRPr="00514F51" w:rsidRDefault="00F677AB" w:rsidP="00514F51">
            <w:pPr>
              <w:pStyle w:val="BodyText"/>
              <w:ind w:left="0" w:right="-25" w:firstLine="0"/>
              <w:jc w:val="both"/>
              <w:rPr>
                <w:rFonts w:ascii="Times New Roman" w:hAnsi="Times New Roman" w:cs="Times New Roman"/>
                <w:sz w:val="22"/>
                <w:szCs w:val="22"/>
                <w:lang w:val="en-AU"/>
              </w:rPr>
            </w:pPr>
            <w:r w:rsidRPr="00514F51">
              <w:rPr>
                <w:rFonts w:ascii="Times New Roman" w:hAnsi="Times New Roman" w:cs="Times New Roman"/>
                <w:b/>
                <w:bCs/>
                <w:sz w:val="22"/>
                <w:szCs w:val="22"/>
                <w:lang w:val="en-AU"/>
              </w:rPr>
              <w:t>Discontinued operations:</w:t>
            </w:r>
          </w:p>
        </w:tc>
        <w:tc>
          <w:tcPr>
            <w:tcW w:w="5988" w:type="dxa"/>
            <w:gridSpan w:val="7"/>
          </w:tcPr>
          <w:p w14:paraId="70475131" w14:textId="77777777" w:rsidR="00F677AB" w:rsidRPr="00514F51" w:rsidRDefault="00F677AB" w:rsidP="00514F51">
            <w:pPr>
              <w:pStyle w:val="BodyText"/>
              <w:ind w:left="0" w:right="-25" w:firstLine="0"/>
              <w:jc w:val="center"/>
              <w:rPr>
                <w:rFonts w:ascii="Times New Roman" w:hAnsi="Times New Roman" w:cs="Times New Roman"/>
                <w:i/>
                <w:iCs/>
                <w:sz w:val="22"/>
                <w:szCs w:val="22"/>
                <w:cs/>
              </w:rPr>
            </w:pPr>
          </w:p>
        </w:tc>
      </w:tr>
      <w:tr w:rsidR="00F677AB" w:rsidRPr="00514F51" w14:paraId="58F48137" w14:textId="77777777" w:rsidTr="00F677AB">
        <w:tc>
          <w:tcPr>
            <w:tcW w:w="3361" w:type="dxa"/>
          </w:tcPr>
          <w:p w14:paraId="30F9AF64"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r w:rsidRPr="00514F51">
              <w:rPr>
                <w:rFonts w:ascii="Times New Roman" w:hAnsi="Times New Roman" w:cs="Times New Roman"/>
                <w:b/>
                <w:bCs/>
                <w:i/>
                <w:iCs/>
                <w:sz w:val="22"/>
                <w:szCs w:val="18"/>
              </w:rPr>
              <w:t>Revenue</w:t>
            </w:r>
          </w:p>
        </w:tc>
        <w:tc>
          <w:tcPr>
            <w:tcW w:w="1316" w:type="dxa"/>
          </w:tcPr>
          <w:p w14:paraId="75CA67F7" w14:textId="77777777" w:rsidR="00F677AB" w:rsidRPr="00514F51" w:rsidRDefault="00F677AB" w:rsidP="00514F51">
            <w:pPr>
              <w:pStyle w:val="BodyText"/>
              <w:tabs>
                <w:tab w:val="decimal" w:pos="742"/>
              </w:tabs>
              <w:ind w:left="0" w:right="-25" w:firstLine="0"/>
              <w:jc w:val="both"/>
              <w:rPr>
                <w:rFonts w:ascii="Times New Roman" w:hAnsi="Times New Roman" w:cs="Times New Roman"/>
                <w:sz w:val="22"/>
                <w:szCs w:val="22"/>
                <w:lang w:val="en-AU"/>
              </w:rPr>
            </w:pPr>
          </w:p>
        </w:tc>
        <w:tc>
          <w:tcPr>
            <w:tcW w:w="257" w:type="dxa"/>
          </w:tcPr>
          <w:p w14:paraId="71036A5C"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2B144089"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42FC9E03"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7046B58C"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63AFC19B"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68A339FD"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p>
        </w:tc>
      </w:tr>
      <w:tr w:rsidR="00F677AB" w:rsidRPr="00514F51" w14:paraId="38AD0A54" w14:textId="77777777" w:rsidTr="00F677AB">
        <w:tc>
          <w:tcPr>
            <w:tcW w:w="3361" w:type="dxa"/>
            <w:vAlign w:val="bottom"/>
          </w:tcPr>
          <w:p w14:paraId="370E00CF" w14:textId="77777777" w:rsidR="00F677AB" w:rsidRPr="00514F51" w:rsidRDefault="00F677AB"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Subsidiaries</w:t>
            </w:r>
          </w:p>
        </w:tc>
        <w:tc>
          <w:tcPr>
            <w:tcW w:w="1316" w:type="dxa"/>
          </w:tcPr>
          <w:p w14:paraId="2F41D945" w14:textId="77777777" w:rsidR="00F677AB" w:rsidRPr="00514F51" w:rsidRDefault="00F677AB" w:rsidP="00514F51">
            <w:pPr>
              <w:pStyle w:val="BodyText"/>
              <w:tabs>
                <w:tab w:val="decimal" w:pos="742"/>
              </w:tabs>
              <w:ind w:left="0" w:right="-25" w:firstLine="0"/>
              <w:jc w:val="both"/>
              <w:rPr>
                <w:rFonts w:ascii="Times New Roman" w:hAnsi="Times New Roman" w:cs="Times New Roman"/>
                <w:sz w:val="22"/>
                <w:szCs w:val="22"/>
                <w:lang w:val="en-AU"/>
              </w:rPr>
            </w:pPr>
          </w:p>
        </w:tc>
        <w:tc>
          <w:tcPr>
            <w:tcW w:w="257" w:type="dxa"/>
          </w:tcPr>
          <w:p w14:paraId="0C38FE44"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017F3426"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0800473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0DB7A474"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592CB4F7"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2327607B"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p>
        </w:tc>
      </w:tr>
      <w:tr w:rsidR="00F677AB" w:rsidRPr="00514F51" w14:paraId="78600D6C" w14:textId="77777777" w:rsidTr="00F677AB">
        <w:tc>
          <w:tcPr>
            <w:tcW w:w="3361" w:type="dxa"/>
            <w:vAlign w:val="bottom"/>
          </w:tcPr>
          <w:p w14:paraId="61720278"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income</w:t>
            </w:r>
          </w:p>
        </w:tc>
        <w:tc>
          <w:tcPr>
            <w:tcW w:w="1316" w:type="dxa"/>
          </w:tcPr>
          <w:p w14:paraId="6DD59A25"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7" w:type="dxa"/>
          </w:tcPr>
          <w:p w14:paraId="36877481"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058D4478"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2" w:type="dxa"/>
          </w:tcPr>
          <w:p w14:paraId="17886DA3"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67E2C8F9" w14:textId="5E7B073B" w:rsidR="00F677AB" w:rsidRPr="00514F51" w:rsidRDefault="00F677AB" w:rsidP="00514F51">
            <w:pPr>
              <w:pStyle w:val="BodyText"/>
              <w:tabs>
                <w:tab w:val="decimal" w:pos="1036"/>
              </w:tabs>
              <w:ind w:left="0" w:right="-25" w:firstLine="0"/>
              <w:jc w:val="both"/>
              <w:rPr>
                <w:rFonts w:ascii="Times New Roman" w:hAnsi="Times New Roman" w:cstheme="minorBidi"/>
                <w:sz w:val="22"/>
                <w:szCs w:val="22"/>
              </w:rPr>
            </w:pPr>
            <w:r w:rsidRPr="00514F51">
              <w:rPr>
                <w:rFonts w:ascii="Times New Roman" w:hAnsi="Times New Roman" w:cstheme="minorBidi"/>
                <w:sz w:val="22"/>
                <w:szCs w:val="22"/>
              </w:rPr>
              <w:t>1,910,979</w:t>
            </w:r>
          </w:p>
        </w:tc>
        <w:tc>
          <w:tcPr>
            <w:tcW w:w="271" w:type="dxa"/>
          </w:tcPr>
          <w:p w14:paraId="0244F29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2A1B678B" w14:textId="425B097A"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1,525,845</w:t>
            </w:r>
          </w:p>
        </w:tc>
      </w:tr>
      <w:tr w:rsidR="00F677AB" w:rsidRPr="00514F51" w14:paraId="00170E75" w14:textId="77777777" w:rsidTr="00F677AB">
        <w:tc>
          <w:tcPr>
            <w:tcW w:w="3361" w:type="dxa"/>
            <w:vAlign w:val="bottom"/>
          </w:tcPr>
          <w:p w14:paraId="54E25AE2"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income</w:t>
            </w:r>
          </w:p>
        </w:tc>
        <w:tc>
          <w:tcPr>
            <w:tcW w:w="1316" w:type="dxa"/>
          </w:tcPr>
          <w:p w14:paraId="0AC56A8B"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57" w:type="dxa"/>
          </w:tcPr>
          <w:p w14:paraId="5295133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3C0DF739"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2" w:type="dxa"/>
          </w:tcPr>
          <w:p w14:paraId="7ED216ED"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5CC67E67" w14:textId="09185A3B"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2,759</w:t>
            </w:r>
          </w:p>
        </w:tc>
        <w:tc>
          <w:tcPr>
            <w:tcW w:w="271" w:type="dxa"/>
          </w:tcPr>
          <w:p w14:paraId="45EC1C72"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0E0C11E4" w14:textId="15DCEB62"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3229DAC5" w14:textId="77777777" w:rsidTr="00F677AB">
        <w:tc>
          <w:tcPr>
            <w:tcW w:w="3361" w:type="dxa"/>
            <w:vAlign w:val="bottom"/>
          </w:tcPr>
          <w:p w14:paraId="388CCE1B" w14:textId="77777777" w:rsidR="00F677AB" w:rsidRPr="00514F51" w:rsidRDefault="00F677AB"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Other related parties</w:t>
            </w:r>
          </w:p>
        </w:tc>
        <w:tc>
          <w:tcPr>
            <w:tcW w:w="1316" w:type="dxa"/>
          </w:tcPr>
          <w:p w14:paraId="0CCBA6D2" w14:textId="77777777" w:rsidR="00F677AB" w:rsidRPr="00514F51" w:rsidRDefault="00F677AB" w:rsidP="00514F51">
            <w:pPr>
              <w:pStyle w:val="BodyText"/>
              <w:tabs>
                <w:tab w:val="decimal" w:pos="884"/>
              </w:tabs>
              <w:ind w:left="0" w:right="-25" w:firstLine="0"/>
              <w:jc w:val="both"/>
              <w:rPr>
                <w:rFonts w:ascii="Times New Roman" w:hAnsi="Times New Roman" w:cs="Times New Roman"/>
                <w:sz w:val="22"/>
                <w:szCs w:val="22"/>
                <w:lang w:val="en-AU"/>
              </w:rPr>
            </w:pPr>
          </w:p>
        </w:tc>
        <w:tc>
          <w:tcPr>
            <w:tcW w:w="257" w:type="dxa"/>
          </w:tcPr>
          <w:p w14:paraId="7BCB84ED"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49B7729B"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1DB47D8D"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30414A83"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53D45795"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1430E0B9"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rPr>
            </w:pPr>
          </w:p>
        </w:tc>
      </w:tr>
      <w:tr w:rsidR="00F677AB" w:rsidRPr="00514F51" w14:paraId="35D23D33" w14:textId="77777777" w:rsidTr="00F677AB">
        <w:tc>
          <w:tcPr>
            <w:tcW w:w="3361" w:type="dxa"/>
            <w:vAlign w:val="bottom"/>
          </w:tcPr>
          <w:p w14:paraId="1A90B764"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Rental income</w:t>
            </w:r>
          </w:p>
        </w:tc>
        <w:tc>
          <w:tcPr>
            <w:tcW w:w="1316" w:type="dxa"/>
          </w:tcPr>
          <w:p w14:paraId="3CD82F9A" w14:textId="34425229"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726,000</w:t>
            </w:r>
          </w:p>
        </w:tc>
        <w:tc>
          <w:tcPr>
            <w:tcW w:w="257" w:type="dxa"/>
          </w:tcPr>
          <w:p w14:paraId="4CA6EA3B"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3A74B79E" w14:textId="20E7EB19"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792,000</w:t>
            </w:r>
          </w:p>
        </w:tc>
        <w:tc>
          <w:tcPr>
            <w:tcW w:w="272" w:type="dxa"/>
          </w:tcPr>
          <w:p w14:paraId="2AB50E9A"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7EFDFA7D" w14:textId="1E40A921"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707F97BA"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Pr>
          <w:p w14:paraId="69ECA065" w14:textId="26BFA42D"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31F588A0" w14:textId="77777777" w:rsidTr="00F677AB">
        <w:tc>
          <w:tcPr>
            <w:tcW w:w="3361" w:type="dxa"/>
            <w:vAlign w:val="center"/>
          </w:tcPr>
          <w:p w14:paraId="0AF6910A"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b/>
                <w:bCs/>
                <w:sz w:val="22"/>
                <w:szCs w:val="18"/>
              </w:rPr>
              <w:t>Other related persons</w:t>
            </w:r>
          </w:p>
        </w:tc>
        <w:tc>
          <w:tcPr>
            <w:tcW w:w="1316" w:type="dxa"/>
          </w:tcPr>
          <w:p w14:paraId="3026DD43"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5E0328C2"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3A3F7704"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2FC59471"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49DC9189"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2DC8107C"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6F2D251C"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p>
        </w:tc>
      </w:tr>
      <w:tr w:rsidR="00F677AB" w:rsidRPr="00514F51" w14:paraId="47C0F1F6" w14:textId="77777777" w:rsidTr="00F677AB">
        <w:tc>
          <w:tcPr>
            <w:tcW w:w="3361" w:type="dxa"/>
            <w:vAlign w:val="bottom"/>
          </w:tcPr>
          <w:p w14:paraId="30DA50DD" w14:textId="10214D3E"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Other income</w:t>
            </w:r>
          </w:p>
        </w:tc>
        <w:tc>
          <w:tcPr>
            <w:tcW w:w="1316" w:type="dxa"/>
          </w:tcPr>
          <w:p w14:paraId="425CEC2D" w14:textId="5A7F656A"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800,000</w:t>
            </w:r>
          </w:p>
        </w:tc>
        <w:tc>
          <w:tcPr>
            <w:tcW w:w="257" w:type="dxa"/>
          </w:tcPr>
          <w:p w14:paraId="01DD558A"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232744C9" w14:textId="52DC32DA"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2" w:type="dxa"/>
          </w:tcPr>
          <w:p w14:paraId="34868899"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28331B31"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BA6F6D3"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5F57D631" w14:textId="0D99603B" w:rsidR="00F677AB" w:rsidRPr="00514F51" w:rsidRDefault="00F677AB" w:rsidP="00514F51">
            <w:pPr>
              <w:pStyle w:val="BodyText"/>
              <w:ind w:left="0" w:right="-25" w:firstLine="0"/>
              <w:jc w:val="center"/>
              <w:rPr>
                <w:rFonts w:ascii="Times New Roman" w:hAnsi="Times New Roman" w:cstheme="minorBidi"/>
                <w:sz w:val="22"/>
                <w:szCs w:val="22"/>
              </w:rPr>
            </w:pPr>
            <w:r w:rsidRPr="00514F51">
              <w:rPr>
                <w:rFonts w:ascii="Times New Roman" w:hAnsi="Times New Roman" w:cs="Times New Roman"/>
                <w:sz w:val="22"/>
                <w:szCs w:val="22"/>
                <w:lang w:val="en-AU"/>
              </w:rPr>
              <w:t>-</w:t>
            </w:r>
          </w:p>
        </w:tc>
      </w:tr>
      <w:tr w:rsidR="00F677AB" w:rsidRPr="00514F51" w14:paraId="70ACBD78" w14:textId="77777777" w:rsidTr="00F677AB">
        <w:tc>
          <w:tcPr>
            <w:tcW w:w="3361" w:type="dxa"/>
            <w:vAlign w:val="bottom"/>
          </w:tcPr>
          <w:p w14:paraId="500F543D" w14:textId="77777777" w:rsidR="00F677AB" w:rsidRPr="00514F51" w:rsidRDefault="00F677AB" w:rsidP="00514F51">
            <w:pPr>
              <w:pStyle w:val="BodyText"/>
              <w:ind w:left="0" w:right="-25" w:firstLine="0"/>
              <w:jc w:val="both"/>
              <w:rPr>
                <w:rFonts w:ascii="Times New Roman" w:hAnsi="Times New Roman" w:cs="Times New Roman"/>
                <w:b/>
                <w:bCs/>
                <w:i/>
                <w:iCs/>
                <w:sz w:val="22"/>
                <w:szCs w:val="18"/>
              </w:rPr>
            </w:pPr>
            <w:r w:rsidRPr="00514F51">
              <w:rPr>
                <w:rFonts w:ascii="Times New Roman" w:hAnsi="Times New Roman" w:cs="Times New Roman"/>
                <w:b/>
                <w:bCs/>
                <w:i/>
                <w:iCs/>
                <w:sz w:val="22"/>
                <w:szCs w:val="18"/>
              </w:rPr>
              <w:t>Expenses</w:t>
            </w:r>
          </w:p>
        </w:tc>
        <w:tc>
          <w:tcPr>
            <w:tcW w:w="1316" w:type="dxa"/>
          </w:tcPr>
          <w:p w14:paraId="771F9B3F"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1293C01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493D041A"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44D339CE"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765D5DF0"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6E9B2AD"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7E7885AA"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p>
        </w:tc>
      </w:tr>
      <w:tr w:rsidR="00F677AB" w:rsidRPr="00514F51" w14:paraId="67F0CD77" w14:textId="77777777" w:rsidTr="00F677AB">
        <w:tc>
          <w:tcPr>
            <w:tcW w:w="3361" w:type="dxa"/>
            <w:vAlign w:val="bottom"/>
          </w:tcPr>
          <w:p w14:paraId="79B48C7C" w14:textId="77777777" w:rsidR="00F677AB" w:rsidRPr="00514F51" w:rsidRDefault="00F677AB" w:rsidP="00514F51">
            <w:pPr>
              <w:pStyle w:val="BodyText"/>
              <w:ind w:left="0" w:right="-25" w:firstLine="0"/>
              <w:jc w:val="both"/>
              <w:rPr>
                <w:rFonts w:ascii="Times New Roman" w:hAnsi="Times New Roman" w:cs="Times New Roman"/>
                <w:b/>
                <w:bCs/>
                <w:sz w:val="22"/>
                <w:szCs w:val="18"/>
                <w:cs/>
              </w:rPr>
            </w:pPr>
            <w:r w:rsidRPr="00514F51">
              <w:rPr>
                <w:rFonts w:ascii="Times New Roman" w:hAnsi="Times New Roman" w:cs="Times New Roman"/>
                <w:b/>
                <w:bCs/>
                <w:sz w:val="22"/>
                <w:szCs w:val="18"/>
              </w:rPr>
              <w:t>Other related parties</w:t>
            </w:r>
          </w:p>
        </w:tc>
        <w:tc>
          <w:tcPr>
            <w:tcW w:w="1316" w:type="dxa"/>
          </w:tcPr>
          <w:p w14:paraId="1E7E5DFF"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70E8B74E"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2ACD29F7"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1BCFC1AC"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0C45AE44"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683B24D1"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40005605" w14:textId="77777777" w:rsidR="00F677AB" w:rsidRPr="00514F51" w:rsidRDefault="00F677AB" w:rsidP="00514F51">
            <w:pPr>
              <w:pStyle w:val="BodyText"/>
              <w:tabs>
                <w:tab w:val="decimal" w:pos="1037"/>
              </w:tabs>
              <w:ind w:left="0" w:right="-25" w:firstLine="0"/>
              <w:jc w:val="both"/>
              <w:rPr>
                <w:rFonts w:ascii="Times New Roman" w:hAnsi="Times New Roman" w:cs="Times New Roman"/>
                <w:sz w:val="22"/>
                <w:szCs w:val="22"/>
                <w:lang w:val="en-AU"/>
              </w:rPr>
            </w:pPr>
          </w:p>
        </w:tc>
      </w:tr>
      <w:tr w:rsidR="00F677AB" w:rsidRPr="00514F51" w14:paraId="78EA195C" w14:textId="77777777" w:rsidTr="00F677AB">
        <w:tc>
          <w:tcPr>
            <w:tcW w:w="3361" w:type="dxa"/>
            <w:vAlign w:val="bottom"/>
          </w:tcPr>
          <w:p w14:paraId="3D0099A8"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expense</w:t>
            </w:r>
          </w:p>
        </w:tc>
        <w:tc>
          <w:tcPr>
            <w:tcW w:w="1316" w:type="dxa"/>
          </w:tcPr>
          <w:p w14:paraId="5B1392A7" w14:textId="631A2EBD"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2,996,255</w:t>
            </w:r>
          </w:p>
        </w:tc>
        <w:tc>
          <w:tcPr>
            <w:tcW w:w="257" w:type="dxa"/>
          </w:tcPr>
          <w:p w14:paraId="18EDFB9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7CD9B169" w14:textId="582B2D65"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796,752</w:t>
            </w:r>
          </w:p>
        </w:tc>
        <w:tc>
          <w:tcPr>
            <w:tcW w:w="272" w:type="dxa"/>
          </w:tcPr>
          <w:p w14:paraId="4677F604"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0325CE73"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5C6DC0D5"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798B87EA"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2ECC63B3" w14:textId="77777777" w:rsidTr="00F677AB">
        <w:tc>
          <w:tcPr>
            <w:tcW w:w="3361" w:type="dxa"/>
            <w:vAlign w:val="center"/>
          </w:tcPr>
          <w:p w14:paraId="47DBDA47" w14:textId="77777777" w:rsidR="00F677AB" w:rsidRPr="00514F51" w:rsidRDefault="00F677AB"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Other related persons</w:t>
            </w:r>
          </w:p>
        </w:tc>
        <w:tc>
          <w:tcPr>
            <w:tcW w:w="1316" w:type="dxa"/>
          </w:tcPr>
          <w:p w14:paraId="5851B95F"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52415AB6"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3041D2DB"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6842F41F"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6B9C3DEC"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64007FD1"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02346326"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r>
      <w:tr w:rsidR="00F677AB" w:rsidRPr="00514F51" w14:paraId="70AB5671" w14:textId="77777777" w:rsidTr="00F677AB">
        <w:tc>
          <w:tcPr>
            <w:tcW w:w="3361" w:type="dxa"/>
            <w:vAlign w:val="center"/>
          </w:tcPr>
          <w:p w14:paraId="72199B06"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Interest expense</w:t>
            </w:r>
          </w:p>
        </w:tc>
        <w:tc>
          <w:tcPr>
            <w:tcW w:w="1316" w:type="dxa"/>
          </w:tcPr>
          <w:p w14:paraId="5B5D3395" w14:textId="7D57F78E"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113,182</w:t>
            </w:r>
          </w:p>
        </w:tc>
        <w:tc>
          <w:tcPr>
            <w:tcW w:w="257" w:type="dxa"/>
          </w:tcPr>
          <w:p w14:paraId="2190C574"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49F3C350" w14:textId="7856B973"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272,316</w:t>
            </w:r>
          </w:p>
        </w:tc>
        <w:tc>
          <w:tcPr>
            <w:tcW w:w="272" w:type="dxa"/>
          </w:tcPr>
          <w:p w14:paraId="2798BB8A"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295F710E" w14:textId="1C664459"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4D80EA58"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Pr>
          <w:p w14:paraId="65AB1E03" w14:textId="5DB22F1D"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18BADC63" w14:textId="77777777" w:rsidTr="00F677AB">
        <w:tc>
          <w:tcPr>
            <w:tcW w:w="3361" w:type="dxa"/>
            <w:vAlign w:val="center"/>
          </w:tcPr>
          <w:p w14:paraId="782028D4" w14:textId="384710DF" w:rsidR="00F677AB" w:rsidRPr="00514F51" w:rsidRDefault="00A217A9"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Depreciation of right-of-use assets</w:t>
            </w:r>
          </w:p>
        </w:tc>
        <w:tc>
          <w:tcPr>
            <w:tcW w:w="1316" w:type="dxa"/>
          </w:tcPr>
          <w:p w14:paraId="04CB4FEB" w14:textId="2AF02AD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2,836,360</w:t>
            </w:r>
          </w:p>
        </w:tc>
        <w:tc>
          <w:tcPr>
            <w:tcW w:w="257" w:type="dxa"/>
          </w:tcPr>
          <w:p w14:paraId="06C5AA7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682849C6" w14:textId="495A717D"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3,094,210</w:t>
            </w:r>
          </w:p>
        </w:tc>
        <w:tc>
          <w:tcPr>
            <w:tcW w:w="272" w:type="dxa"/>
          </w:tcPr>
          <w:p w14:paraId="6CA32EE2"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4B4A7AE7" w14:textId="2F31C516"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0359D1DA"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Pr>
          <w:p w14:paraId="27D45B2F" w14:textId="1D32395F"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3975FAB2" w14:textId="77777777" w:rsidTr="00F677AB">
        <w:tc>
          <w:tcPr>
            <w:tcW w:w="3361" w:type="dxa"/>
            <w:vAlign w:val="bottom"/>
          </w:tcPr>
          <w:p w14:paraId="53A59249" w14:textId="77777777" w:rsidR="00F677AB" w:rsidRPr="00514F51" w:rsidRDefault="00F677AB" w:rsidP="00514F51">
            <w:pPr>
              <w:pStyle w:val="BodyText"/>
              <w:ind w:left="0" w:right="-25" w:firstLine="0"/>
              <w:jc w:val="left"/>
              <w:rPr>
                <w:rFonts w:ascii="Times New Roman" w:hAnsi="Times New Roman" w:cstheme="minorBidi"/>
                <w:sz w:val="22"/>
                <w:szCs w:val="18"/>
                <w:cs/>
              </w:rPr>
            </w:pPr>
            <w:r w:rsidRPr="00514F51">
              <w:rPr>
                <w:rFonts w:ascii="Times New Roman" w:hAnsi="Times New Roman" w:cs="Times New Roman"/>
                <w:sz w:val="22"/>
                <w:szCs w:val="18"/>
              </w:rPr>
              <w:t xml:space="preserve">Key management personnel </w:t>
            </w:r>
          </w:p>
        </w:tc>
        <w:tc>
          <w:tcPr>
            <w:tcW w:w="1316" w:type="dxa"/>
          </w:tcPr>
          <w:p w14:paraId="11E9EFEF"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56A66F8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4A106CDF"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732D8C03"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35614999"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0514BD2"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79D69DF0"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r>
      <w:tr w:rsidR="00F677AB" w:rsidRPr="00514F51" w14:paraId="498997A1" w14:textId="77777777" w:rsidTr="00F677AB">
        <w:tc>
          <w:tcPr>
            <w:tcW w:w="3361" w:type="dxa"/>
            <w:vAlign w:val="bottom"/>
          </w:tcPr>
          <w:p w14:paraId="7E1F57E6" w14:textId="77777777" w:rsidR="00F677AB" w:rsidRPr="00514F51" w:rsidRDefault="00F677AB" w:rsidP="00514F51">
            <w:pPr>
              <w:pStyle w:val="BodyText"/>
              <w:ind w:left="0" w:right="-25" w:firstLine="0"/>
              <w:jc w:val="left"/>
              <w:rPr>
                <w:rFonts w:ascii="Times New Roman" w:hAnsi="Times New Roman" w:cs="Times New Roman"/>
                <w:sz w:val="22"/>
                <w:szCs w:val="18"/>
              </w:rPr>
            </w:pPr>
            <w:r w:rsidRPr="00514F51">
              <w:rPr>
                <w:rFonts w:ascii="Times New Roman" w:hAnsi="Times New Roman" w:cs="Times New Roman"/>
                <w:sz w:val="22"/>
                <w:szCs w:val="18"/>
              </w:rPr>
              <w:t xml:space="preserve">  compensation</w:t>
            </w:r>
          </w:p>
        </w:tc>
        <w:tc>
          <w:tcPr>
            <w:tcW w:w="1316" w:type="dxa"/>
          </w:tcPr>
          <w:p w14:paraId="137C1F93"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1BD3F83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2DE4FC3E"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44AD8FD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51742995"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1" w:type="dxa"/>
          </w:tcPr>
          <w:p w14:paraId="706C2A5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6" w:type="dxa"/>
          </w:tcPr>
          <w:p w14:paraId="00A15D6C"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r>
      <w:tr w:rsidR="00F677AB" w:rsidRPr="00514F51" w14:paraId="24EB8084" w14:textId="77777777" w:rsidTr="00F677AB">
        <w:tc>
          <w:tcPr>
            <w:tcW w:w="3361" w:type="dxa"/>
            <w:vAlign w:val="bottom"/>
          </w:tcPr>
          <w:p w14:paraId="3E8AD973"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Short-term employee benefits</w:t>
            </w:r>
          </w:p>
        </w:tc>
        <w:tc>
          <w:tcPr>
            <w:tcW w:w="1316" w:type="dxa"/>
          </w:tcPr>
          <w:p w14:paraId="6FC4ED89" w14:textId="67FAFD34"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10,045,987</w:t>
            </w:r>
          </w:p>
        </w:tc>
        <w:tc>
          <w:tcPr>
            <w:tcW w:w="257" w:type="dxa"/>
          </w:tcPr>
          <w:p w14:paraId="70D99C06"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Pr>
          <w:p w14:paraId="67438ABD" w14:textId="653E5705"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3,978,000</w:t>
            </w:r>
          </w:p>
        </w:tc>
        <w:tc>
          <w:tcPr>
            <w:tcW w:w="272" w:type="dxa"/>
          </w:tcPr>
          <w:p w14:paraId="252E588B"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Pr>
          <w:p w14:paraId="7E0784D7" w14:textId="7B011FDD"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01801CBA"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Pr>
          <w:p w14:paraId="2ADABF59" w14:textId="5C9184B9"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102BE908" w14:textId="77777777" w:rsidTr="00F677AB">
        <w:tc>
          <w:tcPr>
            <w:tcW w:w="3361" w:type="dxa"/>
            <w:vAlign w:val="bottom"/>
          </w:tcPr>
          <w:p w14:paraId="79AE1C5B" w14:textId="77777777" w:rsidR="00F677AB" w:rsidRPr="00514F51" w:rsidRDefault="00F677AB" w:rsidP="00514F51">
            <w:pPr>
              <w:pStyle w:val="BodyText"/>
              <w:ind w:left="0" w:right="-25" w:firstLine="0"/>
              <w:jc w:val="both"/>
              <w:rPr>
                <w:rFonts w:ascii="Times New Roman" w:hAnsi="Times New Roman" w:cs="Times New Roman"/>
                <w:sz w:val="22"/>
                <w:szCs w:val="18"/>
              </w:rPr>
            </w:pPr>
            <w:r w:rsidRPr="00514F51">
              <w:rPr>
                <w:rFonts w:ascii="Times New Roman" w:hAnsi="Times New Roman" w:cs="Times New Roman"/>
                <w:sz w:val="22"/>
                <w:szCs w:val="18"/>
              </w:rPr>
              <w:t xml:space="preserve">    Post-employment benefits</w:t>
            </w:r>
          </w:p>
        </w:tc>
        <w:tc>
          <w:tcPr>
            <w:tcW w:w="1316" w:type="dxa"/>
            <w:tcBorders>
              <w:bottom w:val="single" w:sz="4" w:space="0" w:color="auto"/>
            </w:tcBorders>
          </w:tcPr>
          <w:p w14:paraId="2782D3CC" w14:textId="51494CAD"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251,167</w:t>
            </w:r>
          </w:p>
        </w:tc>
        <w:tc>
          <w:tcPr>
            <w:tcW w:w="257" w:type="dxa"/>
          </w:tcPr>
          <w:p w14:paraId="6103F739"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Borders>
              <w:bottom w:val="single" w:sz="4" w:space="0" w:color="auto"/>
            </w:tcBorders>
          </w:tcPr>
          <w:p w14:paraId="703035CC" w14:textId="36C50A24"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362,919</w:t>
            </w:r>
          </w:p>
        </w:tc>
        <w:tc>
          <w:tcPr>
            <w:tcW w:w="272" w:type="dxa"/>
          </w:tcPr>
          <w:p w14:paraId="048CC920"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Borders>
              <w:bottom w:val="single" w:sz="4" w:space="0" w:color="auto"/>
            </w:tcBorders>
          </w:tcPr>
          <w:p w14:paraId="280C8766" w14:textId="1B1E3D52"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71" w:type="dxa"/>
          </w:tcPr>
          <w:p w14:paraId="03B3256E"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Borders>
              <w:bottom w:val="single" w:sz="4" w:space="0" w:color="auto"/>
            </w:tcBorders>
          </w:tcPr>
          <w:p w14:paraId="0AAFAA7B" w14:textId="4D68235E" w:rsidR="00F677AB" w:rsidRPr="00514F51" w:rsidRDefault="00F677AB"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r>
      <w:tr w:rsidR="00F677AB" w:rsidRPr="00514F51" w14:paraId="09E6C2E4" w14:textId="77777777" w:rsidTr="00F677AB">
        <w:tc>
          <w:tcPr>
            <w:tcW w:w="3361" w:type="dxa"/>
            <w:vAlign w:val="bottom"/>
          </w:tcPr>
          <w:p w14:paraId="7F97A228" w14:textId="77777777" w:rsidR="00F677AB" w:rsidRPr="00514F51" w:rsidRDefault="00F677AB"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Total key management personnel</w:t>
            </w:r>
          </w:p>
        </w:tc>
        <w:tc>
          <w:tcPr>
            <w:tcW w:w="1316" w:type="dxa"/>
            <w:tcBorders>
              <w:top w:val="single" w:sz="4" w:space="0" w:color="auto"/>
            </w:tcBorders>
          </w:tcPr>
          <w:p w14:paraId="7734D8F5" w14:textId="77777777" w:rsidR="00F677AB" w:rsidRPr="00514F51" w:rsidRDefault="00F677AB" w:rsidP="00514F51">
            <w:pPr>
              <w:pStyle w:val="BodyText"/>
              <w:tabs>
                <w:tab w:val="decimal" w:pos="1026"/>
              </w:tabs>
              <w:ind w:left="0" w:right="-25" w:firstLine="0"/>
              <w:jc w:val="both"/>
              <w:rPr>
                <w:rFonts w:ascii="Times New Roman" w:hAnsi="Times New Roman" w:cs="Times New Roman"/>
                <w:sz w:val="22"/>
                <w:szCs w:val="22"/>
                <w:lang w:val="en-AU"/>
              </w:rPr>
            </w:pPr>
          </w:p>
        </w:tc>
        <w:tc>
          <w:tcPr>
            <w:tcW w:w="257" w:type="dxa"/>
          </w:tcPr>
          <w:p w14:paraId="417415BB"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301" w:type="dxa"/>
            <w:tcBorders>
              <w:top w:val="single" w:sz="4" w:space="0" w:color="auto"/>
            </w:tcBorders>
          </w:tcPr>
          <w:p w14:paraId="1D7281F9" w14:textId="77777777" w:rsidR="00F677AB" w:rsidRPr="00514F51" w:rsidRDefault="00F677AB" w:rsidP="00514F51">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4CF0FB88" w14:textId="77777777" w:rsidR="00F677AB" w:rsidRPr="00514F51" w:rsidRDefault="00F677AB" w:rsidP="00514F51">
            <w:pPr>
              <w:pStyle w:val="BodyText"/>
              <w:ind w:left="0" w:right="-25" w:firstLine="0"/>
              <w:jc w:val="both"/>
              <w:rPr>
                <w:rFonts w:ascii="Times New Roman" w:hAnsi="Times New Roman" w:cs="Times New Roman"/>
                <w:sz w:val="22"/>
                <w:szCs w:val="22"/>
                <w:lang w:val="en-AU"/>
              </w:rPr>
            </w:pPr>
          </w:p>
        </w:tc>
        <w:tc>
          <w:tcPr>
            <w:tcW w:w="1285" w:type="dxa"/>
            <w:tcBorders>
              <w:top w:val="single" w:sz="4" w:space="0" w:color="auto"/>
            </w:tcBorders>
          </w:tcPr>
          <w:p w14:paraId="53EE7496"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271" w:type="dxa"/>
          </w:tcPr>
          <w:p w14:paraId="7DFB72B5"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c>
          <w:tcPr>
            <w:tcW w:w="1286" w:type="dxa"/>
            <w:tcBorders>
              <w:top w:val="single" w:sz="4" w:space="0" w:color="auto"/>
            </w:tcBorders>
          </w:tcPr>
          <w:p w14:paraId="326C9040" w14:textId="77777777" w:rsidR="00F677AB" w:rsidRPr="00514F51" w:rsidRDefault="00F677AB" w:rsidP="00514F51">
            <w:pPr>
              <w:pStyle w:val="BodyText"/>
              <w:ind w:left="0" w:right="-25" w:firstLine="0"/>
              <w:jc w:val="center"/>
              <w:rPr>
                <w:rFonts w:ascii="Times New Roman" w:hAnsi="Times New Roman" w:cs="Times New Roman"/>
                <w:sz w:val="22"/>
                <w:szCs w:val="22"/>
                <w:lang w:val="en-AU"/>
              </w:rPr>
            </w:pPr>
          </w:p>
        </w:tc>
      </w:tr>
      <w:tr w:rsidR="00F677AB" w:rsidRPr="00514F51" w14:paraId="58CE2CE7" w14:textId="77777777" w:rsidTr="00F677AB">
        <w:tc>
          <w:tcPr>
            <w:tcW w:w="3361" w:type="dxa"/>
            <w:vAlign w:val="bottom"/>
          </w:tcPr>
          <w:p w14:paraId="74CF5DEC" w14:textId="77777777" w:rsidR="00F677AB" w:rsidRPr="00514F51" w:rsidRDefault="00F677AB" w:rsidP="00514F51">
            <w:pPr>
              <w:pStyle w:val="BodyText"/>
              <w:ind w:left="0" w:right="-25" w:firstLine="0"/>
              <w:jc w:val="both"/>
              <w:rPr>
                <w:rFonts w:ascii="Times New Roman" w:hAnsi="Times New Roman" w:cs="Times New Roman"/>
                <w:b/>
                <w:bCs/>
                <w:sz w:val="22"/>
                <w:szCs w:val="18"/>
              </w:rPr>
            </w:pPr>
            <w:r w:rsidRPr="00514F51">
              <w:rPr>
                <w:rFonts w:ascii="Times New Roman" w:hAnsi="Times New Roman" w:cs="Times New Roman"/>
                <w:b/>
                <w:bCs/>
                <w:sz w:val="22"/>
                <w:szCs w:val="18"/>
              </w:rPr>
              <w:t xml:space="preserve">  compensation</w:t>
            </w:r>
          </w:p>
        </w:tc>
        <w:tc>
          <w:tcPr>
            <w:tcW w:w="1316" w:type="dxa"/>
            <w:tcBorders>
              <w:bottom w:val="double" w:sz="4" w:space="0" w:color="auto"/>
            </w:tcBorders>
          </w:tcPr>
          <w:p w14:paraId="5253104F" w14:textId="02E7BB3F" w:rsidR="00F677AB" w:rsidRPr="00514F51" w:rsidRDefault="00F677AB" w:rsidP="00514F51">
            <w:pPr>
              <w:pStyle w:val="BodyText"/>
              <w:tabs>
                <w:tab w:val="decimal" w:pos="1026"/>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10,297,154</w:t>
            </w:r>
          </w:p>
        </w:tc>
        <w:tc>
          <w:tcPr>
            <w:tcW w:w="257" w:type="dxa"/>
          </w:tcPr>
          <w:p w14:paraId="57A57DFD" w14:textId="77777777" w:rsidR="00F677AB" w:rsidRPr="00514F51" w:rsidRDefault="00F677AB" w:rsidP="00514F51">
            <w:pPr>
              <w:pStyle w:val="BodyText"/>
              <w:ind w:left="0" w:right="-25" w:firstLine="0"/>
              <w:jc w:val="both"/>
              <w:rPr>
                <w:rFonts w:ascii="Times New Roman" w:hAnsi="Times New Roman" w:cs="Times New Roman"/>
                <w:b/>
                <w:bCs/>
                <w:sz w:val="22"/>
                <w:szCs w:val="22"/>
                <w:lang w:val="en-AU"/>
              </w:rPr>
            </w:pPr>
          </w:p>
        </w:tc>
        <w:tc>
          <w:tcPr>
            <w:tcW w:w="1301" w:type="dxa"/>
            <w:tcBorders>
              <w:bottom w:val="double" w:sz="4" w:space="0" w:color="auto"/>
            </w:tcBorders>
          </w:tcPr>
          <w:p w14:paraId="02DF4435" w14:textId="71B03166" w:rsidR="00F677AB" w:rsidRPr="00514F51" w:rsidRDefault="00F677AB" w:rsidP="00514F51">
            <w:pPr>
              <w:pStyle w:val="BodyText"/>
              <w:tabs>
                <w:tab w:val="decimal" w:pos="1036"/>
              </w:tabs>
              <w:ind w:left="0" w:right="-25" w:firstLine="0"/>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4,340,919</w:t>
            </w:r>
          </w:p>
        </w:tc>
        <w:tc>
          <w:tcPr>
            <w:tcW w:w="272" w:type="dxa"/>
          </w:tcPr>
          <w:p w14:paraId="4A484AF1" w14:textId="77777777" w:rsidR="00F677AB" w:rsidRPr="00514F51" w:rsidRDefault="00F677AB" w:rsidP="00514F51">
            <w:pPr>
              <w:pStyle w:val="BodyText"/>
              <w:ind w:left="0" w:right="-25" w:firstLine="0"/>
              <w:jc w:val="both"/>
              <w:rPr>
                <w:rFonts w:ascii="Times New Roman" w:hAnsi="Times New Roman" w:cs="Times New Roman"/>
                <w:b/>
                <w:bCs/>
                <w:sz w:val="22"/>
                <w:szCs w:val="22"/>
                <w:lang w:val="en-AU"/>
              </w:rPr>
            </w:pPr>
          </w:p>
        </w:tc>
        <w:tc>
          <w:tcPr>
            <w:tcW w:w="1285" w:type="dxa"/>
            <w:tcBorders>
              <w:bottom w:val="double" w:sz="4" w:space="0" w:color="auto"/>
            </w:tcBorders>
          </w:tcPr>
          <w:p w14:paraId="526FE767" w14:textId="20334A8B" w:rsidR="00F677AB" w:rsidRPr="00514F51" w:rsidRDefault="00F677AB" w:rsidP="00514F51">
            <w:pPr>
              <w:pStyle w:val="BodyText"/>
              <w:ind w:left="0" w:right="-25" w:firstLine="0"/>
              <w:jc w:val="center"/>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w:t>
            </w:r>
          </w:p>
        </w:tc>
        <w:tc>
          <w:tcPr>
            <w:tcW w:w="271" w:type="dxa"/>
          </w:tcPr>
          <w:p w14:paraId="2A0D41D2" w14:textId="77777777" w:rsidR="00F677AB" w:rsidRPr="00514F51" w:rsidRDefault="00F677AB" w:rsidP="00514F51">
            <w:pPr>
              <w:pStyle w:val="BodyText"/>
              <w:ind w:left="0" w:right="-25" w:firstLine="0"/>
              <w:jc w:val="center"/>
              <w:rPr>
                <w:rFonts w:ascii="Times New Roman" w:hAnsi="Times New Roman" w:cs="Times New Roman"/>
                <w:b/>
                <w:bCs/>
                <w:sz w:val="22"/>
                <w:szCs w:val="22"/>
                <w:lang w:val="en-AU"/>
              </w:rPr>
            </w:pPr>
          </w:p>
        </w:tc>
        <w:tc>
          <w:tcPr>
            <w:tcW w:w="1286" w:type="dxa"/>
            <w:tcBorders>
              <w:bottom w:val="double" w:sz="4" w:space="0" w:color="auto"/>
            </w:tcBorders>
          </w:tcPr>
          <w:p w14:paraId="59A2E23D" w14:textId="4C4007E8" w:rsidR="00F677AB" w:rsidRPr="00514F51" w:rsidRDefault="00F677AB" w:rsidP="00514F51">
            <w:pPr>
              <w:pStyle w:val="BodyText"/>
              <w:ind w:left="0" w:right="-25" w:firstLine="0"/>
              <w:jc w:val="center"/>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w:t>
            </w:r>
          </w:p>
        </w:tc>
      </w:tr>
    </w:tbl>
    <w:p w14:paraId="24E97706" w14:textId="77777777" w:rsidR="00F677AB" w:rsidRPr="00514F51" w:rsidRDefault="00F677AB" w:rsidP="00514F51">
      <w:pPr>
        <w:spacing w:after="0" w:line="240" w:lineRule="auto"/>
        <w:ind w:left="567" w:right="-25"/>
        <w:jc w:val="both"/>
        <w:rPr>
          <w:rFonts w:ascii="Times New Roman" w:hAnsi="Times New Roman" w:cs="Times New Roman"/>
          <w:szCs w:val="22"/>
        </w:rPr>
      </w:pPr>
    </w:p>
    <w:p w14:paraId="503579F5" w14:textId="06948533" w:rsidR="005C03C0" w:rsidRPr="00514F51" w:rsidRDefault="005C03C0" w:rsidP="00514F51">
      <w:pPr>
        <w:spacing w:after="0" w:line="240" w:lineRule="auto"/>
        <w:ind w:left="567" w:right="-25"/>
        <w:jc w:val="both"/>
        <w:rPr>
          <w:rFonts w:ascii="Times New Roman" w:hAnsi="Times New Roman" w:cs="Times New Roman"/>
          <w:szCs w:val="22"/>
        </w:rPr>
      </w:pPr>
      <w:r w:rsidRPr="00514F51">
        <w:rPr>
          <w:rFonts w:ascii="Times New Roman" w:hAnsi="Times New Roman" w:cs="Times New Roman"/>
          <w:szCs w:val="22"/>
        </w:rPr>
        <w:t xml:space="preserve">Balances 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with related parties were as follows:</w:t>
      </w:r>
    </w:p>
    <w:p w14:paraId="2E94902F" w14:textId="77777777" w:rsidR="005C03C0" w:rsidRPr="00514F51" w:rsidRDefault="005C03C0" w:rsidP="00514F51">
      <w:pPr>
        <w:spacing w:after="0" w:line="240" w:lineRule="auto"/>
        <w:ind w:left="567" w:right="-25"/>
        <w:jc w:val="both"/>
        <w:rPr>
          <w:rFonts w:ascii="Times New Roman" w:hAnsi="Times New Roman" w:cs="Times New Roman"/>
          <w:szCs w:val="22"/>
        </w:rPr>
      </w:pPr>
    </w:p>
    <w:p w14:paraId="4E96DC71" w14:textId="1A7DFC5A" w:rsidR="00EA4439" w:rsidRPr="00514F51" w:rsidRDefault="00EA4439" w:rsidP="00514F51">
      <w:pPr>
        <w:spacing w:after="0" w:line="240" w:lineRule="auto"/>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t>Trade accounts receivables - related parties</w:t>
      </w:r>
    </w:p>
    <w:p w14:paraId="07CFEF58" w14:textId="77777777" w:rsidR="00EA4439" w:rsidRPr="00514F51" w:rsidRDefault="00EA4439" w:rsidP="00514F51">
      <w:pPr>
        <w:spacing w:after="0" w:line="240" w:lineRule="auto"/>
        <w:ind w:left="567" w:right="-25"/>
        <w:jc w:val="both"/>
        <w:rPr>
          <w:rFonts w:ascii="Times New Roman" w:hAnsi="Times New Roman" w:cs="Times New Roman"/>
          <w:b/>
          <w:bCs/>
          <w:i/>
          <w:iCs/>
          <w:szCs w:val="22"/>
        </w:rPr>
      </w:pPr>
    </w:p>
    <w:tbl>
      <w:tblPr>
        <w:tblW w:w="10079" w:type="dxa"/>
        <w:tblInd w:w="18" w:type="dxa"/>
        <w:tblLayout w:type="fixed"/>
        <w:tblLook w:val="0000" w:firstRow="0" w:lastRow="0" w:firstColumn="0" w:lastColumn="0" w:noHBand="0" w:noVBand="0"/>
      </w:tblPr>
      <w:tblGrid>
        <w:gridCol w:w="3634"/>
        <w:gridCol w:w="1418"/>
        <w:gridCol w:w="264"/>
        <w:gridCol w:w="1399"/>
        <w:gridCol w:w="264"/>
        <w:gridCol w:w="1475"/>
        <w:gridCol w:w="264"/>
        <w:gridCol w:w="1361"/>
      </w:tblGrid>
      <w:tr w:rsidR="00EA4439" w:rsidRPr="00514F51" w14:paraId="33537E09" w14:textId="77777777" w:rsidTr="00FD267B">
        <w:trPr>
          <w:trHeight w:val="611"/>
          <w:tblHeader/>
        </w:trPr>
        <w:tc>
          <w:tcPr>
            <w:tcW w:w="3634" w:type="dxa"/>
            <w:vAlign w:val="center"/>
          </w:tcPr>
          <w:p w14:paraId="4507CB04" w14:textId="77777777" w:rsidR="00EA4439" w:rsidRPr="00514F51" w:rsidRDefault="00EA4439"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57042BFF" w14:textId="77777777" w:rsidR="00EA4439" w:rsidRPr="00514F51" w:rsidRDefault="00EA4439"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5618C3C8" w14:textId="77777777" w:rsidR="00EA4439" w:rsidRPr="00514F51" w:rsidRDefault="00EA4439"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0F1BA9F3" w14:textId="77777777" w:rsidR="00EA4439" w:rsidRPr="00514F51" w:rsidRDefault="00EA4439"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EA4439" w:rsidRPr="00514F51" w14:paraId="70E1B5DE" w14:textId="77777777" w:rsidTr="00FD267B">
        <w:trPr>
          <w:tblHeader/>
        </w:trPr>
        <w:tc>
          <w:tcPr>
            <w:tcW w:w="3634" w:type="dxa"/>
            <w:vAlign w:val="center"/>
          </w:tcPr>
          <w:p w14:paraId="2516DFEF" w14:textId="77777777" w:rsidR="00EA4439" w:rsidRPr="00514F51" w:rsidRDefault="00EA4439" w:rsidP="00514F51">
            <w:pPr>
              <w:spacing w:after="0" w:line="240" w:lineRule="atLeast"/>
              <w:ind w:left="522" w:right="-25"/>
              <w:jc w:val="center"/>
              <w:rPr>
                <w:rFonts w:ascii="Times New Roman" w:hAnsi="Times New Roman" w:cs="Times New Roman"/>
                <w:b/>
                <w:bCs/>
                <w:i/>
                <w:iCs/>
                <w:szCs w:val="22"/>
              </w:rPr>
            </w:pPr>
          </w:p>
        </w:tc>
        <w:tc>
          <w:tcPr>
            <w:tcW w:w="1418" w:type="dxa"/>
          </w:tcPr>
          <w:p w14:paraId="7999A44B" w14:textId="77777777" w:rsidR="00EA4439" w:rsidRPr="00514F51" w:rsidRDefault="00EA443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1640D499" w14:textId="77777777" w:rsidR="00EA4439" w:rsidRPr="00514F51" w:rsidRDefault="00EA4439"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028B517" w14:textId="77777777" w:rsidR="00EA4439" w:rsidRPr="00514F51" w:rsidRDefault="00EA443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44B82672" w14:textId="77777777" w:rsidR="00EA4439" w:rsidRPr="00514F51" w:rsidRDefault="00EA4439"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67A7BD40" w14:textId="77777777" w:rsidR="00EA4439" w:rsidRPr="00514F51" w:rsidRDefault="00EA443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29143849" w14:textId="77777777" w:rsidR="00EA4439" w:rsidRPr="00514F51" w:rsidRDefault="00EA4439"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7C021EA" w14:textId="77777777" w:rsidR="00EA4439" w:rsidRPr="00514F51" w:rsidRDefault="00EA443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EA4439" w:rsidRPr="00514F51" w14:paraId="33C13377" w14:textId="77777777" w:rsidTr="00FD267B">
        <w:trPr>
          <w:tblHeader/>
        </w:trPr>
        <w:tc>
          <w:tcPr>
            <w:tcW w:w="3634" w:type="dxa"/>
            <w:vAlign w:val="center"/>
          </w:tcPr>
          <w:p w14:paraId="1E0AF7C4" w14:textId="77777777" w:rsidR="00EA4439" w:rsidRPr="00514F51" w:rsidRDefault="00EA4439"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25CFE642" w14:textId="77777777" w:rsidR="00EA4439" w:rsidRPr="00514F51" w:rsidRDefault="00EA4439"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EA4439" w:rsidRPr="00514F51" w14:paraId="495173E0" w14:textId="77777777" w:rsidTr="00FD267B">
        <w:tc>
          <w:tcPr>
            <w:tcW w:w="3634" w:type="dxa"/>
            <w:vAlign w:val="center"/>
          </w:tcPr>
          <w:p w14:paraId="3941F4B7" w14:textId="77777777" w:rsidR="00EA4439" w:rsidRPr="00514F51" w:rsidRDefault="00EA4439"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Other related companies</w:t>
            </w:r>
          </w:p>
        </w:tc>
        <w:tc>
          <w:tcPr>
            <w:tcW w:w="1418" w:type="dxa"/>
          </w:tcPr>
          <w:p w14:paraId="3255EA52" w14:textId="77777777" w:rsidR="00EA4439" w:rsidRPr="00514F51" w:rsidRDefault="00EA4439" w:rsidP="00514F51">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250B1D76"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6761142"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6A80DF33"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CFF99A4" w14:textId="77777777" w:rsidR="00EA4439" w:rsidRPr="00514F51" w:rsidRDefault="00EA4439" w:rsidP="00514F51">
            <w:pPr>
              <w:tabs>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24B61AEC"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9338A66" w14:textId="77777777" w:rsidR="00EA4439" w:rsidRPr="00514F51" w:rsidRDefault="00EA4439" w:rsidP="00514F51">
            <w:pPr>
              <w:tabs>
                <w:tab w:val="decimal" w:pos="1042"/>
              </w:tabs>
              <w:spacing w:after="0" w:line="240" w:lineRule="atLeast"/>
              <w:ind w:left="22" w:right="-25"/>
              <w:jc w:val="both"/>
              <w:rPr>
                <w:rFonts w:ascii="Times New Roman" w:eastAsia="Cordia New" w:hAnsi="Times New Roman" w:cs="Times New Roman"/>
                <w:szCs w:val="22"/>
                <w:cs/>
              </w:rPr>
            </w:pPr>
          </w:p>
        </w:tc>
      </w:tr>
      <w:tr w:rsidR="00EA4439" w:rsidRPr="00514F51" w14:paraId="61A7DA5F" w14:textId="77777777" w:rsidTr="00FD267B">
        <w:tc>
          <w:tcPr>
            <w:tcW w:w="3634" w:type="dxa"/>
            <w:vAlign w:val="center"/>
          </w:tcPr>
          <w:p w14:paraId="54D725ED" w14:textId="1D9C4B41" w:rsidR="00EA4439" w:rsidRPr="00514F51" w:rsidRDefault="00EA4439"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szCs w:val="22"/>
              </w:rPr>
              <w:t>BNF Holding Co., Ltd</w:t>
            </w:r>
          </w:p>
        </w:tc>
        <w:tc>
          <w:tcPr>
            <w:tcW w:w="1418" w:type="dxa"/>
          </w:tcPr>
          <w:p w14:paraId="5CD6CEDC" w14:textId="3313F453" w:rsidR="00EA4439" w:rsidRPr="00514F51" w:rsidRDefault="00EA443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485</w:t>
            </w:r>
          </w:p>
        </w:tc>
        <w:tc>
          <w:tcPr>
            <w:tcW w:w="264" w:type="dxa"/>
          </w:tcPr>
          <w:p w14:paraId="37CABEFD"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80DCD6B" w14:textId="3C1B2C73" w:rsidR="00EA4439" w:rsidRPr="00514F51" w:rsidRDefault="00EA4439" w:rsidP="00514F51">
            <w:pPr>
              <w:spacing w:after="0" w:line="240" w:lineRule="atLeast"/>
              <w:ind w:left="2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w:t>
            </w:r>
          </w:p>
        </w:tc>
        <w:tc>
          <w:tcPr>
            <w:tcW w:w="264" w:type="dxa"/>
          </w:tcPr>
          <w:p w14:paraId="448E7616"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854F958" w14:textId="4AA8E7A9" w:rsidR="00EA4439" w:rsidRPr="00514F51" w:rsidRDefault="00EA4439" w:rsidP="00514F51">
            <w:pPr>
              <w:pStyle w:val="BodyText"/>
              <w:ind w:left="0" w:right="-25" w:firstLine="0"/>
              <w:jc w:val="center"/>
              <w:rPr>
                <w:rFonts w:ascii="Times New Roman" w:hAnsi="Times New Roman" w:cs="Times New Roman"/>
                <w:sz w:val="22"/>
                <w:szCs w:val="22"/>
                <w:lang w:val="en-AU"/>
              </w:rPr>
            </w:pPr>
            <w:r w:rsidRPr="00514F51">
              <w:rPr>
                <w:rFonts w:ascii="Times New Roman" w:hAnsi="Times New Roman" w:cs="Times New Roman"/>
                <w:sz w:val="22"/>
                <w:szCs w:val="22"/>
                <w:lang w:val="en-AU"/>
              </w:rPr>
              <w:t>-</w:t>
            </w:r>
          </w:p>
        </w:tc>
        <w:tc>
          <w:tcPr>
            <w:tcW w:w="264" w:type="dxa"/>
          </w:tcPr>
          <w:p w14:paraId="5EEE6628"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AD1E76A" w14:textId="2E8AE457" w:rsidR="00EA4439" w:rsidRPr="00514F51" w:rsidRDefault="00EA4439" w:rsidP="00514F51">
            <w:pPr>
              <w:spacing w:after="0" w:line="240" w:lineRule="atLeast"/>
              <w:ind w:left="2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w:t>
            </w:r>
          </w:p>
        </w:tc>
      </w:tr>
      <w:tr w:rsidR="00EA4439" w:rsidRPr="00514F51" w14:paraId="46C75332" w14:textId="77777777" w:rsidTr="00FD267B">
        <w:tc>
          <w:tcPr>
            <w:tcW w:w="3634" w:type="dxa"/>
            <w:vAlign w:val="center"/>
          </w:tcPr>
          <w:p w14:paraId="7F715AEE" w14:textId="37A48ED1" w:rsidR="00EA4439" w:rsidRPr="00514F51" w:rsidRDefault="005233B5" w:rsidP="00514F51">
            <w:pPr>
              <w:spacing w:after="0" w:line="240" w:lineRule="atLeast"/>
              <w:ind w:left="549" w:right="-25"/>
              <w:jc w:val="both"/>
              <w:rPr>
                <w:rFonts w:ascii="Times New Roman" w:hAnsi="Times New Roman" w:cs="Times New Roman"/>
                <w:szCs w:val="22"/>
              </w:rPr>
            </w:pPr>
            <w:r w:rsidRPr="00514F51">
              <w:rPr>
                <w:rFonts w:ascii="Times New Roman" w:hAnsi="Times New Roman" w:cs="Angsana New"/>
                <w:szCs w:val="22"/>
              </w:rPr>
              <w:t xml:space="preserve">Boon </w:t>
            </w:r>
            <w:proofErr w:type="spellStart"/>
            <w:r w:rsidRPr="00514F51">
              <w:rPr>
                <w:rFonts w:ascii="Times New Roman" w:hAnsi="Times New Roman" w:cs="Angsana New"/>
                <w:szCs w:val="22"/>
              </w:rPr>
              <w:t>Rawd</w:t>
            </w:r>
            <w:proofErr w:type="spellEnd"/>
            <w:r w:rsidRPr="00514F51">
              <w:rPr>
                <w:rFonts w:ascii="Times New Roman" w:hAnsi="Times New Roman" w:cs="Angsana New"/>
                <w:szCs w:val="22"/>
              </w:rPr>
              <w:t xml:space="preserve"> Brewery Co., Ltd.</w:t>
            </w:r>
          </w:p>
        </w:tc>
        <w:tc>
          <w:tcPr>
            <w:tcW w:w="1418" w:type="dxa"/>
          </w:tcPr>
          <w:p w14:paraId="3ABA564C" w14:textId="7D6A7BCB" w:rsidR="00EA4439" w:rsidRPr="00514F51" w:rsidRDefault="00EA4439" w:rsidP="00514F51">
            <w:pPr>
              <w:tabs>
                <w:tab w:val="decimal" w:pos="1168"/>
              </w:tabs>
              <w:spacing w:after="0" w:line="240" w:lineRule="atLeast"/>
              <w:ind w:left="22" w:right="-25"/>
              <w:jc w:val="both"/>
              <w:rPr>
                <w:rFonts w:ascii="Times New Roman" w:eastAsia="Cordia New" w:hAnsi="Times New Roman" w:cs="Times New Roman"/>
                <w:szCs w:val="22"/>
                <w:cs/>
              </w:rPr>
            </w:pPr>
            <w:r w:rsidRPr="00514F51">
              <w:rPr>
                <w:rFonts w:ascii="Times New Roman" w:eastAsia="Cordia New" w:hAnsi="Times New Roman" w:cs="Times New Roman"/>
                <w:szCs w:val="22"/>
              </w:rPr>
              <w:t>19,860</w:t>
            </w:r>
          </w:p>
        </w:tc>
        <w:tc>
          <w:tcPr>
            <w:tcW w:w="264" w:type="dxa"/>
          </w:tcPr>
          <w:p w14:paraId="198D6293"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00B6762" w14:textId="016EE729" w:rsidR="00EA4439" w:rsidRPr="00514F51" w:rsidRDefault="00EA443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08A0D78"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B337987" w14:textId="4C602C41" w:rsidR="00EA4439" w:rsidRPr="00514F51" w:rsidRDefault="00EA4439" w:rsidP="00514F51">
            <w:pPr>
              <w:pStyle w:val="BodyText"/>
              <w:ind w:left="0" w:right="-25" w:firstLine="0"/>
              <w:jc w:val="center"/>
              <w:rPr>
                <w:rFonts w:ascii="Times New Roman" w:hAnsi="Times New Roman" w:cs="Times New Roman"/>
                <w:sz w:val="22"/>
                <w:szCs w:val="22"/>
                <w:cs/>
                <w:lang w:val="en-AU"/>
              </w:rPr>
            </w:pPr>
            <w:r w:rsidRPr="00514F51">
              <w:rPr>
                <w:rFonts w:ascii="Times New Roman" w:hAnsi="Times New Roman" w:cs="Times New Roman"/>
                <w:sz w:val="22"/>
                <w:szCs w:val="22"/>
                <w:lang w:val="en-AU"/>
              </w:rPr>
              <w:t>-</w:t>
            </w:r>
          </w:p>
        </w:tc>
        <w:tc>
          <w:tcPr>
            <w:tcW w:w="264" w:type="dxa"/>
          </w:tcPr>
          <w:p w14:paraId="40CA0E14"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28AED89" w14:textId="792309EA" w:rsidR="00EA4439" w:rsidRPr="00514F51" w:rsidRDefault="00EA443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EA4439" w:rsidRPr="00514F51" w14:paraId="34A89806" w14:textId="77777777" w:rsidTr="00FD267B">
        <w:tc>
          <w:tcPr>
            <w:tcW w:w="3634" w:type="dxa"/>
            <w:vAlign w:val="center"/>
          </w:tcPr>
          <w:p w14:paraId="1CBF9138" w14:textId="77777777" w:rsidR="00EA4439" w:rsidRPr="00514F51" w:rsidRDefault="00EA4439"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7C32D6F3" w14:textId="0D9AC916" w:rsidR="00EA4439" w:rsidRPr="00514F51" w:rsidRDefault="00EA4439" w:rsidP="00514F51">
            <w:pPr>
              <w:tabs>
                <w:tab w:val="decimal" w:pos="116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20,345</w:t>
            </w:r>
          </w:p>
        </w:tc>
        <w:tc>
          <w:tcPr>
            <w:tcW w:w="264" w:type="dxa"/>
          </w:tcPr>
          <w:p w14:paraId="456D1EAA"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063E394D" w14:textId="1617EB65" w:rsidR="00EA4439" w:rsidRPr="00514F51" w:rsidRDefault="00EA4439"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1C28F4C6"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6A431370" w14:textId="1884FD46" w:rsidR="00EA4439" w:rsidRPr="00514F51" w:rsidRDefault="00EA4439" w:rsidP="00514F51">
            <w:pPr>
              <w:pStyle w:val="BodyText"/>
              <w:ind w:left="0" w:right="-25" w:firstLine="0"/>
              <w:jc w:val="center"/>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t>-</w:t>
            </w:r>
          </w:p>
        </w:tc>
        <w:tc>
          <w:tcPr>
            <w:tcW w:w="264" w:type="dxa"/>
          </w:tcPr>
          <w:p w14:paraId="2A4DA2C7" w14:textId="77777777" w:rsidR="00EA4439" w:rsidRPr="00514F51" w:rsidRDefault="00EA443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F6A8621" w14:textId="4FA56273" w:rsidR="00EA4439" w:rsidRPr="00514F51" w:rsidRDefault="00EA4439"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29718F59" w14:textId="77777777" w:rsidR="00EA4439" w:rsidRPr="00514F51" w:rsidRDefault="00EA4439" w:rsidP="00514F51">
      <w:pPr>
        <w:spacing w:after="0" w:line="240" w:lineRule="auto"/>
        <w:ind w:left="567" w:right="-25"/>
        <w:jc w:val="both"/>
        <w:rPr>
          <w:rFonts w:ascii="Times New Roman" w:hAnsi="Times New Roman" w:cs="Times New Roman"/>
          <w:b/>
          <w:bCs/>
          <w:i/>
          <w:iCs/>
          <w:szCs w:val="22"/>
        </w:rPr>
      </w:pPr>
    </w:p>
    <w:p w14:paraId="146C2F4C" w14:textId="64565A24" w:rsidR="005C03C0" w:rsidRPr="00514F51" w:rsidRDefault="005C03C0" w:rsidP="00514F51">
      <w:pPr>
        <w:spacing w:after="0" w:line="240" w:lineRule="auto"/>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lastRenderedPageBreak/>
        <w:t>Other current receivables - related parties</w:t>
      </w:r>
    </w:p>
    <w:p w14:paraId="155F3062" w14:textId="77777777" w:rsidR="005C03C0" w:rsidRPr="00514F51" w:rsidRDefault="005C03C0" w:rsidP="00514F51">
      <w:pPr>
        <w:spacing w:after="0" w:line="240" w:lineRule="auto"/>
        <w:ind w:left="567" w:right="-25"/>
        <w:jc w:val="both"/>
        <w:rPr>
          <w:rFonts w:ascii="Times New Roman" w:hAnsi="Times New Roman" w:cs="Times New Roman"/>
          <w:szCs w:val="22"/>
        </w:rPr>
      </w:pPr>
    </w:p>
    <w:tbl>
      <w:tblPr>
        <w:tblW w:w="10079" w:type="dxa"/>
        <w:tblInd w:w="18" w:type="dxa"/>
        <w:tblLayout w:type="fixed"/>
        <w:tblLook w:val="0000" w:firstRow="0" w:lastRow="0" w:firstColumn="0" w:lastColumn="0" w:noHBand="0" w:noVBand="0"/>
      </w:tblPr>
      <w:tblGrid>
        <w:gridCol w:w="3634"/>
        <w:gridCol w:w="1418"/>
        <w:gridCol w:w="264"/>
        <w:gridCol w:w="1399"/>
        <w:gridCol w:w="264"/>
        <w:gridCol w:w="1475"/>
        <w:gridCol w:w="264"/>
        <w:gridCol w:w="1361"/>
      </w:tblGrid>
      <w:tr w:rsidR="005C03C0" w:rsidRPr="00514F51" w14:paraId="6A267167" w14:textId="77777777" w:rsidTr="0038172C">
        <w:trPr>
          <w:trHeight w:val="611"/>
          <w:tblHeader/>
        </w:trPr>
        <w:tc>
          <w:tcPr>
            <w:tcW w:w="3634" w:type="dxa"/>
            <w:vAlign w:val="center"/>
          </w:tcPr>
          <w:p w14:paraId="7FCFD4CC"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632394F6"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67168F23"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77E0F86"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703F3F67" w14:textId="77777777" w:rsidTr="0038172C">
        <w:trPr>
          <w:tblHeader/>
        </w:trPr>
        <w:tc>
          <w:tcPr>
            <w:tcW w:w="3634" w:type="dxa"/>
            <w:vAlign w:val="center"/>
          </w:tcPr>
          <w:p w14:paraId="5FD96192"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418" w:type="dxa"/>
          </w:tcPr>
          <w:p w14:paraId="3181001F" w14:textId="73C874B2"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5179" w:rsidRPr="00514F51">
              <w:rPr>
                <w:rFonts w:ascii="Times New Roman" w:hAnsi="Times New Roman" w:cs="Times New Roman"/>
                <w:szCs w:val="22"/>
              </w:rPr>
              <w:t>5</w:t>
            </w:r>
          </w:p>
        </w:tc>
        <w:tc>
          <w:tcPr>
            <w:tcW w:w="264" w:type="dxa"/>
          </w:tcPr>
          <w:p w14:paraId="3CEE762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338C982" w14:textId="4F62D82B"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5179" w:rsidRPr="00514F51">
              <w:rPr>
                <w:rFonts w:ascii="Times New Roman" w:hAnsi="Times New Roman" w:cs="Times New Roman"/>
                <w:szCs w:val="22"/>
              </w:rPr>
              <w:t>4</w:t>
            </w:r>
          </w:p>
        </w:tc>
        <w:tc>
          <w:tcPr>
            <w:tcW w:w="264" w:type="dxa"/>
          </w:tcPr>
          <w:p w14:paraId="5497514C"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C16BEFA" w14:textId="46618000"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5179" w:rsidRPr="00514F51">
              <w:rPr>
                <w:rFonts w:ascii="Times New Roman" w:hAnsi="Times New Roman" w:cs="Times New Roman"/>
                <w:szCs w:val="22"/>
              </w:rPr>
              <w:t>5</w:t>
            </w:r>
          </w:p>
        </w:tc>
        <w:tc>
          <w:tcPr>
            <w:tcW w:w="264" w:type="dxa"/>
          </w:tcPr>
          <w:p w14:paraId="1FA96C0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1A19E35" w14:textId="179F41D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5179" w:rsidRPr="00514F51">
              <w:rPr>
                <w:rFonts w:ascii="Times New Roman" w:hAnsi="Times New Roman" w:cs="Times New Roman"/>
                <w:szCs w:val="22"/>
              </w:rPr>
              <w:t>4</w:t>
            </w:r>
          </w:p>
        </w:tc>
      </w:tr>
      <w:tr w:rsidR="005C03C0" w:rsidRPr="00514F51" w14:paraId="727EA7AA" w14:textId="77777777" w:rsidTr="0038172C">
        <w:trPr>
          <w:tblHeader/>
        </w:trPr>
        <w:tc>
          <w:tcPr>
            <w:tcW w:w="3634" w:type="dxa"/>
            <w:vAlign w:val="center"/>
          </w:tcPr>
          <w:p w14:paraId="45703EB0"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7E21D1E8"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229D17C3" w14:textId="77777777" w:rsidTr="0038172C">
        <w:tc>
          <w:tcPr>
            <w:tcW w:w="3634" w:type="dxa"/>
            <w:vAlign w:val="center"/>
          </w:tcPr>
          <w:p w14:paraId="7FF324A8"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Subsidiaries</w:t>
            </w:r>
          </w:p>
        </w:tc>
        <w:tc>
          <w:tcPr>
            <w:tcW w:w="1418" w:type="dxa"/>
            <w:vAlign w:val="center"/>
          </w:tcPr>
          <w:p w14:paraId="2DD243A2"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6796867" w14:textId="77777777" w:rsidR="005C03C0" w:rsidRPr="00514F51" w:rsidRDefault="005C03C0" w:rsidP="00514F5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2AA72D5B"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6A83D24C" w14:textId="77777777" w:rsidR="005C03C0" w:rsidRPr="00514F51" w:rsidRDefault="005C03C0" w:rsidP="00514F5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475" w:type="dxa"/>
            <w:vAlign w:val="bottom"/>
          </w:tcPr>
          <w:p w14:paraId="5E27B06F" w14:textId="77777777" w:rsidR="005C03C0" w:rsidRPr="00514F51" w:rsidRDefault="005C03C0" w:rsidP="00514F5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33A871B6" w14:textId="77777777" w:rsidR="005C03C0" w:rsidRPr="00514F51" w:rsidRDefault="005C03C0" w:rsidP="00514F5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601F0F5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r>
      <w:tr w:rsidR="007108C3" w:rsidRPr="00514F51" w14:paraId="5AFE1013" w14:textId="77777777" w:rsidTr="0046182D">
        <w:tc>
          <w:tcPr>
            <w:tcW w:w="3634" w:type="dxa"/>
            <w:vAlign w:val="center"/>
          </w:tcPr>
          <w:p w14:paraId="13647F1A" w14:textId="3D600991" w:rsidR="007108C3" w:rsidRPr="00514F51" w:rsidRDefault="007108C3"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Angsana New"/>
              </w:rPr>
              <w:t>Mantra Assets Co., Ltd.</w:t>
            </w:r>
          </w:p>
        </w:tc>
        <w:tc>
          <w:tcPr>
            <w:tcW w:w="1418" w:type="dxa"/>
          </w:tcPr>
          <w:p w14:paraId="116CBE8C" w14:textId="28923D6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3D6B9E2" w14:textId="77777777" w:rsidR="007108C3" w:rsidRPr="00514F51" w:rsidRDefault="007108C3" w:rsidP="00514F51">
            <w:pPr>
              <w:tabs>
                <w:tab w:val="decimal" w:pos="983"/>
              </w:tabs>
              <w:spacing w:after="0" w:line="240" w:lineRule="atLeast"/>
              <w:ind w:left="22" w:right="-25"/>
              <w:jc w:val="center"/>
              <w:rPr>
                <w:rFonts w:ascii="Times New Roman" w:eastAsia="Cordia New" w:hAnsi="Times New Roman" w:cs="Times New Roman"/>
                <w:szCs w:val="22"/>
              </w:rPr>
            </w:pPr>
          </w:p>
        </w:tc>
        <w:tc>
          <w:tcPr>
            <w:tcW w:w="1399" w:type="dxa"/>
          </w:tcPr>
          <w:p w14:paraId="2FA5CF58" w14:textId="0D4A5843"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7103E4F" w14:textId="77777777" w:rsidR="007108C3" w:rsidRPr="00514F51" w:rsidRDefault="007108C3" w:rsidP="00514F5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475" w:type="dxa"/>
            <w:vAlign w:val="bottom"/>
          </w:tcPr>
          <w:p w14:paraId="1533204A" w14:textId="22597D4F" w:rsidR="007108C3" w:rsidRPr="00514F51" w:rsidRDefault="007108C3" w:rsidP="00514F51">
            <w:pPr>
              <w:tabs>
                <w:tab w:val="decimal" w:pos="989"/>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5,590,714</w:t>
            </w:r>
          </w:p>
        </w:tc>
        <w:tc>
          <w:tcPr>
            <w:tcW w:w="264" w:type="dxa"/>
          </w:tcPr>
          <w:p w14:paraId="656A6436" w14:textId="77777777" w:rsidR="007108C3" w:rsidRPr="00514F51" w:rsidRDefault="007108C3" w:rsidP="00514F5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D9367B3" w14:textId="295A42AB"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10F888FD" w14:textId="77777777" w:rsidTr="0038172C">
        <w:tc>
          <w:tcPr>
            <w:tcW w:w="3634" w:type="dxa"/>
            <w:vAlign w:val="center"/>
          </w:tcPr>
          <w:p w14:paraId="7FA5576C" w14:textId="77777777" w:rsidR="007108C3" w:rsidRPr="00514F51" w:rsidRDefault="007108C3"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Thai Consumer Distribution</w:t>
            </w:r>
          </w:p>
        </w:tc>
        <w:tc>
          <w:tcPr>
            <w:tcW w:w="1418" w:type="dxa"/>
          </w:tcPr>
          <w:p w14:paraId="0517C44C"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7BD24709"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CFC23A6" w14:textId="77777777" w:rsidR="007108C3" w:rsidRPr="00514F51" w:rsidRDefault="007108C3" w:rsidP="00514F51">
            <w:pPr>
              <w:spacing w:after="0" w:line="240" w:lineRule="atLeast"/>
              <w:ind w:left="22" w:right="-25"/>
              <w:jc w:val="both"/>
              <w:rPr>
                <w:rFonts w:ascii="Times New Roman" w:eastAsia="Cordia New" w:hAnsi="Times New Roman" w:cs="Times New Roman"/>
                <w:szCs w:val="22"/>
              </w:rPr>
            </w:pPr>
          </w:p>
        </w:tc>
        <w:tc>
          <w:tcPr>
            <w:tcW w:w="264" w:type="dxa"/>
          </w:tcPr>
          <w:p w14:paraId="7FF0690C"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4FAF815"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B0C07E1"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797432A"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1842FE06" w14:textId="77777777" w:rsidTr="0038172C">
        <w:tc>
          <w:tcPr>
            <w:tcW w:w="3634" w:type="dxa"/>
            <w:vAlign w:val="center"/>
          </w:tcPr>
          <w:p w14:paraId="29AC0683" w14:textId="77777777" w:rsidR="007108C3" w:rsidRPr="00514F51" w:rsidRDefault="007108C3"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 xml:space="preserve">  Centre </w:t>
            </w:r>
            <w:proofErr w:type="gramStart"/>
            <w:r w:rsidRPr="00514F51">
              <w:rPr>
                <w:rFonts w:ascii="Times New Roman" w:hAnsi="Times New Roman" w:cs="Times New Roman"/>
                <w:szCs w:val="22"/>
              </w:rPr>
              <w:t>Co</w:t>
            </w:r>
            <w:r w:rsidRPr="00514F51">
              <w:rPr>
                <w:rFonts w:ascii="Times New Roman" w:hAnsi="Times New Roman" w:cs="Times New Roman"/>
                <w:szCs w:val="22"/>
                <w:cs/>
              </w:rPr>
              <w:t>.</w:t>
            </w:r>
            <w:r w:rsidRPr="00514F51">
              <w:rPr>
                <w:rFonts w:ascii="Times New Roman" w:hAnsi="Times New Roman" w:cs="Times New Roman"/>
                <w:szCs w:val="22"/>
              </w:rPr>
              <w:t>,Ltd</w:t>
            </w:r>
            <w:r w:rsidRPr="00514F51">
              <w:rPr>
                <w:rFonts w:ascii="Times New Roman" w:hAnsi="Times New Roman" w:cs="Times New Roman"/>
                <w:szCs w:val="22"/>
                <w:cs/>
              </w:rPr>
              <w:t>.</w:t>
            </w:r>
            <w:proofErr w:type="gramEnd"/>
          </w:p>
        </w:tc>
        <w:tc>
          <w:tcPr>
            <w:tcW w:w="1418" w:type="dxa"/>
          </w:tcPr>
          <w:p w14:paraId="478296B2"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7DC12F6"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0D06193"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53C2821"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FDC7120" w14:textId="42FA3E40"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48,193,536</w:t>
            </w:r>
          </w:p>
        </w:tc>
        <w:tc>
          <w:tcPr>
            <w:tcW w:w="264" w:type="dxa"/>
          </w:tcPr>
          <w:p w14:paraId="56ECAB1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6D9D93" w14:textId="741DC10C"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1,377</w:t>
            </w:r>
          </w:p>
        </w:tc>
      </w:tr>
      <w:tr w:rsidR="007108C3" w:rsidRPr="00514F51" w14:paraId="25EA57AA" w14:textId="77777777" w:rsidTr="0038172C">
        <w:tc>
          <w:tcPr>
            <w:tcW w:w="3634" w:type="dxa"/>
            <w:vAlign w:val="center"/>
          </w:tcPr>
          <w:p w14:paraId="3EFD897A" w14:textId="3ECB3CB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18"/>
              </w:rPr>
              <w:t>FAB Food Holding Co., Ltd.</w:t>
            </w:r>
          </w:p>
        </w:tc>
        <w:tc>
          <w:tcPr>
            <w:tcW w:w="1418" w:type="dxa"/>
          </w:tcPr>
          <w:p w14:paraId="1F8FE60A" w14:textId="461B2F5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E78C381"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F11CB5" w14:textId="1BF3F40D"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1E71483"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90AA761" w14:textId="32CDF2D3"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723,642</w:t>
            </w:r>
          </w:p>
        </w:tc>
        <w:tc>
          <w:tcPr>
            <w:tcW w:w="264" w:type="dxa"/>
          </w:tcPr>
          <w:p w14:paraId="68C3FA2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1604957" w14:textId="53F311F1"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178DC406" w14:textId="77777777" w:rsidTr="0038172C">
        <w:tc>
          <w:tcPr>
            <w:tcW w:w="3634" w:type="dxa"/>
            <w:vAlign w:val="center"/>
          </w:tcPr>
          <w:p w14:paraId="33AA19D9" w14:textId="15E51937" w:rsidR="007108C3" w:rsidRPr="00514F51" w:rsidRDefault="007108C3"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18"/>
              </w:rPr>
              <w:t>Nomimashou</w:t>
            </w:r>
            <w:proofErr w:type="spellEnd"/>
            <w:r w:rsidRPr="00514F51">
              <w:rPr>
                <w:rFonts w:ascii="Times New Roman" w:hAnsi="Times New Roman" w:cs="Times New Roman"/>
                <w:szCs w:val="18"/>
              </w:rPr>
              <w:t xml:space="preserve"> Co., Ltd.</w:t>
            </w:r>
          </w:p>
        </w:tc>
        <w:tc>
          <w:tcPr>
            <w:tcW w:w="1418" w:type="dxa"/>
          </w:tcPr>
          <w:p w14:paraId="1FAE7639" w14:textId="7FDEDB7B"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2FA1AC3"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FE16B34" w14:textId="2396F9B1"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5DA84DC"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B27A3AA" w14:textId="1EACE6B6"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6,179</w:t>
            </w:r>
          </w:p>
        </w:tc>
        <w:tc>
          <w:tcPr>
            <w:tcW w:w="264" w:type="dxa"/>
          </w:tcPr>
          <w:p w14:paraId="3ABEB65B"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16695CD" w14:textId="4EF1AB1C"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737E205D" w14:textId="77777777" w:rsidTr="0038172C">
        <w:tc>
          <w:tcPr>
            <w:tcW w:w="3634" w:type="dxa"/>
            <w:vAlign w:val="center"/>
          </w:tcPr>
          <w:p w14:paraId="0DAD80C2" w14:textId="4D0FAEDF"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18"/>
              </w:rPr>
              <w:t xml:space="preserve">Accomplish Way Holdings </w:t>
            </w:r>
          </w:p>
        </w:tc>
        <w:tc>
          <w:tcPr>
            <w:tcW w:w="1418" w:type="dxa"/>
          </w:tcPr>
          <w:p w14:paraId="54314F05"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02B143AB"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57DAA38"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20F821E8"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A39798D"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9F8FFD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07CEC33"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r>
      <w:tr w:rsidR="007108C3" w:rsidRPr="00514F51" w14:paraId="13E3EC16" w14:textId="77777777" w:rsidTr="0038172C">
        <w:tc>
          <w:tcPr>
            <w:tcW w:w="3634" w:type="dxa"/>
            <w:vAlign w:val="center"/>
          </w:tcPr>
          <w:p w14:paraId="2B2CAA37" w14:textId="4AF2BFAE" w:rsidR="007108C3" w:rsidRPr="00514F51" w:rsidRDefault="007108C3" w:rsidP="00514F51">
            <w:pPr>
              <w:spacing w:after="0" w:line="240" w:lineRule="atLeast"/>
              <w:ind w:left="549"/>
              <w:jc w:val="both"/>
              <w:rPr>
                <w:rFonts w:ascii="Times New Roman" w:hAnsi="Times New Roman" w:cs="Times New Roman"/>
                <w:szCs w:val="18"/>
              </w:rPr>
            </w:pPr>
            <w:r w:rsidRPr="00514F51">
              <w:rPr>
                <w:rFonts w:ascii="Times New Roman" w:hAnsi="Times New Roman" w:cs="Times New Roman"/>
                <w:szCs w:val="18"/>
              </w:rPr>
              <w:t xml:space="preserve">  </w:t>
            </w:r>
            <w:proofErr w:type="spellStart"/>
            <w:proofErr w:type="gramStart"/>
            <w:r w:rsidRPr="00514F51">
              <w:rPr>
                <w:rFonts w:ascii="Times New Roman" w:hAnsi="Times New Roman" w:cs="Times New Roman"/>
                <w:szCs w:val="18"/>
              </w:rPr>
              <w:t>Co.,Ltd</w:t>
            </w:r>
            <w:proofErr w:type="spellEnd"/>
            <w:r w:rsidRPr="00514F51">
              <w:rPr>
                <w:rFonts w:ascii="Times New Roman" w:hAnsi="Times New Roman" w:cs="Times New Roman"/>
                <w:szCs w:val="22"/>
              </w:rPr>
              <w:t>.</w:t>
            </w:r>
            <w:proofErr w:type="gramEnd"/>
          </w:p>
        </w:tc>
        <w:tc>
          <w:tcPr>
            <w:tcW w:w="1418" w:type="dxa"/>
          </w:tcPr>
          <w:p w14:paraId="6B8ABE18" w14:textId="4E1BA6C6"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4AB8ED0"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4929137" w14:textId="15D9E980"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5D9A1A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91C5A9E" w14:textId="23B651E4"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190,621</w:t>
            </w:r>
          </w:p>
        </w:tc>
        <w:tc>
          <w:tcPr>
            <w:tcW w:w="264" w:type="dxa"/>
          </w:tcPr>
          <w:p w14:paraId="1FCD210A"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B79349B" w14:textId="7962A83E"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505819B2" w14:textId="77777777" w:rsidTr="0038172C">
        <w:tc>
          <w:tcPr>
            <w:tcW w:w="3634" w:type="dxa"/>
            <w:vAlign w:val="center"/>
          </w:tcPr>
          <w:p w14:paraId="5D17FC0D" w14:textId="77777777" w:rsidR="007108C3" w:rsidRPr="00514F51" w:rsidRDefault="007108C3" w:rsidP="00514F51">
            <w:pPr>
              <w:spacing w:after="0" w:line="240" w:lineRule="atLeast"/>
              <w:ind w:left="549"/>
              <w:jc w:val="both"/>
              <w:rPr>
                <w:rFonts w:ascii="Times New Roman" w:hAnsi="Times New Roman" w:cs="Times New Roman"/>
                <w:szCs w:val="22"/>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Corporation </w:t>
            </w:r>
          </w:p>
        </w:tc>
        <w:tc>
          <w:tcPr>
            <w:tcW w:w="1418" w:type="dxa"/>
          </w:tcPr>
          <w:p w14:paraId="7C2D70AF"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7648F457"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7D296BA"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14ED57C8"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04D50F2"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127441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BB052"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76FE34CB" w14:textId="77777777" w:rsidTr="0038172C">
        <w:tc>
          <w:tcPr>
            <w:tcW w:w="3634" w:type="dxa"/>
            <w:vAlign w:val="center"/>
          </w:tcPr>
          <w:p w14:paraId="5EDEAEAF" w14:textId="77777777" w:rsidR="007108C3" w:rsidRPr="00514F51" w:rsidRDefault="007108C3" w:rsidP="00514F51">
            <w:pPr>
              <w:spacing w:after="0" w:line="240" w:lineRule="atLeast"/>
              <w:ind w:left="549"/>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8" w:type="dxa"/>
          </w:tcPr>
          <w:p w14:paraId="1FE0546E"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C13C62A"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DA64108"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E19887B"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4958F7C" w14:textId="1023621C"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8AE2F62"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D5CAA4D" w14:textId="405F909E"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1,000,000</w:t>
            </w:r>
          </w:p>
        </w:tc>
      </w:tr>
      <w:tr w:rsidR="007108C3" w:rsidRPr="00514F51" w14:paraId="1471643F" w14:textId="77777777" w:rsidTr="0038172C">
        <w:tc>
          <w:tcPr>
            <w:tcW w:w="3634" w:type="dxa"/>
            <w:vAlign w:val="center"/>
          </w:tcPr>
          <w:p w14:paraId="113C545F" w14:textId="77777777" w:rsidR="007108C3" w:rsidRPr="00514F51" w:rsidRDefault="007108C3" w:rsidP="00514F51">
            <w:pPr>
              <w:spacing w:after="0" w:line="240" w:lineRule="atLeast"/>
              <w:ind w:left="549"/>
              <w:jc w:val="both"/>
              <w:rPr>
                <w:rFonts w:ascii="Times New Roman" w:hAnsi="Times New Roman" w:cs="Times New Roman"/>
                <w:szCs w:val="22"/>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Transport </w:t>
            </w:r>
          </w:p>
        </w:tc>
        <w:tc>
          <w:tcPr>
            <w:tcW w:w="1418" w:type="dxa"/>
          </w:tcPr>
          <w:p w14:paraId="527D8778"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34C2E0F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33CF318"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44469C43"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E58730"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778015E6"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7D5141D"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6399154A" w14:textId="77777777" w:rsidTr="0038172C">
        <w:tc>
          <w:tcPr>
            <w:tcW w:w="3634" w:type="dxa"/>
            <w:vAlign w:val="center"/>
          </w:tcPr>
          <w:p w14:paraId="5D1F71D8" w14:textId="77777777" w:rsidR="007108C3" w:rsidRPr="00514F51" w:rsidRDefault="007108C3" w:rsidP="00514F51">
            <w:pPr>
              <w:spacing w:after="0" w:line="240" w:lineRule="atLeast"/>
              <w:ind w:left="549"/>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8" w:type="dxa"/>
          </w:tcPr>
          <w:p w14:paraId="1A5F44B6"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3DBBA68"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F8AFBC7"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1E9CC86"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157F23F" w14:textId="6B4822B3"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5F50BE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4D612B9" w14:textId="6D2A2068"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1,530</w:t>
            </w:r>
          </w:p>
        </w:tc>
      </w:tr>
      <w:tr w:rsidR="007108C3" w:rsidRPr="00514F51" w14:paraId="74BB41B5" w14:textId="77777777" w:rsidTr="0038172C">
        <w:tc>
          <w:tcPr>
            <w:tcW w:w="3634" w:type="dxa"/>
            <w:vAlign w:val="center"/>
          </w:tcPr>
          <w:p w14:paraId="02D2A462" w14:textId="77777777" w:rsidR="007108C3" w:rsidRPr="00514F51" w:rsidRDefault="007108C3" w:rsidP="00514F51">
            <w:pPr>
              <w:spacing w:after="0" w:line="240" w:lineRule="atLeast"/>
              <w:ind w:left="549"/>
              <w:jc w:val="both"/>
              <w:rPr>
                <w:rFonts w:ascii="Times New Roman" w:hAnsi="Times New Roman" w:cs="Times New Roman"/>
                <w:b/>
                <w:bCs/>
                <w:szCs w:val="22"/>
              </w:rPr>
            </w:pPr>
            <w:r w:rsidRPr="00514F51">
              <w:rPr>
                <w:rFonts w:ascii="Times New Roman" w:hAnsi="Times New Roman" w:cs="Times New Roman"/>
                <w:b/>
                <w:bCs/>
                <w:szCs w:val="22"/>
              </w:rPr>
              <w:t>Associate</w:t>
            </w:r>
          </w:p>
        </w:tc>
        <w:tc>
          <w:tcPr>
            <w:tcW w:w="1418" w:type="dxa"/>
          </w:tcPr>
          <w:p w14:paraId="65F8F7AD"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1B428AE8"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2D7B5B4"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0862A8EA"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BF6C969"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599A80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2CFB0B8"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4E1926DD" w14:textId="77777777" w:rsidTr="0038172C">
        <w:tc>
          <w:tcPr>
            <w:tcW w:w="3634" w:type="dxa"/>
            <w:vAlign w:val="center"/>
          </w:tcPr>
          <w:p w14:paraId="4ED4A5CE" w14:textId="77777777" w:rsidR="007108C3" w:rsidRPr="00514F51" w:rsidRDefault="007108C3" w:rsidP="00514F51">
            <w:pPr>
              <w:spacing w:after="0" w:line="240" w:lineRule="atLeast"/>
              <w:ind w:left="549"/>
              <w:jc w:val="both"/>
              <w:rPr>
                <w:rFonts w:ascii="Times New Roman" w:hAnsi="Times New Roman" w:cs="Times New Roman"/>
                <w:szCs w:val="22"/>
              </w:rPr>
            </w:pPr>
            <w:r w:rsidRPr="00514F51">
              <w:rPr>
                <w:rFonts w:ascii="Times New Roman" w:hAnsi="Times New Roman" w:cs="Times New Roman"/>
                <w:szCs w:val="18"/>
              </w:rPr>
              <w:t xml:space="preserve">Peer For You Public Company </w:t>
            </w:r>
          </w:p>
        </w:tc>
        <w:tc>
          <w:tcPr>
            <w:tcW w:w="1418" w:type="dxa"/>
          </w:tcPr>
          <w:p w14:paraId="4EE9B3B7"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76A05230"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F7DEC0D"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1CD5AF3A"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CB00B54"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8AF656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BD178EF"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1C6FE9" w:rsidRPr="00514F51" w14:paraId="0F4D7D4F" w14:textId="77777777" w:rsidTr="0038172C">
        <w:tc>
          <w:tcPr>
            <w:tcW w:w="3634" w:type="dxa"/>
            <w:vAlign w:val="center"/>
          </w:tcPr>
          <w:p w14:paraId="35F4D569" w14:textId="77777777" w:rsidR="001C6FE9" w:rsidRPr="00514F51" w:rsidRDefault="001C6FE9" w:rsidP="00514F51">
            <w:pPr>
              <w:spacing w:after="0" w:line="240" w:lineRule="atLeast"/>
              <w:ind w:left="549"/>
              <w:jc w:val="both"/>
              <w:rPr>
                <w:rFonts w:ascii="Times New Roman" w:hAnsi="Times New Roman" w:cs="Times New Roman"/>
                <w:szCs w:val="22"/>
              </w:rPr>
            </w:pPr>
            <w:r w:rsidRPr="00514F51">
              <w:rPr>
                <w:rFonts w:ascii="Times New Roman" w:hAnsi="Times New Roman" w:cs="Times New Roman"/>
                <w:szCs w:val="18"/>
              </w:rPr>
              <w:t xml:space="preserve">  Limited</w:t>
            </w:r>
          </w:p>
        </w:tc>
        <w:tc>
          <w:tcPr>
            <w:tcW w:w="1418" w:type="dxa"/>
          </w:tcPr>
          <w:p w14:paraId="0CABF0EB" w14:textId="28594847" w:rsidR="001C6FE9" w:rsidRPr="00514F51" w:rsidRDefault="001C6FE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B461DB2" w14:textId="77777777" w:rsidR="001C6FE9" w:rsidRPr="00514F51" w:rsidRDefault="001C6FE9"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99" w:type="dxa"/>
          </w:tcPr>
          <w:p w14:paraId="0BEE0398" w14:textId="0459854A" w:rsidR="001C6FE9" w:rsidRPr="00514F51" w:rsidRDefault="001C6FE9"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 xml:space="preserve">  </w:t>
            </w:r>
            <w:r w:rsidR="00091F1C" w:rsidRPr="00514F51">
              <w:rPr>
                <w:rFonts w:ascii="Times New Roman" w:eastAsia="Cordia New" w:hAnsi="Times New Roman" w:cs="Times New Roman"/>
                <w:szCs w:val="22"/>
              </w:rPr>
              <w:t>159</w:t>
            </w:r>
            <w:r w:rsidRPr="00514F51">
              <w:rPr>
                <w:rFonts w:ascii="Times New Roman" w:eastAsia="Cordia New" w:hAnsi="Times New Roman" w:cs="Times New Roman"/>
                <w:szCs w:val="22"/>
              </w:rPr>
              <w:t xml:space="preserve">        </w:t>
            </w:r>
          </w:p>
        </w:tc>
        <w:tc>
          <w:tcPr>
            <w:tcW w:w="264" w:type="dxa"/>
          </w:tcPr>
          <w:p w14:paraId="450C8E19" w14:textId="77777777" w:rsidR="001C6FE9" w:rsidRPr="00514F51" w:rsidRDefault="001C6FE9"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475" w:type="dxa"/>
          </w:tcPr>
          <w:p w14:paraId="0DB4318C" w14:textId="02105D8E" w:rsidR="001C6FE9" w:rsidRPr="00514F51" w:rsidRDefault="001C6FE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4DD80E1" w14:textId="77777777" w:rsidR="001C6FE9" w:rsidRPr="00514F51" w:rsidRDefault="001C6FE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A61A58" w14:textId="5EA2E18B" w:rsidR="001C6FE9" w:rsidRPr="00514F51" w:rsidRDefault="001C6FE9"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159</w:t>
            </w:r>
          </w:p>
        </w:tc>
      </w:tr>
      <w:tr w:rsidR="007108C3" w:rsidRPr="00514F51" w14:paraId="39C7C143" w14:textId="77777777" w:rsidTr="0038172C">
        <w:tc>
          <w:tcPr>
            <w:tcW w:w="3634" w:type="dxa"/>
            <w:vAlign w:val="center"/>
          </w:tcPr>
          <w:p w14:paraId="2ACD0349" w14:textId="77777777" w:rsidR="007108C3" w:rsidRPr="00514F51" w:rsidRDefault="007108C3"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Other related companies</w:t>
            </w:r>
          </w:p>
        </w:tc>
        <w:tc>
          <w:tcPr>
            <w:tcW w:w="1418" w:type="dxa"/>
          </w:tcPr>
          <w:p w14:paraId="1603DB38"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2CFDA2B3"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9577F14"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4CB2D1C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326528E"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039B8D9"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1753D90"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cs/>
              </w:rPr>
            </w:pPr>
          </w:p>
        </w:tc>
      </w:tr>
      <w:tr w:rsidR="007108C3" w:rsidRPr="00514F51" w14:paraId="4F64C26F" w14:textId="77777777" w:rsidTr="0038172C">
        <w:tc>
          <w:tcPr>
            <w:tcW w:w="3634" w:type="dxa"/>
            <w:vAlign w:val="center"/>
          </w:tcPr>
          <w:p w14:paraId="3F4DFC3C" w14:textId="77777777" w:rsidR="007108C3" w:rsidRPr="00514F51" w:rsidRDefault="007108C3"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szCs w:val="22"/>
              </w:rPr>
              <w:t>Nation TV Co., Ltd.</w:t>
            </w:r>
          </w:p>
        </w:tc>
        <w:tc>
          <w:tcPr>
            <w:tcW w:w="1418" w:type="dxa"/>
          </w:tcPr>
          <w:p w14:paraId="2DD25BEB" w14:textId="7943D314" w:rsidR="007108C3" w:rsidRPr="00514F51" w:rsidRDefault="0093646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454,300</w:t>
            </w:r>
          </w:p>
        </w:tc>
        <w:tc>
          <w:tcPr>
            <w:tcW w:w="264" w:type="dxa"/>
          </w:tcPr>
          <w:p w14:paraId="7A1D233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ADC841E" w14:textId="73B74932" w:rsidR="007108C3" w:rsidRPr="00514F51" w:rsidRDefault="007108C3" w:rsidP="00514F51">
            <w:pPr>
              <w:tabs>
                <w:tab w:val="decimal" w:pos="1168"/>
              </w:tabs>
              <w:spacing w:after="0" w:line="240" w:lineRule="atLeast"/>
              <w:ind w:left="22"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842,100</w:t>
            </w:r>
          </w:p>
        </w:tc>
        <w:tc>
          <w:tcPr>
            <w:tcW w:w="264" w:type="dxa"/>
          </w:tcPr>
          <w:p w14:paraId="08C5410D"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25D5483" w14:textId="580F05A3" w:rsidR="007108C3" w:rsidRPr="00514F51" w:rsidRDefault="0093646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454,300</w:t>
            </w:r>
          </w:p>
        </w:tc>
        <w:tc>
          <w:tcPr>
            <w:tcW w:w="264" w:type="dxa"/>
          </w:tcPr>
          <w:p w14:paraId="217FCF5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4183A9" w14:textId="63043598"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cs/>
              </w:rPr>
            </w:pPr>
            <w:r w:rsidRPr="00514F51">
              <w:rPr>
                <w:rFonts w:ascii="Times New Roman" w:eastAsia="Cordia New" w:hAnsi="Times New Roman" w:cs="Times New Roman"/>
                <w:szCs w:val="22"/>
              </w:rPr>
              <w:t>842,100</w:t>
            </w:r>
          </w:p>
        </w:tc>
      </w:tr>
      <w:tr w:rsidR="00242F27" w:rsidRPr="00514F51" w14:paraId="61CE9A90" w14:textId="77777777" w:rsidTr="0038172C">
        <w:tc>
          <w:tcPr>
            <w:tcW w:w="3634" w:type="dxa"/>
            <w:vAlign w:val="center"/>
          </w:tcPr>
          <w:p w14:paraId="67840692" w14:textId="77777777" w:rsidR="00242F27" w:rsidRPr="00514F51" w:rsidRDefault="00242F27"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News Co., Ltd.</w:t>
            </w:r>
          </w:p>
        </w:tc>
        <w:tc>
          <w:tcPr>
            <w:tcW w:w="1418" w:type="dxa"/>
          </w:tcPr>
          <w:p w14:paraId="4EFCFE9B" w14:textId="67521D6D" w:rsidR="00242F27" w:rsidRPr="00514F51" w:rsidRDefault="00242F27" w:rsidP="00514F51">
            <w:pPr>
              <w:tabs>
                <w:tab w:val="decimal" w:pos="1168"/>
              </w:tabs>
              <w:spacing w:after="0" w:line="240" w:lineRule="atLeast"/>
              <w:ind w:left="22"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23,15</w:t>
            </w:r>
            <w:r w:rsidR="0008797F" w:rsidRPr="00514F51">
              <w:rPr>
                <w:rFonts w:ascii="Times New Roman" w:eastAsia="Cordia New" w:hAnsi="Times New Roman" w:cs="Times New Roman"/>
                <w:szCs w:val="22"/>
              </w:rPr>
              <w:t>3</w:t>
            </w:r>
          </w:p>
        </w:tc>
        <w:tc>
          <w:tcPr>
            <w:tcW w:w="264" w:type="dxa"/>
          </w:tcPr>
          <w:p w14:paraId="5AC06BE8" w14:textId="77777777" w:rsidR="00242F27" w:rsidRPr="00514F51" w:rsidRDefault="00242F27"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2F876D4" w14:textId="21725F2F" w:rsidR="00242F27" w:rsidRPr="00514F51" w:rsidRDefault="0008797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23,152</w:t>
            </w:r>
          </w:p>
        </w:tc>
        <w:tc>
          <w:tcPr>
            <w:tcW w:w="264" w:type="dxa"/>
          </w:tcPr>
          <w:p w14:paraId="30F36ACC" w14:textId="77777777" w:rsidR="00242F27" w:rsidRPr="00514F51" w:rsidRDefault="00242F27"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554EE67" w14:textId="264FC1F0" w:rsidR="00242F27" w:rsidRPr="00514F51" w:rsidRDefault="00242F27" w:rsidP="00514F51">
            <w:pPr>
              <w:tabs>
                <w:tab w:val="decimal" w:pos="1042"/>
              </w:tabs>
              <w:spacing w:after="0" w:line="240" w:lineRule="atLeast"/>
              <w:ind w:left="22"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23,15</w:t>
            </w:r>
            <w:r w:rsidR="00AE2E7F" w:rsidRPr="00514F51">
              <w:rPr>
                <w:rFonts w:ascii="Times New Roman" w:eastAsia="Cordia New" w:hAnsi="Times New Roman" w:cs="Times New Roman"/>
                <w:szCs w:val="22"/>
              </w:rPr>
              <w:t>3</w:t>
            </w:r>
          </w:p>
        </w:tc>
        <w:tc>
          <w:tcPr>
            <w:tcW w:w="264" w:type="dxa"/>
          </w:tcPr>
          <w:p w14:paraId="264A942D" w14:textId="77777777" w:rsidR="00242F27" w:rsidRPr="00514F51" w:rsidRDefault="00242F27"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6234303" w14:textId="278B71A5" w:rsidR="00242F27" w:rsidRPr="00514F51" w:rsidRDefault="00242F27"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23,152</w:t>
            </w:r>
          </w:p>
        </w:tc>
      </w:tr>
      <w:tr w:rsidR="007108C3" w:rsidRPr="00514F51" w14:paraId="1AC0D877" w14:textId="77777777" w:rsidTr="0038172C">
        <w:tc>
          <w:tcPr>
            <w:tcW w:w="3634" w:type="dxa"/>
            <w:vAlign w:val="center"/>
          </w:tcPr>
          <w:p w14:paraId="4E0C634C" w14:textId="7777777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Group (Thailand)</w:t>
            </w:r>
          </w:p>
        </w:tc>
        <w:tc>
          <w:tcPr>
            <w:tcW w:w="1418" w:type="dxa"/>
          </w:tcPr>
          <w:p w14:paraId="4C4A4468"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582F35E7"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633BCE1"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29E1D50A"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7B6972E"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2D2A28B"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B27860"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27FEDA29" w14:textId="77777777" w:rsidTr="0038172C">
        <w:tc>
          <w:tcPr>
            <w:tcW w:w="3634" w:type="dxa"/>
            <w:vAlign w:val="center"/>
          </w:tcPr>
          <w:p w14:paraId="733CFBAF" w14:textId="7777777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Public Company Limited</w:t>
            </w:r>
          </w:p>
        </w:tc>
        <w:tc>
          <w:tcPr>
            <w:tcW w:w="1418" w:type="dxa"/>
          </w:tcPr>
          <w:p w14:paraId="05905A18" w14:textId="1361A3A0" w:rsidR="007108C3" w:rsidRPr="00514F51" w:rsidRDefault="0093646E" w:rsidP="00514F51">
            <w:pPr>
              <w:tabs>
                <w:tab w:val="decimal" w:pos="1168"/>
              </w:tabs>
              <w:spacing w:after="0" w:line="240" w:lineRule="atLeast"/>
              <w:ind w:left="22" w:right="-25"/>
              <w:jc w:val="both"/>
              <w:rPr>
                <w:rFonts w:ascii="Times New Roman" w:eastAsia="Cordia New" w:hAnsi="Times New Roman" w:cs="Times New Roman"/>
                <w:szCs w:val="22"/>
                <w:cs/>
              </w:rPr>
            </w:pPr>
            <w:r w:rsidRPr="00514F51">
              <w:rPr>
                <w:rFonts w:ascii="Times New Roman" w:eastAsia="Cordia New" w:hAnsi="Times New Roman" w:cs="Times New Roman"/>
                <w:szCs w:val="22"/>
              </w:rPr>
              <w:t>632,975</w:t>
            </w:r>
          </w:p>
        </w:tc>
        <w:tc>
          <w:tcPr>
            <w:tcW w:w="264" w:type="dxa"/>
          </w:tcPr>
          <w:p w14:paraId="0DDD056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324896B" w14:textId="7148DB5B" w:rsidR="007108C3" w:rsidRPr="00514F51" w:rsidRDefault="00AE2E7F" w:rsidP="00514F51">
            <w:pPr>
              <w:tabs>
                <w:tab w:val="decimal" w:pos="1168"/>
              </w:tabs>
              <w:spacing w:after="0" w:line="240" w:lineRule="atLeast"/>
              <w:ind w:left="22"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43,523</w:t>
            </w:r>
          </w:p>
        </w:tc>
        <w:tc>
          <w:tcPr>
            <w:tcW w:w="264" w:type="dxa"/>
          </w:tcPr>
          <w:p w14:paraId="5BB8C1A2"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9E9561E" w14:textId="00900E3E" w:rsidR="007108C3" w:rsidRPr="00514F51" w:rsidRDefault="0093646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632,975</w:t>
            </w:r>
          </w:p>
        </w:tc>
        <w:tc>
          <w:tcPr>
            <w:tcW w:w="264" w:type="dxa"/>
          </w:tcPr>
          <w:p w14:paraId="679996C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A3B8235" w14:textId="588C15D6"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43,523</w:t>
            </w:r>
          </w:p>
        </w:tc>
      </w:tr>
      <w:tr w:rsidR="0093646E" w:rsidRPr="00514F51" w14:paraId="0EBE080B" w14:textId="77777777" w:rsidTr="0038172C">
        <w:tc>
          <w:tcPr>
            <w:tcW w:w="3634" w:type="dxa"/>
            <w:vAlign w:val="center"/>
          </w:tcPr>
          <w:p w14:paraId="7704257E" w14:textId="77777777" w:rsidR="0093646E" w:rsidRPr="00514F51" w:rsidRDefault="0093646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Liberator Securities Co., Ltd.</w:t>
            </w:r>
          </w:p>
        </w:tc>
        <w:tc>
          <w:tcPr>
            <w:tcW w:w="1418" w:type="dxa"/>
          </w:tcPr>
          <w:p w14:paraId="751F415D" w14:textId="726E7E56" w:rsidR="0093646E" w:rsidRPr="00514F51" w:rsidRDefault="0093646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B1B90E2" w14:textId="77777777" w:rsidR="0093646E" w:rsidRPr="00514F51" w:rsidRDefault="0093646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B9210EE" w14:textId="7CA37FDB" w:rsidR="0093646E" w:rsidRPr="00514F51" w:rsidRDefault="00AE2E7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w:t>
            </w:r>
            <w:r w:rsidR="0093646E" w:rsidRPr="00514F51">
              <w:rPr>
                <w:rFonts w:ascii="Times New Roman" w:eastAsia="Cordia New" w:hAnsi="Times New Roman" w:cs="Times New Roman"/>
                <w:szCs w:val="22"/>
              </w:rPr>
              <w:t>,</w:t>
            </w:r>
            <w:r w:rsidRPr="00514F51">
              <w:rPr>
                <w:rFonts w:ascii="Times New Roman" w:eastAsia="Cordia New" w:hAnsi="Times New Roman" w:cs="Times New Roman"/>
                <w:szCs w:val="22"/>
              </w:rPr>
              <w:t>854</w:t>
            </w:r>
            <w:r w:rsidR="0093646E" w:rsidRPr="00514F51">
              <w:rPr>
                <w:rFonts w:ascii="Times New Roman" w:eastAsia="Cordia New" w:hAnsi="Times New Roman" w:cs="Times New Roman"/>
                <w:szCs w:val="22"/>
              </w:rPr>
              <w:t>,</w:t>
            </w:r>
            <w:r w:rsidRPr="00514F51">
              <w:rPr>
                <w:rFonts w:ascii="Times New Roman" w:eastAsia="Cordia New" w:hAnsi="Times New Roman" w:cs="Times New Roman"/>
                <w:szCs w:val="22"/>
              </w:rPr>
              <w:t>607</w:t>
            </w:r>
          </w:p>
        </w:tc>
        <w:tc>
          <w:tcPr>
            <w:tcW w:w="264" w:type="dxa"/>
          </w:tcPr>
          <w:p w14:paraId="2DA06AB4" w14:textId="77777777" w:rsidR="0093646E" w:rsidRPr="00514F51" w:rsidRDefault="0093646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E2A591F" w14:textId="1A25EB79" w:rsidR="0093646E" w:rsidRPr="00514F51" w:rsidRDefault="0093646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9AA0362" w14:textId="77777777" w:rsidR="0093646E" w:rsidRPr="00514F51" w:rsidRDefault="0093646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A5089A9" w14:textId="44FBBD76" w:rsidR="0093646E" w:rsidRPr="00514F51" w:rsidRDefault="0093646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2,854,607</w:t>
            </w:r>
          </w:p>
        </w:tc>
      </w:tr>
      <w:tr w:rsidR="007108C3" w:rsidRPr="00514F51" w14:paraId="5D1EC152" w14:textId="77777777" w:rsidTr="0038172C">
        <w:tc>
          <w:tcPr>
            <w:tcW w:w="3634" w:type="dxa"/>
            <w:vAlign w:val="center"/>
          </w:tcPr>
          <w:p w14:paraId="2B4733D6" w14:textId="7777777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Ethical Gourmet Co., Ltd.</w:t>
            </w:r>
          </w:p>
        </w:tc>
        <w:tc>
          <w:tcPr>
            <w:tcW w:w="1418" w:type="dxa"/>
          </w:tcPr>
          <w:p w14:paraId="659C682A" w14:textId="333CB8A4" w:rsidR="007108C3" w:rsidRPr="00514F51" w:rsidRDefault="0093646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20,478,452</w:t>
            </w:r>
          </w:p>
        </w:tc>
        <w:tc>
          <w:tcPr>
            <w:tcW w:w="264" w:type="dxa"/>
          </w:tcPr>
          <w:p w14:paraId="3C5501C7"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4320610" w14:textId="41221981" w:rsidR="007108C3" w:rsidRPr="00514F51" w:rsidRDefault="00AE2E7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12,309,452</w:t>
            </w:r>
          </w:p>
        </w:tc>
        <w:tc>
          <w:tcPr>
            <w:tcW w:w="264" w:type="dxa"/>
          </w:tcPr>
          <w:p w14:paraId="2E1F545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2F2DD0E" w14:textId="00DE75B9" w:rsidR="007108C3" w:rsidRPr="00514F51" w:rsidRDefault="0093646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20,478,452</w:t>
            </w:r>
          </w:p>
        </w:tc>
        <w:tc>
          <w:tcPr>
            <w:tcW w:w="264" w:type="dxa"/>
          </w:tcPr>
          <w:p w14:paraId="3A1720F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457F355" w14:textId="037D6B7E"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12,309,452</w:t>
            </w:r>
          </w:p>
        </w:tc>
      </w:tr>
      <w:tr w:rsidR="00295E29" w:rsidRPr="00514F51" w14:paraId="5EE75057" w14:textId="77777777" w:rsidTr="0038172C">
        <w:tc>
          <w:tcPr>
            <w:tcW w:w="3634" w:type="dxa"/>
            <w:vAlign w:val="center"/>
          </w:tcPr>
          <w:p w14:paraId="6A0E151D" w14:textId="1689B26A" w:rsidR="00295E29" w:rsidRPr="00514F51" w:rsidRDefault="00295E2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Eternity Power Public Company</w:t>
            </w:r>
          </w:p>
        </w:tc>
        <w:tc>
          <w:tcPr>
            <w:tcW w:w="1418" w:type="dxa"/>
          </w:tcPr>
          <w:p w14:paraId="394CF624" w14:textId="77777777" w:rsidR="00295E29" w:rsidRPr="00514F51" w:rsidRDefault="00295E29"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588B9F8A"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F745083" w14:textId="77777777" w:rsidR="00295E29" w:rsidRPr="00514F51" w:rsidRDefault="00295E29" w:rsidP="00514F51">
            <w:pPr>
              <w:spacing w:after="0" w:line="240" w:lineRule="atLeast"/>
              <w:ind w:left="22" w:right="-25"/>
              <w:jc w:val="center"/>
              <w:rPr>
                <w:rFonts w:ascii="Times New Roman" w:eastAsia="Cordia New" w:hAnsi="Times New Roman" w:cs="Times New Roman"/>
                <w:szCs w:val="22"/>
              </w:rPr>
            </w:pPr>
          </w:p>
        </w:tc>
        <w:tc>
          <w:tcPr>
            <w:tcW w:w="264" w:type="dxa"/>
          </w:tcPr>
          <w:p w14:paraId="2C41BA8F"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09EDB49" w14:textId="77777777" w:rsidR="00295E29" w:rsidRPr="00514F51" w:rsidRDefault="00295E29"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94F6979"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68DF471" w14:textId="77777777" w:rsidR="00295E29" w:rsidRPr="00514F51" w:rsidRDefault="00295E29" w:rsidP="00514F51">
            <w:pPr>
              <w:spacing w:after="0" w:line="240" w:lineRule="atLeast"/>
              <w:ind w:left="22" w:right="-25"/>
              <w:jc w:val="center"/>
              <w:rPr>
                <w:rFonts w:ascii="Times New Roman" w:eastAsia="Cordia New" w:hAnsi="Times New Roman" w:cs="Times New Roman"/>
                <w:szCs w:val="22"/>
              </w:rPr>
            </w:pPr>
          </w:p>
        </w:tc>
      </w:tr>
      <w:tr w:rsidR="00295E29" w:rsidRPr="00514F51" w14:paraId="512231AA" w14:textId="77777777" w:rsidTr="0038172C">
        <w:tc>
          <w:tcPr>
            <w:tcW w:w="3634" w:type="dxa"/>
            <w:vAlign w:val="center"/>
          </w:tcPr>
          <w:p w14:paraId="3DD308CD" w14:textId="56A27D4C" w:rsidR="00295E29" w:rsidRPr="00514F51" w:rsidRDefault="00775AAC"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w:t>
            </w:r>
            <w:r w:rsidR="00295E29" w:rsidRPr="00514F51">
              <w:rPr>
                <w:rFonts w:ascii="Times New Roman" w:hAnsi="Times New Roman" w:cs="Times New Roman"/>
                <w:szCs w:val="22"/>
              </w:rPr>
              <w:t>Limited</w:t>
            </w:r>
          </w:p>
        </w:tc>
        <w:tc>
          <w:tcPr>
            <w:tcW w:w="1418" w:type="dxa"/>
          </w:tcPr>
          <w:p w14:paraId="64058553" w14:textId="5E819B47" w:rsidR="00295E29" w:rsidRPr="00514F51" w:rsidRDefault="00295E2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64,200</w:t>
            </w:r>
          </w:p>
        </w:tc>
        <w:tc>
          <w:tcPr>
            <w:tcW w:w="264" w:type="dxa"/>
          </w:tcPr>
          <w:p w14:paraId="42D8ADB9"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D8D739E" w14:textId="2822F15D"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6992CF9"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D5F0541" w14:textId="6FD3FF07" w:rsidR="00295E29" w:rsidRPr="00514F51" w:rsidRDefault="00295E29"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64,200</w:t>
            </w:r>
          </w:p>
        </w:tc>
        <w:tc>
          <w:tcPr>
            <w:tcW w:w="264" w:type="dxa"/>
          </w:tcPr>
          <w:p w14:paraId="01595C51"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C3750C3" w14:textId="67938757"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295E29" w:rsidRPr="00514F51" w14:paraId="08D436D9" w14:textId="77777777" w:rsidTr="0038172C">
        <w:tc>
          <w:tcPr>
            <w:tcW w:w="3634" w:type="dxa"/>
            <w:vAlign w:val="center"/>
          </w:tcPr>
          <w:p w14:paraId="2DF09520" w14:textId="2BEB5446" w:rsidR="00295E29" w:rsidRPr="00514F51" w:rsidRDefault="00295E29"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Transport Co., Ltd.</w:t>
            </w:r>
          </w:p>
        </w:tc>
        <w:tc>
          <w:tcPr>
            <w:tcW w:w="1418" w:type="dxa"/>
          </w:tcPr>
          <w:p w14:paraId="0195A9FF" w14:textId="2D2EE104" w:rsidR="00295E29" w:rsidRPr="00514F51" w:rsidRDefault="00295E2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390,493</w:t>
            </w:r>
          </w:p>
        </w:tc>
        <w:tc>
          <w:tcPr>
            <w:tcW w:w="264" w:type="dxa"/>
          </w:tcPr>
          <w:p w14:paraId="65A7460B"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D370CDB" w14:textId="5F924577"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3F51257"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BCD52D9" w14:textId="532ADD71" w:rsidR="00295E29" w:rsidRPr="00514F51" w:rsidRDefault="00295E29"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390,493</w:t>
            </w:r>
          </w:p>
        </w:tc>
        <w:tc>
          <w:tcPr>
            <w:tcW w:w="264" w:type="dxa"/>
          </w:tcPr>
          <w:p w14:paraId="5EF00DFF"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55CE32" w14:textId="21BC102A"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295E29" w:rsidRPr="00514F51" w14:paraId="4BEF43B0" w14:textId="77777777" w:rsidTr="0038172C">
        <w:tc>
          <w:tcPr>
            <w:tcW w:w="3634" w:type="dxa"/>
            <w:vAlign w:val="center"/>
          </w:tcPr>
          <w:p w14:paraId="795A8246" w14:textId="35E572A6" w:rsidR="00295E29" w:rsidRPr="00514F51" w:rsidRDefault="005233B5"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Trading Co., Ltd.</w:t>
            </w:r>
          </w:p>
        </w:tc>
        <w:tc>
          <w:tcPr>
            <w:tcW w:w="1418" w:type="dxa"/>
          </w:tcPr>
          <w:p w14:paraId="2044A13B" w14:textId="322C617D" w:rsidR="00295E29" w:rsidRPr="00514F51" w:rsidRDefault="00295E2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802,885</w:t>
            </w:r>
          </w:p>
        </w:tc>
        <w:tc>
          <w:tcPr>
            <w:tcW w:w="264" w:type="dxa"/>
          </w:tcPr>
          <w:p w14:paraId="03EA1A32"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6FBA7C3" w14:textId="097FC76B"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F5FB523"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5B4DCA0" w14:textId="2E7E24A0"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680C8F5" w14:textId="77777777" w:rsidR="00295E29" w:rsidRPr="00514F51" w:rsidRDefault="00295E2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5AA28E2" w14:textId="46C4E2E4" w:rsidR="00295E29"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6AE5E28D" w14:textId="77777777" w:rsidTr="0038172C">
        <w:tc>
          <w:tcPr>
            <w:tcW w:w="3634" w:type="dxa"/>
            <w:vAlign w:val="center"/>
          </w:tcPr>
          <w:p w14:paraId="7FEB3E87" w14:textId="7777777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szCs w:val="22"/>
              </w:rPr>
              <w:t>Other related persons</w:t>
            </w:r>
          </w:p>
        </w:tc>
        <w:tc>
          <w:tcPr>
            <w:tcW w:w="1418" w:type="dxa"/>
          </w:tcPr>
          <w:p w14:paraId="7ECAB5C7"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41AC937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4A340E3"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55FCFE7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5BABEF8"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483D2296"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C649CF2"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1E2249CC" w14:textId="77777777" w:rsidTr="0038172C">
        <w:tc>
          <w:tcPr>
            <w:tcW w:w="3634" w:type="dxa"/>
            <w:vAlign w:val="center"/>
          </w:tcPr>
          <w:p w14:paraId="10313822" w14:textId="77777777" w:rsidR="007108C3" w:rsidRPr="00514F51" w:rsidRDefault="007108C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Angsana New"/>
              </w:rPr>
              <w:t>D</w:t>
            </w:r>
            <w:r w:rsidRPr="00514F51">
              <w:rPr>
                <w:rFonts w:ascii="Times New Roman" w:hAnsi="Times New Roman" w:cs="Times New Roman"/>
                <w:szCs w:val="22"/>
              </w:rPr>
              <w:t>irector</w:t>
            </w:r>
          </w:p>
        </w:tc>
        <w:tc>
          <w:tcPr>
            <w:tcW w:w="1418" w:type="dxa"/>
            <w:tcBorders>
              <w:bottom w:val="single" w:sz="4" w:space="0" w:color="auto"/>
            </w:tcBorders>
          </w:tcPr>
          <w:p w14:paraId="4B431C09" w14:textId="360D28D3" w:rsidR="007108C3" w:rsidRPr="00514F51" w:rsidRDefault="00295E29"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8975B23"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tcPr>
          <w:p w14:paraId="11902DB3" w14:textId="690F6146" w:rsidR="007108C3" w:rsidRPr="00514F51" w:rsidRDefault="00AE2E7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w:t>
            </w:r>
            <w:r w:rsidR="00CC4BC6" w:rsidRPr="00514F51">
              <w:rPr>
                <w:rFonts w:ascii="Times New Roman" w:eastAsia="Cordia New" w:hAnsi="Times New Roman" w:cs="Times New Roman"/>
                <w:szCs w:val="22"/>
              </w:rPr>
              <w:t>,</w:t>
            </w:r>
            <w:r w:rsidRPr="00514F51">
              <w:rPr>
                <w:rFonts w:ascii="Times New Roman" w:eastAsia="Cordia New" w:hAnsi="Times New Roman" w:cs="Times New Roman"/>
                <w:szCs w:val="22"/>
              </w:rPr>
              <w:t>281</w:t>
            </w:r>
            <w:r w:rsidR="00CC4BC6" w:rsidRPr="00514F51">
              <w:rPr>
                <w:rFonts w:ascii="Times New Roman" w:eastAsia="Cordia New" w:hAnsi="Times New Roman" w:cs="Times New Roman"/>
                <w:szCs w:val="22"/>
              </w:rPr>
              <w:t>,</w:t>
            </w:r>
            <w:r w:rsidRPr="00514F51">
              <w:rPr>
                <w:rFonts w:ascii="Times New Roman" w:eastAsia="Cordia New" w:hAnsi="Times New Roman" w:cs="Times New Roman"/>
                <w:szCs w:val="22"/>
              </w:rPr>
              <w:t>677</w:t>
            </w:r>
          </w:p>
        </w:tc>
        <w:tc>
          <w:tcPr>
            <w:tcW w:w="264" w:type="dxa"/>
          </w:tcPr>
          <w:p w14:paraId="6335F9A7"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Borders>
              <w:bottom w:val="single" w:sz="4" w:space="0" w:color="auto"/>
            </w:tcBorders>
          </w:tcPr>
          <w:p w14:paraId="28B75C67" w14:textId="7BB9F9C1"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D60A201"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1F33B7E3" w14:textId="4F36F7A8" w:rsidR="007108C3" w:rsidRPr="00514F51" w:rsidRDefault="007108C3"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108C3" w:rsidRPr="00514F51" w14:paraId="5696BD22" w14:textId="77777777" w:rsidTr="0038172C">
        <w:tc>
          <w:tcPr>
            <w:tcW w:w="3634" w:type="dxa"/>
            <w:vAlign w:val="center"/>
          </w:tcPr>
          <w:p w14:paraId="2475D1C8" w14:textId="77777777" w:rsidR="007108C3" w:rsidRPr="00514F51" w:rsidRDefault="007108C3"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Total</w:t>
            </w:r>
          </w:p>
        </w:tc>
        <w:tc>
          <w:tcPr>
            <w:tcW w:w="1418" w:type="dxa"/>
            <w:tcBorders>
              <w:top w:val="single" w:sz="4" w:space="0" w:color="auto"/>
            </w:tcBorders>
          </w:tcPr>
          <w:p w14:paraId="56FDA1BF" w14:textId="724A22AE" w:rsidR="007108C3" w:rsidRPr="00514F51" w:rsidRDefault="00295E2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w:t>
            </w:r>
            <w:r w:rsidR="00AE2E7F" w:rsidRPr="00514F51">
              <w:rPr>
                <w:rFonts w:ascii="Times New Roman" w:eastAsia="Cordia New" w:hAnsi="Times New Roman" w:cs="Times New Roman"/>
                <w:szCs w:val="22"/>
              </w:rPr>
              <w:t>8</w:t>
            </w:r>
            <w:r w:rsidRPr="00514F51">
              <w:rPr>
                <w:rFonts w:ascii="Times New Roman" w:eastAsia="Cordia New" w:hAnsi="Times New Roman" w:cs="Times New Roman"/>
                <w:szCs w:val="22"/>
              </w:rPr>
              <w:t>,</w:t>
            </w:r>
            <w:r w:rsidR="00AE2E7F" w:rsidRPr="00514F51">
              <w:rPr>
                <w:rFonts w:ascii="Times New Roman" w:eastAsia="Cordia New" w:hAnsi="Times New Roman" w:cs="Times New Roman"/>
                <w:szCs w:val="22"/>
              </w:rPr>
              <w:t>846</w:t>
            </w:r>
            <w:r w:rsidRPr="00514F51">
              <w:rPr>
                <w:rFonts w:ascii="Times New Roman" w:eastAsia="Cordia New" w:hAnsi="Times New Roman" w:cs="Times New Roman"/>
                <w:szCs w:val="22"/>
              </w:rPr>
              <w:t>,458</w:t>
            </w:r>
          </w:p>
        </w:tc>
        <w:tc>
          <w:tcPr>
            <w:tcW w:w="264" w:type="dxa"/>
          </w:tcPr>
          <w:p w14:paraId="5B331026"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50FF73FF" w14:textId="79647E07" w:rsidR="007108C3" w:rsidRPr="00514F51" w:rsidRDefault="00AE2E7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23</w:t>
            </w:r>
            <w:r w:rsidR="00CC4BC6" w:rsidRPr="00514F51">
              <w:rPr>
                <w:rFonts w:ascii="Times New Roman" w:eastAsia="Cordia New" w:hAnsi="Times New Roman" w:cs="Times New Roman"/>
                <w:szCs w:val="22"/>
              </w:rPr>
              <w:t>,</w:t>
            </w:r>
            <w:r w:rsidRPr="00514F51">
              <w:rPr>
                <w:rFonts w:ascii="Times New Roman" w:eastAsia="Cordia New" w:hAnsi="Times New Roman" w:cs="Times New Roman"/>
                <w:szCs w:val="22"/>
              </w:rPr>
              <w:t>354</w:t>
            </w:r>
            <w:r w:rsidR="00CC4BC6" w:rsidRPr="00514F51">
              <w:rPr>
                <w:rFonts w:ascii="Times New Roman" w:eastAsia="Cordia New" w:hAnsi="Times New Roman" w:cs="Times New Roman"/>
                <w:szCs w:val="22"/>
              </w:rPr>
              <w:t>,</w:t>
            </w:r>
            <w:r w:rsidRPr="00514F51">
              <w:rPr>
                <w:rFonts w:ascii="Times New Roman" w:eastAsia="Cordia New" w:hAnsi="Times New Roman" w:cs="Times New Roman"/>
                <w:szCs w:val="22"/>
              </w:rPr>
              <w:t>670</w:t>
            </w:r>
          </w:p>
        </w:tc>
        <w:tc>
          <w:tcPr>
            <w:tcW w:w="264" w:type="dxa"/>
          </w:tcPr>
          <w:p w14:paraId="7311D094"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Borders>
              <w:top w:val="single" w:sz="4" w:space="0" w:color="auto"/>
            </w:tcBorders>
          </w:tcPr>
          <w:p w14:paraId="0D7BC0E5" w14:textId="37D9C061" w:rsidR="007108C3" w:rsidRPr="00514F51" w:rsidRDefault="00295E29"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w:t>
            </w:r>
            <w:r w:rsidR="00AE2E7F" w:rsidRPr="00514F51">
              <w:rPr>
                <w:rFonts w:ascii="Times New Roman" w:eastAsia="Cordia New" w:hAnsi="Times New Roman" w:cs="Times New Roman"/>
                <w:szCs w:val="22"/>
              </w:rPr>
              <w:t>6</w:t>
            </w:r>
            <w:r w:rsidRPr="00514F51">
              <w:rPr>
                <w:rFonts w:ascii="Times New Roman" w:eastAsia="Cordia New" w:hAnsi="Times New Roman" w:cs="Times New Roman"/>
                <w:szCs w:val="22"/>
              </w:rPr>
              <w:t>,</w:t>
            </w:r>
            <w:r w:rsidR="00AE2E7F" w:rsidRPr="00514F51">
              <w:rPr>
                <w:rFonts w:ascii="Times New Roman" w:eastAsia="Cordia New" w:hAnsi="Times New Roman" w:cs="Times New Roman"/>
                <w:szCs w:val="22"/>
              </w:rPr>
              <w:t>748</w:t>
            </w:r>
            <w:r w:rsidRPr="00514F51">
              <w:rPr>
                <w:rFonts w:ascii="Times New Roman" w:eastAsia="Cordia New" w:hAnsi="Times New Roman" w:cs="Times New Roman"/>
                <w:szCs w:val="22"/>
              </w:rPr>
              <w:t>,265</w:t>
            </w:r>
          </w:p>
        </w:tc>
        <w:tc>
          <w:tcPr>
            <w:tcW w:w="264" w:type="dxa"/>
          </w:tcPr>
          <w:p w14:paraId="5FA3BFD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2804AE12" w14:textId="30B87445"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17,075,900</w:t>
            </w:r>
          </w:p>
        </w:tc>
      </w:tr>
      <w:tr w:rsidR="007108C3" w:rsidRPr="00514F51" w14:paraId="620AACEA" w14:textId="77777777" w:rsidTr="0038172C">
        <w:tc>
          <w:tcPr>
            <w:tcW w:w="3634" w:type="dxa"/>
            <w:vAlign w:val="center"/>
          </w:tcPr>
          <w:p w14:paraId="6FE29DF6" w14:textId="77777777" w:rsidR="007108C3" w:rsidRPr="00514F51" w:rsidRDefault="007108C3" w:rsidP="00514F51">
            <w:pPr>
              <w:spacing w:after="0" w:line="240" w:lineRule="atLeast"/>
              <w:ind w:left="549" w:right="-25"/>
              <w:jc w:val="both"/>
              <w:rPr>
                <w:rFonts w:ascii="Times New Roman" w:hAnsi="Times New Roman" w:cs="Angsana New"/>
              </w:rPr>
            </w:pPr>
            <w:r w:rsidRPr="00514F51">
              <w:rPr>
                <w:rFonts w:ascii="Times New Roman" w:hAnsi="Times New Roman" w:cs="Angsana New"/>
                <w:i/>
                <w:iCs/>
              </w:rPr>
              <w:t>Less</w:t>
            </w:r>
            <w:r w:rsidRPr="00514F51">
              <w:rPr>
                <w:rFonts w:ascii="Times New Roman" w:hAnsi="Times New Roman" w:cs="Angsana New"/>
              </w:rPr>
              <w:t xml:space="preserve"> allowance for expected </w:t>
            </w:r>
          </w:p>
        </w:tc>
        <w:tc>
          <w:tcPr>
            <w:tcW w:w="1418" w:type="dxa"/>
          </w:tcPr>
          <w:p w14:paraId="63D2D3B0" w14:textId="77777777"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2A0FE161"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E4602EE"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EEB433F"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27F991C" w14:textId="77777777" w:rsidR="007108C3" w:rsidRPr="00514F51" w:rsidRDefault="007108C3" w:rsidP="00514F51">
            <w:pPr>
              <w:spacing w:after="0" w:line="240" w:lineRule="atLeast"/>
              <w:ind w:left="22" w:right="-25"/>
              <w:jc w:val="center"/>
              <w:rPr>
                <w:rFonts w:ascii="Times New Roman" w:eastAsia="Cordia New" w:hAnsi="Times New Roman" w:cs="Times New Roman"/>
                <w:szCs w:val="22"/>
              </w:rPr>
            </w:pPr>
          </w:p>
        </w:tc>
        <w:tc>
          <w:tcPr>
            <w:tcW w:w="264" w:type="dxa"/>
          </w:tcPr>
          <w:p w14:paraId="34219D1E"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895487E" w14:textId="77777777"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108C3" w:rsidRPr="00514F51" w14:paraId="36545D07" w14:textId="77777777" w:rsidTr="0038172C">
        <w:tc>
          <w:tcPr>
            <w:tcW w:w="3634" w:type="dxa"/>
            <w:vAlign w:val="center"/>
          </w:tcPr>
          <w:p w14:paraId="4E986E1D" w14:textId="77777777" w:rsidR="007108C3" w:rsidRPr="00514F51" w:rsidRDefault="007108C3"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 xml:space="preserve">  credit loss</w:t>
            </w:r>
          </w:p>
        </w:tc>
        <w:tc>
          <w:tcPr>
            <w:tcW w:w="1418" w:type="dxa"/>
          </w:tcPr>
          <w:p w14:paraId="48C537F6" w14:textId="445CB7ED"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w:t>
            </w:r>
            <w:r w:rsidR="00295E29" w:rsidRPr="00514F51">
              <w:rPr>
                <w:rFonts w:ascii="Times New Roman" w:eastAsia="Cordia New" w:hAnsi="Times New Roman" w:cs="Times New Roman"/>
                <w:szCs w:val="22"/>
              </w:rPr>
              <w:t>12,830,427</w:t>
            </w:r>
            <w:r w:rsidRPr="00514F51">
              <w:rPr>
                <w:rFonts w:ascii="Times New Roman" w:eastAsia="Cordia New" w:hAnsi="Times New Roman" w:cs="Times New Roman"/>
                <w:szCs w:val="22"/>
              </w:rPr>
              <w:t>)</w:t>
            </w:r>
          </w:p>
        </w:tc>
        <w:tc>
          <w:tcPr>
            <w:tcW w:w="264" w:type="dxa"/>
          </w:tcPr>
          <w:p w14:paraId="5100A1A5"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0462982" w14:textId="2B22E915"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(13,261,144)</w:t>
            </w:r>
          </w:p>
        </w:tc>
        <w:tc>
          <w:tcPr>
            <w:tcW w:w="264" w:type="dxa"/>
          </w:tcPr>
          <w:p w14:paraId="3EB32FA7"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B37E1D2" w14:textId="7B2C003B"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w:t>
            </w:r>
            <w:r w:rsidR="00295E29" w:rsidRPr="00514F51">
              <w:rPr>
                <w:rFonts w:ascii="Times New Roman" w:eastAsia="Cordia New" w:hAnsi="Times New Roman" w:cs="Times New Roman"/>
                <w:szCs w:val="22"/>
              </w:rPr>
              <w:t>12,830,427</w:t>
            </w:r>
            <w:r w:rsidRPr="00514F51">
              <w:rPr>
                <w:rFonts w:ascii="Times New Roman" w:eastAsia="Cordia New" w:hAnsi="Times New Roman" w:cs="Times New Roman"/>
                <w:szCs w:val="22"/>
              </w:rPr>
              <w:t>)</w:t>
            </w:r>
          </w:p>
        </w:tc>
        <w:tc>
          <w:tcPr>
            <w:tcW w:w="264" w:type="dxa"/>
          </w:tcPr>
          <w:p w14:paraId="29DF326C"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29E19E5" w14:textId="5D8F4153"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(13,261,144)</w:t>
            </w:r>
          </w:p>
        </w:tc>
      </w:tr>
      <w:tr w:rsidR="007108C3" w:rsidRPr="00514F51" w14:paraId="2F9E402A" w14:textId="77777777" w:rsidTr="0038172C">
        <w:tc>
          <w:tcPr>
            <w:tcW w:w="3634" w:type="dxa"/>
            <w:vAlign w:val="center"/>
          </w:tcPr>
          <w:p w14:paraId="5D81B2AD" w14:textId="77777777" w:rsidR="007108C3" w:rsidRPr="00514F51" w:rsidRDefault="007108C3"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53B08E95" w14:textId="5C63559B" w:rsidR="007108C3" w:rsidRPr="00514F51" w:rsidRDefault="00295E29" w:rsidP="00514F51">
            <w:pPr>
              <w:tabs>
                <w:tab w:val="decimal" w:pos="116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w:t>
            </w:r>
            <w:r w:rsidR="00AE2E7F" w:rsidRPr="00514F51">
              <w:rPr>
                <w:rFonts w:ascii="Times New Roman" w:eastAsia="Cordia New" w:hAnsi="Times New Roman" w:cs="Times New Roman"/>
                <w:b/>
                <w:bCs/>
                <w:szCs w:val="22"/>
              </w:rPr>
              <w:t>0</w:t>
            </w:r>
            <w:r w:rsidRPr="00514F51">
              <w:rPr>
                <w:rFonts w:ascii="Times New Roman" w:eastAsia="Cordia New" w:hAnsi="Times New Roman" w:cs="Times New Roman"/>
                <w:b/>
                <w:bCs/>
                <w:szCs w:val="22"/>
              </w:rPr>
              <w:t>,</w:t>
            </w:r>
            <w:r w:rsidR="00AE2E7F" w:rsidRPr="00514F51">
              <w:rPr>
                <w:rFonts w:ascii="Times New Roman" w:eastAsia="Cordia New" w:hAnsi="Times New Roman" w:cs="Times New Roman"/>
                <w:b/>
                <w:bCs/>
                <w:szCs w:val="22"/>
              </w:rPr>
              <w:t>016</w:t>
            </w:r>
            <w:r w:rsidRPr="00514F51">
              <w:rPr>
                <w:rFonts w:ascii="Times New Roman" w:eastAsia="Cordia New" w:hAnsi="Times New Roman" w:cs="Times New Roman"/>
                <w:b/>
                <w:bCs/>
                <w:szCs w:val="22"/>
              </w:rPr>
              <w:t>,031</w:t>
            </w:r>
          </w:p>
        </w:tc>
        <w:tc>
          <w:tcPr>
            <w:tcW w:w="264" w:type="dxa"/>
          </w:tcPr>
          <w:p w14:paraId="375ACE02"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319E0170" w14:textId="4B3D90F1" w:rsidR="007108C3" w:rsidRPr="00514F51" w:rsidRDefault="007108C3" w:rsidP="00514F51">
            <w:pPr>
              <w:tabs>
                <w:tab w:val="decimal" w:pos="116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10,093,526</w:t>
            </w:r>
          </w:p>
        </w:tc>
        <w:tc>
          <w:tcPr>
            <w:tcW w:w="264" w:type="dxa"/>
          </w:tcPr>
          <w:p w14:paraId="15A9EFF2"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3366CA9E" w14:textId="57C69EAE" w:rsidR="007108C3" w:rsidRPr="00514F51" w:rsidRDefault="00295E29"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6</w:t>
            </w:r>
            <w:r w:rsidR="00AE2E7F" w:rsidRPr="00514F51">
              <w:rPr>
                <w:rFonts w:ascii="Times New Roman" w:eastAsia="Cordia New" w:hAnsi="Times New Roman" w:cs="Times New Roman"/>
                <w:b/>
                <w:bCs/>
                <w:szCs w:val="22"/>
              </w:rPr>
              <w:t>3</w:t>
            </w:r>
            <w:r w:rsidRPr="00514F51">
              <w:rPr>
                <w:rFonts w:ascii="Times New Roman" w:eastAsia="Cordia New" w:hAnsi="Times New Roman" w:cs="Times New Roman"/>
                <w:b/>
                <w:bCs/>
                <w:szCs w:val="22"/>
              </w:rPr>
              <w:t>,</w:t>
            </w:r>
            <w:r w:rsidR="00AE2E7F" w:rsidRPr="00514F51">
              <w:rPr>
                <w:rFonts w:ascii="Times New Roman" w:eastAsia="Cordia New" w:hAnsi="Times New Roman" w:cs="Times New Roman"/>
                <w:b/>
                <w:bCs/>
                <w:szCs w:val="22"/>
              </w:rPr>
              <w:t>917</w:t>
            </w:r>
            <w:r w:rsidRPr="00514F51">
              <w:rPr>
                <w:rFonts w:ascii="Times New Roman" w:eastAsia="Cordia New" w:hAnsi="Times New Roman" w:cs="Times New Roman"/>
                <w:b/>
                <w:bCs/>
                <w:szCs w:val="22"/>
              </w:rPr>
              <w:t>,838</w:t>
            </w:r>
          </w:p>
        </w:tc>
        <w:tc>
          <w:tcPr>
            <w:tcW w:w="264" w:type="dxa"/>
          </w:tcPr>
          <w:p w14:paraId="0977CF9E" w14:textId="77777777" w:rsidR="007108C3" w:rsidRPr="00514F51" w:rsidRDefault="007108C3"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464870F" w14:textId="6C534892" w:rsidR="007108C3" w:rsidRPr="00514F51" w:rsidRDefault="007108C3"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3,814,756</w:t>
            </w:r>
          </w:p>
        </w:tc>
      </w:tr>
    </w:tbl>
    <w:p w14:paraId="65104C72" w14:textId="77777777" w:rsidR="005C03C0" w:rsidRPr="00514F51" w:rsidRDefault="005C03C0" w:rsidP="00514F51">
      <w:pPr>
        <w:spacing w:after="0" w:line="240" w:lineRule="auto"/>
        <w:rPr>
          <w:rFonts w:ascii="Times New Roman" w:eastAsia="Cordia New" w:hAnsi="Times New Roman" w:cs="Times New Roman"/>
          <w:b/>
          <w:bCs/>
          <w:i/>
          <w:iCs/>
        </w:rPr>
      </w:pPr>
    </w:p>
    <w:p w14:paraId="3D518C4D" w14:textId="4A3A8575" w:rsidR="005C03C0" w:rsidRPr="00514F51" w:rsidRDefault="005C03C0" w:rsidP="00514F51">
      <w:pPr>
        <w:pStyle w:val="BodyText"/>
        <w:ind w:left="539" w:right="-25" w:firstLine="0"/>
        <w:jc w:val="both"/>
        <w:rPr>
          <w:rFonts w:ascii="Times New Roman" w:hAnsi="Times New Roman" w:cstheme="minorBidi"/>
          <w:b/>
          <w:bCs/>
          <w:i/>
          <w:iCs/>
          <w:sz w:val="22"/>
          <w:szCs w:val="28"/>
          <w:lang w:val="en-GB"/>
        </w:rPr>
      </w:pPr>
      <w:r w:rsidRPr="00514F51">
        <w:rPr>
          <w:rFonts w:ascii="Times New Roman" w:hAnsi="Times New Roman" w:cs="Times New Roman"/>
          <w:b/>
          <w:bCs/>
          <w:i/>
          <w:iCs/>
          <w:sz w:val="22"/>
          <w:szCs w:val="28"/>
        </w:rPr>
        <w:t>Deposit</w:t>
      </w:r>
      <w:r w:rsidRPr="00514F51">
        <w:rPr>
          <w:rFonts w:ascii="Times New Roman" w:hAnsi="Times New Roman" w:cstheme="minorBidi"/>
          <w:b/>
          <w:bCs/>
          <w:i/>
          <w:iCs/>
          <w:sz w:val="22"/>
          <w:szCs w:val="28"/>
        </w:rPr>
        <w:t xml:space="preserve"> for purchase of investment – related parties</w:t>
      </w:r>
    </w:p>
    <w:p w14:paraId="7C804C79" w14:textId="77777777" w:rsidR="005C03C0" w:rsidRPr="00514F51" w:rsidRDefault="005C03C0" w:rsidP="00514F51">
      <w:pPr>
        <w:pStyle w:val="BodyText"/>
        <w:ind w:left="539" w:right="-25" w:firstLine="0"/>
        <w:jc w:val="both"/>
        <w:rPr>
          <w:rFonts w:ascii="Times New Roman" w:hAnsi="Times New Roman" w:cs="Times New Roman"/>
          <w:sz w:val="22"/>
          <w:szCs w:val="28"/>
        </w:rPr>
      </w:pPr>
    </w:p>
    <w:p w14:paraId="6102AA60" w14:textId="1006E150" w:rsidR="005C03C0" w:rsidRPr="00514F51" w:rsidRDefault="005C03C0" w:rsidP="00514F51">
      <w:pPr>
        <w:pStyle w:val="BodyText"/>
        <w:ind w:left="539" w:right="-25" w:firstLine="0"/>
        <w:jc w:val="both"/>
        <w:rPr>
          <w:rFonts w:ascii="Times New Roman" w:hAnsi="Times New Roman" w:cstheme="minorBidi"/>
          <w:sz w:val="22"/>
          <w:szCs w:val="28"/>
          <w:cs/>
        </w:rPr>
      </w:pPr>
      <w:r w:rsidRPr="00514F51">
        <w:rPr>
          <w:rFonts w:ascii="Times New Roman" w:hAnsi="Times New Roman" w:cs="Times New Roman"/>
          <w:sz w:val="22"/>
          <w:szCs w:val="28"/>
        </w:rPr>
        <w:t xml:space="preserve">Movement of deposit for purchase of investment – </w:t>
      </w:r>
      <w:r w:rsidRPr="00514F51">
        <w:rPr>
          <w:rFonts w:ascii="Times New Roman" w:hAnsi="Times New Roman" w:cs="Times New Roman"/>
          <w:sz w:val="22"/>
          <w:szCs w:val="22"/>
          <w:lang w:val="en-AU"/>
        </w:rPr>
        <w:t xml:space="preserve">related parties for the </w:t>
      </w:r>
      <w:r w:rsidR="00770294" w:rsidRPr="00514F51">
        <w:rPr>
          <w:rFonts w:ascii="Times New Roman" w:hAnsi="Times New Roman" w:cs="Times New Roman"/>
          <w:sz w:val="22"/>
          <w:szCs w:val="22"/>
          <w:lang w:val="en-AU"/>
        </w:rPr>
        <w:t>year</w:t>
      </w:r>
      <w:r w:rsidRPr="00514F51">
        <w:rPr>
          <w:rFonts w:ascii="Times New Roman" w:hAnsi="Times New Roman" w:cs="Times New Roman"/>
          <w:sz w:val="22"/>
          <w:szCs w:val="22"/>
          <w:lang w:val="en-AU"/>
        </w:rPr>
        <w:t xml:space="preserve"> ended 31 December were as follows</w:t>
      </w:r>
      <w:r w:rsidRPr="00514F51">
        <w:rPr>
          <w:rFonts w:ascii="Times New Roman" w:hAnsi="Times New Roman" w:cs="Times New Roman"/>
          <w:sz w:val="22"/>
          <w:szCs w:val="22"/>
          <w:cs/>
          <w:lang w:val="en-AU"/>
        </w:rPr>
        <w:t>:</w:t>
      </w:r>
    </w:p>
    <w:p w14:paraId="3E4F1EC9"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514F51" w14:paraId="202C6E46" w14:textId="77777777" w:rsidTr="0038172C">
        <w:trPr>
          <w:trHeight w:val="611"/>
          <w:tblHeader/>
        </w:trPr>
        <w:tc>
          <w:tcPr>
            <w:tcW w:w="3492" w:type="dxa"/>
            <w:vAlign w:val="center"/>
          </w:tcPr>
          <w:p w14:paraId="7C5CCCCC"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0F29AEC4"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4D224408"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3698D4E7"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723D0432" w14:textId="77777777" w:rsidTr="0038172C">
        <w:trPr>
          <w:tblHeader/>
        </w:trPr>
        <w:tc>
          <w:tcPr>
            <w:tcW w:w="3492" w:type="dxa"/>
            <w:vAlign w:val="center"/>
          </w:tcPr>
          <w:p w14:paraId="638F2A6D"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418" w:type="dxa"/>
          </w:tcPr>
          <w:p w14:paraId="065B7DE1" w14:textId="18F162B8"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7EF8D1E3"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A98F7AA" w14:textId="5D37CD5D"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c>
          <w:tcPr>
            <w:tcW w:w="264" w:type="dxa"/>
          </w:tcPr>
          <w:p w14:paraId="4961F486"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DEE8242" w14:textId="457CB32D"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5208060D"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8DD0607" w14:textId="030EA5ED"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r>
      <w:tr w:rsidR="005C03C0" w:rsidRPr="00514F51" w14:paraId="65B34575" w14:textId="77777777" w:rsidTr="0038172C">
        <w:trPr>
          <w:tblHeader/>
        </w:trPr>
        <w:tc>
          <w:tcPr>
            <w:tcW w:w="3492" w:type="dxa"/>
            <w:vAlign w:val="center"/>
          </w:tcPr>
          <w:p w14:paraId="29D6E136"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338A8F96"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45F2A972" w14:textId="77777777" w:rsidTr="0038172C">
        <w:tc>
          <w:tcPr>
            <w:tcW w:w="3492" w:type="dxa"/>
            <w:vAlign w:val="center"/>
          </w:tcPr>
          <w:p w14:paraId="297C7CC9" w14:textId="77777777" w:rsidR="005C03C0" w:rsidRPr="00514F51" w:rsidRDefault="005C03C0" w:rsidP="00514F51">
            <w:pPr>
              <w:spacing w:after="0" w:line="240" w:lineRule="atLeast"/>
              <w:ind w:left="549" w:right="-25"/>
              <w:jc w:val="both"/>
              <w:rPr>
                <w:rFonts w:ascii="Times New Roman" w:hAnsi="Times New Roman" w:cstheme="minorBidi"/>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18" w:type="dxa"/>
          </w:tcPr>
          <w:p w14:paraId="27CBF859"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7033331"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0CFB5DE"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B80E209"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A6C4BB0"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7A05F4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E74E7EF"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171EE" w:rsidRPr="00514F51" w14:paraId="67880D8F" w14:textId="77777777" w:rsidTr="0038172C">
        <w:tc>
          <w:tcPr>
            <w:tcW w:w="3492" w:type="dxa"/>
            <w:vAlign w:val="center"/>
          </w:tcPr>
          <w:p w14:paraId="095B4A4B" w14:textId="77777777"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Increase</w:t>
            </w:r>
          </w:p>
        </w:tc>
        <w:tc>
          <w:tcPr>
            <w:tcW w:w="1418" w:type="dxa"/>
          </w:tcPr>
          <w:p w14:paraId="0E3DC47D" w14:textId="64800395"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2A7AD73"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5B5FDE7" w14:textId="22F8A191"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30,000,000</w:t>
            </w:r>
          </w:p>
        </w:tc>
        <w:tc>
          <w:tcPr>
            <w:tcW w:w="264" w:type="dxa"/>
          </w:tcPr>
          <w:p w14:paraId="51DA5AC3"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0D8CE7F" w14:textId="648ABEB1"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876A7F1"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B159F2B" w14:textId="23127CB3"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30,000,000</w:t>
            </w:r>
          </w:p>
        </w:tc>
      </w:tr>
      <w:tr w:rsidR="004171EE" w:rsidRPr="00514F51" w14:paraId="1A08B5F6" w14:textId="77777777" w:rsidTr="0038172C">
        <w:tc>
          <w:tcPr>
            <w:tcW w:w="3492" w:type="dxa"/>
            <w:vAlign w:val="center"/>
          </w:tcPr>
          <w:p w14:paraId="697D1817" w14:textId="77777777"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Decrease</w:t>
            </w:r>
          </w:p>
        </w:tc>
        <w:tc>
          <w:tcPr>
            <w:tcW w:w="1418" w:type="dxa"/>
          </w:tcPr>
          <w:p w14:paraId="7F120ED5" w14:textId="5A20F014"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2CFF178"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E6F7E9B" w14:textId="362FC683"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(30,000,000)</w:t>
            </w:r>
          </w:p>
        </w:tc>
        <w:tc>
          <w:tcPr>
            <w:tcW w:w="264" w:type="dxa"/>
          </w:tcPr>
          <w:p w14:paraId="0658DD73"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A342FCA" w14:textId="773EC669"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F1A15E6"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6C6F745" w14:textId="0DB93F23"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(30,000,000)</w:t>
            </w:r>
          </w:p>
        </w:tc>
      </w:tr>
      <w:tr w:rsidR="005C03C0" w:rsidRPr="00514F51" w14:paraId="0F542EAA" w14:textId="77777777" w:rsidTr="0038172C">
        <w:tc>
          <w:tcPr>
            <w:tcW w:w="3492" w:type="dxa"/>
            <w:vAlign w:val="center"/>
          </w:tcPr>
          <w:p w14:paraId="5B395211"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418" w:type="dxa"/>
            <w:tcBorders>
              <w:top w:val="single" w:sz="4" w:space="0" w:color="auto"/>
              <w:bottom w:val="double" w:sz="4" w:space="0" w:color="auto"/>
            </w:tcBorders>
          </w:tcPr>
          <w:p w14:paraId="410E3CC1" w14:textId="77777777" w:rsidR="005C03C0" w:rsidRPr="00514F51" w:rsidRDefault="005C03C0"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5A3D8523"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0529856E" w14:textId="77777777" w:rsidR="005C03C0" w:rsidRPr="00514F51" w:rsidRDefault="005C03C0"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24F08E27"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3B8A22B1" w14:textId="77777777" w:rsidR="005C03C0" w:rsidRPr="00514F51" w:rsidRDefault="005C03C0"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3D61C6C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B1492E4" w14:textId="77777777" w:rsidR="005C03C0" w:rsidRPr="00514F51" w:rsidRDefault="005C03C0"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25B5AF31" w14:textId="32AD9F68" w:rsidR="005C03C0" w:rsidRPr="00514F51" w:rsidRDefault="005C03C0" w:rsidP="00514F51">
      <w:pPr>
        <w:pStyle w:val="BodyText"/>
        <w:ind w:left="539" w:right="-25" w:firstLine="0"/>
        <w:jc w:val="both"/>
        <w:rPr>
          <w:rFonts w:ascii="Times New Roman" w:hAnsi="Times New Roman" w:cs="Times New Roman"/>
          <w:b/>
          <w:bCs/>
          <w:i/>
          <w:iCs/>
          <w:sz w:val="22"/>
          <w:szCs w:val="28"/>
          <w:lang w:val="en-GB"/>
        </w:rPr>
      </w:pPr>
      <w:r w:rsidRPr="00514F51">
        <w:rPr>
          <w:rFonts w:ascii="Times New Roman" w:hAnsi="Times New Roman" w:cs="Times New Roman"/>
          <w:b/>
          <w:bCs/>
          <w:i/>
          <w:iCs/>
          <w:sz w:val="22"/>
          <w:szCs w:val="28"/>
        </w:rPr>
        <w:lastRenderedPageBreak/>
        <w:t xml:space="preserve">Deferred debenture issuing cost </w:t>
      </w:r>
      <w:r w:rsidRPr="00514F51">
        <w:rPr>
          <w:rFonts w:ascii="Times New Roman" w:hAnsi="Times New Roman" w:cs="Times New Roman"/>
          <w:b/>
          <w:bCs/>
          <w:i/>
          <w:iCs/>
          <w:sz w:val="22"/>
          <w:szCs w:val="22"/>
          <w:cs/>
        </w:rPr>
        <w:t xml:space="preserve">– </w:t>
      </w:r>
      <w:r w:rsidRPr="00514F51">
        <w:rPr>
          <w:rFonts w:ascii="Times New Roman" w:hAnsi="Times New Roman" w:cs="Times New Roman"/>
          <w:b/>
          <w:bCs/>
          <w:i/>
          <w:iCs/>
          <w:sz w:val="22"/>
          <w:szCs w:val="28"/>
        </w:rPr>
        <w:t xml:space="preserve">related </w:t>
      </w:r>
      <w:r w:rsidRPr="00514F51">
        <w:rPr>
          <w:rFonts w:ascii="Times New Roman" w:hAnsi="Times New Roman" w:cs="Times New Roman"/>
          <w:b/>
          <w:bCs/>
          <w:i/>
          <w:iCs/>
          <w:sz w:val="22"/>
          <w:szCs w:val="28"/>
          <w:lang w:val="en-GB"/>
        </w:rPr>
        <w:t>parties</w:t>
      </w:r>
    </w:p>
    <w:p w14:paraId="460EB74D"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514F51" w14:paraId="05D3AB3B" w14:textId="77777777" w:rsidTr="0038172C">
        <w:trPr>
          <w:trHeight w:val="611"/>
          <w:tblHeader/>
        </w:trPr>
        <w:tc>
          <w:tcPr>
            <w:tcW w:w="3492" w:type="dxa"/>
            <w:vAlign w:val="center"/>
          </w:tcPr>
          <w:p w14:paraId="3D9AF045"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7C00651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36336EB6"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E2B150E"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78F35AB7" w14:textId="77777777" w:rsidTr="0038172C">
        <w:trPr>
          <w:tblHeader/>
        </w:trPr>
        <w:tc>
          <w:tcPr>
            <w:tcW w:w="3492" w:type="dxa"/>
            <w:vAlign w:val="center"/>
          </w:tcPr>
          <w:p w14:paraId="245CB4B3"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418" w:type="dxa"/>
          </w:tcPr>
          <w:p w14:paraId="138D0EB2" w14:textId="7782C5A8"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25798A13"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2B2B259" w14:textId="7DAEC1C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c>
          <w:tcPr>
            <w:tcW w:w="264" w:type="dxa"/>
          </w:tcPr>
          <w:p w14:paraId="5C70EA0E"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2D0003D" w14:textId="5F6DEF74"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30A6063E"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C4A4985" w14:textId="5C29088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r>
      <w:tr w:rsidR="005C03C0" w:rsidRPr="00514F51" w14:paraId="142491F5" w14:textId="77777777" w:rsidTr="0038172C">
        <w:trPr>
          <w:tblHeader/>
        </w:trPr>
        <w:tc>
          <w:tcPr>
            <w:tcW w:w="3492" w:type="dxa"/>
            <w:vAlign w:val="center"/>
          </w:tcPr>
          <w:p w14:paraId="2AEC11CC"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3D738791"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2C5AC47B" w14:textId="77777777" w:rsidTr="0038172C">
        <w:trPr>
          <w:tblHeader/>
        </w:trPr>
        <w:tc>
          <w:tcPr>
            <w:tcW w:w="3492" w:type="dxa"/>
            <w:vAlign w:val="center"/>
          </w:tcPr>
          <w:p w14:paraId="5A001408" w14:textId="77777777" w:rsidR="005C03C0" w:rsidRPr="00514F51" w:rsidRDefault="005C03C0"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Other related companies</w:t>
            </w:r>
          </w:p>
        </w:tc>
        <w:tc>
          <w:tcPr>
            <w:tcW w:w="6445" w:type="dxa"/>
            <w:gridSpan w:val="7"/>
            <w:vAlign w:val="center"/>
          </w:tcPr>
          <w:p w14:paraId="500D614E" w14:textId="77777777" w:rsidR="005C03C0" w:rsidRPr="00514F51" w:rsidRDefault="005C03C0" w:rsidP="00514F51">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514F51" w14:paraId="2E1B63E7" w14:textId="77777777" w:rsidTr="0038172C">
        <w:tc>
          <w:tcPr>
            <w:tcW w:w="3492" w:type="dxa"/>
            <w:vAlign w:val="center"/>
          </w:tcPr>
          <w:p w14:paraId="31305FAD"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szCs w:val="22"/>
              </w:rPr>
              <w:t>Plan B Media Public Company</w:t>
            </w:r>
          </w:p>
        </w:tc>
        <w:tc>
          <w:tcPr>
            <w:tcW w:w="1418" w:type="dxa"/>
          </w:tcPr>
          <w:p w14:paraId="27D34425"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6EEA002D"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215BC28"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36DFFD1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9FDE5F3"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C6B7FC2"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310FF35"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4171EE" w:rsidRPr="00514F51" w14:paraId="0E3975E6" w14:textId="77777777" w:rsidTr="0038172C">
        <w:tc>
          <w:tcPr>
            <w:tcW w:w="3492" w:type="dxa"/>
            <w:vAlign w:val="center"/>
          </w:tcPr>
          <w:p w14:paraId="6BD471FA" w14:textId="77777777" w:rsidR="004171EE" w:rsidRPr="00514F51" w:rsidRDefault="004171EE"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szCs w:val="22"/>
              </w:rPr>
              <w:t xml:space="preserve">  Limited</w:t>
            </w:r>
          </w:p>
        </w:tc>
        <w:tc>
          <w:tcPr>
            <w:tcW w:w="1418" w:type="dxa"/>
          </w:tcPr>
          <w:p w14:paraId="50257496" w14:textId="525990B5"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7F68691"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7954DFA" w14:textId="1181AC0A"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136,400</w:t>
            </w:r>
          </w:p>
        </w:tc>
        <w:tc>
          <w:tcPr>
            <w:tcW w:w="264" w:type="dxa"/>
          </w:tcPr>
          <w:p w14:paraId="15DD5FD7"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8B283C9" w14:textId="71A9401B"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3769734"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7936FEC" w14:textId="7D5D5DA7"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136,400</w:t>
            </w:r>
          </w:p>
        </w:tc>
      </w:tr>
      <w:tr w:rsidR="004171EE" w:rsidRPr="00514F51" w14:paraId="3F16D33E" w14:textId="77777777" w:rsidTr="0038172C">
        <w:tc>
          <w:tcPr>
            <w:tcW w:w="3492" w:type="dxa"/>
            <w:vAlign w:val="center"/>
          </w:tcPr>
          <w:p w14:paraId="4D6C9EC5" w14:textId="77777777"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Group (Thailand)</w:t>
            </w:r>
          </w:p>
        </w:tc>
        <w:tc>
          <w:tcPr>
            <w:tcW w:w="1418" w:type="dxa"/>
          </w:tcPr>
          <w:p w14:paraId="5B13B778" w14:textId="45014272" w:rsidR="004171EE" w:rsidRPr="00514F51" w:rsidRDefault="004171EE" w:rsidP="00514F51">
            <w:pPr>
              <w:spacing w:after="0" w:line="240" w:lineRule="atLeast"/>
              <w:ind w:left="22" w:right="-25"/>
              <w:jc w:val="center"/>
              <w:rPr>
                <w:rFonts w:ascii="Times New Roman" w:eastAsia="Cordia New" w:hAnsi="Times New Roman" w:cs="Times New Roman"/>
                <w:szCs w:val="22"/>
              </w:rPr>
            </w:pPr>
          </w:p>
        </w:tc>
        <w:tc>
          <w:tcPr>
            <w:tcW w:w="264" w:type="dxa"/>
          </w:tcPr>
          <w:p w14:paraId="1E725083"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28763DE" w14:textId="77777777" w:rsidR="004171EE" w:rsidRPr="00514F51" w:rsidRDefault="004171EE" w:rsidP="00514F51">
            <w:pPr>
              <w:spacing w:after="0" w:line="240" w:lineRule="atLeast"/>
              <w:ind w:left="22" w:right="-25"/>
              <w:jc w:val="both"/>
              <w:rPr>
                <w:rFonts w:ascii="Times New Roman" w:eastAsia="Cordia New" w:hAnsi="Times New Roman" w:cs="Times New Roman"/>
                <w:szCs w:val="22"/>
              </w:rPr>
            </w:pPr>
          </w:p>
        </w:tc>
        <w:tc>
          <w:tcPr>
            <w:tcW w:w="264" w:type="dxa"/>
          </w:tcPr>
          <w:p w14:paraId="3F0F10EB"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008D5F9" w14:textId="5C5EE0C9" w:rsidR="004171EE" w:rsidRPr="00514F51" w:rsidRDefault="004171EE" w:rsidP="00514F51">
            <w:pPr>
              <w:spacing w:after="0" w:line="240" w:lineRule="atLeast"/>
              <w:ind w:left="22" w:right="-25"/>
              <w:jc w:val="center"/>
              <w:rPr>
                <w:rFonts w:ascii="Times New Roman" w:eastAsia="Cordia New" w:hAnsi="Times New Roman" w:cs="Times New Roman"/>
                <w:szCs w:val="22"/>
              </w:rPr>
            </w:pPr>
          </w:p>
        </w:tc>
        <w:tc>
          <w:tcPr>
            <w:tcW w:w="264" w:type="dxa"/>
          </w:tcPr>
          <w:p w14:paraId="2E0579B0"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31A32AD" w14:textId="77777777"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szCs w:val="22"/>
              </w:rPr>
            </w:pPr>
          </w:p>
        </w:tc>
      </w:tr>
      <w:tr w:rsidR="004171EE" w:rsidRPr="00514F51" w14:paraId="1A5D73C8" w14:textId="77777777" w:rsidTr="0038172C">
        <w:tc>
          <w:tcPr>
            <w:tcW w:w="3492" w:type="dxa"/>
            <w:vAlign w:val="center"/>
          </w:tcPr>
          <w:p w14:paraId="69B2B46F" w14:textId="77777777"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Public Company Limited</w:t>
            </w:r>
          </w:p>
        </w:tc>
        <w:tc>
          <w:tcPr>
            <w:tcW w:w="1418" w:type="dxa"/>
          </w:tcPr>
          <w:p w14:paraId="07C0E809" w14:textId="3BFC292E"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E924F5B"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DFAFE5F" w14:textId="5C15BA22"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145,778</w:t>
            </w:r>
          </w:p>
        </w:tc>
        <w:tc>
          <w:tcPr>
            <w:tcW w:w="264" w:type="dxa"/>
          </w:tcPr>
          <w:p w14:paraId="40FD51B6"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1348CBB" w14:textId="2699E56F" w:rsidR="004171EE" w:rsidRPr="00514F51" w:rsidRDefault="004171E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807C510"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D1FDC92" w14:textId="5886960A"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145,778</w:t>
            </w:r>
          </w:p>
        </w:tc>
      </w:tr>
      <w:tr w:rsidR="004171EE" w:rsidRPr="00514F51" w14:paraId="0ED06C21" w14:textId="77777777" w:rsidTr="0038172C">
        <w:tc>
          <w:tcPr>
            <w:tcW w:w="3492" w:type="dxa"/>
            <w:vAlign w:val="center"/>
          </w:tcPr>
          <w:p w14:paraId="0E2F6F9D" w14:textId="77777777" w:rsidR="004171EE" w:rsidRPr="00514F51" w:rsidRDefault="004171EE"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4CD9971A" w14:textId="3B52B7EB" w:rsidR="004171EE" w:rsidRPr="00514F51" w:rsidRDefault="004171EE"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52869BB5"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111051BD" w14:textId="38B51429"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282,178</w:t>
            </w:r>
          </w:p>
        </w:tc>
        <w:tc>
          <w:tcPr>
            <w:tcW w:w="264" w:type="dxa"/>
          </w:tcPr>
          <w:p w14:paraId="3A1C711D"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702C3AE0" w14:textId="1ABB5117" w:rsidR="004171EE" w:rsidRPr="00514F51" w:rsidRDefault="004171EE"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6BDB9F4E"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37B5DF5" w14:textId="58C447D4"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282,178</w:t>
            </w:r>
          </w:p>
        </w:tc>
      </w:tr>
    </w:tbl>
    <w:p w14:paraId="6CD0E595" w14:textId="77777777" w:rsidR="005C03C0" w:rsidRPr="00514F51" w:rsidRDefault="005C03C0" w:rsidP="00514F51">
      <w:pPr>
        <w:pStyle w:val="BodyText"/>
        <w:ind w:left="540" w:right="-25"/>
        <w:jc w:val="both"/>
        <w:rPr>
          <w:rFonts w:ascii="Times New Roman" w:hAnsi="Times New Roman" w:cs="Times New Roman"/>
          <w:sz w:val="22"/>
          <w:szCs w:val="22"/>
          <w:lang w:val="en-AU"/>
        </w:rPr>
      </w:pPr>
    </w:p>
    <w:p w14:paraId="38342E5F"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Short </w:t>
      </w:r>
      <w:r w:rsidRPr="00514F51">
        <w:rPr>
          <w:rFonts w:ascii="Times New Roman" w:hAnsi="Times New Roman" w:cs="Times New Roman"/>
          <w:b/>
          <w:bCs/>
          <w:i/>
          <w:iCs/>
          <w:szCs w:val="22"/>
          <w:cs/>
        </w:rPr>
        <w:t>–</w:t>
      </w:r>
      <w:r w:rsidRPr="00514F51">
        <w:rPr>
          <w:rFonts w:ascii="Times New Roman" w:hAnsi="Times New Roman" w:cs="Times New Roman"/>
          <w:b/>
          <w:bCs/>
          <w:i/>
          <w:iCs/>
          <w:szCs w:val="22"/>
        </w:rPr>
        <w:t>term loans to related parties</w:t>
      </w:r>
    </w:p>
    <w:p w14:paraId="44E3B5F2"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854" w:type="dxa"/>
        <w:tblInd w:w="18" w:type="dxa"/>
        <w:tblLayout w:type="fixed"/>
        <w:tblLook w:val="0000" w:firstRow="0" w:lastRow="0" w:firstColumn="0" w:lastColumn="0" w:noHBand="0" w:noVBand="0"/>
      </w:tblPr>
      <w:tblGrid>
        <w:gridCol w:w="3351"/>
        <w:gridCol w:w="1417"/>
        <w:gridCol w:w="264"/>
        <w:gridCol w:w="1399"/>
        <w:gridCol w:w="264"/>
        <w:gridCol w:w="1534"/>
        <w:gridCol w:w="264"/>
        <w:gridCol w:w="1361"/>
      </w:tblGrid>
      <w:tr w:rsidR="005C03C0" w:rsidRPr="00514F51" w14:paraId="7A9AEB3A" w14:textId="77777777" w:rsidTr="0038172C">
        <w:trPr>
          <w:trHeight w:val="611"/>
          <w:tblHeader/>
        </w:trPr>
        <w:tc>
          <w:tcPr>
            <w:tcW w:w="3351" w:type="dxa"/>
            <w:vAlign w:val="center"/>
          </w:tcPr>
          <w:p w14:paraId="6EC7F10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0" w:type="dxa"/>
            <w:gridSpan w:val="3"/>
            <w:vAlign w:val="center"/>
          </w:tcPr>
          <w:p w14:paraId="0776C43C"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7252DCE1"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9" w:type="dxa"/>
            <w:gridSpan w:val="3"/>
            <w:vAlign w:val="bottom"/>
          </w:tcPr>
          <w:p w14:paraId="6FF08E95"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5DA737F9" w14:textId="77777777" w:rsidTr="0038172C">
        <w:trPr>
          <w:tblHeader/>
        </w:trPr>
        <w:tc>
          <w:tcPr>
            <w:tcW w:w="3351" w:type="dxa"/>
            <w:vAlign w:val="center"/>
          </w:tcPr>
          <w:p w14:paraId="243F0F13"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417" w:type="dxa"/>
          </w:tcPr>
          <w:p w14:paraId="2232213F" w14:textId="746D8965"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7832437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B52A39D" w14:textId="1F7F5A9D"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c>
          <w:tcPr>
            <w:tcW w:w="264" w:type="dxa"/>
          </w:tcPr>
          <w:p w14:paraId="6C5B9C38"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1184F68D" w14:textId="42576118"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5</w:t>
            </w:r>
          </w:p>
        </w:tc>
        <w:tc>
          <w:tcPr>
            <w:tcW w:w="264" w:type="dxa"/>
          </w:tcPr>
          <w:p w14:paraId="34F32969"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F885EBC" w14:textId="572EEA6A"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4171EE" w:rsidRPr="00514F51">
              <w:rPr>
                <w:rFonts w:ascii="Times New Roman" w:hAnsi="Times New Roman" w:cs="Times New Roman"/>
                <w:szCs w:val="22"/>
              </w:rPr>
              <w:t>4</w:t>
            </w:r>
          </w:p>
        </w:tc>
      </w:tr>
      <w:tr w:rsidR="005C03C0" w:rsidRPr="00514F51" w14:paraId="41255A36" w14:textId="77777777" w:rsidTr="0038172C">
        <w:trPr>
          <w:tblHeader/>
        </w:trPr>
        <w:tc>
          <w:tcPr>
            <w:tcW w:w="3351" w:type="dxa"/>
            <w:vAlign w:val="center"/>
          </w:tcPr>
          <w:p w14:paraId="731B3806"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503" w:type="dxa"/>
            <w:gridSpan w:val="7"/>
            <w:vAlign w:val="center"/>
          </w:tcPr>
          <w:p w14:paraId="764145F2"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3BD22D5C" w14:textId="77777777" w:rsidTr="0038172C">
        <w:tc>
          <w:tcPr>
            <w:tcW w:w="3351" w:type="dxa"/>
            <w:vAlign w:val="center"/>
          </w:tcPr>
          <w:p w14:paraId="5102A8DA" w14:textId="77777777" w:rsidR="005C03C0" w:rsidRPr="00514F51" w:rsidRDefault="005C03C0" w:rsidP="00514F51">
            <w:pPr>
              <w:spacing w:after="0" w:line="240" w:lineRule="atLeast"/>
              <w:ind w:left="549" w:right="-25"/>
              <w:jc w:val="both"/>
              <w:rPr>
                <w:rFonts w:ascii="Times New Roman" w:hAnsi="Times New Roman" w:cs="Times New Roman"/>
                <w:b/>
                <w:bCs/>
                <w:szCs w:val="22"/>
                <w:cs/>
              </w:rPr>
            </w:pPr>
            <w:r w:rsidRPr="00514F51">
              <w:rPr>
                <w:rFonts w:ascii="Times New Roman" w:hAnsi="Times New Roman" w:cs="Times New Roman"/>
                <w:b/>
                <w:bCs/>
                <w:szCs w:val="22"/>
              </w:rPr>
              <w:t>Subsidiaries</w:t>
            </w:r>
          </w:p>
        </w:tc>
        <w:tc>
          <w:tcPr>
            <w:tcW w:w="1417" w:type="dxa"/>
          </w:tcPr>
          <w:p w14:paraId="6E1487DD"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24AD0CD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DD36390"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519F46A8"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6666F79" w14:textId="77777777" w:rsidR="005C03C0" w:rsidRPr="00514F51" w:rsidRDefault="005C03C0"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02CF6A00"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A222AD5"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E54498" w:rsidRPr="00514F51" w14:paraId="56DD8CAD" w14:textId="77777777" w:rsidTr="0038172C">
        <w:tc>
          <w:tcPr>
            <w:tcW w:w="3351" w:type="dxa"/>
            <w:vAlign w:val="center"/>
          </w:tcPr>
          <w:p w14:paraId="0922F632" w14:textId="77777777" w:rsidR="00E54498" w:rsidRPr="00514F51" w:rsidRDefault="00E544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Mantra Assets Co., Ltd.</w:t>
            </w:r>
          </w:p>
        </w:tc>
        <w:tc>
          <w:tcPr>
            <w:tcW w:w="1417" w:type="dxa"/>
          </w:tcPr>
          <w:p w14:paraId="1D4B927D" w14:textId="77777777"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773F9355"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D04207C" w14:textId="77777777"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025F1196"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432677C" w14:textId="3E46D203"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6CB8B82B"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57E3C57" w14:textId="61AD9507" w:rsidR="00E54498" w:rsidRPr="00514F51" w:rsidRDefault="00E54498"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60,000,000</w:t>
            </w:r>
          </w:p>
        </w:tc>
      </w:tr>
      <w:tr w:rsidR="00E54498" w:rsidRPr="00514F51" w14:paraId="4DBFFEC3" w14:textId="77777777" w:rsidTr="0038172C">
        <w:tc>
          <w:tcPr>
            <w:tcW w:w="3351" w:type="dxa"/>
            <w:vAlign w:val="center"/>
          </w:tcPr>
          <w:p w14:paraId="7886BE23" w14:textId="77777777" w:rsidR="00E54498" w:rsidRPr="00514F51" w:rsidRDefault="00E54498"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Corporation</w:t>
            </w:r>
          </w:p>
        </w:tc>
        <w:tc>
          <w:tcPr>
            <w:tcW w:w="1417" w:type="dxa"/>
          </w:tcPr>
          <w:p w14:paraId="64394404" w14:textId="77777777" w:rsidR="00E54498" w:rsidRPr="00514F51" w:rsidRDefault="00E54498" w:rsidP="00514F51">
            <w:pPr>
              <w:spacing w:after="0" w:line="240" w:lineRule="atLeast"/>
              <w:ind w:left="22" w:right="-25"/>
              <w:jc w:val="center"/>
              <w:rPr>
                <w:rFonts w:ascii="Times New Roman" w:eastAsia="Cordia New" w:hAnsi="Times New Roman"/>
                <w:szCs w:val="22"/>
              </w:rPr>
            </w:pPr>
          </w:p>
        </w:tc>
        <w:tc>
          <w:tcPr>
            <w:tcW w:w="264" w:type="dxa"/>
          </w:tcPr>
          <w:p w14:paraId="03F33EAC"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5B81192" w14:textId="77777777" w:rsidR="00E54498" w:rsidRPr="00514F51" w:rsidRDefault="00E54498" w:rsidP="00514F51">
            <w:pPr>
              <w:spacing w:after="0" w:line="240" w:lineRule="atLeast"/>
              <w:ind w:left="22" w:right="-25"/>
              <w:jc w:val="center"/>
              <w:rPr>
                <w:rFonts w:ascii="Times New Roman" w:eastAsia="Cordia New" w:hAnsi="Times New Roman"/>
                <w:szCs w:val="22"/>
              </w:rPr>
            </w:pPr>
          </w:p>
        </w:tc>
        <w:tc>
          <w:tcPr>
            <w:tcW w:w="264" w:type="dxa"/>
          </w:tcPr>
          <w:p w14:paraId="2186D3A6"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4C725754" w14:textId="77777777" w:rsidR="00E54498" w:rsidRPr="00514F51" w:rsidRDefault="00E54498" w:rsidP="00514F51">
            <w:pPr>
              <w:spacing w:after="0" w:line="240" w:lineRule="atLeast"/>
              <w:ind w:left="22" w:right="-25"/>
              <w:jc w:val="center"/>
              <w:rPr>
                <w:rFonts w:ascii="Times New Roman" w:eastAsia="Cordia New" w:hAnsi="Times New Roman"/>
                <w:szCs w:val="22"/>
              </w:rPr>
            </w:pPr>
          </w:p>
        </w:tc>
        <w:tc>
          <w:tcPr>
            <w:tcW w:w="264" w:type="dxa"/>
          </w:tcPr>
          <w:p w14:paraId="598D0B0E"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2EDF440" w14:textId="77777777" w:rsidR="00E54498" w:rsidRPr="00514F51" w:rsidRDefault="00E54498" w:rsidP="00514F51">
            <w:pPr>
              <w:tabs>
                <w:tab w:val="decimal" w:pos="1042"/>
              </w:tabs>
              <w:spacing w:after="0" w:line="240" w:lineRule="atLeast"/>
              <w:ind w:left="22" w:right="-25"/>
              <w:jc w:val="both"/>
              <w:rPr>
                <w:rFonts w:ascii="Times New Roman" w:eastAsia="Cordia New" w:hAnsi="Times New Roman" w:cs="Times New Roman"/>
                <w:szCs w:val="22"/>
              </w:rPr>
            </w:pPr>
          </w:p>
        </w:tc>
      </w:tr>
      <w:tr w:rsidR="00E54498" w:rsidRPr="00514F51" w14:paraId="2A173844" w14:textId="77777777" w:rsidTr="0038172C">
        <w:tc>
          <w:tcPr>
            <w:tcW w:w="3351" w:type="dxa"/>
            <w:vAlign w:val="center"/>
          </w:tcPr>
          <w:p w14:paraId="599D4B91" w14:textId="77777777" w:rsidR="00E54498" w:rsidRPr="00514F51" w:rsidRDefault="00E544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7" w:type="dxa"/>
          </w:tcPr>
          <w:p w14:paraId="0268D385" w14:textId="77777777"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0A8740A1"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1C71385" w14:textId="77777777"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4D44942C"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5AF535C7" w14:textId="451D1831"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0C1CFC6C"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0C68A4" w14:textId="330E0CE3" w:rsidR="00E54498" w:rsidRPr="00514F51" w:rsidRDefault="00E54498"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25,500,000</w:t>
            </w:r>
          </w:p>
        </w:tc>
      </w:tr>
      <w:tr w:rsidR="004171EE" w:rsidRPr="00514F51" w14:paraId="04FF693B" w14:textId="77777777" w:rsidTr="0038172C">
        <w:tc>
          <w:tcPr>
            <w:tcW w:w="3351" w:type="dxa"/>
            <w:vAlign w:val="center"/>
          </w:tcPr>
          <w:p w14:paraId="04369853" w14:textId="0FF17D8B"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szCs w:val="22"/>
              </w:rPr>
              <w:t>Associates</w:t>
            </w:r>
          </w:p>
        </w:tc>
        <w:tc>
          <w:tcPr>
            <w:tcW w:w="1417" w:type="dxa"/>
          </w:tcPr>
          <w:p w14:paraId="3D7E5915" w14:textId="77777777" w:rsidR="004171EE" w:rsidRPr="00514F51" w:rsidRDefault="004171EE" w:rsidP="00514F51">
            <w:pPr>
              <w:spacing w:after="0" w:line="240" w:lineRule="atLeast"/>
              <w:ind w:left="22" w:right="-25"/>
              <w:jc w:val="center"/>
              <w:rPr>
                <w:rFonts w:ascii="Times New Roman" w:eastAsia="Cordia New" w:hAnsi="Times New Roman"/>
                <w:szCs w:val="22"/>
              </w:rPr>
            </w:pPr>
          </w:p>
        </w:tc>
        <w:tc>
          <w:tcPr>
            <w:tcW w:w="264" w:type="dxa"/>
          </w:tcPr>
          <w:p w14:paraId="332C458F"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4754B00" w14:textId="77777777" w:rsidR="004171EE" w:rsidRPr="00514F51" w:rsidRDefault="004171EE" w:rsidP="00514F51">
            <w:pPr>
              <w:spacing w:after="0" w:line="240" w:lineRule="atLeast"/>
              <w:ind w:left="22" w:right="-25"/>
              <w:jc w:val="center"/>
              <w:rPr>
                <w:rFonts w:ascii="Times New Roman" w:eastAsia="Cordia New" w:hAnsi="Times New Roman"/>
                <w:szCs w:val="22"/>
              </w:rPr>
            </w:pPr>
          </w:p>
        </w:tc>
        <w:tc>
          <w:tcPr>
            <w:tcW w:w="264" w:type="dxa"/>
          </w:tcPr>
          <w:p w14:paraId="62CB26D9"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269E4998" w14:textId="77777777" w:rsidR="004171EE" w:rsidRPr="00514F51" w:rsidRDefault="004171EE"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217A223D"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58045B7" w14:textId="77777777"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szCs w:val="22"/>
              </w:rPr>
            </w:pPr>
          </w:p>
        </w:tc>
      </w:tr>
      <w:tr w:rsidR="004171EE" w:rsidRPr="00514F51" w14:paraId="3CD5460B" w14:textId="77777777" w:rsidTr="00DB70B5">
        <w:tc>
          <w:tcPr>
            <w:tcW w:w="3351" w:type="dxa"/>
          </w:tcPr>
          <w:p w14:paraId="7D44D051" w14:textId="259A7390" w:rsidR="004171EE" w:rsidRPr="00514F51" w:rsidRDefault="004171E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18"/>
              </w:rPr>
              <w:t xml:space="preserve">Eastern Power Group Public </w:t>
            </w:r>
          </w:p>
        </w:tc>
        <w:tc>
          <w:tcPr>
            <w:tcW w:w="1417" w:type="dxa"/>
          </w:tcPr>
          <w:p w14:paraId="53F8A9F6" w14:textId="77777777" w:rsidR="004171EE" w:rsidRPr="00514F51" w:rsidRDefault="004171EE" w:rsidP="00514F51">
            <w:pPr>
              <w:spacing w:after="0" w:line="240" w:lineRule="atLeast"/>
              <w:ind w:left="22" w:right="-25"/>
              <w:jc w:val="center"/>
              <w:rPr>
                <w:rFonts w:ascii="Times New Roman" w:eastAsia="Cordia New" w:hAnsi="Times New Roman"/>
                <w:szCs w:val="22"/>
              </w:rPr>
            </w:pPr>
          </w:p>
        </w:tc>
        <w:tc>
          <w:tcPr>
            <w:tcW w:w="264" w:type="dxa"/>
          </w:tcPr>
          <w:p w14:paraId="059D29FF"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960D720" w14:textId="77777777" w:rsidR="004171EE" w:rsidRPr="00514F51" w:rsidRDefault="004171EE" w:rsidP="00514F51">
            <w:pPr>
              <w:spacing w:after="0" w:line="240" w:lineRule="atLeast"/>
              <w:ind w:left="22" w:right="-25"/>
              <w:jc w:val="center"/>
              <w:rPr>
                <w:rFonts w:ascii="Times New Roman" w:eastAsia="Cordia New" w:hAnsi="Times New Roman"/>
                <w:szCs w:val="22"/>
              </w:rPr>
            </w:pPr>
          </w:p>
        </w:tc>
        <w:tc>
          <w:tcPr>
            <w:tcW w:w="264" w:type="dxa"/>
          </w:tcPr>
          <w:p w14:paraId="1329EF5F"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4AD0D605" w14:textId="77777777" w:rsidR="004171EE" w:rsidRPr="00514F51" w:rsidRDefault="004171EE"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48AF54BC" w14:textId="77777777" w:rsidR="004171EE" w:rsidRPr="00514F51" w:rsidRDefault="004171E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9527EC0" w14:textId="77777777" w:rsidR="004171EE" w:rsidRPr="00514F51" w:rsidRDefault="004171EE" w:rsidP="00514F51">
            <w:pPr>
              <w:tabs>
                <w:tab w:val="decimal" w:pos="1042"/>
              </w:tabs>
              <w:spacing w:after="0" w:line="240" w:lineRule="atLeast"/>
              <w:ind w:left="22" w:right="-25"/>
              <w:jc w:val="both"/>
              <w:rPr>
                <w:rFonts w:ascii="Times New Roman" w:eastAsia="Cordia New" w:hAnsi="Times New Roman" w:cs="Times New Roman"/>
                <w:szCs w:val="22"/>
              </w:rPr>
            </w:pPr>
          </w:p>
        </w:tc>
      </w:tr>
      <w:tr w:rsidR="003B6899" w:rsidRPr="00514F51" w14:paraId="5D541E3C" w14:textId="77777777" w:rsidTr="00DB70B5">
        <w:tc>
          <w:tcPr>
            <w:tcW w:w="3351" w:type="dxa"/>
          </w:tcPr>
          <w:p w14:paraId="69B6BAA7" w14:textId="31502711" w:rsidR="003B6899" w:rsidRPr="00514F51" w:rsidRDefault="003B689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18"/>
              </w:rPr>
              <w:t xml:space="preserve">  Company Limited</w:t>
            </w:r>
          </w:p>
        </w:tc>
        <w:tc>
          <w:tcPr>
            <w:tcW w:w="1417" w:type="dxa"/>
          </w:tcPr>
          <w:p w14:paraId="22239281" w14:textId="17068835"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40,000,000</w:t>
            </w:r>
          </w:p>
        </w:tc>
        <w:tc>
          <w:tcPr>
            <w:tcW w:w="264" w:type="dxa"/>
          </w:tcPr>
          <w:p w14:paraId="49B81FAD"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7A40E42" w14:textId="5BE502F8"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2BC3CEB9"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1DE5365" w14:textId="23E778E5"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40,000,000</w:t>
            </w:r>
          </w:p>
        </w:tc>
        <w:tc>
          <w:tcPr>
            <w:tcW w:w="264" w:type="dxa"/>
          </w:tcPr>
          <w:p w14:paraId="19320869"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F7958E5" w14:textId="34292348"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r>
      <w:tr w:rsidR="003B6899" w:rsidRPr="00514F51" w14:paraId="1440C887" w14:textId="77777777" w:rsidTr="005A5AFB">
        <w:tc>
          <w:tcPr>
            <w:tcW w:w="3351" w:type="dxa"/>
            <w:vAlign w:val="center"/>
          </w:tcPr>
          <w:p w14:paraId="1D2D6609" w14:textId="1C74D1A0" w:rsidR="003B6899" w:rsidRPr="00514F51" w:rsidRDefault="003B6899" w:rsidP="00514F51">
            <w:pPr>
              <w:spacing w:after="0" w:line="240" w:lineRule="atLeast"/>
              <w:ind w:left="549" w:right="-25"/>
              <w:jc w:val="both"/>
              <w:rPr>
                <w:rFonts w:ascii="Times New Roman" w:hAnsi="Times New Roman" w:cs="Times New Roman"/>
                <w:szCs w:val="18"/>
              </w:rPr>
            </w:pPr>
            <w:r w:rsidRPr="00514F51">
              <w:rPr>
                <w:rFonts w:ascii="Times New Roman" w:hAnsi="Times New Roman" w:cs="Times New Roman"/>
                <w:b/>
                <w:bCs/>
                <w:szCs w:val="22"/>
              </w:rPr>
              <w:t>Other related company</w:t>
            </w:r>
          </w:p>
        </w:tc>
        <w:tc>
          <w:tcPr>
            <w:tcW w:w="1417" w:type="dxa"/>
          </w:tcPr>
          <w:p w14:paraId="71B027DB"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0DF5EC6E"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E7BF2C8"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641DACAF"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176A118" w14:textId="77777777"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1F0F08A9"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ECC074D"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r>
      <w:tr w:rsidR="003B6899" w:rsidRPr="00514F51" w14:paraId="63366703" w14:textId="77777777" w:rsidTr="005A5AFB">
        <w:tc>
          <w:tcPr>
            <w:tcW w:w="3351" w:type="dxa"/>
            <w:vAlign w:val="center"/>
          </w:tcPr>
          <w:p w14:paraId="5C71E75E" w14:textId="489AADC8" w:rsidR="003B6899" w:rsidRPr="00514F51" w:rsidRDefault="003B6899" w:rsidP="00514F51">
            <w:pPr>
              <w:spacing w:after="0" w:line="240" w:lineRule="atLeast"/>
              <w:ind w:left="549" w:right="-25"/>
              <w:jc w:val="both"/>
              <w:rPr>
                <w:rFonts w:ascii="Times New Roman" w:hAnsi="Times New Roman" w:cs="Times New Roman"/>
                <w:szCs w:val="18"/>
              </w:rPr>
            </w:pPr>
            <w:r w:rsidRPr="00514F51">
              <w:rPr>
                <w:rFonts w:ascii="Times New Roman" w:hAnsi="Times New Roman" w:cs="Times New Roman"/>
                <w:szCs w:val="18"/>
              </w:rPr>
              <w:t>Nation Group (Thailand)</w:t>
            </w:r>
          </w:p>
        </w:tc>
        <w:tc>
          <w:tcPr>
            <w:tcW w:w="1417" w:type="dxa"/>
          </w:tcPr>
          <w:p w14:paraId="18C5D67F"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78C27557"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71C7514"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79C45E73"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7D6847FA" w14:textId="77777777"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249E38BC"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4F341F6"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r>
      <w:tr w:rsidR="003B6899" w:rsidRPr="00514F51" w14:paraId="78495B14" w14:textId="77777777" w:rsidTr="003B6899">
        <w:tc>
          <w:tcPr>
            <w:tcW w:w="3351" w:type="dxa"/>
            <w:vAlign w:val="center"/>
          </w:tcPr>
          <w:p w14:paraId="7C8333B2" w14:textId="7109B682" w:rsidR="003B6899" w:rsidRPr="00514F51" w:rsidRDefault="003B6899" w:rsidP="00514F51">
            <w:pPr>
              <w:spacing w:after="0" w:line="240" w:lineRule="atLeast"/>
              <w:ind w:left="549" w:right="-25"/>
              <w:jc w:val="both"/>
              <w:rPr>
                <w:rFonts w:ascii="Times New Roman" w:hAnsi="Times New Roman" w:cs="Times New Roman"/>
                <w:szCs w:val="18"/>
              </w:rPr>
            </w:pPr>
            <w:r w:rsidRPr="00514F51">
              <w:rPr>
                <w:rFonts w:ascii="Times New Roman" w:hAnsi="Times New Roman" w:cs="Times New Roman"/>
                <w:szCs w:val="18"/>
              </w:rPr>
              <w:t xml:space="preserve">  Public Company Limited</w:t>
            </w:r>
          </w:p>
        </w:tc>
        <w:tc>
          <w:tcPr>
            <w:tcW w:w="1417" w:type="dxa"/>
            <w:tcBorders>
              <w:bottom w:val="single" w:sz="4" w:space="0" w:color="auto"/>
            </w:tcBorders>
          </w:tcPr>
          <w:p w14:paraId="50633A3C" w14:textId="4DB5E6C5"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15,000,000</w:t>
            </w:r>
          </w:p>
        </w:tc>
        <w:tc>
          <w:tcPr>
            <w:tcW w:w="264" w:type="dxa"/>
          </w:tcPr>
          <w:p w14:paraId="09BDF255"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tcPr>
          <w:p w14:paraId="570654E2" w14:textId="47709011"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28F3502C"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Borders>
              <w:bottom w:val="single" w:sz="4" w:space="0" w:color="auto"/>
            </w:tcBorders>
          </w:tcPr>
          <w:p w14:paraId="19577B4F" w14:textId="7B320689"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15,000,000</w:t>
            </w:r>
          </w:p>
        </w:tc>
        <w:tc>
          <w:tcPr>
            <w:tcW w:w="264" w:type="dxa"/>
          </w:tcPr>
          <w:p w14:paraId="4C223893"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57E1460E" w14:textId="1EA2D9DB"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r>
      <w:tr w:rsidR="00E54498" w:rsidRPr="00514F51" w14:paraId="4FAD24FA" w14:textId="77777777" w:rsidTr="003B6899">
        <w:tc>
          <w:tcPr>
            <w:tcW w:w="3351" w:type="dxa"/>
          </w:tcPr>
          <w:p w14:paraId="6F81A1B6" w14:textId="1CAB85CD" w:rsidR="00E54498" w:rsidRPr="00514F51" w:rsidRDefault="00E54498"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18"/>
              </w:rPr>
              <w:t>Total</w:t>
            </w:r>
          </w:p>
        </w:tc>
        <w:tc>
          <w:tcPr>
            <w:tcW w:w="1417" w:type="dxa"/>
            <w:tcBorders>
              <w:top w:val="single" w:sz="4" w:space="0" w:color="auto"/>
            </w:tcBorders>
          </w:tcPr>
          <w:p w14:paraId="5B25B9E1" w14:textId="3CBAD96B" w:rsidR="00E54498" w:rsidRPr="00514F51" w:rsidRDefault="00E54498" w:rsidP="00514F51">
            <w:pPr>
              <w:spacing w:after="0" w:line="240" w:lineRule="atLeast"/>
              <w:ind w:left="22" w:right="-25"/>
              <w:jc w:val="center"/>
              <w:rPr>
                <w:rFonts w:ascii="Times New Roman" w:eastAsia="Cordia New" w:hAnsi="Times New Roman"/>
                <w:b/>
                <w:bCs/>
                <w:szCs w:val="22"/>
              </w:rPr>
            </w:pPr>
            <w:r w:rsidRPr="00514F51">
              <w:rPr>
                <w:rFonts w:ascii="Times New Roman" w:eastAsia="Cordia New" w:hAnsi="Times New Roman"/>
                <w:b/>
                <w:bCs/>
                <w:szCs w:val="22"/>
              </w:rPr>
              <w:t>55,000,000</w:t>
            </w:r>
          </w:p>
        </w:tc>
        <w:tc>
          <w:tcPr>
            <w:tcW w:w="264" w:type="dxa"/>
          </w:tcPr>
          <w:p w14:paraId="5158C2D5"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tcPr>
          <w:p w14:paraId="553733E7" w14:textId="20E17AFA" w:rsidR="00E54498" w:rsidRPr="00514F51" w:rsidRDefault="00E54498" w:rsidP="00514F51">
            <w:pPr>
              <w:spacing w:after="0" w:line="240" w:lineRule="atLeast"/>
              <w:ind w:left="22" w:right="-25"/>
              <w:jc w:val="center"/>
              <w:rPr>
                <w:rFonts w:ascii="Times New Roman" w:eastAsia="Cordia New" w:hAnsi="Times New Roman"/>
                <w:b/>
                <w:bCs/>
                <w:szCs w:val="22"/>
              </w:rPr>
            </w:pPr>
            <w:r w:rsidRPr="00514F51">
              <w:rPr>
                <w:rFonts w:ascii="Times New Roman" w:eastAsia="Cordia New" w:hAnsi="Times New Roman"/>
                <w:szCs w:val="22"/>
              </w:rPr>
              <w:t>-</w:t>
            </w:r>
          </w:p>
        </w:tc>
        <w:tc>
          <w:tcPr>
            <w:tcW w:w="264" w:type="dxa"/>
          </w:tcPr>
          <w:p w14:paraId="41CF0C8B"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top w:val="single" w:sz="4" w:space="0" w:color="auto"/>
            </w:tcBorders>
          </w:tcPr>
          <w:p w14:paraId="3F21125A" w14:textId="1F6F96BA" w:rsidR="00E54498" w:rsidRPr="00514F51" w:rsidRDefault="00E54498" w:rsidP="00514F51">
            <w:pPr>
              <w:tabs>
                <w:tab w:val="decimal" w:pos="1225"/>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55,000,000</w:t>
            </w:r>
          </w:p>
        </w:tc>
        <w:tc>
          <w:tcPr>
            <w:tcW w:w="264" w:type="dxa"/>
          </w:tcPr>
          <w:p w14:paraId="72C9E913" w14:textId="77777777" w:rsidR="00E54498" w:rsidRPr="00514F51" w:rsidRDefault="00E54498"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tcBorders>
          </w:tcPr>
          <w:p w14:paraId="46FF6AB3" w14:textId="035177AC" w:rsidR="00E54498" w:rsidRPr="00514F51" w:rsidRDefault="00E54498"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cs="Times New Roman"/>
                <w:b/>
                <w:bCs/>
                <w:szCs w:val="22"/>
              </w:rPr>
              <w:t>85,000,000</w:t>
            </w:r>
          </w:p>
        </w:tc>
      </w:tr>
      <w:tr w:rsidR="003B6899" w:rsidRPr="00514F51" w14:paraId="4591E131" w14:textId="77777777" w:rsidTr="005A5AFB">
        <w:tc>
          <w:tcPr>
            <w:tcW w:w="3351" w:type="dxa"/>
          </w:tcPr>
          <w:p w14:paraId="6FF75907" w14:textId="32D27C9D" w:rsidR="003B6899" w:rsidRPr="00514F51" w:rsidRDefault="003B6899" w:rsidP="00514F51">
            <w:pPr>
              <w:spacing w:after="0" w:line="240" w:lineRule="atLeast"/>
              <w:ind w:left="549" w:right="-25"/>
              <w:jc w:val="both"/>
              <w:rPr>
                <w:rFonts w:ascii="Times New Roman" w:hAnsi="Times New Roman" w:cs="Times New Roman"/>
                <w:szCs w:val="18"/>
              </w:rPr>
            </w:pPr>
            <w:r w:rsidRPr="00514F51">
              <w:rPr>
                <w:rFonts w:ascii="Times New Roman" w:hAnsi="Times New Roman" w:cs="Times New Roman"/>
                <w:i/>
                <w:iCs/>
                <w:szCs w:val="18"/>
              </w:rPr>
              <w:t xml:space="preserve">Less </w:t>
            </w:r>
            <w:r w:rsidRPr="00514F51">
              <w:rPr>
                <w:rFonts w:ascii="Times New Roman" w:hAnsi="Times New Roman" w:cs="Times New Roman"/>
                <w:szCs w:val="18"/>
              </w:rPr>
              <w:t>interest received in</w:t>
            </w:r>
          </w:p>
        </w:tc>
        <w:tc>
          <w:tcPr>
            <w:tcW w:w="1417" w:type="dxa"/>
          </w:tcPr>
          <w:p w14:paraId="7F1F584D"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708B7E6D"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27E1090"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c>
          <w:tcPr>
            <w:tcW w:w="264" w:type="dxa"/>
          </w:tcPr>
          <w:p w14:paraId="294E2C9F"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37128E1A" w14:textId="77777777"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5DE25A14"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A69AEA" w14:textId="77777777" w:rsidR="003B6899" w:rsidRPr="00514F51" w:rsidRDefault="003B6899" w:rsidP="00514F51">
            <w:pPr>
              <w:spacing w:after="0" w:line="240" w:lineRule="atLeast"/>
              <w:ind w:left="22" w:right="-25"/>
              <w:jc w:val="center"/>
              <w:rPr>
                <w:rFonts w:ascii="Times New Roman" w:eastAsia="Cordia New" w:hAnsi="Times New Roman"/>
                <w:szCs w:val="22"/>
              </w:rPr>
            </w:pPr>
          </w:p>
        </w:tc>
      </w:tr>
      <w:tr w:rsidR="003B6899" w:rsidRPr="00514F51" w14:paraId="5DA69993" w14:textId="77777777" w:rsidTr="005A5AFB">
        <w:tc>
          <w:tcPr>
            <w:tcW w:w="3351" w:type="dxa"/>
          </w:tcPr>
          <w:p w14:paraId="4A94FA8E" w14:textId="1E413DFB" w:rsidR="003B6899" w:rsidRPr="00514F51" w:rsidRDefault="003B689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18"/>
              </w:rPr>
              <w:t xml:space="preserve">  advance</w:t>
            </w:r>
          </w:p>
        </w:tc>
        <w:tc>
          <w:tcPr>
            <w:tcW w:w="1417" w:type="dxa"/>
          </w:tcPr>
          <w:p w14:paraId="505CE689" w14:textId="1DED9FC2"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cs="Times New Roman"/>
                <w:szCs w:val="22"/>
              </w:rPr>
              <w:t>(2,796,712)</w:t>
            </w:r>
          </w:p>
        </w:tc>
        <w:tc>
          <w:tcPr>
            <w:tcW w:w="264" w:type="dxa"/>
          </w:tcPr>
          <w:p w14:paraId="17050484"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68B0143" w14:textId="752A6D7F"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c>
          <w:tcPr>
            <w:tcW w:w="264" w:type="dxa"/>
          </w:tcPr>
          <w:p w14:paraId="0DBC41DB"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0A373239" w14:textId="3636E90F"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(2,796,712)</w:t>
            </w:r>
          </w:p>
        </w:tc>
        <w:tc>
          <w:tcPr>
            <w:tcW w:w="264" w:type="dxa"/>
          </w:tcPr>
          <w:p w14:paraId="028E6903"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C5F4353" w14:textId="08484C46" w:rsidR="003B6899" w:rsidRPr="00514F51" w:rsidRDefault="003B6899" w:rsidP="00514F51">
            <w:pPr>
              <w:spacing w:after="0" w:line="240" w:lineRule="atLeast"/>
              <w:ind w:left="22" w:right="-25"/>
              <w:jc w:val="center"/>
              <w:rPr>
                <w:rFonts w:ascii="Times New Roman" w:eastAsia="Cordia New" w:hAnsi="Times New Roman"/>
                <w:szCs w:val="22"/>
              </w:rPr>
            </w:pPr>
            <w:r w:rsidRPr="00514F51">
              <w:rPr>
                <w:rFonts w:ascii="Times New Roman" w:eastAsia="Cordia New" w:hAnsi="Times New Roman"/>
                <w:szCs w:val="22"/>
              </w:rPr>
              <w:t>-</w:t>
            </w:r>
          </w:p>
        </w:tc>
      </w:tr>
      <w:tr w:rsidR="003B6899" w:rsidRPr="00514F51" w14:paraId="08C87A0F" w14:textId="77777777" w:rsidTr="0038172C">
        <w:tc>
          <w:tcPr>
            <w:tcW w:w="3351" w:type="dxa"/>
            <w:vAlign w:val="center"/>
          </w:tcPr>
          <w:p w14:paraId="0A93AE9D" w14:textId="213B7F84" w:rsidR="003B6899" w:rsidRPr="00514F51" w:rsidRDefault="003B6899"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5E9E692B" w14:textId="0888C211" w:rsidR="003B6899" w:rsidRPr="00514F51" w:rsidRDefault="003B6899"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52,203,288</w:t>
            </w:r>
          </w:p>
        </w:tc>
        <w:tc>
          <w:tcPr>
            <w:tcW w:w="264" w:type="dxa"/>
          </w:tcPr>
          <w:p w14:paraId="7E356FEF"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3141171" w14:textId="77777777" w:rsidR="003B6899" w:rsidRPr="00514F51" w:rsidRDefault="003B6899"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13EE125E"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top w:val="single" w:sz="4" w:space="0" w:color="auto"/>
              <w:bottom w:val="double" w:sz="4" w:space="0" w:color="auto"/>
            </w:tcBorders>
          </w:tcPr>
          <w:p w14:paraId="2F434C5C" w14:textId="304E5782" w:rsidR="003B6899" w:rsidRPr="00514F51" w:rsidRDefault="003B6899" w:rsidP="00514F51">
            <w:pPr>
              <w:tabs>
                <w:tab w:val="decimal" w:pos="1225"/>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52,203,288</w:t>
            </w:r>
          </w:p>
        </w:tc>
        <w:tc>
          <w:tcPr>
            <w:tcW w:w="264" w:type="dxa"/>
          </w:tcPr>
          <w:p w14:paraId="43D51F57" w14:textId="77777777" w:rsidR="003B6899" w:rsidRPr="00514F51" w:rsidRDefault="003B6899"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220361A" w14:textId="474F6901" w:rsidR="003B6899" w:rsidRPr="00514F51" w:rsidRDefault="003B6899"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85,500,000</w:t>
            </w:r>
          </w:p>
        </w:tc>
      </w:tr>
    </w:tbl>
    <w:p w14:paraId="0DFF5989" w14:textId="77777777" w:rsidR="005C03C0" w:rsidRPr="00514F51" w:rsidRDefault="005C03C0" w:rsidP="00514F51">
      <w:pPr>
        <w:pStyle w:val="BodyText"/>
        <w:ind w:left="539" w:right="-25" w:firstLine="0"/>
        <w:jc w:val="both"/>
        <w:rPr>
          <w:rFonts w:ascii="Times New Roman" w:hAnsi="Times New Roman" w:cs="Times New Roman"/>
          <w:sz w:val="22"/>
          <w:szCs w:val="28"/>
        </w:rPr>
      </w:pPr>
    </w:p>
    <w:p w14:paraId="2F1345DA" w14:textId="10D61C9A" w:rsidR="00321ACA" w:rsidRPr="00514F51" w:rsidRDefault="00321ACA" w:rsidP="00514F51">
      <w:pPr>
        <w:pStyle w:val="BodyText"/>
        <w:ind w:left="539" w:right="-25" w:firstLine="0"/>
        <w:jc w:val="both"/>
        <w:rPr>
          <w:rFonts w:ascii="Times New Roman" w:hAnsi="Times New Roman" w:cs="Times New Roman"/>
          <w:sz w:val="22"/>
          <w:szCs w:val="28"/>
        </w:rPr>
      </w:pPr>
      <w:r w:rsidRPr="00514F51">
        <w:rPr>
          <w:rFonts w:ascii="Times New Roman" w:hAnsi="Times New Roman" w:cs="Times New Roman"/>
          <w:sz w:val="22"/>
          <w:szCs w:val="28"/>
        </w:rPr>
        <w:t xml:space="preserve">As </w:t>
      </w:r>
      <w:proofErr w:type="gramStart"/>
      <w:r w:rsidRPr="00514F51">
        <w:rPr>
          <w:rFonts w:ascii="Times New Roman" w:hAnsi="Times New Roman" w:cs="Times New Roman"/>
          <w:sz w:val="22"/>
          <w:szCs w:val="28"/>
        </w:rPr>
        <w:t>at</w:t>
      </w:r>
      <w:proofErr w:type="gramEnd"/>
      <w:r w:rsidRPr="00514F51">
        <w:rPr>
          <w:rFonts w:ascii="Times New Roman" w:hAnsi="Times New Roman" w:cs="Times New Roman"/>
          <w:sz w:val="22"/>
          <w:szCs w:val="28"/>
        </w:rPr>
        <w:t xml:space="preserve"> 31 December 2025, the Group/Company has short-term loans as follows:</w:t>
      </w:r>
    </w:p>
    <w:p w14:paraId="116B7C1D" w14:textId="77777777" w:rsidR="00321ACA" w:rsidRPr="00514F51" w:rsidRDefault="00321ACA" w:rsidP="00514F51">
      <w:pPr>
        <w:pStyle w:val="BodyText"/>
        <w:ind w:left="539" w:right="-25" w:firstLine="0"/>
        <w:jc w:val="both"/>
        <w:rPr>
          <w:rFonts w:ascii="Times New Roman" w:hAnsi="Times New Roman" w:cs="Times New Roman"/>
          <w:sz w:val="22"/>
          <w:szCs w:val="28"/>
        </w:rPr>
      </w:pPr>
    </w:p>
    <w:p w14:paraId="638515B0" w14:textId="77777777" w:rsidR="00321ACA" w:rsidRPr="00514F51" w:rsidRDefault="00321ACA" w:rsidP="00514F51">
      <w:pPr>
        <w:pStyle w:val="BodyText"/>
        <w:ind w:left="540" w:right="-25"/>
        <w:jc w:val="both"/>
        <w:rPr>
          <w:rFonts w:ascii="Times New Roman" w:hAnsi="Times New Roman" w:cs="Times New Roman"/>
          <w:b/>
          <w:bCs/>
          <w:sz w:val="22"/>
          <w:szCs w:val="22"/>
        </w:rPr>
      </w:pPr>
      <w:r w:rsidRPr="00514F51">
        <w:rPr>
          <w:rFonts w:ascii="Times New Roman" w:hAnsi="Times New Roman" w:cs="Times New Roman"/>
          <w:b/>
          <w:bCs/>
          <w:sz w:val="22"/>
          <w:szCs w:val="22"/>
          <w:lang w:val="en-AU"/>
        </w:rPr>
        <w:t>Associate</w:t>
      </w:r>
    </w:p>
    <w:p w14:paraId="039DE0C6" w14:textId="77777777" w:rsidR="00321ACA" w:rsidRPr="00514F51" w:rsidRDefault="00321ACA" w:rsidP="00514F51">
      <w:pPr>
        <w:pStyle w:val="BodyText"/>
        <w:ind w:left="540" w:right="-25"/>
        <w:jc w:val="both"/>
        <w:rPr>
          <w:rFonts w:ascii="Times New Roman" w:hAnsi="Times New Roman" w:cs="Times New Roman"/>
          <w:sz w:val="22"/>
          <w:szCs w:val="22"/>
        </w:rPr>
      </w:pPr>
    </w:p>
    <w:p w14:paraId="5AC4CB9E" w14:textId="22D2EDD5"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Short-term loan to Eastern Power Group Public Company Limited (EP)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115 million, </w:t>
      </w:r>
      <w:r w:rsidRPr="00514F51">
        <w:rPr>
          <w:rFonts w:ascii="Times New Roman" w:hAnsi="Times New Roman"/>
          <w:sz w:val="22"/>
          <w:szCs w:val="28"/>
          <w:lang w:val="en-AU"/>
        </w:rPr>
        <w:t xml:space="preserve">represented loans under 4 loan agreements, </w:t>
      </w:r>
      <w:r w:rsidRPr="00514F51">
        <w:rPr>
          <w:rFonts w:ascii="Times New Roman" w:hAnsi="Times New Roman" w:cs="Times New Roman"/>
          <w:sz w:val="22"/>
          <w:szCs w:val="22"/>
          <w:lang w:val="en-AU"/>
        </w:rPr>
        <w:t xml:space="preserve">due on </w:t>
      </w:r>
      <w:r w:rsidRPr="00514F51">
        <w:rPr>
          <w:rFonts w:ascii="Times New Roman" w:hAnsi="Times New Roman" w:cs="Times New Roman"/>
          <w:sz w:val="22"/>
          <w:szCs w:val="22"/>
          <w:cs/>
          <w:lang w:val="en-AU"/>
        </w:rPr>
        <w:t xml:space="preserve">30 </w:t>
      </w:r>
      <w:r w:rsidRPr="00514F51">
        <w:rPr>
          <w:rFonts w:ascii="Times New Roman" w:hAnsi="Times New Roman" w:cs="Times New Roman"/>
          <w:sz w:val="22"/>
          <w:szCs w:val="22"/>
          <w:lang w:val="en-AU"/>
        </w:rPr>
        <w:t xml:space="preserve">September </w:t>
      </w:r>
      <w:r w:rsidRPr="00514F51">
        <w:rPr>
          <w:rFonts w:ascii="Times New Roman" w:hAnsi="Times New Roman" w:cs="Times New Roman"/>
          <w:sz w:val="22"/>
          <w:szCs w:val="22"/>
          <w:cs/>
          <w:lang w:val="en-AU"/>
        </w:rPr>
        <w:t>2025</w:t>
      </w:r>
      <w:r w:rsidRPr="00514F51">
        <w:rPr>
          <w:rFonts w:ascii="Times New Roman" w:hAnsi="Times New Roman" w:cstheme="minorBidi"/>
          <w:sz w:val="22"/>
          <w:szCs w:val="22"/>
        </w:rPr>
        <w:t xml:space="preserve"> in the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75 million and 25 June 2026</w:t>
      </w:r>
      <w:r w:rsidRPr="00514F51">
        <w:t xml:space="preserve"> </w:t>
      </w:r>
      <w:r w:rsidRPr="00514F51">
        <w:rPr>
          <w:rFonts w:ascii="Times New Roman" w:hAnsi="Times New Roman" w:cstheme="minorBidi"/>
          <w:sz w:val="22"/>
          <w:szCs w:val="22"/>
        </w:rPr>
        <w:t xml:space="preserve">in the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40 million</w:t>
      </w:r>
      <w:r w:rsidRPr="00514F51">
        <w:rPr>
          <w:rFonts w:ascii="Times New Roman" w:hAnsi="Times New Roman"/>
          <w:sz w:val="22"/>
          <w:szCs w:val="28"/>
        </w:rPr>
        <w:t>, with an</w:t>
      </w:r>
      <w:r w:rsidRPr="00514F51">
        <w:rPr>
          <w:rFonts w:ascii="Times New Roman" w:hAnsi="Times New Roman" w:cs="Times New Roman"/>
          <w:sz w:val="22"/>
          <w:szCs w:val="22"/>
          <w:lang w:val="en-AU"/>
        </w:rPr>
        <w:t xml:space="preserve"> interest rate of </w:t>
      </w:r>
      <w:r w:rsidRPr="00514F51">
        <w:rPr>
          <w:rFonts w:ascii="Times New Roman" w:hAnsi="Times New Roman" w:cs="Times New Roman"/>
          <w:sz w:val="22"/>
          <w:szCs w:val="22"/>
          <w:cs/>
          <w:lang w:val="en-AU"/>
        </w:rPr>
        <w:t>8.50</w:t>
      </w:r>
      <w:r w:rsidRPr="00514F51">
        <w:rPr>
          <w:rFonts w:ascii="Times New Roman" w:hAnsi="Times New Roman"/>
          <w:sz w:val="22"/>
          <w:szCs w:val="28"/>
        </w:rPr>
        <w:t xml:space="preserve">% and 14.50% </w:t>
      </w:r>
      <w:r w:rsidRPr="00514F51">
        <w:rPr>
          <w:rFonts w:ascii="Times New Roman" w:hAnsi="Times New Roman" w:cs="Times New Roman"/>
          <w:sz w:val="22"/>
          <w:szCs w:val="22"/>
          <w:lang w:val="en-AU"/>
        </w:rPr>
        <w:t>per annum</w:t>
      </w:r>
      <w:r w:rsidR="00BE3E5D" w:rsidRPr="00514F51">
        <w:rPr>
          <w:rFonts w:ascii="Times New Roman" w:hAnsi="Times New Roman" w:cs="Times New Roman"/>
          <w:sz w:val="22"/>
          <w:szCs w:val="22"/>
          <w:lang w:val="en-AU"/>
        </w:rPr>
        <w:t>, respectively.</w:t>
      </w:r>
    </w:p>
    <w:p w14:paraId="4AC4555F" w14:textId="77777777" w:rsidR="00321ACA" w:rsidRPr="00514F51" w:rsidRDefault="00321ACA" w:rsidP="00514F51">
      <w:pPr>
        <w:pStyle w:val="BodyText"/>
        <w:ind w:left="540" w:right="-25"/>
        <w:jc w:val="both"/>
        <w:rPr>
          <w:rFonts w:ascii="Times New Roman" w:eastAsia="Times New Roman" w:hAnsi="Times New Roman" w:cs="Cordia New"/>
          <w:sz w:val="22"/>
          <w:szCs w:val="28"/>
        </w:rPr>
      </w:pPr>
    </w:p>
    <w:p w14:paraId="690C09B5" w14:textId="4FD861B7" w:rsidR="00321ACA" w:rsidRPr="00514F51" w:rsidRDefault="00321ACA" w:rsidP="00514F51">
      <w:pPr>
        <w:pStyle w:val="BodyText"/>
        <w:ind w:left="540" w:right="-25"/>
        <w:jc w:val="both"/>
        <w:rPr>
          <w:rFonts w:ascii="Times New Roman" w:hAnsi="Times New Roman" w:cs="Cordia New"/>
          <w:sz w:val="22"/>
          <w:szCs w:val="22"/>
        </w:rPr>
      </w:pPr>
      <w:r w:rsidRPr="00514F51">
        <w:rPr>
          <w:rFonts w:ascii="Times New Roman" w:hAnsi="Times New Roman" w:cs="Times New Roman"/>
          <w:sz w:val="22"/>
          <w:szCs w:val="22"/>
          <w:lang w:val="en-AU"/>
        </w:rPr>
        <w:t xml:space="preserve">Such short-term loan was secured by pledge </w:t>
      </w:r>
      <w:r w:rsidR="00FC5FD9">
        <w:rPr>
          <w:rFonts w:ascii="Times New Roman" w:hAnsi="Times New Roman" w:cs="Times New Roman"/>
          <w:sz w:val="22"/>
          <w:szCs w:val="22"/>
          <w:lang w:val="en-AU"/>
        </w:rPr>
        <w:t>70.10</w:t>
      </w:r>
      <w:r w:rsidRPr="00514F51">
        <w:rPr>
          <w:rFonts w:ascii="Times New Roman" w:hAnsi="Times New Roman" w:cs="Times New Roman"/>
          <w:sz w:val="22"/>
          <w:szCs w:val="22"/>
          <w:cs/>
          <w:lang w:val="en-AU"/>
        </w:rPr>
        <w:t xml:space="preserve"> </w:t>
      </w:r>
      <w:r w:rsidRPr="00514F51">
        <w:rPr>
          <w:rFonts w:ascii="Times New Roman" w:hAnsi="Times New Roman" w:cs="Times New Roman"/>
          <w:sz w:val="22"/>
          <w:szCs w:val="22"/>
          <w:lang w:val="en-AU"/>
        </w:rPr>
        <w:t xml:space="preserve">million ordinary shares in Eternity Power Public Company Limited (ETP) (their carrying value 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lang w:val="en-AU"/>
        </w:rPr>
        <w:t xml:space="preserve"> 31 March 2025, amounted to Baht </w:t>
      </w:r>
      <w:r w:rsidR="00FC5FD9">
        <w:rPr>
          <w:rFonts w:ascii="Times New Roman" w:hAnsi="Times New Roman" w:cs="Times New Roman"/>
          <w:sz w:val="22"/>
          <w:szCs w:val="22"/>
          <w:lang w:val="en-AU"/>
        </w:rPr>
        <w:t>80</w:t>
      </w:r>
      <w:r w:rsidRPr="00514F51">
        <w:rPr>
          <w:rFonts w:ascii="Times New Roman" w:hAnsi="Times New Roman" w:cs="Times New Roman"/>
          <w:sz w:val="22"/>
          <w:szCs w:val="22"/>
          <w:lang w:val="en-AU"/>
        </w:rPr>
        <w:t xml:space="preserve"> million) (ETP is </w:t>
      </w:r>
      <w:r w:rsidRPr="00514F51">
        <w:rPr>
          <w:rFonts w:ascii="Times New Roman" w:hAnsi="Times New Roman" w:cs="Cordia New"/>
          <w:sz w:val="22"/>
          <w:szCs w:val="22"/>
          <w:lang w:val="en-AU"/>
        </w:rPr>
        <w:t>subsidiary of 81.40% shareholding by</w:t>
      </w:r>
      <w:r w:rsidR="00BE3E5D" w:rsidRPr="00514F51">
        <w:rPr>
          <w:rFonts w:ascii="Times New Roman" w:hAnsi="Times New Roman" w:cs="Cordia New"/>
          <w:sz w:val="22"/>
          <w:szCs w:val="22"/>
          <w:lang w:val="en-AU"/>
        </w:rPr>
        <w:t xml:space="preserve"> EP</w:t>
      </w:r>
      <w:r w:rsidRPr="00514F51">
        <w:rPr>
          <w:rFonts w:ascii="Times New Roman" w:hAnsi="Times New Roman" w:cs="Cordia New"/>
          <w:sz w:val="22"/>
          <w:szCs w:val="22"/>
        </w:rPr>
        <w:t>)</w:t>
      </w:r>
    </w:p>
    <w:p w14:paraId="0DDD49B0" w14:textId="77777777" w:rsidR="00321ACA" w:rsidRPr="00514F51" w:rsidRDefault="00321ACA" w:rsidP="00514F51">
      <w:pPr>
        <w:pStyle w:val="BodyText"/>
        <w:ind w:left="540" w:right="-25"/>
        <w:jc w:val="both"/>
        <w:rPr>
          <w:rFonts w:ascii="Times New Roman" w:hAnsi="Times New Roman" w:cs="Cordia New"/>
          <w:sz w:val="22"/>
          <w:szCs w:val="22"/>
          <w:lang w:val="en-AU"/>
        </w:rPr>
      </w:pPr>
    </w:p>
    <w:p w14:paraId="008E1A27" w14:textId="77777777" w:rsidR="00BE3E5D" w:rsidRPr="00514F51" w:rsidRDefault="00BE3E5D" w:rsidP="00514F51">
      <w:pPr>
        <w:spacing w:after="0" w:line="240" w:lineRule="auto"/>
        <w:rPr>
          <w:rFonts w:ascii="Times New Roman" w:eastAsia="Cordia New" w:hAnsi="Times New Roman" w:cs="Times New Roman"/>
          <w:b/>
          <w:bCs/>
          <w:szCs w:val="22"/>
          <w:lang w:val="en-AU"/>
        </w:rPr>
      </w:pPr>
      <w:r w:rsidRPr="00514F51">
        <w:rPr>
          <w:rFonts w:ascii="Times New Roman" w:hAnsi="Times New Roman" w:cs="Times New Roman"/>
          <w:b/>
          <w:bCs/>
          <w:szCs w:val="22"/>
          <w:lang w:val="en-AU"/>
        </w:rPr>
        <w:br w:type="page"/>
      </w:r>
    </w:p>
    <w:p w14:paraId="7D608BBF" w14:textId="10FACCC3" w:rsidR="00321ACA" w:rsidRPr="00514F51" w:rsidRDefault="00321ACA" w:rsidP="00514F51">
      <w:pPr>
        <w:pStyle w:val="BodyText"/>
        <w:ind w:left="540" w:right="-25"/>
        <w:jc w:val="both"/>
        <w:rPr>
          <w:rFonts w:ascii="Times New Roman" w:hAnsi="Times New Roman" w:cs="Times New Roman"/>
          <w:b/>
          <w:bCs/>
          <w:sz w:val="22"/>
          <w:szCs w:val="22"/>
          <w:lang w:val="en-AU"/>
        </w:rPr>
      </w:pPr>
      <w:r w:rsidRPr="00514F51">
        <w:rPr>
          <w:rFonts w:ascii="Times New Roman" w:hAnsi="Times New Roman" w:cs="Times New Roman"/>
          <w:b/>
          <w:bCs/>
          <w:sz w:val="22"/>
          <w:szCs w:val="22"/>
          <w:lang w:val="en-AU"/>
        </w:rPr>
        <w:lastRenderedPageBreak/>
        <w:t>Other Related Company</w:t>
      </w:r>
    </w:p>
    <w:p w14:paraId="7BDE2208" w14:textId="77777777" w:rsidR="00321ACA" w:rsidRPr="00514F51" w:rsidRDefault="00321ACA" w:rsidP="00514F51">
      <w:pPr>
        <w:pStyle w:val="BodyText"/>
        <w:ind w:left="540" w:right="-25"/>
        <w:jc w:val="both"/>
        <w:rPr>
          <w:rFonts w:ascii="Times New Roman" w:hAnsi="Times New Roman" w:cs="Times New Roman"/>
          <w:sz w:val="22"/>
          <w:szCs w:val="22"/>
          <w:lang w:val="en-AU"/>
        </w:rPr>
      </w:pPr>
    </w:p>
    <w:p w14:paraId="13CC92A8" w14:textId="77777777"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Short-term loan to Nation Group (Thailand) Public Company Limited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20 million, represented loans under a loan agreement, with principal repayment due on 26 December 2025, at an interest rate of 8% per annum.  Payments will be made by postdated cheque as follows:</w:t>
      </w:r>
    </w:p>
    <w:p w14:paraId="19DE7FA4" w14:textId="77777777"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 </w:t>
      </w:r>
      <w:proofErr w:type="spellStart"/>
      <w:r w:rsidRPr="00514F51">
        <w:rPr>
          <w:rFonts w:ascii="Times New Roman" w:hAnsi="Times New Roman" w:cs="Times New Roman"/>
          <w:sz w:val="22"/>
          <w:szCs w:val="22"/>
          <w:lang w:val="en-AU"/>
        </w:rPr>
        <w:t>Installment</w:t>
      </w:r>
      <w:proofErr w:type="spellEnd"/>
      <w:r w:rsidRPr="00514F51">
        <w:rPr>
          <w:rFonts w:ascii="Times New Roman" w:hAnsi="Times New Roman" w:cs="Times New Roman"/>
          <w:sz w:val="22"/>
          <w:szCs w:val="22"/>
          <w:lang w:val="en-AU"/>
        </w:rPr>
        <w:t xml:space="preserve"> 1: 26 October 2025,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5,000,000</w:t>
      </w:r>
    </w:p>
    <w:p w14:paraId="07D3760C" w14:textId="77777777"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 </w:t>
      </w:r>
      <w:proofErr w:type="spellStart"/>
      <w:r w:rsidRPr="00514F51">
        <w:rPr>
          <w:rFonts w:ascii="Times New Roman" w:hAnsi="Times New Roman" w:cs="Times New Roman"/>
          <w:sz w:val="22"/>
          <w:szCs w:val="22"/>
          <w:lang w:val="en-AU"/>
        </w:rPr>
        <w:t>Installment</w:t>
      </w:r>
      <w:proofErr w:type="spellEnd"/>
      <w:r w:rsidRPr="00514F51">
        <w:rPr>
          <w:rFonts w:ascii="Times New Roman" w:hAnsi="Times New Roman" w:cs="Times New Roman"/>
          <w:sz w:val="22"/>
          <w:szCs w:val="22"/>
          <w:lang w:val="en-AU"/>
        </w:rPr>
        <w:t xml:space="preserve"> 2: 26 November 2025,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5,000,000</w:t>
      </w:r>
    </w:p>
    <w:p w14:paraId="56645811" w14:textId="77777777"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 </w:t>
      </w:r>
      <w:proofErr w:type="spellStart"/>
      <w:r w:rsidRPr="00514F51">
        <w:rPr>
          <w:rFonts w:ascii="Times New Roman" w:hAnsi="Times New Roman" w:cs="Times New Roman"/>
          <w:sz w:val="22"/>
          <w:szCs w:val="22"/>
          <w:lang w:val="en-AU"/>
        </w:rPr>
        <w:t>Installment</w:t>
      </w:r>
      <w:proofErr w:type="spellEnd"/>
      <w:r w:rsidRPr="00514F51">
        <w:rPr>
          <w:rFonts w:ascii="Times New Roman" w:hAnsi="Times New Roman" w:cs="Times New Roman"/>
          <w:sz w:val="22"/>
          <w:szCs w:val="22"/>
          <w:lang w:val="en-AU"/>
        </w:rPr>
        <w:t xml:space="preserve"> 3: 26 December 2025,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10,000,000</w:t>
      </w:r>
    </w:p>
    <w:p w14:paraId="6293565F" w14:textId="77777777" w:rsidR="00321ACA" w:rsidRPr="00514F51" w:rsidRDefault="00321ACA" w:rsidP="00514F51">
      <w:pPr>
        <w:pStyle w:val="BodyText"/>
        <w:ind w:left="540" w:right="-25"/>
        <w:jc w:val="both"/>
        <w:rPr>
          <w:rFonts w:ascii="Times New Roman" w:hAnsi="Times New Roman" w:cs="Times New Roman"/>
          <w:sz w:val="22"/>
          <w:szCs w:val="22"/>
          <w:lang w:val="en-AU"/>
        </w:rPr>
      </w:pPr>
    </w:p>
    <w:p w14:paraId="3368C8A2" w14:textId="1ACF57DA" w:rsidR="00321ACA" w:rsidRPr="00514F51" w:rsidRDefault="00321ACA"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Such short-term loan was guaranteed by a director of Nation Group (Thailand) Public Company Limited.</w:t>
      </w:r>
    </w:p>
    <w:p w14:paraId="6C08F7B2" w14:textId="77777777" w:rsidR="00321ACA" w:rsidRPr="00514F51" w:rsidRDefault="00321ACA" w:rsidP="00514F51">
      <w:pPr>
        <w:pStyle w:val="BodyText"/>
        <w:ind w:left="540" w:right="-25"/>
        <w:jc w:val="both"/>
        <w:rPr>
          <w:rFonts w:ascii="Times New Roman" w:hAnsi="Times New Roman" w:cs="Times New Roman"/>
          <w:sz w:val="22"/>
          <w:szCs w:val="22"/>
          <w:lang w:val="en-AU"/>
        </w:rPr>
      </w:pPr>
    </w:p>
    <w:p w14:paraId="181A8635" w14:textId="55E5CD7C" w:rsidR="005C03C0" w:rsidRPr="00514F51" w:rsidRDefault="005C03C0" w:rsidP="00514F51">
      <w:pPr>
        <w:pStyle w:val="BodyText"/>
        <w:ind w:left="540" w:right="-25"/>
        <w:jc w:val="both"/>
        <w:rPr>
          <w:rFonts w:ascii="Times New Roman" w:hAnsi="Times New Roman" w:cs="Cordia New"/>
          <w:sz w:val="22"/>
          <w:szCs w:val="22"/>
          <w:lang w:val="en-AU"/>
        </w:rPr>
      </w:pPr>
      <w:r w:rsidRPr="00514F51">
        <w:rPr>
          <w:rFonts w:ascii="Times New Roman" w:hAnsi="Times New Roman" w:cs="Times New Roman"/>
          <w:sz w:val="22"/>
          <w:szCs w:val="22"/>
          <w:lang w:val="en-AU"/>
        </w:rPr>
        <w:t xml:space="preserve">Movements of short </w:t>
      </w:r>
      <w:r w:rsidRPr="00514F51">
        <w:rPr>
          <w:rFonts w:ascii="Times New Roman" w:hAnsi="Times New Roman" w:cs="Times New Roman"/>
          <w:sz w:val="22"/>
          <w:szCs w:val="22"/>
          <w:cs/>
          <w:lang w:val="en-AU"/>
        </w:rPr>
        <w:t xml:space="preserve">- </w:t>
      </w:r>
      <w:r w:rsidRPr="00514F51">
        <w:rPr>
          <w:rFonts w:ascii="Times New Roman" w:hAnsi="Times New Roman" w:cs="Times New Roman"/>
          <w:sz w:val="22"/>
          <w:szCs w:val="22"/>
          <w:lang w:val="en-AU"/>
        </w:rPr>
        <w:t>term loans to related parties during the years ended 31 December were as follows</w:t>
      </w:r>
      <w:r w:rsidRPr="00514F51">
        <w:rPr>
          <w:rFonts w:ascii="Times New Roman" w:hAnsi="Times New Roman" w:cs="Times New Roman"/>
          <w:sz w:val="22"/>
          <w:szCs w:val="22"/>
          <w:cs/>
          <w:lang w:val="en-AU"/>
        </w:rPr>
        <w:t>:</w:t>
      </w:r>
    </w:p>
    <w:p w14:paraId="4C9B63E3" w14:textId="77777777" w:rsidR="005B7800" w:rsidRPr="00514F51" w:rsidRDefault="005B7800" w:rsidP="00514F51">
      <w:pPr>
        <w:pStyle w:val="BodyText"/>
        <w:ind w:left="540" w:right="-25"/>
        <w:jc w:val="both"/>
        <w:rPr>
          <w:rFonts w:ascii="Times New Roman" w:hAnsi="Times New Roman" w:cs="Cordia New"/>
          <w:sz w:val="22"/>
          <w:szCs w:val="22"/>
          <w:lang w:val="en-AU"/>
        </w:rPr>
      </w:pPr>
    </w:p>
    <w:tbl>
      <w:tblPr>
        <w:tblW w:w="10035" w:type="dxa"/>
        <w:tblInd w:w="18" w:type="dxa"/>
        <w:tblLayout w:type="fixed"/>
        <w:tblLook w:val="0000" w:firstRow="0" w:lastRow="0" w:firstColumn="0" w:lastColumn="0" w:noHBand="0" w:noVBand="0"/>
      </w:tblPr>
      <w:tblGrid>
        <w:gridCol w:w="3067"/>
        <w:gridCol w:w="1559"/>
        <w:gridCol w:w="264"/>
        <w:gridCol w:w="1496"/>
        <w:gridCol w:w="264"/>
        <w:gridCol w:w="1579"/>
        <w:gridCol w:w="264"/>
        <w:gridCol w:w="1542"/>
      </w:tblGrid>
      <w:tr w:rsidR="005C03C0" w:rsidRPr="00514F51" w14:paraId="55A4A0DE" w14:textId="77777777" w:rsidTr="0038172C">
        <w:trPr>
          <w:trHeight w:val="611"/>
          <w:tblHeader/>
        </w:trPr>
        <w:tc>
          <w:tcPr>
            <w:tcW w:w="3067" w:type="dxa"/>
            <w:vAlign w:val="center"/>
          </w:tcPr>
          <w:p w14:paraId="0053E3FE"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319" w:type="dxa"/>
            <w:gridSpan w:val="3"/>
            <w:vAlign w:val="center"/>
          </w:tcPr>
          <w:p w14:paraId="2D5E49A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153CAFB1"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85" w:type="dxa"/>
            <w:gridSpan w:val="3"/>
            <w:vAlign w:val="bottom"/>
          </w:tcPr>
          <w:p w14:paraId="542CCC40"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34BD5ED2" w14:textId="77777777" w:rsidTr="0038172C">
        <w:trPr>
          <w:tblHeader/>
        </w:trPr>
        <w:tc>
          <w:tcPr>
            <w:tcW w:w="3067" w:type="dxa"/>
          </w:tcPr>
          <w:p w14:paraId="27BC5AE3"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559" w:type="dxa"/>
          </w:tcPr>
          <w:p w14:paraId="7FF78210" w14:textId="41E672C6"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321ACA" w:rsidRPr="00514F51">
              <w:rPr>
                <w:rFonts w:ascii="Times New Roman" w:hAnsi="Times New Roman" w:cs="Times New Roman"/>
                <w:szCs w:val="22"/>
              </w:rPr>
              <w:t>5</w:t>
            </w:r>
          </w:p>
        </w:tc>
        <w:tc>
          <w:tcPr>
            <w:tcW w:w="264" w:type="dxa"/>
          </w:tcPr>
          <w:p w14:paraId="5545AA9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96" w:type="dxa"/>
          </w:tcPr>
          <w:p w14:paraId="6CADD8E3" w14:textId="37E16553"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321ACA" w:rsidRPr="00514F51">
              <w:rPr>
                <w:rFonts w:ascii="Times New Roman" w:hAnsi="Times New Roman" w:cs="Times New Roman"/>
                <w:szCs w:val="22"/>
              </w:rPr>
              <w:t>4</w:t>
            </w:r>
          </w:p>
        </w:tc>
        <w:tc>
          <w:tcPr>
            <w:tcW w:w="264" w:type="dxa"/>
          </w:tcPr>
          <w:p w14:paraId="64667699"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9E0A86B" w14:textId="5637BA27"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321ACA" w:rsidRPr="00514F51">
              <w:rPr>
                <w:rFonts w:ascii="Times New Roman" w:hAnsi="Times New Roman" w:cs="Times New Roman"/>
                <w:szCs w:val="22"/>
              </w:rPr>
              <w:t>5</w:t>
            </w:r>
          </w:p>
        </w:tc>
        <w:tc>
          <w:tcPr>
            <w:tcW w:w="264" w:type="dxa"/>
          </w:tcPr>
          <w:p w14:paraId="4AA9ECBC"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542" w:type="dxa"/>
          </w:tcPr>
          <w:p w14:paraId="73EBB64B" w14:textId="542B88D4"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321ACA" w:rsidRPr="00514F51">
              <w:rPr>
                <w:rFonts w:ascii="Times New Roman" w:hAnsi="Times New Roman" w:cs="Times New Roman"/>
                <w:szCs w:val="22"/>
              </w:rPr>
              <w:t>4</w:t>
            </w:r>
          </w:p>
        </w:tc>
      </w:tr>
      <w:tr w:rsidR="005C03C0" w:rsidRPr="00514F51" w14:paraId="2584F5F9" w14:textId="77777777" w:rsidTr="0038172C">
        <w:trPr>
          <w:tblHeader/>
        </w:trPr>
        <w:tc>
          <w:tcPr>
            <w:tcW w:w="3067" w:type="dxa"/>
            <w:vAlign w:val="center"/>
          </w:tcPr>
          <w:p w14:paraId="5FEB76A1"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968" w:type="dxa"/>
            <w:gridSpan w:val="7"/>
            <w:vAlign w:val="center"/>
          </w:tcPr>
          <w:p w14:paraId="6732DE3F"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321ACA" w:rsidRPr="00514F51" w14:paraId="1630F7DF" w14:textId="77777777" w:rsidTr="0038172C">
        <w:tc>
          <w:tcPr>
            <w:tcW w:w="3067" w:type="dxa"/>
            <w:vAlign w:val="center"/>
          </w:tcPr>
          <w:p w14:paraId="78DD1830" w14:textId="77777777" w:rsidR="00321ACA" w:rsidRPr="00514F51" w:rsidRDefault="00321ACA" w:rsidP="00514F51">
            <w:pPr>
              <w:spacing w:after="0" w:line="240" w:lineRule="atLeast"/>
              <w:ind w:left="549" w:right="-25"/>
              <w:jc w:val="both"/>
              <w:rPr>
                <w:rFonts w:ascii="Times New Roman" w:hAnsi="Times New Roman" w:cstheme="minorBidi"/>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559" w:type="dxa"/>
          </w:tcPr>
          <w:p w14:paraId="54F5D542" w14:textId="77777777" w:rsidR="00321ACA" w:rsidRPr="00514F51" w:rsidRDefault="00321ACA"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6032D80"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tcPr>
          <w:p w14:paraId="72F5703F" w14:textId="77777777" w:rsidR="00321ACA" w:rsidRPr="00514F51" w:rsidRDefault="00321ACA"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CE01EB1"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4D06453D" w14:textId="70069562" w:rsidR="00321ACA" w:rsidRPr="00514F51" w:rsidRDefault="00321ACA" w:rsidP="00514F51">
            <w:pPr>
              <w:tabs>
                <w:tab w:val="decimal" w:pos="118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85,500,000</w:t>
            </w:r>
          </w:p>
        </w:tc>
        <w:tc>
          <w:tcPr>
            <w:tcW w:w="264" w:type="dxa"/>
          </w:tcPr>
          <w:p w14:paraId="049B264E"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4F193C73" w14:textId="7C2C4CDC" w:rsidR="00321ACA" w:rsidRPr="00514F51" w:rsidRDefault="00321ACA" w:rsidP="00514F51">
            <w:pPr>
              <w:tabs>
                <w:tab w:val="decimal" w:pos="129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240,000,000</w:t>
            </w:r>
          </w:p>
        </w:tc>
      </w:tr>
      <w:tr w:rsidR="00321ACA" w:rsidRPr="00514F51" w14:paraId="33B25889" w14:textId="77777777" w:rsidTr="0038172C">
        <w:tc>
          <w:tcPr>
            <w:tcW w:w="3067" w:type="dxa"/>
            <w:vAlign w:val="center"/>
          </w:tcPr>
          <w:p w14:paraId="6FA1F5A8" w14:textId="77777777" w:rsidR="00321ACA" w:rsidRPr="00514F51" w:rsidRDefault="00321ACA"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Addition</w:t>
            </w:r>
          </w:p>
        </w:tc>
        <w:tc>
          <w:tcPr>
            <w:tcW w:w="1559" w:type="dxa"/>
          </w:tcPr>
          <w:p w14:paraId="335A3175" w14:textId="7C6CFD4C" w:rsidR="00321ACA" w:rsidRPr="00514F51" w:rsidRDefault="00321ACA"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135,000,000</w:t>
            </w:r>
          </w:p>
        </w:tc>
        <w:tc>
          <w:tcPr>
            <w:tcW w:w="264" w:type="dxa"/>
          </w:tcPr>
          <w:p w14:paraId="2628200F"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tcPr>
          <w:p w14:paraId="6C62AF05" w14:textId="1E7EA17E" w:rsidR="00321ACA" w:rsidRPr="00514F51" w:rsidRDefault="00321ACA" w:rsidP="00514F51">
            <w:pPr>
              <w:tabs>
                <w:tab w:val="decimal" w:pos="1246"/>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2,000,000</w:t>
            </w:r>
          </w:p>
        </w:tc>
        <w:tc>
          <w:tcPr>
            <w:tcW w:w="264" w:type="dxa"/>
          </w:tcPr>
          <w:p w14:paraId="20E14F46"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7EAAFF07" w14:textId="28F28F64" w:rsidR="00321ACA" w:rsidRPr="00514F51" w:rsidRDefault="00321ACA" w:rsidP="00514F51">
            <w:pPr>
              <w:tabs>
                <w:tab w:val="decimal" w:pos="118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146,300,000</w:t>
            </w:r>
          </w:p>
        </w:tc>
        <w:tc>
          <w:tcPr>
            <w:tcW w:w="264" w:type="dxa"/>
          </w:tcPr>
          <w:p w14:paraId="01069E24"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75ED8272" w14:textId="3450232F" w:rsidR="00321ACA" w:rsidRPr="00514F51" w:rsidRDefault="00321ACA" w:rsidP="00514F51">
            <w:pPr>
              <w:tabs>
                <w:tab w:val="decimal" w:pos="129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44,500,000</w:t>
            </w:r>
          </w:p>
        </w:tc>
      </w:tr>
      <w:tr w:rsidR="00321ACA" w:rsidRPr="00514F51" w14:paraId="410C3EDD" w14:textId="77777777" w:rsidTr="0038172C">
        <w:tc>
          <w:tcPr>
            <w:tcW w:w="3067" w:type="dxa"/>
            <w:vAlign w:val="center"/>
          </w:tcPr>
          <w:p w14:paraId="3B2C71F5" w14:textId="77777777" w:rsidR="00321ACA" w:rsidRPr="00514F51" w:rsidRDefault="00321ACA"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w:t>
            </w:r>
          </w:p>
        </w:tc>
        <w:tc>
          <w:tcPr>
            <w:tcW w:w="1559" w:type="dxa"/>
          </w:tcPr>
          <w:p w14:paraId="331C9ED1" w14:textId="6293CB7A" w:rsidR="00321ACA" w:rsidRPr="00514F51" w:rsidRDefault="00321ACA"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(80,000,000)</w:t>
            </w:r>
          </w:p>
        </w:tc>
        <w:tc>
          <w:tcPr>
            <w:tcW w:w="264" w:type="dxa"/>
          </w:tcPr>
          <w:p w14:paraId="6C059775"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tcPr>
          <w:p w14:paraId="2D90540C" w14:textId="13FF7378" w:rsidR="00321ACA" w:rsidRPr="00514F51" w:rsidRDefault="00321ACA" w:rsidP="00514F51">
            <w:pPr>
              <w:tabs>
                <w:tab w:val="decimal" w:pos="1246"/>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(2,000,000)</w:t>
            </w:r>
          </w:p>
        </w:tc>
        <w:tc>
          <w:tcPr>
            <w:tcW w:w="264" w:type="dxa"/>
          </w:tcPr>
          <w:p w14:paraId="14F5239C"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1B63C395" w14:textId="637397F5" w:rsidR="00321ACA" w:rsidRPr="00514F51" w:rsidRDefault="00321ACA" w:rsidP="00514F51">
            <w:pPr>
              <w:tabs>
                <w:tab w:val="decimal" w:pos="118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(176,800,000)</w:t>
            </w:r>
          </w:p>
        </w:tc>
        <w:tc>
          <w:tcPr>
            <w:tcW w:w="264" w:type="dxa"/>
          </w:tcPr>
          <w:p w14:paraId="5D52EF89" w14:textId="77777777" w:rsidR="00321ACA" w:rsidRPr="00514F51" w:rsidRDefault="00321ACA"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51BC54C1" w14:textId="4660CA86" w:rsidR="00321ACA" w:rsidRPr="00514F51" w:rsidRDefault="00321ACA" w:rsidP="00514F51">
            <w:pPr>
              <w:tabs>
                <w:tab w:val="decimal" w:pos="129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(199,000,000)</w:t>
            </w:r>
          </w:p>
        </w:tc>
      </w:tr>
      <w:tr w:rsidR="005C03C0" w:rsidRPr="00514F51" w14:paraId="6F5024C0" w14:textId="77777777" w:rsidTr="0038172C">
        <w:tc>
          <w:tcPr>
            <w:tcW w:w="3067" w:type="dxa"/>
            <w:vAlign w:val="center"/>
          </w:tcPr>
          <w:p w14:paraId="0DD47A75" w14:textId="77777777" w:rsidR="005C03C0" w:rsidRPr="00514F51" w:rsidRDefault="005C03C0" w:rsidP="00514F51">
            <w:pPr>
              <w:spacing w:after="0" w:line="240" w:lineRule="atLeast"/>
              <w:ind w:left="549" w:right="-25"/>
              <w:jc w:val="both"/>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w:t>
            </w:r>
            <w:r w:rsidR="00EB47DE" w:rsidRPr="00514F51">
              <w:rPr>
                <w:rFonts w:ascii="Times New Roman" w:hAnsi="Times New Roman" w:cs="Times New Roman"/>
                <w:b/>
                <w:bCs/>
                <w:szCs w:val="22"/>
              </w:rPr>
              <w:t>31 December</w:t>
            </w:r>
          </w:p>
        </w:tc>
        <w:tc>
          <w:tcPr>
            <w:tcW w:w="1559" w:type="dxa"/>
            <w:tcBorders>
              <w:top w:val="single" w:sz="4" w:space="0" w:color="auto"/>
              <w:bottom w:val="double" w:sz="4" w:space="0" w:color="auto"/>
            </w:tcBorders>
          </w:tcPr>
          <w:p w14:paraId="2B6A89A3" w14:textId="6F49C79E" w:rsidR="005C03C0" w:rsidRPr="00514F51" w:rsidRDefault="00321ACA" w:rsidP="00514F51">
            <w:pPr>
              <w:spacing w:after="0" w:line="240" w:lineRule="atLeast"/>
              <w:ind w:left="22" w:right="-25"/>
              <w:jc w:val="center"/>
              <w:rPr>
                <w:rFonts w:ascii="Times New Roman" w:eastAsia="Cordia New" w:hAnsi="Times New Roman"/>
                <w:b/>
                <w:bCs/>
                <w:szCs w:val="22"/>
              </w:rPr>
            </w:pPr>
            <w:r w:rsidRPr="00514F51">
              <w:rPr>
                <w:rFonts w:ascii="Times New Roman" w:eastAsia="Cordia New" w:hAnsi="Times New Roman"/>
                <w:b/>
                <w:bCs/>
                <w:szCs w:val="22"/>
              </w:rPr>
              <w:t>55,000,000</w:t>
            </w:r>
          </w:p>
        </w:tc>
        <w:tc>
          <w:tcPr>
            <w:tcW w:w="264" w:type="dxa"/>
          </w:tcPr>
          <w:p w14:paraId="312EEF5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96" w:type="dxa"/>
            <w:tcBorders>
              <w:top w:val="single" w:sz="4" w:space="0" w:color="auto"/>
              <w:bottom w:val="double" w:sz="4" w:space="0" w:color="auto"/>
            </w:tcBorders>
          </w:tcPr>
          <w:p w14:paraId="70A15849" w14:textId="77777777" w:rsidR="005C03C0" w:rsidRPr="00514F51" w:rsidRDefault="005C03C0" w:rsidP="00514F51">
            <w:pPr>
              <w:spacing w:after="0" w:line="240" w:lineRule="atLeast"/>
              <w:ind w:left="22" w:right="-25"/>
              <w:jc w:val="center"/>
              <w:rPr>
                <w:rFonts w:ascii="Times New Roman" w:eastAsia="Cordia New" w:hAnsi="Times New Roman"/>
                <w:b/>
                <w:bCs/>
                <w:szCs w:val="22"/>
              </w:rPr>
            </w:pPr>
            <w:r w:rsidRPr="00514F51">
              <w:rPr>
                <w:rFonts w:ascii="Times New Roman" w:eastAsia="Cordia New" w:hAnsi="Times New Roman"/>
                <w:b/>
                <w:bCs/>
                <w:szCs w:val="22"/>
              </w:rPr>
              <w:t>-</w:t>
            </w:r>
          </w:p>
        </w:tc>
        <w:tc>
          <w:tcPr>
            <w:tcW w:w="264" w:type="dxa"/>
          </w:tcPr>
          <w:p w14:paraId="78C4EDBD"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79" w:type="dxa"/>
            <w:tcBorders>
              <w:top w:val="single" w:sz="4" w:space="0" w:color="auto"/>
              <w:bottom w:val="double" w:sz="4" w:space="0" w:color="auto"/>
            </w:tcBorders>
          </w:tcPr>
          <w:p w14:paraId="35E16A5D" w14:textId="3DADD5DD" w:rsidR="005C03C0" w:rsidRPr="00514F51" w:rsidRDefault="00321ACA" w:rsidP="00514F51">
            <w:pPr>
              <w:tabs>
                <w:tab w:val="decimal" w:pos="118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55</w:t>
            </w:r>
            <w:r w:rsidR="005C03C0" w:rsidRPr="00514F51">
              <w:rPr>
                <w:rFonts w:ascii="Times New Roman" w:eastAsia="Cordia New" w:hAnsi="Times New Roman" w:cs="Times New Roman"/>
                <w:b/>
                <w:bCs/>
                <w:szCs w:val="22"/>
              </w:rPr>
              <w:t>,</w:t>
            </w:r>
            <w:r w:rsidRPr="00514F51">
              <w:rPr>
                <w:rFonts w:ascii="Times New Roman" w:eastAsia="Cordia New" w:hAnsi="Times New Roman" w:cs="Times New Roman"/>
                <w:b/>
                <w:bCs/>
                <w:szCs w:val="22"/>
              </w:rPr>
              <w:t>0</w:t>
            </w:r>
            <w:r w:rsidR="005C03C0" w:rsidRPr="00514F51">
              <w:rPr>
                <w:rFonts w:ascii="Times New Roman" w:eastAsia="Cordia New" w:hAnsi="Times New Roman" w:cs="Times New Roman"/>
                <w:b/>
                <w:bCs/>
                <w:szCs w:val="22"/>
              </w:rPr>
              <w:t>00,000</w:t>
            </w:r>
          </w:p>
        </w:tc>
        <w:tc>
          <w:tcPr>
            <w:tcW w:w="264" w:type="dxa"/>
          </w:tcPr>
          <w:p w14:paraId="23BA519F"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42" w:type="dxa"/>
            <w:tcBorders>
              <w:top w:val="single" w:sz="4" w:space="0" w:color="auto"/>
              <w:bottom w:val="double" w:sz="4" w:space="0" w:color="auto"/>
            </w:tcBorders>
          </w:tcPr>
          <w:p w14:paraId="3DDA0074" w14:textId="16A480F9" w:rsidR="005C03C0" w:rsidRPr="00514F51" w:rsidRDefault="00321ACA" w:rsidP="00514F51">
            <w:pPr>
              <w:tabs>
                <w:tab w:val="decimal" w:pos="129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85</w:t>
            </w:r>
            <w:r w:rsidR="00EB47DE" w:rsidRPr="00514F51">
              <w:rPr>
                <w:rFonts w:ascii="Times New Roman" w:eastAsia="Cordia New" w:hAnsi="Times New Roman" w:cs="Times New Roman"/>
                <w:b/>
                <w:bCs/>
                <w:szCs w:val="22"/>
              </w:rPr>
              <w:t>,</w:t>
            </w:r>
            <w:r w:rsidRPr="00514F51">
              <w:rPr>
                <w:rFonts w:ascii="Times New Roman" w:eastAsia="Cordia New" w:hAnsi="Times New Roman" w:cs="Times New Roman"/>
                <w:b/>
                <w:bCs/>
                <w:szCs w:val="22"/>
              </w:rPr>
              <w:t>5</w:t>
            </w:r>
            <w:r w:rsidR="00EB47DE" w:rsidRPr="00514F51">
              <w:rPr>
                <w:rFonts w:ascii="Times New Roman" w:eastAsia="Cordia New" w:hAnsi="Times New Roman" w:cs="Times New Roman"/>
                <w:b/>
                <w:bCs/>
                <w:szCs w:val="22"/>
              </w:rPr>
              <w:t>00,000</w:t>
            </w:r>
          </w:p>
        </w:tc>
      </w:tr>
    </w:tbl>
    <w:p w14:paraId="709EC5F2" w14:textId="77777777" w:rsidR="005C03C0" w:rsidRPr="00514F51" w:rsidRDefault="005C03C0" w:rsidP="00514F51">
      <w:pPr>
        <w:pStyle w:val="BodyText"/>
        <w:ind w:left="540" w:right="-25"/>
        <w:jc w:val="both"/>
        <w:rPr>
          <w:rFonts w:ascii="Times New Roman" w:hAnsi="Times New Roman" w:cs="Cordia New"/>
          <w:sz w:val="22"/>
          <w:szCs w:val="22"/>
          <w:lang w:val="en-GB"/>
        </w:rPr>
      </w:pPr>
    </w:p>
    <w:p w14:paraId="161CB9D8"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Long </w:t>
      </w:r>
      <w:r w:rsidRPr="00514F51">
        <w:rPr>
          <w:rFonts w:ascii="Times New Roman" w:hAnsi="Times New Roman" w:cs="Times New Roman"/>
          <w:b/>
          <w:bCs/>
          <w:i/>
          <w:iCs/>
          <w:szCs w:val="22"/>
          <w:cs/>
        </w:rPr>
        <w:t>–</w:t>
      </w:r>
      <w:r w:rsidRPr="00514F51">
        <w:rPr>
          <w:rFonts w:ascii="Times New Roman" w:hAnsi="Times New Roman" w:cs="Times New Roman"/>
          <w:b/>
          <w:bCs/>
          <w:i/>
          <w:iCs/>
          <w:szCs w:val="22"/>
        </w:rPr>
        <w:t>term loans to related parties</w:t>
      </w:r>
    </w:p>
    <w:p w14:paraId="671260B8" w14:textId="77777777" w:rsidR="005C03C0" w:rsidRPr="00514F51" w:rsidRDefault="005C03C0" w:rsidP="00514F51">
      <w:pPr>
        <w:pStyle w:val="BodyText"/>
        <w:ind w:left="540" w:right="-25"/>
        <w:jc w:val="both"/>
        <w:rPr>
          <w:rFonts w:ascii="Times New Roman" w:hAnsi="Times New Roman" w:cs="Cordia New"/>
          <w:sz w:val="22"/>
          <w:szCs w:val="22"/>
        </w:rPr>
      </w:pPr>
    </w:p>
    <w:tbl>
      <w:tblPr>
        <w:tblStyle w:val="TableGrid"/>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843"/>
        <w:gridCol w:w="236"/>
        <w:gridCol w:w="1783"/>
        <w:gridCol w:w="258"/>
        <w:gridCol w:w="1692"/>
      </w:tblGrid>
      <w:tr w:rsidR="005C03C0" w:rsidRPr="00514F51" w14:paraId="60F77414" w14:textId="77777777" w:rsidTr="0038172C">
        <w:tc>
          <w:tcPr>
            <w:tcW w:w="3254" w:type="dxa"/>
          </w:tcPr>
          <w:p w14:paraId="47155719" w14:textId="77777777" w:rsidR="005C03C0" w:rsidRPr="00514F51" w:rsidRDefault="005C03C0" w:rsidP="00514F51">
            <w:pPr>
              <w:pStyle w:val="BodyText"/>
              <w:ind w:left="0" w:right="-25" w:firstLine="0"/>
              <w:jc w:val="both"/>
              <w:rPr>
                <w:rFonts w:ascii="Times New Roman" w:hAnsi="Times New Roman" w:cs="Cordia New"/>
                <w:sz w:val="22"/>
                <w:szCs w:val="22"/>
              </w:rPr>
            </w:pPr>
          </w:p>
        </w:tc>
        <w:tc>
          <w:tcPr>
            <w:tcW w:w="5812" w:type="dxa"/>
            <w:gridSpan w:val="5"/>
          </w:tcPr>
          <w:p w14:paraId="18BB3546" w14:textId="77777777" w:rsidR="005C03C0" w:rsidRPr="00514F51" w:rsidRDefault="005C03C0"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b/>
                <w:sz w:val="22"/>
                <w:szCs w:val="22"/>
              </w:rPr>
              <w:t>Consolidated</w:t>
            </w:r>
            <w:r w:rsidRPr="00514F51">
              <w:rPr>
                <w:rFonts w:ascii="Times New Roman" w:hAnsi="Times New Roman" w:cs="Times New Roman"/>
                <w:b/>
                <w:bCs/>
                <w:sz w:val="22"/>
                <w:szCs w:val="22"/>
              </w:rPr>
              <w:t xml:space="preserve"> and separate financial statements</w:t>
            </w:r>
          </w:p>
        </w:tc>
      </w:tr>
      <w:tr w:rsidR="005C03C0" w:rsidRPr="00514F51" w14:paraId="2DDCCB03" w14:textId="77777777" w:rsidTr="0038172C">
        <w:tc>
          <w:tcPr>
            <w:tcW w:w="3254" w:type="dxa"/>
          </w:tcPr>
          <w:p w14:paraId="102CFF35" w14:textId="77777777" w:rsidR="005C03C0" w:rsidRPr="00514F51" w:rsidRDefault="005C03C0" w:rsidP="00514F51">
            <w:pPr>
              <w:pStyle w:val="BodyText"/>
              <w:ind w:left="0" w:right="-25" w:firstLine="0"/>
              <w:jc w:val="both"/>
              <w:rPr>
                <w:rFonts w:ascii="Times New Roman" w:hAnsi="Times New Roman" w:cs="Cordia New"/>
                <w:sz w:val="22"/>
                <w:szCs w:val="22"/>
              </w:rPr>
            </w:pPr>
          </w:p>
        </w:tc>
        <w:tc>
          <w:tcPr>
            <w:tcW w:w="5812" w:type="dxa"/>
            <w:gridSpan w:val="5"/>
          </w:tcPr>
          <w:p w14:paraId="294742DC" w14:textId="38483CEF" w:rsidR="005C03C0" w:rsidRPr="00514F51" w:rsidRDefault="005C03C0" w:rsidP="00514F51">
            <w:pPr>
              <w:pStyle w:val="BodyText"/>
              <w:ind w:left="0" w:right="-25" w:firstLine="0"/>
              <w:jc w:val="center"/>
              <w:rPr>
                <w:rFonts w:ascii="Times New Roman" w:hAnsi="Times New Roman" w:cs="Times New Roman"/>
                <w:b/>
                <w:sz w:val="22"/>
                <w:szCs w:val="18"/>
              </w:rPr>
            </w:pPr>
            <w:r w:rsidRPr="00514F51">
              <w:rPr>
                <w:rFonts w:ascii="Times New Roman" w:hAnsi="Times New Roman" w:cs="Times New Roman"/>
                <w:sz w:val="22"/>
                <w:szCs w:val="18"/>
              </w:rPr>
              <w:t>31 December 202</w:t>
            </w:r>
            <w:r w:rsidR="00321ACA" w:rsidRPr="00514F51">
              <w:rPr>
                <w:rFonts w:ascii="Times New Roman" w:hAnsi="Times New Roman" w:cs="Times New Roman"/>
                <w:sz w:val="22"/>
                <w:szCs w:val="18"/>
              </w:rPr>
              <w:t>5</w:t>
            </w:r>
          </w:p>
        </w:tc>
      </w:tr>
      <w:tr w:rsidR="005C03C0" w:rsidRPr="00514F51" w14:paraId="6DD1502B" w14:textId="77777777" w:rsidTr="0038172C">
        <w:tc>
          <w:tcPr>
            <w:tcW w:w="3254" w:type="dxa"/>
            <w:vAlign w:val="bottom"/>
          </w:tcPr>
          <w:p w14:paraId="0A650ACF" w14:textId="77777777" w:rsidR="005C03C0" w:rsidRPr="00514F51" w:rsidRDefault="005C03C0" w:rsidP="00514F51">
            <w:pPr>
              <w:pStyle w:val="BodyText"/>
              <w:ind w:left="0" w:right="-25" w:firstLine="0"/>
              <w:jc w:val="both"/>
              <w:rPr>
                <w:rFonts w:ascii="Times New Roman" w:hAnsi="Times New Roman" w:cs="Cordia New"/>
                <w:sz w:val="22"/>
                <w:szCs w:val="22"/>
              </w:rPr>
            </w:pPr>
          </w:p>
        </w:tc>
        <w:tc>
          <w:tcPr>
            <w:tcW w:w="1843" w:type="dxa"/>
          </w:tcPr>
          <w:p w14:paraId="615C5D12" w14:textId="77777777" w:rsidR="005C03C0" w:rsidRPr="00514F51" w:rsidRDefault="005C03C0"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Current portion of</w:t>
            </w:r>
          </w:p>
        </w:tc>
        <w:tc>
          <w:tcPr>
            <w:tcW w:w="236" w:type="dxa"/>
          </w:tcPr>
          <w:p w14:paraId="2F6B6C62"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c>
          <w:tcPr>
            <w:tcW w:w="1783" w:type="dxa"/>
          </w:tcPr>
          <w:p w14:paraId="4729B435"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c>
          <w:tcPr>
            <w:tcW w:w="258" w:type="dxa"/>
          </w:tcPr>
          <w:p w14:paraId="25F32F78"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c>
          <w:tcPr>
            <w:tcW w:w="1692" w:type="dxa"/>
          </w:tcPr>
          <w:p w14:paraId="7D70DCBE"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r>
      <w:tr w:rsidR="005C03C0" w:rsidRPr="00514F51" w14:paraId="29FBBEE1" w14:textId="77777777" w:rsidTr="0038172C">
        <w:tc>
          <w:tcPr>
            <w:tcW w:w="3254" w:type="dxa"/>
            <w:vAlign w:val="bottom"/>
          </w:tcPr>
          <w:p w14:paraId="11FD783C" w14:textId="77777777" w:rsidR="005C03C0" w:rsidRPr="00514F51" w:rsidRDefault="005C03C0" w:rsidP="00514F51">
            <w:pPr>
              <w:pStyle w:val="BodyText"/>
              <w:ind w:left="0" w:right="-25" w:firstLine="0"/>
              <w:jc w:val="both"/>
              <w:rPr>
                <w:rFonts w:ascii="Times New Roman" w:hAnsi="Times New Roman" w:cs="Cordia New"/>
                <w:sz w:val="22"/>
                <w:szCs w:val="22"/>
              </w:rPr>
            </w:pPr>
          </w:p>
        </w:tc>
        <w:tc>
          <w:tcPr>
            <w:tcW w:w="1843" w:type="dxa"/>
          </w:tcPr>
          <w:p w14:paraId="43FA5DF4" w14:textId="77777777" w:rsidR="005C03C0" w:rsidRPr="00514F51" w:rsidRDefault="005C03C0" w:rsidP="00514F51">
            <w:pPr>
              <w:pStyle w:val="BodyText"/>
              <w:ind w:left="0" w:right="-25" w:firstLine="0"/>
              <w:jc w:val="center"/>
              <w:rPr>
                <w:rFonts w:ascii="Times New Roman" w:hAnsi="Times New Roman" w:cs="Times New Roman"/>
                <w:sz w:val="22"/>
                <w:szCs w:val="22"/>
              </w:rPr>
            </w:pPr>
            <w:proofErr w:type="gramStart"/>
            <w:r w:rsidRPr="00514F51">
              <w:rPr>
                <w:rFonts w:ascii="Times New Roman" w:hAnsi="Times New Roman" w:cs="Times New Roman"/>
                <w:sz w:val="22"/>
                <w:szCs w:val="22"/>
              </w:rPr>
              <w:t>long</w:t>
            </w:r>
            <w:proofErr w:type="gramEnd"/>
            <w:r w:rsidRPr="00514F51">
              <w:rPr>
                <w:rFonts w:ascii="Times New Roman" w:hAnsi="Times New Roman" w:cs="Times New Roman"/>
                <w:sz w:val="22"/>
                <w:szCs w:val="22"/>
              </w:rPr>
              <w:t xml:space="preserve"> - term loan</w:t>
            </w:r>
          </w:p>
        </w:tc>
        <w:tc>
          <w:tcPr>
            <w:tcW w:w="236" w:type="dxa"/>
          </w:tcPr>
          <w:p w14:paraId="76F33068"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c>
          <w:tcPr>
            <w:tcW w:w="1783" w:type="dxa"/>
          </w:tcPr>
          <w:p w14:paraId="6A94ECA8" w14:textId="77777777" w:rsidR="005C03C0" w:rsidRPr="00514F51" w:rsidRDefault="005C03C0"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Long- term loan</w:t>
            </w:r>
          </w:p>
        </w:tc>
        <w:tc>
          <w:tcPr>
            <w:tcW w:w="258" w:type="dxa"/>
          </w:tcPr>
          <w:p w14:paraId="6E47D201" w14:textId="77777777" w:rsidR="005C03C0" w:rsidRPr="00514F51" w:rsidRDefault="005C03C0" w:rsidP="00514F51">
            <w:pPr>
              <w:pStyle w:val="BodyText"/>
              <w:ind w:left="0" w:right="-25" w:firstLine="0"/>
              <w:jc w:val="center"/>
              <w:rPr>
                <w:rFonts w:ascii="Times New Roman" w:hAnsi="Times New Roman" w:cs="Times New Roman"/>
                <w:sz w:val="22"/>
                <w:szCs w:val="22"/>
              </w:rPr>
            </w:pPr>
          </w:p>
        </w:tc>
        <w:tc>
          <w:tcPr>
            <w:tcW w:w="1692" w:type="dxa"/>
          </w:tcPr>
          <w:p w14:paraId="54505C8F" w14:textId="77777777" w:rsidR="005C03C0" w:rsidRPr="00514F51" w:rsidRDefault="005C03C0"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Total</w:t>
            </w:r>
          </w:p>
        </w:tc>
      </w:tr>
      <w:tr w:rsidR="005C03C0" w:rsidRPr="00514F51" w14:paraId="5C29EC8E" w14:textId="77777777" w:rsidTr="0038172C">
        <w:tc>
          <w:tcPr>
            <w:tcW w:w="3254" w:type="dxa"/>
            <w:vAlign w:val="bottom"/>
          </w:tcPr>
          <w:p w14:paraId="39D68AEA" w14:textId="77777777" w:rsidR="005C03C0" w:rsidRPr="00514F51" w:rsidRDefault="005C03C0" w:rsidP="00514F51">
            <w:pPr>
              <w:pStyle w:val="BodyText"/>
              <w:ind w:left="0" w:right="-25" w:firstLine="0"/>
              <w:jc w:val="both"/>
              <w:rPr>
                <w:rFonts w:ascii="Times New Roman" w:hAnsi="Times New Roman" w:cs="Times New Roman"/>
                <w:sz w:val="22"/>
                <w:szCs w:val="22"/>
              </w:rPr>
            </w:pPr>
          </w:p>
        </w:tc>
        <w:tc>
          <w:tcPr>
            <w:tcW w:w="5812" w:type="dxa"/>
            <w:gridSpan w:val="5"/>
          </w:tcPr>
          <w:p w14:paraId="769C104A" w14:textId="77777777" w:rsidR="005C03C0" w:rsidRPr="00514F51" w:rsidRDefault="005C03C0"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in Baht</w:t>
            </w:r>
            <w:r w:rsidRPr="00514F51">
              <w:rPr>
                <w:rFonts w:ascii="Times New Roman" w:hAnsi="Times New Roman" w:cs="Times New Roman"/>
                <w:i/>
                <w:iCs/>
                <w:sz w:val="22"/>
                <w:szCs w:val="22"/>
                <w:cs/>
              </w:rPr>
              <w:t>)</w:t>
            </w:r>
          </w:p>
        </w:tc>
      </w:tr>
      <w:tr w:rsidR="00321ACA" w:rsidRPr="00514F51" w14:paraId="53748BCD" w14:textId="77777777" w:rsidTr="0038172C">
        <w:tc>
          <w:tcPr>
            <w:tcW w:w="3254" w:type="dxa"/>
            <w:vAlign w:val="bottom"/>
          </w:tcPr>
          <w:p w14:paraId="4F64DF39" w14:textId="60A689B2" w:rsidR="00321ACA" w:rsidRPr="00514F51" w:rsidRDefault="00321ACA" w:rsidP="00514F51">
            <w:pPr>
              <w:pStyle w:val="BodyText"/>
              <w:ind w:left="0" w:right="-25" w:firstLine="0"/>
              <w:jc w:val="both"/>
              <w:rPr>
                <w:rFonts w:ascii="Times New Roman" w:hAnsi="Times New Roman" w:cs="Times New Roman"/>
                <w:b/>
                <w:bCs/>
                <w:sz w:val="22"/>
                <w:szCs w:val="22"/>
              </w:rPr>
            </w:pPr>
            <w:r w:rsidRPr="00514F51">
              <w:rPr>
                <w:rFonts w:ascii="Times New Roman" w:hAnsi="Times New Roman" w:cs="Times New Roman"/>
                <w:b/>
                <w:bCs/>
                <w:sz w:val="22"/>
                <w:szCs w:val="22"/>
              </w:rPr>
              <w:t>Related company</w:t>
            </w:r>
          </w:p>
        </w:tc>
        <w:tc>
          <w:tcPr>
            <w:tcW w:w="1843" w:type="dxa"/>
          </w:tcPr>
          <w:p w14:paraId="6BD46D2A" w14:textId="30762D8C" w:rsidR="00321ACA" w:rsidRPr="00514F51" w:rsidRDefault="00321ACA" w:rsidP="00514F51">
            <w:pPr>
              <w:tabs>
                <w:tab w:val="decimal" w:pos="1246"/>
              </w:tabs>
              <w:spacing w:after="0" w:line="240" w:lineRule="atLeast"/>
              <w:ind w:left="22" w:right="-25"/>
              <w:jc w:val="both"/>
              <w:rPr>
                <w:rFonts w:eastAsia="Cordia New"/>
                <w:szCs w:val="22"/>
              </w:rPr>
            </w:pPr>
          </w:p>
        </w:tc>
        <w:tc>
          <w:tcPr>
            <w:tcW w:w="236" w:type="dxa"/>
          </w:tcPr>
          <w:p w14:paraId="4F6CCDD5" w14:textId="77777777" w:rsidR="00321ACA" w:rsidRPr="00514F51" w:rsidRDefault="00321ACA" w:rsidP="00514F51">
            <w:pPr>
              <w:pStyle w:val="BodyText"/>
              <w:ind w:left="0" w:right="-25" w:firstLine="0"/>
              <w:jc w:val="both"/>
              <w:rPr>
                <w:rFonts w:ascii="Times New Roman" w:hAnsi="Times New Roman" w:cs="Cordia New"/>
                <w:sz w:val="22"/>
                <w:szCs w:val="22"/>
              </w:rPr>
            </w:pPr>
          </w:p>
        </w:tc>
        <w:tc>
          <w:tcPr>
            <w:tcW w:w="1783" w:type="dxa"/>
          </w:tcPr>
          <w:p w14:paraId="1C213BAC" w14:textId="675B3110" w:rsidR="00321ACA" w:rsidRPr="00514F51" w:rsidRDefault="00321ACA" w:rsidP="00514F51">
            <w:pPr>
              <w:tabs>
                <w:tab w:val="decimal" w:pos="1357"/>
              </w:tabs>
              <w:spacing w:after="0" w:line="240" w:lineRule="atLeast"/>
              <w:ind w:left="22" w:right="-25"/>
              <w:jc w:val="both"/>
              <w:rPr>
                <w:rFonts w:eastAsia="Cordia New"/>
                <w:szCs w:val="22"/>
              </w:rPr>
            </w:pPr>
          </w:p>
        </w:tc>
        <w:tc>
          <w:tcPr>
            <w:tcW w:w="258" w:type="dxa"/>
          </w:tcPr>
          <w:p w14:paraId="41FB006A" w14:textId="77777777" w:rsidR="00321ACA" w:rsidRPr="00514F51" w:rsidRDefault="00321ACA" w:rsidP="00514F51">
            <w:pPr>
              <w:pStyle w:val="BodyText"/>
              <w:ind w:left="0" w:right="-25" w:firstLine="0"/>
              <w:jc w:val="both"/>
              <w:rPr>
                <w:rFonts w:ascii="Times New Roman" w:hAnsi="Times New Roman" w:cs="Cordia New"/>
                <w:sz w:val="22"/>
                <w:szCs w:val="22"/>
              </w:rPr>
            </w:pPr>
          </w:p>
        </w:tc>
        <w:tc>
          <w:tcPr>
            <w:tcW w:w="1692" w:type="dxa"/>
          </w:tcPr>
          <w:p w14:paraId="554BAE8F" w14:textId="12266E1E" w:rsidR="00321ACA" w:rsidRPr="00514F51" w:rsidRDefault="00321ACA" w:rsidP="00514F51">
            <w:pPr>
              <w:tabs>
                <w:tab w:val="decimal" w:pos="1300"/>
              </w:tabs>
              <w:spacing w:after="0" w:line="240" w:lineRule="atLeast"/>
              <w:ind w:left="22" w:right="-25"/>
              <w:jc w:val="both"/>
              <w:rPr>
                <w:rFonts w:eastAsia="Cordia New"/>
                <w:szCs w:val="22"/>
              </w:rPr>
            </w:pPr>
          </w:p>
        </w:tc>
      </w:tr>
      <w:tr w:rsidR="004063E3" w:rsidRPr="00514F51" w14:paraId="4EF083D8" w14:textId="77777777" w:rsidTr="0038172C">
        <w:tc>
          <w:tcPr>
            <w:tcW w:w="3254" w:type="dxa"/>
            <w:vAlign w:val="bottom"/>
          </w:tcPr>
          <w:p w14:paraId="45EDEF86" w14:textId="6FFD65A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Ethical Gourmet Co., Ltd.</w:t>
            </w:r>
          </w:p>
        </w:tc>
        <w:tc>
          <w:tcPr>
            <w:tcW w:w="1843" w:type="dxa"/>
          </w:tcPr>
          <w:p w14:paraId="540AB288" w14:textId="5C3AE43F"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w:t>
            </w:r>
          </w:p>
        </w:tc>
        <w:tc>
          <w:tcPr>
            <w:tcW w:w="236" w:type="dxa"/>
          </w:tcPr>
          <w:p w14:paraId="396FF6DB"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175DF52B" w14:textId="6EEF2EF2"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116,700,000</w:t>
            </w:r>
          </w:p>
        </w:tc>
        <w:tc>
          <w:tcPr>
            <w:tcW w:w="258" w:type="dxa"/>
          </w:tcPr>
          <w:p w14:paraId="0A9342A6"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4E708D7B" w14:textId="0428F3E9"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116,700,000</w:t>
            </w:r>
          </w:p>
        </w:tc>
      </w:tr>
      <w:tr w:rsidR="004063E3" w:rsidRPr="00514F51" w14:paraId="5DDDCEAB" w14:textId="77777777" w:rsidTr="0038172C">
        <w:tc>
          <w:tcPr>
            <w:tcW w:w="3254" w:type="dxa"/>
            <w:vAlign w:val="bottom"/>
          </w:tcPr>
          <w:p w14:paraId="0EBBE522" w14:textId="67319866"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Adjustment of loan amount</w:t>
            </w:r>
          </w:p>
        </w:tc>
        <w:tc>
          <w:tcPr>
            <w:tcW w:w="1843" w:type="dxa"/>
          </w:tcPr>
          <w:p w14:paraId="595212EE" w14:textId="77777777" w:rsidR="004063E3" w:rsidRPr="00514F51" w:rsidRDefault="004063E3" w:rsidP="00514F51">
            <w:pPr>
              <w:tabs>
                <w:tab w:val="decimal" w:pos="1246"/>
              </w:tabs>
              <w:spacing w:after="0" w:line="240" w:lineRule="atLeast"/>
              <w:ind w:left="22" w:right="-25"/>
              <w:jc w:val="both"/>
              <w:rPr>
                <w:rFonts w:eastAsia="Cordia New"/>
                <w:szCs w:val="22"/>
              </w:rPr>
            </w:pPr>
          </w:p>
        </w:tc>
        <w:tc>
          <w:tcPr>
            <w:tcW w:w="236" w:type="dxa"/>
          </w:tcPr>
          <w:p w14:paraId="3CAD1C89"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582C9912" w14:textId="77777777" w:rsidR="004063E3" w:rsidRPr="00514F51" w:rsidRDefault="004063E3" w:rsidP="00514F51">
            <w:pPr>
              <w:tabs>
                <w:tab w:val="decimal" w:pos="1357"/>
              </w:tabs>
              <w:spacing w:after="0" w:line="240" w:lineRule="atLeast"/>
              <w:ind w:left="22" w:right="-25"/>
              <w:jc w:val="both"/>
              <w:rPr>
                <w:rFonts w:eastAsia="Cordia New"/>
                <w:szCs w:val="22"/>
              </w:rPr>
            </w:pPr>
          </w:p>
        </w:tc>
        <w:tc>
          <w:tcPr>
            <w:tcW w:w="258" w:type="dxa"/>
          </w:tcPr>
          <w:p w14:paraId="41F9378F"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10D531A2" w14:textId="77777777" w:rsidR="004063E3" w:rsidRPr="00514F51" w:rsidRDefault="004063E3" w:rsidP="00514F51">
            <w:pPr>
              <w:tabs>
                <w:tab w:val="decimal" w:pos="1300"/>
              </w:tabs>
              <w:spacing w:after="0" w:line="240" w:lineRule="atLeast"/>
              <w:ind w:left="22" w:right="-25"/>
              <w:jc w:val="both"/>
              <w:rPr>
                <w:rFonts w:eastAsia="Cordia New"/>
                <w:szCs w:val="22"/>
              </w:rPr>
            </w:pPr>
          </w:p>
        </w:tc>
      </w:tr>
      <w:tr w:rsidR="004063E3" w:rsidRPr="00514F51" w14:paraId="498B2B7B" w14:textId="77777777" w:rsidTr="004063E3">
        <w:tc>
          <w:tcPr>
            <w:tcW w:w="3254" w:type="dxa"/>
            <w:vAlign w:val="bottom"/>
          </w:tcPr>
          <w:p w14:paraId="4F8A3ABF" w14:textId="74B06E13"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  to EIR method</w:t>
            </w:r>
          </w:p>
        </w:tc>
        <w:tc>
          <w:tcPr>
            <w:tcW w:w="1843" w:type="dxa"/>
            <w:tcBorders>
              <w:bottom w:val="single" w:sz="4" w:space="0" w:color="auto"/>
            </w:tcBorders>
          </w:tcPr>
          <w:p w14:paraId="04FC969E" w14:textId="384F5A38"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w:t>
            </w:r>
          </w:p>
        </w:tc>
        <w:tc>
          <w:tcPr>
            <w:tcW w:w="236" w:type="dxa"/>
          </w:tcPr>
          <w:p w14:paraId="692AEE15"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bottom w:val="single" w:sz="4" w:space="0" w:color="auto"/>
            </w:tcBorders>
          </w:tcPr>
          <w:p w14:paraId="2EFC8ECC" w14:textId="60DDFBA9"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450,874</w:t>
            </w:r>
          </w:p>
        </w:tc>
        <w:tc>
          <w:tcPr>
            <w:tcW w:w="258" w:type="dxa"/>
          </w:tcPr>
          <w:p w14:paraId="29FEE28E"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bottom w:val="single" w:sz="4" w:space="0" w:color="auto"/>
            </w:tcBorders>
          </w:tcPr>
          <w:p w14:paraId="32462F23" w14:textId="3221D4F0"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450,874</w:t>
            </w:r>
          </w:p>
        </w:tc>
      </w:tr>
      <w:tr w:rsidR="004063E3" w:rsidRPr="00514F51" w14:paraId="520C6D13" w14:textId="77777777" w:rsidTr="004063E3">
        <w:tc>
          <w:tcPr>
            <w:tcW w:w="3254" w:type="dxa"/>
            <w:vAlign w:val="bottom"/>
          </w:tcPr>
          <w:p w14:paraId="3D297516" w14:textId="2F7BB3C2"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Total</w:t>
            </w:r>
          </w:p>
        </w:tc>
        <w:tc>
          <w:tcPr>
            <w:tcW w:w="1843" w:type="dxa"/>
            <w:tcBorders>
              <w:top w:val="single" w:sz="4" w:space="0" w:color="auto"/>
            </w:tcBorders>
          </w:tcPr>
          <w:p w14:paraId="7A7DAA59" w14:textId="28DD02B1"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w:t>
            </w:r>
          </w:p>
        </w:tc>
        <w:tc>
          <w:tcPr>
            <w:tcW w:w="236" w:type="dxa"/>
          </w:tcPr>
          <w:p w14:paraId="41FD24F9"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top w:val="single" w:sz="4" w:space="0" w:color="auto"/>
            </w:tcBorders>
          </w:tcPr>
          <w:p w14:paraId="27803C0D" w14:textId="5F97017E"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117,150,874</w:t>
            </w:r>
          </w:p>
        </w:tc>
        <w:tc>
          <w:tcPr>
            <w:tcW w:w="258" w:type="dxa"/>
          </w:tcPr>
          <w:p w14:paraId="7D8C7F28"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top w:val="single" w:sz="4" w:space="0" w:color="auto"/>
            </w:tcBorders>
          </w:tcPr>
          <w:p w14:paraId="11F729D4" w14:textId="56F2C3DE"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117,150,874</w:t>
            </w:r>
          </w:p>
        </w:tc>
      </w:tr>
      <w:tr w:rsidR="004063E3" w:rsidRPr="00514F51" w14:paraId="72220357" w14:textId="77777777" w:rsidTr="0038172C">
        <w:tc>
          <w:tcPr>
            <w:tcW w:w="3254" w:type="dxa"/>
            <w:vAlign w:val="bottom"/>
          </w:tcPr>
          <w:p w14:paraId="1053252F" w14:textId="37ABDFD6"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i/>
                <w:iCs/>
                <w:sz w:val="22"/>
                <w:szCs w:val="22"/>
              </w:rPr>
              <w:t xml:space="preserve">Less </w:t>
            </w:r>
            <w:r w:rsidRPr="00514F51">
              <w:rPr>
                <w:rFonts w:ascii="Times New Roman" w:hAnsi="Times New Roman" w:cs="Times New Roman"/>
                <w:sz w:val="22"/>
                <w:szCs w:val="22"/>
              </w:rPr>
              <w:t xml:space="preserve">allowance for expected </w:t>
            </w:r>
          </w:p>
        </w:tc>
        <w:tc>
          <w:tcPr>
            <w:tcW w:w="1843" w:type="dxa"/>
          </w:tcPr>
          <w:p w14:paraId="60C637B7" w14:textId="77777777" w:rsidR="004063E3" w:rsidRPr="00514F51" w:rsidRDefault="004063E3" w:rsidP="00514F51">
            <w:pPr>
              <w:spacing w:after="0" w:line="240" w:lineRule="atLeast"/>
              <w:ind w:left="22" w:right="-25"/>
              <w:jc w:val="center"/>
              <w:rPr>
                <w:rFonts w:eastAsia="Cordia New"/>
                <w:szCs w:val="22"/>
              </w:rPr>
            </w:pPr>
          </w:p>
        </w:tc>
        <w:tc>
          <w:tcPr>
            <w:tcW w:w="236" w:type="dxa"/>
          </w:tcPr>
          <w:p w14:paraId="2F5457CD"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51B911AA" w14:textId="77777777" w:rsidR="004063E3" w:rsidRPr="00514F51" w:rsidRDefault="004063E3" w:rsidP="00514F51">
            <w:pPr>
              <w:tabs>
                <w:tab w:val="decimal" w:pos="1357"/>
              </w:tabs>
              <w:spacing w:after="0" w:line="240" w:lineRule="atLeast"/>
              <w:ind w:left="22" w:right="-25"/>
              <w:jc w:val="both"/>
              <w:rPr>
                <w:rFonts w:eastAsia="Cordia New"/>
                <w:szCs w:val="22"/>
              </w:rPr>
            </w:pPr>
          </w:p>
        </w:tc>
        <w:tc>
          <w:tcPr>
            <w:tcW w:w="258" w:type="dxa"/>
          </w:tcPr>
          <w:p w14:paraId="43E77775"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21DE8F09" w14:textId="77777777" w:rsidR="004063E3" w:rsidRPr="00514F51" w:rsidRDefault="004063E3" w:rsidP="00514F51">
            <w:pPr>
              <w:tabs>
                <w:tab w:val="decimal" w:pos="1300"/>
              </w:tabs>
              <w:spacing w:after="0" w:line="240" w:lineRule="atLeast"/>
              <w:ind w:left="22" w:right="-25"/>
              <w:jc w:val="both"/>
              <w:rPr>
                <w:rFonts w:eastAsia="Cordia New"/>
                <w:szCs w:val="22"/>
              </w:rPr>
            </w:pPr>
          </w:p>
        </w:tc>
      </w:tr>
      <w:tr w:rsidR="004063E3" w:rsidRPr="00514F51" w14:paraId="38C32599" w14:textId="77777777" w:rsidTr="0038172C">
        <w:tc>
          <w:tcPr>
            <w:tcW w:w="3254" w:type="dxa"/>
            <w:vAlign w:val="bottom"/>
          </w:tcPr>
          <w:p w14:paraId="392407DF" w14:textId="63B1308A" w:rsidR="004063E3" w:rsidRPr="00514F51" w:rsidRDefault="004063E3" w:rsidP="00514F51">
            <w:pPr>
              <w:pStyle w:val="BodyText"/>
              <w:ind w:left="0" w:right="-25" w:firstLine="0"/>
              <w:jc w:val="both"/>
              <w:rPr>
                <w:rFonts w:ascii="Times New Roman" w:hAnsi="Times New Roman" w:cs="Times New Roman"/>
                <w:i/>
                <w:iCs/>
                <w:sz w:val="22"/>
                <w:szCs w:val="22"/>
              </w:rPr>
            </w:pPr>
            <w:r w:rsidRPr="00514F51">
              <w:rPr>
                <w:rFonts w:ascii="Times New Roman" w:hAnsi="Times New Roman" w:cs="Times New Roman"/>
                <w:sz w:val="22"/>
                <w:szCs w:val="22"/>
              </w:rPr>
              <w:t xml:space="preserve">  credit loss</w:t>
            </w:r>
          </w:p>
        </w:tc>
        <w:tc>
          <w:tcPr>
            <w:tcW w:w="1843" w:type="dxa"/>
            <w:tcBorders>
              <w:bottom w:val="single" w:sz="4" w:space="0" w:color="auto"/>
            </w:tcBorders>
          </w:tcPr>
          <w:p w14:paraId="364ECC08" w14:textId="0556E76C"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w:t>
            </w:r>
          </w:p>
        </w:tc>
        <w:tc>
          <w:tcPr>
            <w:tcW w:w="236" w:type="dxa"/>
          </w:tcPr>
          <w:p w14:paraId="07F61677"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bottom w:val="single" w:sz="4" w:space="0" w:color="auto"/>
            </w:tcBorders>
          </w:tcPr>
          <w:p w14:paraId="06C8989E" w14:textId="77777777"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(63,000,000)</w:t>
            </w:r>
          </w:p>
        </w:tc>
        <w:tc>
          <w:tcPr>
            <w:tcW w:w="258" w:type="dxa"/>
          </w:tcPr>
          <w:p w14:paraId="5893A084"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bottom w:val="single" w:sz="4" w:space="0" w:color="auto"/>
            </w:tcBorders>
          </w:tcPr>
          <w:p w14:paraId="3281CDDB" w14:textId="50004168"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(63,000,000)</w:t>
            </w:r>
          </w:p>
        </w:tc>
      </w:tr>
      <w:tr w:rsidR="004063E3" w:rsidRPr="00514F51" w14:paraId="7428728A" w14:textId="77777777" w:rsidTr="0038172C">
        <w:tc>
          <w:tcPr>
            <w:tcW w:w="3254" w:type="dxa"/>
            <w:vAlign w:val="bottom"/>
          </w:tcPr>
          <w:p w14:paraId="31862CA9" w14:textId="77777777" w:rsidR="004063E3" w:rsidRPr="00514F51" w:rsidRDefault="004063E3" w:rsidP="00514F51">
            <w:pPr>
              <w:pStyle w:val="BodyText"/>
              <w:ind w:left="0" w:right="-25" w:firstLine="0"/>
              <w:jc w:val="both"/>
              <w:rPr>
                <w:rFonts w:ascii="Times New Roman" w:hAnsi="Times New Roman" w:cs="Cordia New"/>
                <w:b/>
                <w:bCs/>
                <w:sz w:val="22"/>
                <w:szCs w:val="22"/>
              </w:rPr>
            </w:pPr>
            <w:r w:rsidRPr="00514F51">
              <w:rPr>
                <w:rFonts w:ascii="Times New Roman" w:hAnsi="Times New Roman" w:cs="Times New Roman"/>
                <w:b/>
                <w:bCs/>
                <w:sz w:val="22"/>
                <w:szCs w:val="22"/>
              </w:rPr>
              <w:t>Net</w:t>
            </w:r>
          </w:p>
        </w:tc>
        <w:tc>
          <w:tcPr>
            <w:tcW w:w="1843" w:type="dxa"/>
            <w:tcBorders>
              <w:top w:val="single" w:sz="4" w:space="0" w:color="auto"/>
              <w:bottom w:val="double" w:sz="4" w:space="0" w:color="auto"/>
            </w:tcBorders>
          </w:tcPr>
          <w:p w14:paraId="036C0D37" w14:textId="77777777" w:rsidR="004063E3" w:rsidRPr="00514F51" w:rsidRDefault="004063E3" w:rsidP="00514F51">
            <w:pPr>
              <w:spacing w:after="0" w:line="240" w:lineRule="atLeast"/>
              <w:ind w:left="22" w:right="-25"/>
              <w:jc w:val="center"/>
              <w:rPr>
                <w:rFonts w:eastAsia="Cordia New"/>
                <w:b/>
                <w:bCs/>
                <w:szCs w:val="22"/>
              </w:rPr>
            </w:pPr>
            <w:r w:rsidRPr="00514F51">
              <w:rPr>
                <w:rFonts w:eastAsia="Cordia New"/>
                <w:b/>
                <w:bCs/>
                <w:szCs w:val="22"/>
              </w:rPr>
              <w:t>-</w:t>
            </w:r>
          </w:p>
        </w:tc>
        <w:tc>
          <w:tcPr>
            <w:tcW w:w="236" w:type="dxa"/>
          </w:tcPr>
          <w:p w14:paraId="6343A4D6" w14:textId="77777777" w:rsidR="004063E3" w:rsidRPr="00514F51" w:rsidRDefault="004063E3" w:rsidP="00514F51">
            <w:pPr>
              <w:pStyle w:val="BodyText"/>
              <w:ind w:left="0" w:right="-25" w:firstLine="0"/>
              <w:jc w:val="both"/>
              <w:rPr>
                <w:rFonts w:ascii="Times New Roman" w:hAnsi="Times New Roman" w:cs="Cordia New"/>
                <w:b/>
                <w:bCs/>
                <w:sz w:val="22"/>
                <w:szCs w:val="22"/>
              </w:rPr>
            </w:pPr>
          </w:p>
        </w:tc>
        <w:tc>
          <w:tcPr>
            <w:tcW w:w="1783" w:type="dxa"/>
            <w:tcBorders>
              <w:top w:val="single" w:sz="4" w:space="0" w:color="auto"/>
              <w:bottom w:val="double" w:sz="4" w:space="0" w:color="auto"/>
            </w:tcBorders>
          </w:tcPr>
          <w:p w14:paraId="351785E0" w14:textId="77777777" w:rsidR="004063E3" w:rsidRPr="00514F51" w:rsidRDefault="004063E3" w:rsidP="00514F51">
            <w:pPr>
              <w:tabs>
                <w:tab w:val="decimal" w:pos="1357"/>
              </w:tabs>
              <w:spacing w:after="0" w:line="240" w:lineRule="atLeast"/>
              <w:ind w:left="22" w:right="-25"/>
              <w:jc w:val="both"/>
              <w:rPr>
                <w:rFonts w:eastAsia="Cordia New"/>
                <w:b/>
                <w:bCs/>
                <w:szCs w:val="22"/>
              </w:rPr>
            </w:pPr>
            <w:r w:rsidRPr="00514F51">
              <w:rPr>
                <w:rFonts w:eastAsia="Cordia New"/>
                <w:b/>
                <w:bCs/>
                <w:szCs w:val="22"/>
              </w:rPr>
              <w:t>54,150,874</w:t>
            </w:r>
          </w:p>
        </w:tc>
        <w:tc>
          <w:tcPr>
            <w:tcW w:w="258" w:type="dxa"/>
          </w:tcPr>
          <w:p w14:paraId="6277BDF0" w14:textId="77777777" w:rsidR="004063E3" w:rsidRPr="00514F51" w:rsidRDefault="004063E3" w:rsidP="00514F51">
            <w:pPr>
              <w:pStyle w:val="BodyText"/>
              <w:ind w:left="0" w:right="-25" w:firstLine="0"/>
              <w:jc w:val="both"/>
              <w:rPr>
                <w:rFonts w:ascii="Times New Roman" w:hAnsi="Times New Roman" w:cs="Cordia New"/>
                <w:b/>
                <w:bCs/>
                <w:sz w:val="22"/>
                <w:szCs w:val="22"/>
              </w:rPr>
            </w:pPr>
          </w:p>
        </w:tc>
        <w:tc>
          <w:tcPr>
            <w:tcW w:w="1692" w:type="dxa"/>
            <w:tcBorders>
              <w:top w:val="single" w:sz="4" w:space="0" w:color="auto"/>
              <w:bottom w:val="double" w:sz="4" w:space="0" w:color="auto"/>
            </w:tcBorders>
          </w:tcPr>
          <w:p w14:paraId="26BE78AE" w14:textId="77777777" w:rsidR="004063E3" w:rsidRPr="00514F51" w:rsidRDefault="004063E3" w:rsidP="00514F51">
            <w:pPr>
              <w:tabs>
                <w:tab w:val="decimal" w:pos="1300"/>
              </w:tabs>
              <w:spacing w:after="0" w:line="240" w:lineRule="atLeast"/>
              <w:ind w:left="22" w:right="-25"/>
              <w:jc w:val="both"/>
              <w:rPr>
                <w:rFonts w:eastAsia="Cordia New"/>
                <w:b/>
                <w:bCs/>
                <w:szCs w:val="22"/>
              </w:rPr>
            </w:pPr>
            <w:r w:rsidRPr="00514F51">
              <w:rPr>
                <w:rFonts w:eastAsia="Cordia New"/>
                <w:b/>
                <w:bCs/>
                <w:szCs w:val="22"/>
              </w:rPr>
              <w:t>54,150,874</w:t>
            </w:r>
          </w:p>
        </w:tc>
      </w:tr>
    </w:tbl>
    <w:p w14:paraId="4EBF1556" w14:textId="77777777" w:rsidR="005C03C0" w:rsidRPr="00514F51" w:rsidRDefault="005C03C0" w:rsidP="00514F51">
      <w:pPr>
        <w:pStyle w:val="BodyText"/>
        <w:ind w:left="540" w:right="-25"/>
        <w:jc w:val="both"/>
        <w:rPr>
          <w:rFonts w:ascii="Times New Roman" w:hAnsi="Times New Roman" w:cs="Cordia New"/>
          <w:sz w:val="22"/>
          <w:szCs w:val="22"/>
        </w:rPr>
      </w:pPr>
    </w:p>
    <w:tbl>
      <w:tblPr>
        <w:tblStyle w:val="TableGrid"/>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843"/>
        <w:gridCol w:w="236"/>
        <w:gridCol w:w="1783"/>
        <w:gridCol w:w="258"/>
        <w:gridCol w:w="1692"/>
      </w:tblGrid>
      <w:tr w:rsidR="004063E3" w:rsidRPr="00514F51" w14:paraId="21D912F9" w14:textId="77777777" w:rsidTr="00FD267B">
        <w:tc>
          <w:tcPr>
            <w:tcW w:w="3254" w:type="dxa"/>
          </w:tcPr>
          <w:p w14:paraId="57691DF1"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5812" w:type="dxa"/>
            <w:gridSpan w:val="5"/>
          </w:tcPr>
          <w:p w14:paraId="76AE900C" w14:textId="77777777" w:rsidR="004063E3" w:rsidRPr="00514F51" w:rsidRDefault="004063E3"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b/>
                <w:sz w:val="22"/>
                <w:szCs w:val="22"/>
              </w:rPr>
              <w:t>Consolidated</w:t>
            </w:r>
            <w:r w:rsidRPr="00514F51">
              <w:rPr>
                <w:rFonts w:ascii="Times New Roman" w:hAnsi="Times New Roman" w:cs="Times New Roman"/>
                <w:b/>
                <w:bCs/>
                <w:sz w:val="22"/>
                <w:szCs w:val="22"/>
              </w:rPr>
              <w:t xml:space="preserve"> and separate financial statements</w:t>
            </w:r>
          </w:p>
        </w:tc>
      </w:tr>
      <w:tr w:rsidR="004063E3" w:rsidRPr="00514F51" w14:paraId="30899A5A" w14:textId="77777777" w:rsidTr="00FD267B">
        <w:tc>
          <w:tcPr>
            <w:tcW w:w="3254" w:type="dxa"/>
          </w:tcPr>
          <w:p w14:paraId="1FB9A29E"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5812" w:type="dxa"/>
            <w:gridSpan w:val="5"/>
          </w:tcPr>
          <w:p w14:paraId="2FA037CE" w14:textId="17A6031B" w:rsidR="004063E3" w:rsidRPr="00514F51" w:rsidRDefault="004063E3" w:rsidP="00514F51">
            <w:pPr>
              <w:pStyle w:val="BodyText"/>
              <w:ind w:left="0" w:right="-25" w:firstLine="0"/>
              <w:jc w:val="center"/>
              <w:rPr>
                <w:rFonts w:ascii="Times New Roman" w:hAnsi="Times New Roman" w:cs="Times New Roman"/>
                <w:b/>
                <w:sz w:val="22"/>
                <w:szCs w:val="18"/>
              </w:rPr>
            </w:pPr>
            <w:r w:rsidRPr="00514F51">
              <w:rPr>
                <w:rFonts w:ascii="Times New Roman" w:hAnsi="Times New Roman" w:cs="Times New Roman"/>
                <w:sz w:val="22"/>
                <w:szCs w:val="18"/>
              </w:rPr>
              <w:t>31 December 2024</w:t>
            </w:r>
          </w:p>
        </w:tc>
      </w:tr>
      <w:tr w:rsidR="004063E3" w:rsidRPr="00514F51" w14:paraId="4B1A5DBC" w14:textId="77777777" w:rsidTr="00FD267B">
        <w:tc>
          <w:tcPr>
            <w:tcW w:w="3254" w:type="dxa"/>
            <w:vAlign w:val="bottom"/>
          </w:tcPr>
          <w:p w14:paraId="29F3313C"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843" w:type="dxa"/>
          </w:tcPr>
          <w:p w14:paraId="71B489A9" w14:textId="77777777" w:rsidR="004063E3" w:rsidRPr="00514F51" w:rsidRDefault="004063E3"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Current portion of</w:t>
            </w:r>
          </w:p>
        </w:tc>
        <w:tc>
          <w:tcPr>
            <w:tcW w:w="236" w:type="dxa"/>
          </w:tcPr>
          <w:p w14:paraId="36120172"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c>
          <w:tcPr>
            <w:tcW w:w="1783" w:type="dxa"/>
          </w:tcPr>
          <w:p w14:paraId="6BCE3F5D"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c>
          <w:tcPr>
            <w:tcW w:w="258" w:type="dxa"/>
          </w:tcPr>
          <w:p w14:paraId="6261C187"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c>
          <w:tcPr>
            <w:tcW w:w="1692" w:type="dxa"/>
          </w:tcPr>
          <w:p w14:paraId="5B4A43DD"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r>
      <w:tr w:rsidR="004063E3" w:rsidRPr="00514F51" w14:paraId="7E744308" w14:textId="77777777" w:rsidTr="00FD267B">
        <w:tc>
          <w:tcPr>
            <w:tcW w:w="3254" w:type="dxa"/>
            <w:vAlign w:val="bottom"/>
          </w:tcPr>
          <w:p w14:paraId="4D8AD714"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843" w:type="dxa"/>
          </w:tcPr>
          <w:p w14:paraId="6269F5AD" w14:textId="77777777" w:rsidR="004063E3" w:rsidRPr="00514F51" w:rsidRDefault="004063E3" w:rsidP="00514F51">
            <w:pPr>
              <w:pStyle w:val="BodyText"/>
              <w:ind w:left="0" w:right="-25" w:firstLine="0"/>
              <w:jc w:val="center"/>
              <w:rPr>
                <w:rFonts w:ascii="Times New Roman" w:hAnsi="Times New Roman" w:cs="Times New Roman"/>
                <w:sz w:val="22"/>
                <w:szCs w:val="22"/>
              </w:rPr>
            </w:pPr>
            <w:proofErr w:type="gramStart"/>
            <w:r w:rsidRPr="00514F51">
              <w:rPr>
                <w:rFonts w:ascii="Times New Roman" w:hAnsi="Times New Roman" w:cs="Times New Roman"/>
                <w:sz w:val="22"/>
                <w:szCs w:val="22"/>
              </w:rPr>
              <w:t>long</w:t>
            </w:r>
            <w:proofErr w:type="gramEnd"/>
            <w:r w:rsidRPr="00514F51">
              <w:rPr>
                <w:rFonts w:ascii="Times New Roman" w:hAnsi="Times New Roman" w:cs="Times New Roman"/>
                <w:sz w:val="22"/>
                <w:szCs w:val="22"/>
              </w:rPr>
              <w:t xml:space="preserve"> - term loan</w:t>
            </w:r>
          </w:p>
        </w:tc>
        <w:tc>
          <w:tcPr>
            <w:tcW w:w="236" w:type="dxa"/>
          </w:tcPr>
          <w:p w14:paraId="1602DEC4"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c>
          <w:tcPr>
            <w:tcW w:w="1783" w:type="dxa"/>
          </w:tcPr>
          <w:p w14:paraId="0728D4C8" w14:textId="77777777" w:rsidR="004063E3" w:rsidRPr="00514F51" w:rsidRDefault="004063E3"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Long- term loan</w:t>
            </w:r>
          </w:p>
        </w:tc>
        <w:tc>
          <w:tcPr>
            <w:tcW w:w="258" w:type="dxa"/>
          </w:tcPr>
          <w:p w14:paraId="4477AC63" w14:textId="77777777" w:rsidR="004063E3" w:rsidRPr="00514F51" w:rsidRDefault="004063E3" w:rsidP="00514F51">
            <w:pPr>
              <w:pStyle w:val="BodyText"/>
              <w:ind w:left="0" w:right="-25" w:firstLine="0"/>
              <w:jc w:val="center"/>
              <w:rPr>
                <w:rFonts w:ascii="Times New Roman" w:hAnsi="Times New Roman" w:cs="Times New Roman"/>
                <w:sz w:val="22"/>
                <w:szCs w:val="22"/>
              </w:rPr>
            </w:pPr>
          </w:p>
        </w:tc>
        <w:tc>
          <w:tcPr>
            <w:tcW w:w="1692" w:type="dxa"/>
          </w:tcPr>
          <w:p w14:paraId="3E1D207D" w14:textId="77777777" w:rsidR="004063E3" w:rsidRPr="00514F51" w:rsidRDefault="004063E3"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Total</w:t>
            </w:r>
          </w:p>
        </w:tc>
      </w:tr>
      <w:tr w:rsidR="004063E3" w:rsidRPr="00514F51" w14:paraId="5AABAAE6" w14:textId="77777777" w:rsidTr="00FD267B">
        <w:tc>
          <w:tcPr>
            <w:tcW w:w="3254" w:type="dxa"/>
            <w:vAlign w:val="bottom"/>
          </w:tcPr>
          <w:p w14:paraId="4D3C9220" w14:textId="77777777" w:rsidR="004063E3" w:rsidRPr="00514F51" w:rsidRDefault="004063E3" w:rsidP="00514F51">
            <w:pPr>
              <w:pStyle w:val="BodyText"/>
              <w:ind w:left="0" w:right="-25" w:firstLine="0"/>
              <w:jc w:val="both"/>
              <w:rPr>
                <w:rFonts w:ascii="Times New Roman" w:hAnsi="Times New Roman" w:cs="Times New Roman"/>
                <w:sz w:val="22"/>
                <w:szCs w:val="22"/>
              </w:rPr>
            </w:pPr>
          </w:p>
        </w:tc>
        <w:tc>
          <w:tcPr>
            <w:tcW w:w="5812" w:type="dxa"/>
            <w:gridSpan w:val="5"/>
          </w:tcPr>
          <w:p w14:paraId="27BEB828" w14:textId="77777777" w:rsidR="004063E3" w:rsidRPr="00514F51" w:rsidRDefault="004063E3" w:rsidP="00514F51">
            <w:pPr>
              <w:pStyle w:val="BodyText"/>
              <w:ind w:left="0" w:right="-25" w:firstLine="0"/>
              <w:jc w:val="center"/>
              <w:rPr>
                <w:rFonts w:ascii="Times New Roman" w:hAnsi="Times New Roman" w:cs="Times New Roman"/>
                <w:sz w:val="22"/>
                <w:szCs w:val="22"/>
              </w:rPr>
            </w:pPr>
            <w:r w:rsidRPr="00514F51">
              <w:rPr>
                <w:rFonts w:ascii="Times New Roman" w:hAnsi="Times New Roman" w:cs="Times New Roman"/>
                <w:i/>
                <w:iCs/>
                <w:sz w:val="22"/>
                <w:szCs w:val="22"/>
                <w:cs/>
              </w:rPr>
              <w:t>(</w:t>
            </w:r>
            <w:r w:rsidRPr="00514F51">
              <w:rPr>
                <w:rFonts w:ascii="Times New Roman" w:hAnsi="Times New Roman" w:cs="Times New Roman"/>
                <w:i/>
                <w:iCs/>
                <w:sz w:val="22"/>
                <w:szCs w:val="22"/>
              </w:rPr>
              <w:t>in Baht</w:t>
            </w:r>
            <w:r w:rsidRPr="00514F51">
              <w:rPr>
                <w:rFonts w:ascii="Times New Roman" w:hAnsi="Times New Roman" w:cs="Times New Roman"/>
                <w:i/>
                <w:iCs/>
                <w:sz w:val="22"/>
                <w:szCs w:val="22"/>
                <w:cs/>
              </w:rPr>
              <w:t>)</w:t>
            </w:r>
          </w:p>
        </w:tc>
      </w:tr>
      <w:tr w:rsidR="004063E3" w:rsidRPr="00514F51" w14:paraId="7FDD44B8" w14:textId="77777777" w:rsidTr="00FD267B">
        <w:tc>
          <w:tcPr>
            <w:tcW w:w="3254" w:type="dxa"/>
            <w:vAlign w:val="bottom"/>
          </w:tcPr>
          <w:p w14:paraId="79F81B51" w14:textId="77777777" w:rsidR="004063E3" w:rsidRPr="00514F51" w:rsidRDefault="004063E3" w:rsidP="00514F51">
            <w:pPr>
              <w:pStyle w:val="BodyText"/>
              <w:ind w:left="0" w:right="-25" w:firstLine="0"/>
              <w:jc w:val="both"/>
              <w:rPr>
                <w:rFonts w:ascii="Times New Roman" w:hAnsi="Times New Roman" w:cs="Times New Roman"/>
                <w:b/>
                <w:bCs/>
                <w:sz w:val="22"/>
                <w:szCs w:val="22"/>
              </w:rPr>
            </w:pPr>
            <w:r w:rsidRPr="00514F51">
              <w:rPr>
                <w:rFonts w:ascii="Times New Roman" w:hAnsi="Times New Roman" w:cs="Times New Roman"/>
                <w:b/>
                <w:bCs/>
                <w:sz w:val="22"/>
                <w:szCs w:val="22"/>
              </w:rPr>
              <w:t>Related company</w:t>
            </w:r>
          </w:p>
        </w:tc>
        <w:tc>
          <w:tcPr>
            <w:tcW w:w="1843" w:type="dxa"/>
          </w:tcPr>
          <w:p w14:paraId="3E3CECC9" w14:textId="77777777" w:rsidR="004063E3" w:rsidRPr="00514F51" w:rsidRDefault="004063E3" w:rsidP="00514F51">
            <w:pPr>
              <w:tabs>
                <w:tab w:val="decimal" w:pos="1246"/>
              </w:tabs>
              <w:spacing w:after="0" w:line="240" w:lineRule="atLeast"/>
              <w:ind w:left="22" w:right="-25"/>
              <w:jc w:val="both"/>
              <w:rPr>
                <w:rFonts w:eastAsia="Cordia New"/>
                <w:szCs w:val="22"/>
              </w:rPr>
            </w:pPr>
          </w:p>
        </w:tc>
        <w:tc>
          <w:tcPr>
            <w:tcW w:w="236" w:type="dxa"/>
          </w:tcPr>
          <w:p w14:paraId="4254A653"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447D86AF" w14:textId="77777777" w:rsidR="004063E3" w:rsidRPr="00514F51" w:rsidRDefault="004063E3" w:rsidP="00514F51">
            <w:pPr>
              <w:tabs>
                <w:tab w:val="decimal" w:pos="1357"/>
              </w:tabs>
              <w:spacing w:after="0" w:line="240" w:lineRule="atLeast"/>
              <w:ind w:left="22" w:right="-25"/>
              <w:jc w:val="both"/>
              <w:rPr>
                <w:rFonts w:eastAsia="Cordia New"/>
                <w:szCs w:val="22"/>
              </w:rPr>
            </w:pPr>
          </w:p>
        </w:tc>
        <w:tc>
          <w:tcPr>
            <w:tcW w:w="258" w:type="dxa"/>
          </w:tcPr>
          <w:p w14:paraId="1EA4BAD2"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309FDC90" w14:textId="77777777" w:rsidR="004063E3" w:rsidRPr="00514F51" w:rsidRDefault="004063E3" w:rsidP="00514F51">
            <w:pPr>
              <w:tabs>
                <w:tab w:val="decimal" w:pos="1300"/>
              </w:tabs>
              <w:spacing w:after="0" w:line="240" w:lineRule="atLeast"/>
              <w:ind w:left="22" w:right="-25"/>
              <w:jc w:val="both"/>
              <w:rPr>
                <w:rFonts w:eastAsia="Cordia New"/>
                <w:szCs w:val="22"/>
              </w:rPr>
            </w:pPr>
          </w:p>
        </w:tc>
      </w:tr>
      <w:tr w:rsidR="004063E3" w:rsidRPr="00514F51" w14:paraId="23800C01" w14:textId="77777777" w:rsidTr="00FD267B">
        <w:tc>
          <w:tcPr>
            <w:tcW w:w="3254" w:type="dxa"/>
            <w:vAlign w:val="bottom"/>
          </w:tcPr>
          <w:p w14:paraId="66A240D3" w14:textId="7777777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Ethical Gourmet Co., Ltd.</w:t>
            </w:r>
          </w:p>
        </w:tc>
        <w:tc>
          <w:tcPr>
            <w:tcW w:w="1843" w:type="dxa"/>
          </w:tcPr>
          <w:p w14:paraId="799DD3C3" w14:textId="40703345"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11,426,629</w:t>
            </w:r>
          </w:p>
        </w:tc>
        <w:tc>
          <w:tcPr>
            <w:tcW w:w="236" w:type="dxa"/>
          </w:tcPr>
          <w:p w14:paraId="36D1DC5F"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2BFFFE28" w14:textId="77777777"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116,700,000</w:t>
            </w:r>
          </w:p>
        </w:tc>
        <w:tc>
          <w:tcPr>
            <w:tcW w:w="258" w:type="dxa"/>
          </w:tcPr>
          <w:p w14:paraId="16C60F9D"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4751ADA9" w14:textId="0C16A2F0"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128,126,629</w:t>
            </w:r>
          </w:p>
        </w:tc>
      </w:tr>
      <w:tr w:rsidR="004063E3" w:rsidRPr="00514F51" w14:paraId="75DECF8C" w14:textId="77777777" w:rsidTr="00FD267B">
        <w:tc>
          <w:tcPr>
            <w:tcW w:w="3254" w:type="dxa"/>
            <w:vAlign w:val="bottom"/>
          </w:tcPr>
          <w:p w14:paraId="02595384" w14:textId="7777777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Adjustment of loan amount</w:t>
            </w:r>
          </w:p>
        </w:tc>
        <w:tc>
          <w:tcPr>
            <w:tcW w:w="1843" w:type="dxa"/>
          </w:tcPr>
          <w:p w14:paraId="37E59791" w14:textId="77777777" w:rsidR="004063E3" w:rsidRPr="00514F51" w:rsidRDefault="004063E3" w:rsidP="00514F51">
            <w:pPr>
              <w:tabs>
                <w:tab w:val="decimal" w:pos="1246"/>
              </w:tabs>
              <w:spacing w:after="0" w:line="240" w:lineRule="atLeast"/>
              <w:ind w:left="22" w:right="-25"/>
              <w:jc w:val="both"/>
              <w:rPr>
                <w:rFonts w:eastAsia="Cordia New"/>
                <w:szCs w:val="22"/>
              </w:rPr>
            </w:pPr>
          </w:p>
        </w:tc>
        <w:tc>
          <w:tcPr>
            <w:tcW w:w="236" w:type="dxa"/>
          </w:tcPr>
          <w:p w14:paraId="7DF45A62"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223C681A" w14:textId="77777777" w:rsidR="004063E3" w:rsidRPr="00514F51" w:rsidRDefault="004063E3" w:rsidP="00514F51">
            <w:pPr>
              <w:tabs>
                <w:tab w:val="decimal" w:pos="1357"/>
              </w:tabs>
              <w:spacing w:after="0" w:line="240" w:lineRule="atLeast"/>
              <w:ind w:left="22" w:right="-25"/>
              <w:jc w:val="both"/>
              <w:rPr>
                <w:rFonts w:eastAsia="Cordia New"/>
                <w:szCs w:val="22"/>
              </w:rPr>
            </w:pPr>
          </w:p>
        </w:tc>
        <w:tc>
          <w:tcPr>
            <w:tcW w:w="258" w:type="dxa"/>
          </w:tcPr>
          <w:p w14:paraId="027262B9"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79420C4D" w14:textId="77777777" w:rsidR="004063E3" w:rsidRPr="00514F51" w:rsidRDefault="004063E3" w:rsidP="00514F51">
            <w:pPr>
              <w:tabs>
                <w:tab w:val="decimal" w:pos="1300"/>
              </w:tabs>
              <w:spacing w:after="0" w:line="240" w:lineRule="atLeast"/>
              <w:ind w:left="22" w:right="-25"/>
              <w:jc w:val="both"/>
              <w:rPr>
                <w:rFonts w:eastAsia="Cordia New"/>
                <w:szCs w:val="22"/>
              </w:rPr>
            </w:pPr>
          </w:p>
        </w:tc>
      </w:tr>
      <w:tr w:rsidR="004063E3" w:rsidRPr="00514F51" w14:paraId="67BF371B" w14:textId="77777777" w:rsidTr="00FD267B">
        <w:tc>
          <w:tcPr>
            <w:tcW w:w="3254" w:type="dxa"/>
            <w:vAlign w:val="bottom"/>
          </w:tcPr>
          <w:p w14:paraId="7FCD1C13" w14:textId="7777777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  to EIR method</w:t>
            </w:r>
          </w:p>
        </w:tc>
        <w:tc>
          <w:tcPr>
            <w:tcW w:w="1843" w:type="dxa"/>
            <w:tcBorders>
              <w:bottom w:val="single" w:sz="4" w:space="0" w:color="auto"/>
            </w:tcBorders>
          </w:tcPr>
          <w:p w14:paraId="7ABB0C98" w14:textId="77777777"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w:t>
            </w:r>
          </w:p>
        </w:tc>
        <w:tc>
          <w:tcPr>
            <w:tcW w:w="236" w:type="dxa"/>
          </w:tcPr>
          <w:p w14:paraId="74DF219F"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bottom w:val="single" w:sz="4" w:space="0" w:color="auto"/>
            </w:tcBorders>
          </w:tcPr>
          <w:p w14:paraId="2F19BB16" w14:textId="77777777"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450,874</w:t>
            </w:r>
          </w:p>
        </w:tc>
        <w:tc>
          <w:tcPr>
            <w:tcW w:w="258" w:type="dxa"/>
          </w:tcPr>
          <w:p w14:paraId="092B0B3E"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bottom w:val="single" w:sz="4" w:space="0" w:color="auto"/>
            </w:tcBorders>
          </w:tcPr>
          <w:p w14:paraId="535B119B" w14:textId="77777777"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450,874</w:t>
            </w:r>
          </w:p>
        </w:tc>
      </w:tr>
      <w:tr w:rsidR="004063E3" w:rsidRPr="00514F51" w14:paraId="4086BBD4" w14:textId="77777777" w:rsidTr="00FD267B">
        <w:tc>
          <w:tcPr>
            <w:tcW w:w="3254" w:type="dxa"/>
            <w:vAlign w:val="bottom"/>
          </w:tcPr>
          <w:p w14:paraId="2DB1F1CF" w14:textId="7777777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t>Total</w:t>
            </w:r>
          </w:p>
        </w:tc>
        <w:tc>
          <w:tcPr>
            <w:tcW w:w="1843" w:type="dxa"/>
            <w:tcBorders>
              <w:top w:val="single" w:sz="4" w:space="0" w:color="auto"/>
            </w:tcBorders>
          </w:tcPr>
          <w:p w14:paraId="1E96545D" w14:textId="67D2C71E"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11,426,629</w:t>
            </w:r>
          </w:p>
        </w:tc>
        <w:tc>
          <w:tcPr>
            <w:tcW w:w="236" w:type="dxa"/>
          </w:tcPr>
          <w:p w14:paraId="082F362D"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top w:val="single" w:sz="4" w:space="0" w:color="auto"/>
            </w:tcBorders>
          </w:tcPr>
          <w:p w14:paraId="163E0D47" w14:textId="77777777"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117,150,874</w:t>
            </w:r>
          </w:p>
        </w:tc>
        <w:tc>
          <w:tcPr>
            <w:tcW w:w="258" w:type="dxa"/>
          </w:tcPr>
          <w:p w14:paraId="659027B8"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top w:val="single" w:sz="4" w:space="0" w:color="auto"/>
            </w:tcBorders>
          </w:tcPr>
          <w:p w14:paraId="6650B042" w14:textId="7686D3C4"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128,577,503</w:t>
            </w:r>
          </w:p>
        </w:tc>
      </w:tr>
      <w:tr w:rsidR="004063E3" w:rsidRPr="00514F51" w14:paraId="6A933F2B" w14:textId="77777777" w:rsidTr="00FD267B">
        <w:tc>
          <w:tcPr>
            <w:tcW w:w="3254" w:type="dxa"/>
            <w:vAlign w:val="bottom"/>
          </w:tcPr>
          <w:p w14:paraId="0BE0846B" w14:textId="77777777" w:rsidR="004063E3" w:rsidRPr="00514F51" w:rsidRDefault="004063E3" w:rsidP="00514F51">
            <w:pPr>
              <w:pStyle w:val="BodyText"/>
              <w:ind w:left="0" w:right="-25" w:firstLine="0"/>
              <w:jc w:val="both"/>
              <w:rPr>
                <w:rFonts w:ascii="Times New Roman" w:hAnsi="Times New Roman" w:cs="Times New Roman"/>
                <w:sz w:val="22"/>
                <w:szCs w:val="22"/>
              </w:rPr>
            </w:pPr>
            <w:r w:rsidRPr="00514F51">
              <w:rPr>
                <w:rFonts w:ascii="Times New Roman" w:hAnsi="Times New Roman" w:cs="Times New Roman"/>
                <w:i/>
                <w:iCs/>
                <w:sz w:val="22"/>
                <w:szCs w:val="22"/>
              </w:rPr>
              <w:t xml:space="preserve">Less </w:t>
            </w:r>
            <w:r w:rsidRPr="00514F51">
              <w:rPr>
                <w:rFonts w:ascii="Times New Roman" w:hAnsi="Times New Roman" w:cs="Times New Roman"/>
                <w:sz w:val="22"/>
                <w:szCs w:val="22"/>
              </w:rPr>
              <w:t xml:space="preserve">allowance for expected </w:t>
            </w:r>
          </w:p>
        </w:tc>
        <w:tc>
          <w:tcPr>
            <w:tcW w:w="1843" w:type="dxa"/>
          </w:tcPr>
          <w:p w14:paraId="3F44AC87" w14:textId="77777777" w:rsidR="004063E3" w:rsidRPr="00514F51" w:rsidRDefault="004063E3" w:rsidP="00514F51">
            <w:pPr>
              <w:spacing w:after="0" w:line="240" w:lineRule="atLeast"/>
              <w:ind w:left="22" w:right="-25"/>
              <w:jc w:val="center"/>
              <w:rPr>
                <w:rFonts w:eastAsia="Cordia New"/>
                <w:szCs w:val="22"/>
              </w:rPr>
            </w:pPr>
          </w:p>
        </w:tc>
        <w:tc>
          <w:tcPr>
            <w:tcW w:w="236" w:type="dxa"/>
          </w:tcPr>
          <w:p w14:paraId="489B7E99"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Pr>
          <w:p w14:paraId="10549F55" w14:textId="77777777" w:rsidR="004063E3" w:rsidRPr="00514F51" w:rsidRDefault="004063E3" w:rsidP="00514F51">
            <w:pPr>
              <w:tabs>
                <w:tab w:val="decimal" w:pos="1357"/>
              </w:tabs>
              <w:spacing w:after="0" w:line="240" w:lineRule="atLeast"/>
              <w:ind w:left="22" w:right="-25"/>
              <w:jc w:val="both"/>
              <w:rPr>
                <w:rFonts w:eastAsia="Cordia New"/>
                <w:szCs w:val="22"/>
              </w:rPr>
            </w:pPr>
          </w:p>
        </w:tc>
        <w:tc>
          <w:tcPr>
            <w:tcW w:w="258" w:type="dxa"/>
          </w:tcPr>
          <w:p w14:paraId="19713B00"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Pr>
          <w:p w14:paraId="27F12E8A" w14:textId="77777777" w:rsidR="004063E3" w:rsidRPr="00514F51" w:rsidRDefault="004063E3" w:rsidP="00514F51">
            <w:pPr>
              <w:tabs>
                <w:tab w:val="decimal" w:pos="1300"/>
              </w:tabs>
              <w:spacing w:after="0" w:line="240" w:lineRule="atLeast"/>
              <w:ind w:left="22" w:right="-25"/>
              <w:jc w:val="both"/>
              <w:rPr>
                <w:rFonts w:eastAsia="Cordia New"/>
                <w:szCs w:val="22"/>
              </w:rPr>
            </w:pPr>
          </w:p>
        </w:tc>
      </w:tr>
      <w:tr w:rsidR="004063E3" w:rsidRPr="00514F51" w14:paraId="169EE89B" w14:textId="77777777" w:rsidTr="00FD267B">
        <w:tc>
          <w:tcPr>
            <w:tcW w:w="3254" w:type="dxa"/>
            <w:vAlign w:val="bottom"/>
          </w:tcPr>
          <w:p w14:paraId="2DEB4910" w14:textId="77777777" w:rsidR="004063E3" w:rsidRPr="00514F51" w:rsidRDefault="004063E3" w:rsidP="00514F51">
            <w:pPr>
              <w:pStyle w:val="BodyText"/>
              <w:ind w:left="0" w:right="-25" w:firstLine="0"/>
              <w:jc w:val="both"/>
              <w:rPr>
                <w:rFonts w:ascii="Times New Roman" w:hAnsi="Times New Roman" w:cs="Times New Roman"/>
                <w:i/>
                <w:iCs/>
                <w:sz w:val="22"/>
                <w:szCs w:val="22"/>
              </w:rPr>
            </w:pPr>
            <w:r w:rsidRPr="00514F51">
              <w:rPr>
                <w:rFonts w:ascii="Times New Roman" w:hAnsi="Times New Roman" w:cs="Times New Roman"/>
                <w:sz w:val="22"/>
                <w:szCs w:val="22"/>
              </w:rPr>
              <w:t xml:space="preserve">  credit loss</w:t>
            </w:r>
          </w:p>
        </w:tc>
        <w:tc>
          <w:tcPr>
            <w:tcW w:w="1843" w:type="dxa"/>
            <w:tcBorders>
              <w:bottom w:val="single" w:sz="4" w:space="0" w:color="auto"/>
            </w:tcBorders>
          </w:tcPr>
          <w:p w14:paraId="365EA8A1" w14:textId="33F88D20" w:rsidR="004063E3" w:rsidRPr="00514F51" w:rsidRDefault="004063E3" w:rsidP="00514F51">
            <w:pPr>
              <w:spacing w:after="0" w:line="240" w:lineRule="atLeast"/>
              <w:ind w:left="22" w:right="-25"/>
              <w:jc w:val="center"/>
              <w:rPr>
                <w:rFonts w:eastAsia="Cordia New"/>
                <w:szCs w:val="22"/>
              </w:rPr>
            </w:pPr>
            <w:r w:rsidRPr="00514F51">
              <w:rPr>
                <w:rFonts w:eastAsia="Cordia New"/>
                <w:szCs w:val="22"/>
              </w:rPr>
              <w:t>(11,426,629)</w:t>
            </w:r>
          </w:p>
        </w:tc>
        <w:tc>
          <w:tcPr>
            <w:tcW w:w="236" w:type="dxa"/>
          </w:tcPr>
          <w:p w14:paraId="6877FCB5"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783" w:type="dxa"/>
            <w:tcBorders>
              <w:bottom w:val="single" w:sz="4" w:space="0" w:color="auto"/>
            </w:tcBorders>
          </w:tcPr>
          <w:p w14:paraId="5E268BE3" w14:textId="77777777" w:rsidR="004063E3" w:rsidRPr="00514F51" w:rsidRDefault="004063E3" w:rsidP="00514F51">
            <w:pPr>
              <w:tabs>
                <w:tab w:val="decimal" w:pos="1357"/>
              </w:tabs>
              <w:spacing w:after="0" w:line="240" w:lineRule="atLeast"/>
              <w:ind w:left="22" w:right="-25"/>
              <w:jc w:val="both"/>
              <w:rPr>
                <w:rFonts w:eastAsia="Cordia New"/>
                <w:szCs w:val="22"/>
              </w:rPr>
            </w:pPr>
            <w:r w:rsidRPr="00514F51">
              <w:rPr>
                <w:rFonts w:eastAsia="Cordia New"/>
                <w:szCs w:val="22"/>
              </w:rPr>
              <w:t>(63,000,000)</w:t>
            </w:r>
          </w:p>
        </w:tc>
        <w:tc>
          <w:tcPr>
            <w:tcW w:w="258" w:type="dxa"/>
          </w:tcPr>
          <w:p w14:paraId="07D15F08" w14:textId="77777777" w:rsidR="004063E3" w:rsidRPr="00514F51" w:rsidRDefault="004063E3" w:rsidP="00514F51">
            <w:pPr>
              <w:pStyle w:val="BodyText"/>
              <w:ind w:left="0" w:right="-25" w:firstLine="0"/>
              <w:jc w:val="both"/>
              <w:rPr>
                <w:rFonts w:ascii="Times New Roman" w:hAnsi="Times New Roman" w:cs="Cordia New"/>
                <w:sz w:val="22"/>
                <w:szCs w:val="22"/>
              </w:rPr>
            </w:pPr>
          </w:p>
        </w:tc>
        <w:tc>
          <w:tcPr>
            <w:tcW w:w="1692" w:type="dxa"/>
            <w:tcBorders>
              <w:bottom w:val="single" w:sz="4" w:space="0" w:color="auto"/>
            </w:tcBorders>
          </w:tcPr>
          <w:p w14:paraId="0637680A" w14:textId="188ABB38" w:rsidR="004063E3" w:rsidRPr="00514F51" w:rsidRDefault="004063E3" w:rsidP="00514F51">
            <w:pPr>
              <w:tabs>
                <w:tab w:val="decimal" w:pos="1300"/>
              </w:tabs>
              <w:spacing w:after="0" w:line="240" w:lineRule="atLeast"/>
              <w:ind w:left="22" w:right="-25"/>
              <w:jc w:val="both"/>
              <w:rPr>
                <w:rFonts w:eastAsia="Cordia New"/>
                <w:szCs w:val="22"/>
              </w:rPr>
            </w:pPr>
            <w:r w:rsidRPr="00514F51">
              <w:rPr>
                <w:rFonts w:eastAsia="Cordia New"/>
                <w:szCs w:val="22"/>
              </w:rPr>
              <w:t>(74,426,629)</w:t>
            </w:r>
          </w:p>
        </w:tc>
      </w:tr>
      <w:tr w:rsidR="004063E3" w:rsidRPr="00514F51" w14:paraId="65A4E2F9" w14:textId="77777777" w:rsidTr="00FD267B">
        <w:tc>
          <w:tcPr>
            <w:tcW w:w="3254" w:type="dxa"/>
            <w:vAlign w:val="bottom"/>
          </w:tcPr>
          <w:p w14:paraId="694E32C9" w14:textId="77777777" w:rsidR="004063E3" w:rsidRPr="00514F51" w:rsidRDefault="004063E3" w:rsidP="00514F51">
            <w:pPr>
              <w:pStyle w:val="BodyText"/>
              <w:ind w:left="0" w:right="-25" w:firstLine="0"/>
              <w:jc w:val="both"/>
              <w:rPr>
                <w:rFonts w:ascii="Times New Roman" w:hAnsi="Times New Roman" w:cs="Cordia New"/>
                <w:b/>
                <w:bCs/>
                <w:sz w:val="22"/>
                <w:szCs w:val="22"/>
              </w:rPr>
            </w:pPr>
            <w:r w:rsidRPr="00514F51">
              <w:rPr>
                <w:rFonts w:ascii="Times New Roman" w:hAnsi="Times New Roman" w:cs="Times New Roman"/>
                <w:b/>
                <w:bCs/>
                <w:sz w:val="22"/>
                <w:szCs w:val="22"/>
              </w:rPr>
              <w:t>Net</w:t>
            </w:r>
          </w:p>
        </w:tc>
        <w:tc>
          <w:tcPr>
            <w:tcW w:w="1843" w:type="dxa"/>
            <w:tcBorders>
              <w:top w:val="single" w:sz="4" w:space="0" w:color="auto"/>
              <w:bottom w:val="double" w:sz="4" w:space="0" w:color="auto"/>
            </w:tcBorders>
          </w:tcPr>
          <w:p w14:paraId="77FF36DC" w14:textId="77777777" w:rsidR="004063E3" w:rsidRPr="00514F51" w:rsidRDefault="004063E3" w:rsidP="00514F51">
            <w:pPr>
              <w:spacing w:after="0" w:line="240" w:lineRule="atLeast"/>
              <w:ind w:left="22" w:right="-25"/>
              <w:jc w:val="center"/>
              <w:rPr>
                <w:rFonts w:eastAsia="Cordia New"/>
                <w:b/>
                <w:bCs/>
                <w:szCs w:val="22"/>
              </w:rPr>
            </w:pPr>
            <w:r w:rsidRPr="00514F51">
              <w:rPr>
                <w:rFonts w:eastAsia="Cordia New"/>
                <w:b/>
                <w:bCs/>
                <w:szCs w:val="22"/>
              </w:rPr>
              <w:t>-</w:t>
            </w:r>
          </w:p>
        </w:tc>
        <w:tc>
          <w:tcPr>
            <w:tcW w:w="236" w:type="dxa"/>
          </w:tcPr>
          <w:p w14:paraId="14E8A111" w14:textId="77777777" w:rsidR="004063E3" w:rsidRPr="00514F51" w:rsidRDefault="004063E3" w:rsidP="00514F51">
            <w:pPr>
              <w:pStyle w:val="BodyText"/>
              <w:ind w:left="0" w:right="-25" w:firstLine="0"/>
              <w:jc w:val="both"/>
              <w:rPr>
                <w:rFonts w:ascii="Times New Roman" w:hAnsi="Times New Roman" w:cs="Cordia New"/>
                <w:b/>
                <w:bCs/>
                <w:sz w:val="22"/>
                <w:szCs w:val="22"/>
              </w:rPr>
            </w:pPr>
          </w:p>
        </w:tc>
        <w:tc>
          <w:tcPr>
            <w:tcW w:w="1783" w:type="dxa"/>
            <w:tcBorders>
              <w:top w:val="single" w:sz="4" w:space="0" w:color="auto"/>
              <w:bottom w:val="double" w:sz="4" w:space="0" w:color="auto"/>
            </w:tcBorders>
          </w:tcPr>
          <w:p w14:paraId="3B77C87E" w14:textId="77777777" w:rsidR="004063E3" w:rsidRPr="00514F51" w:rsidRDefault="004063E3" w:rsidP="00514F51">
            <w:pPr>
              <w:tabs>
                <w:tab w:val="decimal" w:pos="1357"/>
              </w:tabs>
              <w:spacing w:after="0" w:line="240" w:lineRule="atLeast"/>
              <w:ind w:left="22" w:right="-25"/>
              <w:jc w:val="both"/>
              <w:rPr>
                <w:rFonts w:eastAsia="Cordia New"/>
                <w:b/>
                <w:bCs/>
                <w:szCs w:val="22"/>
              </w:rPr>
            </w:pPr>
            <w:r w:rsidRPr="00514F51">
              <w:rPr>
                <w:rFonts w:eastAsia="Cordia New"/>
                <w:b/>
                <w:bCs/>
                <w:szCs w:val="22"/>
              </w:rPr>
              <w:t>54,150,874</w:t>
            </w:r>
          </w:p>
        </w:tc>
        <w:tc>
          <w:tcPr>
            <w:tcW w:w="258" w:type="dxa"/>
          </w:tcPr>
          <w:p w14:paraId="7D534FE7" w14:textId="77777777" w:rsidR="004063E3" w:rsidRPr="00514F51" w:rsidRDefault="004063E3" w:rsidP="00514F51">
            <w:pPr>
              <w:pStyle w:val="BodyText"/>
              <w:ind w:left="0" w:right="-25" w:firstLine="0"/>
              <w:jc w:val="both"/>
              <w:rPr>
                <w:rFonts w:ascii="Times New Roman" w:hAnsi="Times New Roman" w:cs="Cordia New"/>
                <w:b/>
                <w:bCs/>
                <w:sz w:val="22"/>
                <w:szCs w:val="22"/>
              </w:rPr>
            </w:pPr>
          </w:p>
        </w:tc>
        <w:tc>
          <w:tcPr>
            <w:tcW w:w="1692" w:type="dxa"/>
            <w:tcBorders>
              <w:top w:val="single" w:sz="4" w:space="0" w:color="auto"/>
              <w:bottom w:val="double" w:sz="4" w:space="0" w:color="auto"/>
            </w:tcBorders>
          </w:tcPr>
          <w:p w14:paraId="002D51B9" w14:textId="77777777" w:rsidR="004063E3" w:rsidRPr="00514F51" w:rsidRDefault="004063E3" w:rsidP="00514F51">
            <w:pPr>
              <w:tabs>
                <w:tab w:val="decimal" w:pos="1300"/>
              </w:tabs>
              <w:spacing w:after="0" w:line="240" w:lineRule="atLeast"/>
              <w:ind w:left="22" w:right="-25"/>
              <w:jc w:val="both"/>
              <w:rPr>
                <w:rFonts w:eastAsia="Cordia New"/>
                <w:b/>
                <w:bCs/>
                <w:szCs w:val="22"/>
              </w:rPr>
            </w:pPr>
            <w:r w:rsidRPr="00514F51">
              <w:rPr>
                <w:rFonts w:eastAsia="Cordia New"/>
                <w:b/>
                <w:bCs/>
                <w:szCs w:val="22"/>
              </w:rPr>
              <w:t>54,150,874</w:t>
            </w:r>
          </w:p>
        </w:tc>
      </w:tr>
    </w:tbl>
    <w:p w14:paraId="4C220046" w14:textId="1993ACB5" w:rsidR="005B7800" w:rsidRPr="00514F51" w:rsidRDefault="005B7800" w:rsidP="00514F51"/>
    <w:tbl>
      <w:tblPr>
        <w:tblW w:w="9467" w:type="dxa"/>
        <w:tblInd w:w="18" w:type="dxa"/>
        <w:tblLayout w:type="fixed"/>
        <w:tblLook w:val="0000" w:firstRow="0" w:lastRow="0" w:firstColumn="0" w:lastColumn="0" w:noHBand="0" w:noVBand="0"/>
      </w:tblPr>
      <w:tblGrid>
        <w:gridCol w:w="6044"/>
        <w:gridCol w:w="264"/>
        <w:gridCol w:w="1534"/>
        <w:gridCol w:w="264"/>
        <w:gridCol w:w="1361"/>
      </w:tblGrid>
      <w:tr w:rsidR="005C03C0" w:rsidRPr="00514F51" w14:paraId="7BC2061F" w14:textId="77777777" w:rsidTr="0038172C">
        <w:trPr>
          <w:trHeight w:val="611"/>
          <w:tblHeader/>
        </w:trPr>
        <w:tc>
          <w:tcPr>
            <w:tcW w:w="6044" w:type="dxa"/>
            <w:vAlign w:val="center"/>
          </w:tcPr>
          <w:p w14:paraId="4F715698" w14:textId="77777777" w:rsidR="005C03C0" w:rsidRPr="00514F51" w:rsidRDefault="005C03C0" w:rsidP="00514F51">
            <w:pPr>
              <w:spacing w:after="0" w:line="240" w:lineRule="atLeast"/>
              <w:ind w:right="-25"/>
              <w:rPr>
                <w:rFonts w:ascii="Times New Roman" w:hAnsi="Times New Roman" w:cs="Times New Roman"/>
                <w:b/>
                <w:bCs/>
                <w:i/>
                <w:iCs/>
                <w:szCs w:val="22"/>
              </w:rPr>
            </w:pPr>
          </w:p>
        </w:tc>
        <w:tc>
          <w:tcPr>
            <w:tcW w:w="264" w:type="dxa"/>
          </w:tcPr>
          <w:p w14:paraId="4A13E4E7"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9" w:type="dxa"/>
            <w:gridSpan w:val="3"/>
            <w:vAlign w:val="bottom"/>
          </w:tcPr>
          <w:p w14:paraId="78414A08"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 and 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3DDA8704" w14:textId="77777777" w:rsidTr="0038172C">
        <w:trPr>
          <w:tblHeader/>
        </w:trPr>
        <w:tc>
          <w:tcPr>
            <w:tcW w:w="6044" w:type="dxa"/>
            <w:vAlign w:val="center"/>
          </w:tcPr>
          <w:p w14:paraId="5D71BEC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264" w:type="dxa"/>
          </w:tcPr>
          <w:p w14:paraId="6FB0F1AB"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7234265A" w14:textId="37EB5B2B"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8F09DA" w:rsidRPr="00514F51">
              <w:rPr>
                <w:rFonts w:ascii="Times New Roman" w:hAnsi="Times New Roman" w:cs="Times New Roman"/>
                <w:szCs w:val="22"/>
              </w:rPr>
              <w:t>5</w:t>
            </w:r>
          </w:p>
        </w:tc>
        <w:tc>
          <w:tcPr>
            <w:tcW w:w="264" w:type="dxa"/>
          </w:tcPr>
          <w:p w14:paraId="55B04700"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6A0B206" w14:textId="5998DC7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8F09DA" w:rsidRPr="00514F51">
              <w:rPr>
                <w:rFonts w:ascii="Times New Roman" w:hAnsi="Times New Roman" w:cs="Times New Roman"/>
                <w:szCs w:val="22"/>
              </w:rPr>
              <w:t>4</w:t>
            </w:r>
          </w:p>
        </w:tc>
      </w:tr>
      <w:tr w:rsidR="005C03C0" w:rsidRPr="00514F51" w14:paraId="40927395" w14:textId="77777777" w:rsidTr="0038172C">
        <w:trPr>
          <w:tblHeader/>
        </w:trPr>
        <w:tc>
          <w:tcPr>
            <w:tcW w:w="6044" w:type="dxa"/>
            <w:vAlign w:val="center"/>
          </w:tcPr>
          <w:p w14:paraId="037A8171"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264" w:type="dxa"/>
          </w:tcPr>
          <w:p w14:paraId="0DC48F7D"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59" w:type="dxa"/>
            <w:gridSpan w:val="3"/>
          </w:tcPr>
          <w:p w14:paraId="48C1742B"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56731343" w14:textId="77777777" w:rsidTr="0038172C">
        <w:tc>
          <w:tcPr>
            <w:tcW w:w="6044" w:type="dxa"/>
            <w:vAlign w:val="center"/>
          </w:tcPr>
          <w:p w14:paraId="4D68EC6D" w14:textId="77777777" w:rsidR="005C03C0" w:rsidRPr="00514F51" w:rsidRDefault="005C03C0" w:rsidP="00514F51">
            <w:pPr>
              <w:spacing w:after="0" w:line="240" w:lineRule="atLeast"/>
              <w:ind w:left="549" w:right="-25"/>
              <w:jc w:val="both"/>
              <w:rPr>
                <w:rFonts w:ascii="Times New Roman" w:hAnsi="Times New Roman" w:cs="Angsana New"/>
                <w:b/>
                <w:bCs/>
                <w:i/>
                <w:iCs/>
              </w:rPr>
            </w:pPr>
            <w:r w:rsidRPr="00514F51">
              <w:rPr>
                <w:rFonts w:ascii="Times New Roman" w:hAnsi="Times New Roman" w:cs="Angsana New"/>
                <w:b/>
                <w:bCs/>
                <w:i/>
                <w:iCs/>
              </w:rPr>
              <w:t>For the year ended 31 December</w:t>
            </w:r>
          </w:p>
        </w:tc>
        <w:tc>
          <w:tcPr>
            <w:tcW w:w="264" w:type="dxa"/>
          </w:tcPr>
          <w:p w14:paraId="4D42EE82"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BC4D40F" w14:textId="77777777" w:rsidR="005C03C0" w:rsidRPr="00514F51" w:rsidRDefault="005C03C0" w:rsidP="00514F51">
            <w:pPr>
              <w:spacing w:after="0" w:line="240" w:lineRule="atLeast"/>
              <w:ind w:left="22" w:right="-25"/>
              <w:jc w:val="center"/>
              <w:rPr>
                <w:rFonts w:ascii="Times New Roman" w:eastAsia="Cordia New" w:hAnsi="Times New Roman"/>
                <w:szCs w:val="22"/>
              </w:rPr>
            </w:pPr>
          </w:p>
        </w:tc>
        <w:tc>
          <w:tcPr>
            <w:tcW w:w="264" w:type="dxa"/>
          </w:tcPr>
          <w:p w14:paraId="69080D54"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F42D19"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514F51" w14:paraId="344A6D07" w14:textId="77777777" w:rsidTr="0038172C">
        <w:tc>
          <w:tcPr>
            <w:tcW w:w="6044" w:type="dxa"/>
            <w:vAlign w:val="center"/>
          </w:tcPr>
          <w:p w14:paraId="17B6E2DC" w14:textId="2B6A0A50"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Expected credit loss</w:t>
            </w:r>
            <w:r w:rsidR="008F09DA" w:rsidRPr="00514F51">
              <w:rPr>
                <w:rFonts w:ascii="Times New Roman" w:hAnsi="Times New Roman" w:cs="Times New Roman"/>
                <w:szCs w:val="22"/>
              </w:rPr>
              <w:t xml:space="preserve"> (reversal)</w:t>
            </w:r>
          </w:p>
        </w:tc>
        <w:tc>
          <w:tcPr>
            <w:tcW w:w="264" w:type="dxa"/>
          </w:tcPr>
          <w:p w14:paraId="5E29CC84"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bottom w:val="double" w:sz="4" w:space="0" w:color="auto"/>
            </w:tcBorders>
          </w:tcPr>
          <w:p w14:paraId="0497BF72" w14:textId="508FF79E" w:rsidR="005C03C0" w:rsidRPr="00514F51" w:rsidRDefault="008F09DA" w:rsidP="00514F51">
            <w:pPr>
              <w:tabs>
                <w:tab w:val="decimal" w:pos="1187"/>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(11,426,629)</w:t>
            </w:r>
          </w:p>
        </w:tc>
        <w:tc>
          <w:tcPr>
            <w:tcW w:w="264" w:type="dxa"/>
          </w:tcPr>
          <w:p w14:paraId="4C982393"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double" w:sz="4" w:space="0" w:color="auto"/>
            </w:tcBorders>
          </w:tcPr>
          <w:p w14:paraId="039989DC" w14:textId="4A580F7B" w:rsidR="005C03C0" w:rsidRPr="00514F51" w:rsidRDefault="008F09DA"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74,426,629</w:t>
            </w:r>
          </w:p>
        </w:tc>
      </w:tr>
    </w:tbl>
    <w:p w14:paraId="2645708C" w14:textId="77777777" w:rsidR="005C03C0" w:rsidRPr="00514F51" w:rsidRDefault="005C03C0" w:rsidP="00514F51">
      <w:pPr>
        <w:pStyle w:val="BodyText"/>
        <w:ind w:left="540" w:right="-25"/>
        <w:jc w:val="both"/>
        <w:rPr>
          <w:rFonts w:ascii="Times New Roman" w:hAnsi="Times New Roman" w:cs="Cordia New"/>
          <w:sz w:val="22"/>
          <w:szCs w:val="22"/>
        </w:rPr>
      </w:pPr>
    </w:p>
    <w:p w14:paraId="50FB7DE1" w14:textId="71804F66" w:rsidR="005C03C0" w:rsidRPr="00514F51" w:rsidRDefault="005C03C0" w:rsidP="00514F51">
      <w:pPr>
        <w:tabs>
          <w:tab w:val="left" w:pos="567"/>
        </w:tabs>
        <w:spacing w:after="0" w:line="240" w:lineRule="atLeast"/>
        <w:ind w:left="540" w:right="-25"/>
        <w:jc w:val="both"/>
        <w:rPr>
          <w:rFonts w:ascii="Times New Roman" w:hAnsi="Times New Roman"/>
        </w:rPr>
      </w:pPr>
      <w:r w:rsidRPr="00514F51">
        <w:rPr>
          <w:rFonts w:ascii="Times New Roman" w:hAnsi="Times New Roman" w:cs="Times New Roman"/>
        </w:rPr>
        <w:t xml:space="preserve">As </w:t>
      </w:r>
      <w:proofErr w:type="gramStart"/>
      <w:r w:rsidRPr="00514F51">
        <w:rPr>
          <w:rFonts w:ascii="Times New Roman" w:hAnsi="Times New Roman" w:cs="Times New Roman"/>
        </w:rPr>
        <w:t>at</w:t>
      </w:r>
      <w:proofErr w:type="gramEnd"/>
      <w:r w:rsidRPr="00514F51">
        <w:rPr>
          <w:rFonts w:ascii="Times New Roman" w:hAnsi="Times New Roman" w:cs="Times New Roman"/>
        </w:rPr>
        <w:t xml:space="preserve"> 31 December 202</w:t>
      </w:r>
      <w:r w:rsidR="008F09DA" w:rsidRPr="00514F51">
        <w:rPr>
          <w:rFonts w:ascii="Times New Roman" w:hAnsi="Times New Roman" w:cs="Times New Roman"/>
        </w:rPr>
        <w:t>5</w:t>
      </w:r>
      <w:r w:rsidRPr="00514F51">
        <w:rPr>
          <w:rFonts w:ascii="Times New Roman" w:hAnsi="Times New Roman" w:cs="Times New Roman"/>
        </w:rPr>
        <w:t xml:space="preserve"> and 202</w:t>
      </w:r>
      <w:r w:rsidR="008F09DA" w:rsidRPr="00514F51">
        <w:rPr>
          <w:rFonts w:ascii="Times New Roman" w:hAnsi="Times New Roman" w:cs="Times New Roman"/>
        </w:rPr>
        <w:t>4</w:t>
      </w:r>
      <w:r w:rsidRPr="00514F51">
        <w:rPr>
          <w:rFonts w:ascii="Times New Roman" w:hAnsi="Times New Roman" w:cs="Times New Roman"/>
        </w:rPr>
        <w:t xml:space="preserve">, long-term loans in the </w:t>
      </w:r>
      <w:proofErr w:type="gramStart"/>
      <w:r w:rsidRPr="00514F51">
        <w:rPr>
          <w:rFonts w:ascii="Times New Roman" w:hAnsi="Times New Roman" w:cs="Times New Roman"/>
        </w:rPr>
        <w:t>amount</w:t>
      </w:r>
      <w:proofErr w:type="gramEnd"/>
      <w:r w:rsidRPr="00514F51">
        <w:rPr>
          <w:rFonts w:ascii="Times New Roman" w:hAnsi="Times New Roman" w:cs="Times New Roman"/>
        </w:rPr>
        <w:t xml:space="preserve"> of Baht </w:t>
      </w:r>
      <w:r w:rsidR="008F09DA" w:rsidRPr="00514F51">
        <w:rPr>
          <w:rFonts w:ascii="Times New Roman" w:hAnsi="Times New Roman" w:cs="Times New Roman"/>
        </w:rPr>
        <w:t>117</w:t>
      </w:r>
      <w:r w:rsidRPr="00514F51">
        <w:rPr>
          <w:rFonts w:ascii="Times New Roman" w:hAnsi="Times New Roman" w:cs="Times New Roman"/>
        </w:rPr>
        <w:t xml:space="preserve"> million and Baht </w:t>
      </w:r>
      <w:r w:rsidR="008F09DA" w:rsidRPr="00514F51">
        <w:rPr>
          <w:rFonts w:ascii="Times New Roman" w:hAnsi="Times New Roman" w:cs="Times New Roman"/>
        </w:rPr>
        <w:t xml:space="preserve">128 </w:t>
      </w:r>
      <w:r w:rsidRPr="00514F51">
        <w:rPr>
          <w:rFonts w:ascii="Times New Roman" w:hAnsi="Times New Roman" w:cs="Times New Roman"/>
        </w:rPr>
        <w:t xml:space="preserve">million, respectively represented loans to Ethical Gourmet </w:t>
      </w:r>
      <w:proofErr w:type="spellStart"/>
      <w:proofErr w:type="gramStart"/>
      <w:r w:rsidRPr="00514F51">
        <w:rPr>
          <w:rFonts w:ascii="Times New Roman" w:hAnsi="Times New Roman" w:cs="Times New Roman"/>
        </w:rPr>
        <w:t>Co.,Ltd</w:t>
      </w:r>
      <w:proofErr w:type="spellEnd"/>
      <w:r w:rsidRPr="00514F51">
        <w:rPr>
          <w:rFonts w:ascii="Times New Roman" w:hAnsi="Times New Roman" w:cs="Times New Roman"/>
        </w:rPr>
        <w:t>.</w:t>
      </w:r>
      <w:proofErr w:type="gramEnd"/>
      <w:r w:rsidRPr="00514F51">
        <w:rPr>
          <w:rFonts w:ascii="Times New Roman" w:hAnsi="Times New Roman" w:cs="Times New Roman"/>
        </w:rPr>
        <w:t xml:space="preserve"> (“EG”) as</w:t>
      </w:r>
      <w:r w:rsidRPr="00514F51">
        <w:rPr>
          <w:rFonts w:ascii="Times New Roman" w:hAnsi="Times New Roman"/>
        </w:rPr>
        <w:t xml:space="preserve"> the agreement </w:t>
      </w:r>
      <w:proofErr w:type="gramStart"/>
      <w:r w:rsidRPr="00514F51">
        <w:rPr>
          <w:rFonts w:ascii="Times New Roman" w:hAnsi="Times New Roman"/>
        </w:rPr>
        <w:t>dated on</w:t>
      </w:r>
      <w:proofErr w:type="gramEnd"/>
      <w:r w:rsidRPr="00514F51">
        <w:rPr>
          <w:rFonts w:ascii="Times New Roman" w:hAnsi="Times New Roman"/>
        </w:rPr>
        <w:t xml:space="preserve"> 29 December 2022, with the purpose of being used as working capital was detail as follows:</w:t>
      </w:r>
    </w:p>
    <w:p w14:paraId="5B190477" w14:textId="77777777" w:rsidR="005C03C0" w:rsidRPr="00514F51" w:rsidRDefault="005C03C0" w:rsidP="00514F51">
      <w:pPr>
        <w:tabs>
          <w:tab w:val="left" w:pos="567"/>
        </w:tabs>
        <w:spacing w:after="0" w:line="240" w:lineRule="atLeast"/>
        <w:ind w:left="540" w:right="-25"/>
        <w:jc w:val="both"/>
        <w:rPr>
          <w:rFonts w:ascii="Times New Roman" w:hAnsi="Times New Roman"/>
        </w:rPr>
      </w:pPr>
    </w:p>
    <w:tbl>
      <w:tblPr>
        <w:tblW w:w="9757" w:type="dxa"/>
        <w:tblInd w:w="416" w:type="dxa"/>
        <w:tblLayout w:type="fixed"/>
        <w:tblLook w:val="01E0" w:firstRow="1" w:lastRow="1" w:firstColumn="1" w:lastColumn="1" w:noHBand="0" w:noVBand="0"/>
      </w:tblPr>
      <w:tblGrid>
        <w:gridCol w:w="1250"/>
        <w:gridCol w:w="1296"/>
        <w:gridCol w:w="1256"/>
        <w:gridCol w:w="1418"/>
        <w:gridCol w:w="1842"/>
        <w:gridCol w:w="284"/>
        <w:gridCol w:w="2411"/>
      </w:tblGrid>
      <w:tr w:rsidR="005C03C0" w:rsidRPr="00514F51" w14:paraId="78D96DB2" w14:textId="77777777" w:rsidTr="0038172C">
        <w:trPr>
          <w:tblHeader/>
        </w:trPr>
        <w:tc>
          <w:tcPr>
            <w:tcW w:w="2546" w:type="dxa"/>
            <w:gridSpan w:val="2"/>
            <w:vAlign w:val="center"/>
          </w:tcPr>
          <w:p w14:paraId="69CD405D"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 w:val="20"/>
                <w:szCs w:val="20"/>
              </w:rPr>
            </w:pPr>
            <w:r w:rsidRPr="00514F51">
              <w:rPr>
                <w:rFonts w:ascii="Times New Roman" w:hAnsi="Times New Roman" w:cs="Times New Roman"/>
                <w:sz w:val="20"/>
                <w:szCs w:val="20"/>
              </w:rPr>
              <w:t>Balance of principal</w:t>
            </w:r>
          </w:p>
        </w:tc>
        <w:tc>
          <w:tcPr>
            <w:tcW w:w="1256" w:type="dxa"/>
          </w:tcPr>
          <w:p w14:paraId="022B28A6" w14:textId="77777777" w:rsidR="005C03C0" w:rsidRPr="00514F51" w:rsidRDefault="005C03C0" w:rsidP="00514F51">
            <w:pPr>
              <w:tabs>
                <w:tab w:val="decimal" w:pos="964"/>
              </w:tabs>
              <w:spacing w:after="0" w:line="240" w:lineRule="atLeast"/>
              <w:ind w:left="72" w:right="-25"/>
              <w:jc w:val="center"/>
              <w:rPr>
                <w:rFonts w:ascii="Times New Roman" w:hAnsi="Times New Roman" w:cs="Times New Roman"/>
                <w:sz w:val="20"/>
                <w:szCs w:val="20"/>
              </w:rPr>
            </w:pPr>
          </w:p>
        </w:tc>
        <w:tc>
          <w:tcPr>
            <w:tcW w:w="1418" w:type="dxa"/>
          </w:tcPr>
          <w:p w14:paraId="4CC31B41"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 w:val="20"/>
                <w:szCs w:val="20"/>
              </w:rPr>
            </w:pPr>
          </w:p>
        </w:tc>
        <w:tc>
          <w:tcPr>
            <w:tcW w:w="1842" w:type="dxa"/>
          </w:tcPr>
          <w:p w14:paraId="73F97A3C" w14:textId="77777777" w:rsidR="005C03C0" w:rsidRPr="00514F51" w:rsidRDefault="005C03C0" w:rsidP="00514F51">
            <w:pPr>
              <w:spacing w:after="0" w:line="240" w:lineRule="atLeast"/>
              <w:ind w:left="72" w:right="-25"/>
              <w:jc w:val="center"/>
              <w:rPr>
                <w:rFonts w:ascii="Times New Roman" w:hAnsi="Times New Roman" w:cs="Times New Roman"/>
                <w:sz w:val="20"/>
                <w:szCs w:val="20"/>
              </w:rPr>
            </w:pPr>
          </w:p>
        </w:tc>
        <w:tc>
          <w:tcPr>
            <w:tcW w:w="284" w:type="dxa"/>
          </w:tcPr>
          <w:p w14:paraId="44D336AC"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 w:val="20"/>
                <w:szCs w:val="20"/>
              </w:rPr>
            </w:pPr>
          </w:p>
        </w:tc>
        <w:tc>
          <w:tcPr>
            <w:tcW w:w="2411" w:type="dxa"/>
          </w:tcPr>
          <w:p w14:paraId="75E54D75" w14:textId="77777777" w:rsidR="005C03C0" w:rsidRPr="00514F51" w:rsidRDefault="005C03C0" w:rsidP="00514F51">
            <w:pPr>
              <w:spacing w:after="0" w:line="240" w:lineRule="atLeast"/>
              <w:ind w:left="72" w:right="-25"/>
              <w:jc w:val="center"/>
              <w:rPr>
                <w:rFonts w:ascii="Times New Roman" w:hAnsi="Times New Roman" w:cs="Times New Roman"/>
                <w:sz w:val="20"/>
                <w:szCs w:val="20"/>
              </w:rPr>
            </w:pPr>
          </w:p>
        </w:tc>
      </w:tr>
      <w:tr w:rsidR="005C03C0" w:rsidRPr="00514F51" w14:paraId="0964238B" w14:textId="77777777" w:rsidTr="0038172C">
        <w:trPr>
          <w:tblHeader/>
        </w:trPr>
        <w:tc>
          <w:tcPr>
            <w:tcW w:w="1250" w:type="dxa"/>
            <w:vAlign w:val="bottom"/>
          </w:tcPr>
          <w:p w14:paraId="485250F5" w14:textId="701EE37A" w:rsidR="005C03C0" w:rsidRPr="00514F51" w:rsidRDefault="005C03C0" w:rsidP="00514F51">
            <w:pPr>
              <w:spacing w:after="0" w:line="240" w:lineRule="atLeast"/>
              <w:ind w:left="10" w:right="-102" w:hanging="3"/>
              <w:jc w:val="center"/>
              <w:rPr>
                <w:rFonts w:ascii="Times New Roman" w:hAnsi="Times New Roman" w:cs="Times New Roman"/>
                <w:sz w:val="20"/>
                <w:szCs w:val="20"/>
              </w:rPr>
            </w:pPr>
            <w:r w:rsidRPr="00514F51">
              <w:rPr>
                <w:rFonts w:ascii="Times New Roman" w:hAnsi="Times New Roman" w:cs="Angsana New"/>
                <w:sz w:val="20"/>
                <w:szCs w:val="20"/>
              </w:rPr>
              <w:t>202</w:t>
            </w:r>
            <w:r w:rsidR="008F09DA" w:rsidRPr="00514F51">
              <w:rPr>
                <w:rFonts w:ascii="Times New Roman" w:hAnsi="Times New Roman" w:cs="Angsana New"/>
                <w:sz w:val="20"/>
                <w:szCs w:val="20"/>
              </w:rPr>
              <w:t>5</w:t>
            </w:r>
          </w:p>
        </w:tc>
        <w:tc>
          <w:tcPr>
            <w:tcW w:w="1296" w:type="dxa"/>
            <w:vAlign w:val="bottom"/>
          </w:tcPr>
          <w:p w14:paraId="18F89442" w14:textId="4B927A2F" w:rsidR="005C03C0" w:rsidRPr="00514F51" w:rsidRDefault="005C03C0" w:rsidP="00514F51">
            <w:pPr>
              <w:spacing w:after="0" w:line="240" w:lineRule="atLeast"/>
              <w:ind w:left="56" w:right="32"/>
              <w:jc w:val="center"/>
              <w:rPr>
                <w:rFonts w:ascii="Times New Roman" w:hAnsi="Times New Roman" w:cs="Times New Roman"/>
                <w:sz w:val="20"/>
                <w:szCs w:val="20"/>
              </w:rPr>
            </w:pPr>
            <w:r w:rsidRPr="00514F51">
              <w:rPr>
                <w:rFonts w:ascii="Times New Roman" w:hAnsi="Times New Roman" w:cs="Times New Roman"/>
                <w:sz w:val="20"/>
                <w:szCs w:val="20"/>
              </w:rPr>
              <w:t>202</w:t>
            </w:r>
            <w:r w:rsidR="008F09DA" w:rsidRPr="00514F51">
              <w:rPr>
                <w:rFonts w:ascii="Times New Roman" w:hAnsi="Times New Roman" w:cs="Times New Roman"/>
                <w:sz w:val="20"/>
                <w:szCs w:val="20"/>
              </w:rPr>
              <w:t>4</w:t>
            </w:r>
          </w:p>
        </w:tc>
        <w:tc>
          <w:tcPr>
            <w:tcW w:w="1256" w:type="dxa"/>
            <w:vAlign w:val="bottom"/>
          </w:tcPr>
          <w:p w14:paraId="135C65DF" w14:textId="77777777" w:rsidR="005C03C0" w:rsidRPr="00514F51" w:rsidRDefault="005C03C0" w:rsidP="00514F51">
            <w:pPr>
              <w:spacing w:after="0" w:line="240" w:lineRule="atLeast"/>
              <w:ind w:left="72" w:right="-25"/>
              <w:jc w:val="center"/>
              <w:rPr>
                <w:rFonts w:ascii="Times New Roman" w:hAnsi="Times New Roman"/>
                <w:sz w:val="20"/>
                <w:szCs w:val="20"/>
                <w:cs/>
              </w:rPr>
            </w:pPr>
            <w:r w:rsidRPr="00514F51">
              <w:rPr>
                <w:rFonts w:ascii="Times New Roman" w:hAnsi="Times New Roman"/>
                <w:sz w:val="20"/>
                <w:szCs w:val="20"/>
              </w:rPr>
              <w:t>Limit</w:t>
            </w:r>
          </w:p>
        </w:tc>
        <w:tc>
          <w:tcPr>
            <w:tcW w:w="1418" w:type="dxa"/>
            <w:vAlign w:val="bottom"/>
          </w:tcPr>
          <w:p w14:paraId="5ABCD0D6" w14:textId="77777777" w:rsidR="005C03C0" w:rsidRPr="00514F51" w:rsidRDefault="005C03C0" w:rsidP="00514F51">
            <w:pPr>
              <w:spacing w:after="0" w:line="240" w:lineRule="atLeast"/>
              <w:jc w:val="center"/>
              <w:rPr>
                <w:rFonts w:ascii="Times New Roman" w:hAnsi="Times New Roman" w:cs="Times New Roman"/>
                <w:sz w:val="20"/>
                <w:szCs w:val="20"/>
              </w:rPr>
            </w:pPr>
            <w:r w:rsidRPr="00514F51">
              <w:rPr>
                <w:rFonts w:ascii="Times New Roman" w:hAnsi="Times New Roman" w:cs="Times New Roman"/>
                <w:sz w:val="20"/>
                <w:szCs w:val="20"/>
              </w:rPr>
              <w:t>Interest rate</w:t>
            </w:r>
          </w:p>
        </w:tc>
        <w:tc>
          <w:tcPr>
            <w:tcW w:w="1842" w:type="dxa"/>
            <w:vAlign w:val="bottom"/>
          </w:tcPr>
          <w:p w14:paraId="18A47DC2" w14:textId="77777777" w:rsidR="005C03C0" w:rsidRPr="00514F51" w:rsidRDefault="005C03C0" w:rsidP="00514F51">
            <w:pPr>
              <w:spacing w:after="0" w:line="240" w:lineRule="atLeast"/>
              <w:ind w:left="72" w:right="-25"/>
              <w:jc w:val="center"/>
              <w:rPr>
                <w:rFonts w:ascii="Times New Roman" w:hAnsi="Times New Roman" w:cs="Times New Roman"/>
                <w:sz w:val="20"/>
                <w:szCs w:val="20"/>
              </w:rPr>
            </w:pPr>
            <w:r w:rsidRPr="00514F51">
              <w:rPr>
                <w:rFonts w:ascii="Times New Roman" w:hAnsi="Times New Roman" w:cs="Times New Roman"/>
                <w:sz w:val="20"/>
                <w:szCs w:val="20"/>
              </w:rPr>
              <w:t>Significant conditions</w:t>
            </w:r>
          </w:p>
        </w:tc>
        <w:tc>
          <w:tcPr>
            <w:tcW w:w="284" w:type="dxa"/>
          </w:tcPr>
          <w:p w14:paraId="7979310C"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395B94B1" w14:textId="77777777" w:rsidR="005C03C0" w:rsidRPr="00514F51" w:rsidRDefault="005C03C0" w:rsidP="00514F51">
            <w:pPr>
              <w:tabs>
                <w:tab w:val="decimal" w:pos="882"/>
              </w:tabs>
              <w:spacing w:after="0" w:line="240" w:lineRule="atLeast"/>
              <w:ind w:left="72" w:right="-25"/>
              <w:jc w:val="center"/>
              <w:rPr>
                <w:rFonts w:ascii="Times New Roman" w:hAnsi="Times New Roman" w:cs="Times New Roman"/>
                <w:sz w:val="20"/>
                <w:szCs w:val="20"/>
              </w:rPr>
            </w:pPr>
            <w:r w:rsidRPr="00514F51">
              <w:rPr>
                <w:rFonts w:ascii="Times New Roman" w:hAnsi="Times New Roman" w:cs="Angsana New"/>
                <w:sz w:val="20"/>
                <w:szCs w:val="20"/>
              </w:rPr>
              <w:t>Due</w:t>
            </w:r>
            <w:r w:rsidRPr="00514F51">
              <w:rPr>
                <w:rFonts w:ascii="Times New Roman" w:hAnsi="Times New Roman" w:cs="Times New Roman"/>
                <w:sz w:val="20"/>
                <w:szCs w:val="20"/>
              </w:rPr>
              <w:t xml:space="preserve"> </w:t>
            </w:r>
            <w:proofErr w:type="gramStart"/>
            <w:r w:rsidRPr="00514F51">
              <w:rPr>
                <w:rFonts w:ascii="Times New Roman" w:hAnsi="Times New Roman" w:cs="Times New Roman"/>
                <w:sz w:val="20"/>
                <w:szCs w:val="20"/>
              </w:rPr>
              <w:t>for</w:t>
            </w:r>
            <w:proofErr w:type="gramEnd"/>
            <w:r w:rsidRPr="00514F51">
              <w:rPr>
                <w:rFonts w:ascii="Times New Roman" w:hAnsi="Times New Roman" w:cs="Times New Roman"/>
                <w:sz w:val="20"/>
                <w:szCs w:val="20"/>
              </w:rPr>
              <w:t xml:space="preserve"> repayment of principal</w:t>
            </w:r>
          </w:p>
        </w:tc>
      </w:tr>
      <w:tr w:rsidR="005C03C0" w:rsidRPr="00514F51" w14:paraId="1205CE87" w14:textId="77777777" w:rsidTr="0038172C">
        <w:trPr>
          <w:tblHeader/>
        </w:trPr>
        <w:tc>
          <w:tcPr>
            <w:tcW w:w="3802" w:type="dxa"/>
            <w:gridSpan w:val="3"/>
            <w:vAlign w:val="center"/>
          </w:tcPr>
          <w:p w14:paraId="61B44BC8" w14:textId="77777777" w:rsidR="005C03C0" w:rsidRPr="00514F51" w:rsidRDefault="005C03C0" w:rsidP="00514F51">
            <w:pPr>
              <w:tabs>
                <w:tab w:val="decimal" w:pos="964"/>
              </w:tabs>
              <w:spacing w:after="0" w:line="240" w:lineRule="atLeast"/>
              <w:ind w:left="72" w:right="-25"/>
              <w:jc w:val="center"/>
              <w:rPr>
                <w:rFonts w:ascii="Times New Roman" w:hAnsi="Times New Roman" w:cs="Times New Roman"/>
                <w:i/>
                <w:iCs/>
                <w:sz w:val="20"/>
                <w:szCs w:val="20"/>
              </w:rPr>
            </w:pPr>
            <w:r w:rsidRPr="00514F51">
              <w:rPr>
                <w:rFonts w:ascii="Times New Roman" w:hAnsi="Times New Roman" w:cs="Times New Roman"/>
                <w:i/>
                <w:iCs/>
                <w:sz w:val="20"/>
                <w:szCs w:val="20"/>
              </w:rPr>
              <w:t>(in thousand Baht)</w:t>
            </w:r>
          </w:p>
        </w:tc>
        <w:tc>
          <w:tcPr>
            <w:tcW w:w="1418" w:type="dxa"/>
            <w:vAlign w:val="bottom"/>
          </w:tcPr>
          <w:p w14:paraId="5CCC3203" w14:textId="77777777" w:rsidR="005C03C0" w:rsidRPr="00514F51" w:rsidRDefault="005C03C0" w:rsidP="00514F51">
            <w:pPr>
              <w:spacing w:after="0" w:line="240" w:lineRule="atLeast"/>
              <w:jc w:val="center"/>
              <w:rPr>
                <w:rFonts w:ascii="Times New Roman" w:hAnsi="Times New Roman" w:cs="Times New Roman"/>
                <w:i/>
                <w:iCs/>
                <w:sz w:val="20"/>
                <w:szCs w:val="20"/>
              </w:rPr>
            </w:pPr>
            <w:r w:rsidRPr="00514F51">
              <w:rPr>
                <w:rFonts w:ascii="Times New Roman" w:hAnsi="Times New Roman" w:cs="Times New Roman"/>
                <w:i/>
                <w:iCs/>
                <w:sz w:val="20"/>
                <w:szCs w:val="20"/>
              </w:rPr>
              <w:t>(% per annum)</w:t>
            </w:r>
          </w:p>
        </w:tc>
        <w:tc>
          <w:tcPr>
            <w:tcW w:w="1842" w:type="dxa"/>
          </w:tcPr>
          <w:p w14:paraId="20A78EAF" w14:textId="77777777" w:rsidR="005C03C0" w:rsidRPr="00514F51" w:rsidRDefault="005C03C0" w:rsidP="00514F51">
            <w:pPr>
              <w:spacing w:after="0" w:line="240" w:lineRule="atLeast"/>
              <w:ind w:left="72" w:right="-25"/>
              <w:jc w:val="center"/>
              <w:rPr>
                <w:rFonts w:ascii="Times New Roman" w:hAnsi="Times New Roman" w:cs="Times New Roman"/>
                <w:sz w:val="20"/>
                <w:szCs w:val="20"/>
              </w:rPr>
            </w:pPr>
          </w:p>
        </w:tc>
        <w:tc>
          <w:tcPr>
            <w:tcW w:w="284" w:type="dxa"/>
          </w:tcPr>
          <w:p w14:paraId="57199123"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0AE1C316" w14:textId="77777777" w:rsidR="005C03C0" w:rsidRPr="00514F51" w:rsidRDefault="005C03C0" w:rsidP="00514F51">
            <w:pPr>
              <w:tabs>
                <w:tab w:val="decimal" w:pos="882"/>
              </w:tabs>
              <w:spacing w:after="0" w:line="240" w:lineRule="atLeast"/>
              <w:ind w:left="72" w:right="-25"/>
              <w:jc w:val="center"/>
              <w:rPr>
                <w:rFonts w:ascii="Times New Roman" w:hAnsi="Times New Roman" w:cs="Times New Roman"/>
                <w:sz w:val="20"/>
                <w:szCs w:val="20"/>
                <w:cs/>
              </w:rPr>
            </w:pPr>
          </w:p>
        </w:tc>
      </w:tr>
      <w:tr w:rsidR="008F09DA" w:rsidRPr="00514F51" w14:paraId="3DA768FC" w14:textId="77777777" w:rsidTr="0038172C">
        <w:tc>
          <w:tcPr>
            <w:tcW w:w="1250" w:type="dxa"/>
          </w:tcPr>
          <w:p w14:paraId="03D0D8FA" w14:textId="3ECE8833" w:rsidR="008F09DA" w:rsidRPr="00514F51" w:rsidRDefault="008F09DA" w:rsidP="00514F51">
            <w:pPr>
              <w:spacing w:after="0" w:line="240" w:lineRule="atLeast"/>
              <w:ind w:left="22" w:right="-25"/>
              <w:jc w:val="center"/>
              <w:rPr>
                <w:rFonts w:ascii="Times New Roman" w:hAnsi="Times New Roman" w:cs="Times New Roman"/>
                <w:sz w:val="20"/>
                <w:szCs w:val="20"/>
              </w:rPr>
            </w:pPr>
            <w:r w:rsidRPr="00514F51">
              <w:rPr>
                <w:rFonts w:ascii="Times New Roman" w:hAnsi="Times New Roman" w:cs="Times New Roman"/>
                <w:sz w:val="20"/>
                <w:szCs w:val="20"/>
              </w:rPr>
              <w:t>-</w:t>
            </w:r>
          </w:p>
        </w:tc>
        <w:tc>
          <w:tcPr>
            <w:tcW w:w="1296" w:type="dxa"/>
          </w:tcPr>
          <w:p w14:paraId="7E20B0AE" w14:textId="59B0E1BE" w:rsidR="008F09DA" w:rsidRPr="00514F51" w:rsidRDefault="008F09DA" w:rsidP="00514F51">
            <w:pPr>
              <w:tabs>
                <w:tab w:val="decimal" w:pos="1045"/>
              </w:tabs>
              <w:spacing w:after="0" w:line="240" w:lineRule="atLeast"/>
              <w:ind w:left="72" w:right="-25"/>
              <w:jc w:val="both"/>
              <w:rPr>
                <w:rFonts w:ascii="Times New Roman" w:hAnsi="Times New Roman" w:cs="Times New Roman"/>
                <w:sz w:val="20"/>
                <w:szCs w:val="20"/>
              </w:rPr>
            </w:pPr>
            <w:r w:rsidRPr="00514F51">
              <w:rPr>
                <w:rFonts w:ascii="Times New Roman" w:hAnsi="Times New Roman" w:cs="Times New Roman"/>
                <w:sz w:val="20"/>
                <w:szCs w:val="20"/>
              </w:rPr>
              <w:t>11,427</w:t>
            </w:r>
          </w:p>
        </w:tc>
        <w:tc>
          <w:tcPr>
            <w:tcW w:w="1256" w:type="dxa"/>
          </w:tcPr>
          <w:p w14:paraId="4726F673" w14:textId="77777777" w:rsidR="008F09DA" w:rsidRPr="00514F51" w:rsidRDefault="008F09DA" w:rsidP="00514F51">
            <w:pPr>
              <w:tabs>
                <w:tab w:val="decimal" w:pos="964"/>
              </w:tabs>
              <w:spacing w:after="0" w:line="240" w:lineRule="atLeast"/>
              <w:ind w:left="72" w:right="-25"/>
              <w:jc w:val="both"/>
              <w:rPr>
                <w:rFonts w:ascii="Times New Roman" w:hAnsi="Times New Roman" w:cs="Times New Roman"/>
                <w:sz w:val="20"/>
                <w:szCs w:val="20"/>
              </w:rPr>
            </w:pPr>
            <w:r w:rsidRPr="00514F51">
              <w:rPr>
                <w:rFonts w:ascii="Times New Roman" w:hAnsi="Times New Roman" w:cs="Times New Roman"/>
                <w:sz w:val="20"/>
                <w:szCs w:val="20"/>
              </w:rPr>
              <w:t>198,300</w:t>
            </w:r>
          </w:p>
        </w:tc>
        <w:tc>
          <w:tcPr>
            <w:tcW w:w="1418" w:type="dxa"/>
          </w:tcPr>
          <w:p w14:paraId="3CC981B4" w14:textId="77777777" w:rsidR="008F09DA" w:rsidRPr="00514F51" w:rsidRDefault="008F09DA" w:rsidP="00514F51">
            <w:pPr>
              <w:spacing w:after="0" w:line="240" w:lineRule="atLeast"/>
              <w:ind w:left="72" w:right="-25"/>
              <w:jc w:val="center"/>
              <w:rPr>
                <w:rFonts w:ascii="Times New Roman" w:hAnsi="Times New Roman" w:cs="Times New Roman"/>
                <w:sz w:val="20"/>
                <w:szCs w:val="20"/>
              </w:rPr>
            </w:pPr>
            <w:r w:rsidRPr="00514F51">
              <w:rPr>
                <w:rFonts w:ascii="Times New Roman" w:hAnsi="Times New Roman" w:cs="Angsana New"/>
                <w:sz w:val="20"/>
                <w:szCs w:val="20"/>
              </w:rPr>
              <w:t>12% f</w:t>
            </w:r>
            <w:r w:rsidRPr="00514F51">
              <w:rPr>
                <w:rFonts w:ascii="Times New Roman" w:hAnsi="Times New Roman" w:cs="Times New Roman"/>
                <w:sz w:val="20"/>
                <w:szCs w:val="20"/>
              </w:rPr>
              <w:t>rom</w:t>
            </w:r>
            <w:r w:rsidRPr="00514F51">
              <w:rPr>
                <w:rFonts w:ascii="Times New Roman" w:hAnsi="Times New Roman" w:cs="Times New Roman"/>
                <w:sz w:val="20"/>
                <w:szCs w:val="20"/>
              </w:rPr>
              <w:br/>
              <w:t>1 July 2023</w:t>
            </w:r>
          </w:p>
        </w:tc>
        <w:tc>
          <w:tcPr>
            <w:tcW w:w="1842" w:type="dxa"/>
          </w:tcPr>
          <w:p w14:paraId="1981ADC2" w14:textId="77777777" w:rsidR="008F09DA" w:rsidRPr="00514F51" w:rsidRDefault="008F09DA" w:rsidP="00514F51">
            <w:pPr>
              <w:spacing w:after="0" w:line="240" w:lineRule="atLeast"/>
              <w:ind w:left="98"/>
              <w:jc w:val="center"/>
              <w:rPr>
                <w:rFonts w:ascii="Times New Roman" w:hAnsi="Times New Roman"/>
                <w:sz w:val="20"/>
                <w:szCs w:val="20"/>
                <w:cs/>
              </w:rPr>
            </w:pPr>
            <w:r w:rsidRPr="00514F51">
              <w:rPr>
                <w:rFonts w:ascii="Times New Roman" w:hAnsi="Times New Roman"/>
                <w:sz w:val="20"/>
                <w:szCs w:val="20"/>
              </w:rPr>
              <w:t>There is no right to request repayment of the loan in ordinary shares.</w:t>
            </w:r>
          </w:p>
        </w:tc>
        <w:tc>
          <w:tcPr>
            <w:tcW w:w="284" w:type="dxa"/>
          </w:tcPr>
          <w:p w14:paraId="1EF3BD60" w14:textId="77777777" w:rsidR="008F09DA" w:rsidRPr="00514F51" w:rsidRDefault="008F09DA" w:rsidP="00514F51">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07B4D3CF" w14:textId="77777777" w:rsidR="008F09DA" w:rsidRPr="00514F51" w:rsidRDefault="008F09DA" w:rsidP="00514F51">
            <w:pPr>
              <w:spacing w:after="0" w:line="240" w:lineRule="atLeast"/>
              <w:ind w:left="175" w:right="34" w:hanging="141"/>
              <w:rPr>
                <w:rFonts w:ascii="Times New Roman" w:hAnsi="Times New Roman" w:cs="Times New Roman"/>
                <w:sz w:val="20"/>
                <w:szCs w:val="20"/>
              </w:rPr>
            </w:pPr>
            <w:r w:rsidRPr="00514F51">
              <w:rPr>
                <w:rFonts w:ascii="Times New Roman" w:hAnsi="Times New Roman" w:cs="Times New Roman"/>
                <w:sz w:val="20"/>
                <w:szCs w:val="20"/>
              </w:rPr>
              <w:t xml:space="preserve">7 July 2023 in the </w:t>
            </w:r>
            <w:proofErr w:type="gramStart"/>
            <w:r w:rsidRPr="00514F51">
              <w:rPr>
                <w:rFonts w:ascii="Times New Roman" w:hAnsi="Times New Roman" w:cs="Times New Roman"/>
                <w:sz w:val="20"/>
                <w:szCs w:val="20"/>
              </w:rPr>
              <w:t>amount</w:t>
            </w:r>
            <w:proofErr w:type="gramEnd"/>
            <w:r w:rsidRPr="00514F51">
              <w:rPr>
                <w:rFonts w:ascii="Times New Roman" w:hAnsi="Times New Roman" w:cs="Times New Roman"/>
                <w:sz w:val="20"/>
                <w:szCs w:val="20"/>
              </w:rPr>
              <w:t xml:space="preserve"> of Baht 99.90 million</w:t>
            </w:r>
          </w:p>
          <w:p w14:paraId="3F2E6E10" w14:textId="77777777" w:rsidR="008F09DA" w:rsidRPr="00514F51" w:rsidRDefault="008F09DA" w:rsidP="00514F51">
            <w:pPr>
              <w:spacing w:after="0" w:line="240" w:lineRule="atLeast"/>
              <w:ind w:left="175" w:right="34" w:hanging="141"/>
              <w:rPr>
                <w:rFonts w:ascii="Times New Roman" w:hAnsi="Times New Roman" w:cs="Times New Roman"/>
                <w:sz w:val="20"/>
                <w:szCs w:val="20"/>
              </w:rPr>
            </w:pPr>
            <w:r w:rsidRPr="00514F51">
              <w:rPr>
                <w:rFonts w:ascii="Times New Roman" w:hAnsi="Times New Roman" w:cs="Times New Roman"/>
                <w:sz w:val="20"/>
                <w:szCs w:val="20"/>
              </w:rPr>
              <w:t xml:space="preserve">15 November 2023 in the </w:t>
            </w:r>
            <w:proofErr w:type="gramStart"/>
            <w:r w:rsidRPr="00514F51">
              <w:rPr>
                <w:rFonts w:ascii="Times New Roman" w:hAnsi="Times New Roman" w:cs="Times New Roman"/>
                <w:sz w:val="20"/>
                <w:szCs w:val="20"/>
              </w:rPr>
              <w:t>amount</w:t>
            </w:r>
            <w:proofErr w:type="gramEnd"/>
            <w:r w:rsidRPr="00514F51">
              <w:rPr>
                <w:rFonts w:ascii="Times New Roman" w:hAnsi="Times New Roman" w:cs="Times New Roman"/>
                <w:sz w:val="20"/>
                <w:szCs w:val="20"/>
              </w:rPr>
              <w:t xml:space="preserve"> of Baht 45.73 million</w:t>
            </w:r>
          </w:p>
          <w:p w14:paraId="734128B0" w14:textId="77777777" w:rsidR="008F09DA" w:rsidRPr="00514F51" w:rsidRDefault="008F09DA" w:rsidP="00514F51">
            <w:pPr>
              <w:spacing w:after="0" w:line="240" w:lineRule="atLeast"/>
              <w:ind w:left="175" w:right="34" w:hanging="141"/>
              <w:rPr>
                <w:rFonts w:ascii="Times New Roman" w:hAnsi="Times New Roman" w:cs="Times New Roman"/>
                <w:sz w:val="20"/>
                <w:szCs w:val="20"/>
              </w:rPr>
            </w:pPr>
            <w:r w:rsidRPr="00514F51">
              <w:rPr>
                <w:rFonts w:ascii="Times New Roman" w:hAnsi="Times New Roman" w:cs="Times New Roman"/>
                <w:sz w:val="20"/>
                <w:szCs w:val="20"/>
              </w:rPr>
              <w:t xml:space="preserve">29 December 2023 in the </w:t>
            </w:r>
            <w:proofErr w:type="gramStart"/>
            <w:r w:rsidRPr="00514F51">
              <w:rPr>
                <w:rFonts w:ascii="Times New Roman" w:hAnsi="Times New Roman" w:cs="Times New Roman"/>
                <w:sz w:val="20"/>
                <w:szCs w:val="20"/>
              </w:rPr>
              <w:t>amount</w:t>
            </w:r>
            <w:proofErr w:type="gramEnd"/>
            <w:r w:rsidRPr="00514F51">
              <w:rPr>
                <w:rFonts w:ascii="Times New Roman" w:hAnsi="Times New Roman" w:cs="Times New Roman"/>
                <w:sz w:val="20"/>
                <w:szCs w:val="20"/>
              </w:rPr>
              <w:t xml:space="preserve"> of Baht 4.24 million</w:t>
            </w:r>
          </w:p>
          <w:p w14:paraId="25C2CFB7" w14:textId="77777777" w:rsidR="008F09DA" w:rsidRPr="00514F51" w:rsidRDefault="008F09DA" w:rsidP="00514F51">
            <w:pPr>
              <w:spacing w:after="0" w:line="240" w:lineRule="atLeast"/>
              <w:ind w:left="175" w:right="-107" w:hanging="141"/>
              <w:rPr>
                <w:rFonts w:ascii="Times New Roman" w:hAnsi="Times New Roman"/>
                <w:sz w:val="20"/>
                <w:szCs w:val="20"/>
                <w:cs/>
              </w:rPr>
            </w:pPr>
            <w:r w:rsidRPr="00514F51">
              <w:rPr>
                <w:rFonts w:ascii="Times New Roman" w:hAnsi="Times New Roman" w:cs="Times New Roman"/>
                <w:sz w:val="20"/>
                <w:szCs w:val="20"/>
              </w:rPr>
              <w:t xml:space="preserve">30 September 2024 in the </w:t>
            </w:r>
            <w:proofErr w:type="gramStart"/>
            <w:r w:rsidRPr="00514F51">
              <w:rPr>
                <w:rFonts w:ascii="Times New Roman" w:hAnsi="Times New Roman" w:cs="Times New Roman"/>
                <w:sz w:val="20"/>
                <w:szCs w:val="20"/>
              </w:rPr>
              <w:t>amount</w:t>
            </w:r>
            <w:proofErr w:type="gramEnd"/>
            <w:r w:rsidRPr="00514F51">
              <w:rPr>
                <w:rFonts w:ascii="Times New Roman" w:hAnsi="Times New Roman" w:cs="Times New Roman"/>
                <w:sz w:val="20"/>
                <w:szCs w:val="20"/>
              </w:rPr>
              <w:t xml:space="preserve"> of Baht 48.44 million</w:t>
            </w:r>
          </w:p>
        </w:tc>
      </w:tr>
      <w:tr w:rsidR="008F09DA" w:rsidRPr="00514F51" w14:paraId="532923F5" w14:textId="77777777" w:rsidTr="0038172C">
        <w:tc>
          <w:tcPr>
            <w:tcW w:w="1250" w:type="dxa"/>
          </w:tcPr>
          <w:p w14:paraId="5A736CA7"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r w:rsidRPr="00514F51">
              <w:rPr>
                <w:rFonts w:ascii="Times New Roman" w:hAnsi="Times New Roman" w:cs="Times New Roman"/>
                <w:sz w:val="20"/>
                <w:szCs w:val="20"/>
              </w:rPr>
              <w:t>116,700</w:t>
            </w:r>
          </w:p>
          <w:p w14:paraId="191C2C18"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68D45DFF"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626F234"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0F268451"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3AEDF95"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76C42DE5"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F219111"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25C72227"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FB7FCEE"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tc>
        <w:tc>
          <w:tcPr>
            <w:tcW w:w="1296" w:type="dxa"/>
          </w:tcPr>
          <w:p w14:paraId="71D119FA" w14:textId="77777777" w:rsidR="008F09DA" w:rsidRPr="00514F51" w:rsidRDefault="008F09DA" w:rsidP="00514F51">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r w:rsidRPr="00514F51">
              <w:rPr>
                <w:rFonts w:ascii="Times New Roman" w:hAnsi="Times New Roman" w:cs="Times New Roman"/>
                <w:sz w:val="20"/>
                <w:szCs w:val="20"/>
              </w:rPr>
              <w:t>116,700</w:t>
            </w:r>
          </w:p>
          <w:p w14:paraId="7DDE717F"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9B501B5"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100F5E3D"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89F09B3"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4843F311"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71D0A140"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6BC6F86D"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4B356841" w14:textId="77777777" w:rsidR="008F09DA" w:rsidRPr="00514F51" w:rsidRDefault="008F09DA" w:rsidP="00514F51">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E7C4F61" w14:textId="77777777" w:rsidR="008F09DA" w:rsidRPr="00514F51" w:rsidRDefault="008F09DA" w:rsidP="00514F51">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tc>
        <w:tc>
          <w:tcPr>
            <w:tcW w:w="1256" w:type="dxa"/>
          </w:tcPr>
          <w:p w14:paraId="61FE26DC"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r w:rsidRPr="00514F51">
              <w:rPr>
                <w:rFonts w:ascii="Times New Roman" w:hAnsi="Times New Roman" w:cs="Times New Roman"/>
                <w:sz w:val="20"/>
                <w:szCs w:val="20"/>
              </w:rPr>
              <w:t>116,700</w:t>
            </w:r>
          </w:p>
          <w:p w14:paraId="6E25B1F7"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7294E16"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46A5777C"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54E5B38D"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0B260A75"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4D6BE300"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EF04F31"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241ADCA0"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CACE357" w14:textId="77777777" w:rsidR="008F09DA" w:rsidRPr="00514F51" w:rsidRDefault="008F09DA" w:rsidP="00514F51">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tc>
        <w:tc>
          <w:tcPr>
            <w:tcW w:w="1418" w:type="dxa"/>
          </w:tcPr>
          <w:p w14:paraId="4F9A4D1B" w14:textId="77777777" w:rsidR="008F09DA" w:rsidRPr="00514F51" w:rsidRDefault="008F09DA" w:rsidP="00514F51">
            <w:pPr>
              <w:spacing w:after="0" w:line="240" w:lineRule="atLeast"/>
              <w:ind w:left="72" w:right="-25"/>
              <w:jc w:val="center"/>
              <w:rPr>
                <w:rFonts w:ascii="Times New Roman" w:hAnsi="Times New Roman"/>
                <w:sz w:val="20"/>
                <w:szCs w:val="20"/>
              </w:rPr>
            </w:pPr>
            <w:r w:rsidRPr="00514F51">
              <w:rPr>
                <w:rFonts w:ascii="Times New Roman" w:hAnsi="Times New Roman" w:cs="Times New Roman"/>
                <w:sz w:val="20"/>
                <w:szCs w:val="20"/>
              </w:rPr>
              <w:t>7% from</w:t>
            </w:r>
            <w:r w:rsidRPr="00514F51">
              <w:rPr>
                <w:rFonts w:ascii="Times New Roman" w:hAnsi="Times New Roman" w:cs="Times New Roman"/>
                <w:sz w:val="20"/>
                <w:szCs w:val="20"/>
              </w:rPr>
              <w:br/>
              <w:t>1 July 2023</w:t>
            </w:r>
          </w:p>
        </w:tc>
        <w:tc>
          <w:tcPr>
            <w:tcW w:w="1842" w:type="dxa"/>
          </w:tcPr>
          <w:p w14:paraId="6D8CF01A" w14:textId="77777777" w:rsidR="008F09DA" w:rsidRPr="00514F51" w:rsidRDefault="008F09DA" w:rsidP="00514F51">
            <w:pPr>
              <w:spacing w:after="0" w:line="240" w:lineRule="atLeast"/>
              <w:ind w:left="98"/>
              <w:jc w:val="center"/>
              <w:rPr>
                <w:rFonts w:ascii="Times New Roman" w:hAnsi="Times New Roman" w:cs="Times New Roman"/>
                <w:sz w:val="20"/>
                <w:szCs w:val="20"/>
              </w:rPr>
            </w:pPr>
            <w:r w:rsidRPr="00514F51">
              <w:rPr>
                <w:rFonts w:ascii="Times New Roman" w:hAnsi="Times New Roman"/>
                <w:sz w:val="20"/>
                <w:szCs w:val="20"/>
              </w:rPr>
              <w:t>There is right to request repayment of the loan in ordinary shares</w:t>
            </w:r>
            <w:r w:rsidRPr="00514F51">
              <w:rPr>
                <w:rFonts w:ascii="Times New Roman" w:hAnsi="Times New Roman" w:cs="Times New Roman"/>
                <w:sz w:val="20"/>
                <w:szCs w:val="20"/>
              </w:rPr>
              <w:t xml:space="preserve"> four times on</w:t>
            </w:r>
            <w:r w:rsidRPr="00514F51">
              <w:rPr>
                <w:rFonts w:ascii="Times New Roman" w:hAnsi="Times New Roman" w:cs="Times New Roman"/>
                <w:sz w:val="20"/>
                <w:szCs w:val="20"/>
              </w:rPr>
              <w:br/>
              <w:t>31 March 2024,</w:t>
            </w:r>
            <w:r w:rsidRPr="00514F51">
              <w:rPr>
                <w:rFonts w:ascii="Times New Roman" w:hAnsi="Times New Roman" w:cs="Times New Roman"/>
                <w:sz w:val="20"/>
                <w:szCs w:val="20"/>
              </w:rPr>
              <w:br/>
              <w:t>31 March 2025,</w:t>
            </w:r>
            <w:r w:rsidRPr="00514F51">
              <w:rPr>
                <w:rFonts w:ascii="Times New Roman" w:hAnsi="Times New Roman" w:cs="Times New Roman"/>
                <w:sz w:val="20"/>
                <w:szCs w:val="20"/>
              </w:rPr>
              <w:br/>
              <w:t>31 March 2026 and 29 December 2027 at par value.</w:t>
            </w:r>
          </w:p>
        </w:tc>
        <w:tc>
          <w:tcPr>
            <w:tcW w:w="284" w:type="dxa"/>
          </w:tcPr>
          <w:p w14:paraId="52E419D8" w14:textId="77777777" w:rsidR="008F09DA" w:rsidRPr="00514F51" w:rsidRDefault="008F09DA" w:rsidP="00514F51">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13C04BD0" w14:textId="77777777" w:rsidR="008F09DA" w:rsidRPr="00514F51" w:rsidRDefault="008F09DA" w:rsidP="00514F51">
            <w:pPr>
              <w:spacing w:after="0" w:line="240" w:lineRule="atLeast"/>
              <w:ind w:left="175" w:right="34" w:hanging="141"/>
              <w:jc w:val="both"/>
              <w:rPr>
                <w:rFonts w:ascii="Times New Roman" w:hAnsi="Times New Roman" w:cs="Times New Roman"/>
                <w:sz w:val="20"/>
                <w:szCs w:val="20"/>
              </w:rPr>
            </w:pPr>
            <w:r w:rsidRPr="00514F51">
              <w:rPr>
                <w:rFonts w:ascii="Times New Roman" w:hAnsi="Times New Roman" w:cs="Times New Roman"/>
                <w:sz w:val="20"/>
                <w:szCs w:val="20"/>
              </w:rPr>
              <w:t xml:space="preserve">29 December 2027 in the </w:t>
            </w:r>
            <w:proofErr w:type="gramStart"/>
            <w:r w:rsidRPr="00514F51">
              <w:rPr>
                <w:rFonts w:ascii="Times New Roman" w:hAnsi="Times New Roman" w:cs="Times New Roman"/>
                <w:sz w:val="20"/>
                <w:szCs w:val="20"/>
              </w:rPr>
              <w:t>amount</w:t>
            </w:r>
            <w:proofErr w:type="gramEnd"/>
            <w:r w:rsidRPr="00514F51">
              <w:rPr>
                <w:rFonts w:ascii="Times New Roman" w:hAnsi="Times New Roman" w:cs="Times New Roman"/>
                <w:sz w:val="20"/>
                <w:szCs w:val="20"/>
              </w:rPr>
              <w:t xml:space="preserve"> of Baht 116.70 million</w:t>
            </w:r>
          </w:p>
        </w:tc>
      </w:tr>
      <w:tr w:rsidR="005C03C0" w:rsidRPr="00514F51" w14:paraId="186402BF" w14:textId="77777777" w:rsidTr="0038172C">
        <w:tc>
          <w:tcPr>
            <w:tcW w:w="1250" w:type="dxa"/>
          </w:tcPr>
          <w:p w14:paraId="6C554D16" w14:textId="065DC05F" w:rsidR="005C03C0" w:rsidRPr="00514F51" w:rsidRDefault="008F09DA" w:rsidP="00514F51">
            <w:pPr>
              <w:pBdr>
                <w:bottom w:val="double" w:sz="4" w:space="1" w:color="auto"/>
              </w:pBdr>
              <w:tabs>
                <w:tab w:val="decimal" w:pos="833"/>
              </w:tabs>
              <w:spacing w:after="0" w:line="240" w:lineRule="atLeast"/>
              <w:ind w:left="72" w:right="-25"/>
              <w:jc w:val="both"/>
              <w:rPr>
                <w:rFonts w:ascii="Times New Roman" w:hAnsi="Times New Roman" w:cs="Times New Roman"/>
                <w:b/>
                <w:bCs/>
                <w:sz w:val="20"/>
                <w:szCs w:val="20"/>
              </w:rPr>
            </w:pPr>
            <w:r w:rsidRPr="00514F51">
              <w:rPr>
                <w:rFonts w:ascii="Times New Roman" w:hAnsi="Times New Roman" w:cs="Times New Roman"/>
                <w:b/>
                <w:bCs/>
                <w:sz w:val="20"/>
                <w:szCs w:val="20"/>
              </w:rPr>
              <w:t>116,700</w:t>
            </w:r>
          </w:p>
        </w:tc>
        <w:tc>
          <w:tcPr>
            <w:tcW w:w="1296" w:type="dxa"/>
          </w:tcPr>
          <w:p w14:paraId="1F7B3217" w14:textId="651B8BB1" w:rsidR="005C03C0" w:rsidRPr="00514F51" w:rsidRDefault="008F09DA" w:rsidP="00514F51">
            <w:pPr>
              <w:pBdr>
                <w:bottom w:val="double" w:sz="4" w:space="1" w:color="auto"/>
              </w:pBdr>
              <w:tabs>
                <w:tab w:val="decimal" w:pos="1045"/>
              </w:tabs>
              <w:spacing w:after="0" w:line="240" w:lineRule="atLeast"/>
              <w:ind w:left="72" w:right="-25"/>
              <w:jc w:val="both"/>
              <w:rPr>
                <w:rFonts w:ascii="Times New Roman" w:hAnsi="Times New Roman" w:cs="Times New Roman"/>
                <w:b/>
                <w:bCs/>
                <w:sz w:val="20"/>
                <w:szCs w:val="20"/>
              </w:rPr>
            </w:pPr>
            <w:r w:rsidRPr="00514F51">
              <w:rPr>
                <w:rFonts w:ascii="Times New Roman" w:hAnsi="Times New Roman" w:cs="Times New Roman"/>
                <w:b/>
                <w:bCs/>
                <w:sz w:val="20"/>
                <w:szCs w:val="20"/>
              </w:rPr>
              <w:t>128,127</w:t>
            </w:r>
          </w:p>
        </w:tc>
        <w:tc>
          <w:tcPr>
            <w:tcW w:w="1256" w:type="dxa"/>
          </w:tcPr>
          <w:p w14:paraId="543D61D0" w14:textId="77777777" w:rsidR="005C03C0" w:rsidRPr="00514F51" w:rsidRDefault="005C03C0" w:rsidP="00514F51">
            <w:pPr>
              <w:pBdr>
                <w:bottom w:val="double" w:sz="4" w:space="1" w:color="auto"/>
              </w:pBdr>
              <w:tabs>
                <w:tab w:val="decimal" w:pos="964"/>
              </w:tabs>
              <w:spacing w:after="0" w:line="240" w:lineRule="atLeast"/>
              <w:ind w:left="72" w:right="-25"/>
              <w:jc w:val="both"/>
              <w:rPr>
                <w:rFonts w:ascii="Times New Roman" w:hAnsi="Times New Roman" w:cs="Times New Roman"/>
                <w:b/>
                <w:bCs/>
                <w:sz w:val="20"/>
                <w:szCs w:val="20"/>
              </w:rPr>
            </w:pPr>
            <w:r w:rsidRPr="00514F51">
              <w:rPr>
                <w:rFonts w:ascii="Times New Roman" w:hAnsi="Times New Roman" w:cs="Times New Roman"/>
                <w:b/>
                <w:bCs/>
                <w:sz w:val="20"/>
                <w:szCs w:val="20"/>
              </w:rPr>
              <w:t>315,000</w:t>
            </w:r>
          </w:p>
        </w:tc>
        <w:tc>
          <w:tcPr>
            <w:tcW w:w="1418" w:type="dxa"/>
          </w:tcPr>
          <w:p w14:paraId="51DE5103"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 w:val="18"/>
                <w:szCs w:val="18"/>
              </w:rPr>
            </w:pPr>
          </w:p>
        </w:tc>
        <w:tc>
          <w:tcPr>
            <w:tcW w:w="1842" w:type="dxa"/>
          </w:tcPr>
          <w:p w14:paraId="58D6C1DF" w14:textId="77777777" w:rsidR="005C03C0" w:rsidRPr="00514F51" w:rsidRDefault="005C03C0" w:rsidP="00514F51">
            <w:pPr>
              <w:tabs>
                <w:tab w:val="decimal" w:pos="964"/>
              </w:tabs>
              <w:spacing w:after="0" w:line="240" w:lineRule="atLeast"/>
              <w:ind w:left="72" w:right="-25"/>
              <w:jc w:val="both"/>
              <w:rPr>
                <w:rFonts w:ascii="Times New Roman" w:hAnsi="Times New Roman" w:cs="Times New Roman"/>
                <w:b/>
                <w:bCs/>
                <w:sz w:val="18"/>
                <w:szCs w:val="18"/>
              </w:rPr>
            </w:pPr>
          </w:p>
        </w:tc>
        <w:tc>
          <w:tcPr>
            <w:tcW w:w="284" w:type="dxa"/>
          </w:tcPr>
          <w:p w14:paraId="41D8636D"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 w:val="18"/>
                <w:szCs w:val="18"/>
              </w:rPr>
            </w:pPr>
          </w:p>
        </w:tc>
        <w:tc>
          <w:tcPr>
            <w:tcW w:w="2411" w:type="dxa"/>
          </w:tcPr>
          <w:p w14:paraId="256B1727" w14:textId="77777777" w:rsidR="005C03C0" w:rsidRPr="00514F51" w:rsidRDefault="005C03C0" w:rsidP="00514F51">
            <w:pPr>
              <w:tabs>
                <w:tab w:val="decimal" w:pos="964"/>
              </w:tabs>
              <w:spacing w:after="0" w:line="240" w:lineRule="atLeast"/>
              <w:ind w:left="72" w:right="-25"/>
              <w:jc w:val="both"/>
              <w:rPr>
                <w:rFonts w:ascii="Times New Roman" w:hAnsi="Times New Roman" w:cs="Times New Roman"/>
                <w:b/>
                <w:bCs/>
                <w:sz w:val="18"/>
                <w:szCs w:val="18"/>
              </w:rPr>
            </w:pPr>
          </w:p>
        </w:tc>
      </w:tr>
    </w:tbl>
    <w:p w14:paraId="4FCA091E" w14:textId="77777777" w:rsidR="005C03C0" w:rsidRPr="00514F51" w:rsidRDefault="005C03C0" w:rsidP="00514F51">
      <w:pPr>
        <w:tabs>
          <w:tab w:val="left" w:pos="567"/>
        </w:tabs>
        <w:spacing w:after="0" w:line="240" w:lineRule="atLeast"/>
        <w:ind w:left="540" w:right="-25"/>
        <w:jc w:val="both"/>
        <w:rPr>
          <w:rFonts w:ascii="Times New Roman" w:hAnsi="Times New Roman"/>
        </w:rPr>
      </w:pPr>
    </w:p>
    <w:p w14:paraId="61C5521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10A77186" w14:textId="072848E9" w:rsidR="005C03C0" w:rsidRPr="00514F51" w:rsidRDefault="00775AAC" w:rsidP="00514F51">
      <w:pPr>
        <w:tabs>
          <w:tab w:val="left" w:pos="567"/>
        </w:tabs>
        <w:spacing w:after="0" w:line="240" w:lineRule="atLeast"/>
        <w:ind w:left="540" w:right="-25"/>
        <w:jc w:val="both"/>
        <w:rPr>
          <w:rFonts w:ascii="Times New Roman" w:hAnsi="Times New Roman"/>
        </w:rPr>
      </w:pPr>
      <w:r w:rsidRPr="00514F51">
        <w:rPr>
          <w:rFonts w:ascii="Times New Roman" w:hAnsi="Times New Roman"/>
        </w:rPr>
        <w:t xml:space="preserve">As </w:t>
      </w:r>
      <w:proofErr w:type="gramStart"/>
      <w:r w:rsidRPr="00514F51">
        <w:rPr>
          <w:rFonts w:ascii="Times New Roman" w:hAnsi="Times New Roman"/>
        </w:rPr>
        <w:t>at</w:t>
      </w:r>
      <w:proofErr w:type="gramEnd"/>
      <w:r w:rsidR="005C03C0" w:rsidRPr="00514F51">
        <w:rPr>
          <w:rFonts w:ascii="Times New Roman" w:hAnsi="Times New Roman"/>
        </w:rPr>
        <w:t xml:space="preserve"> 3</w:t>
      </w:r>
      <w:r w:rsidR="009A36B5" w:rsidRPr="00514F51">
        <w:rPr>
          <w:rFonts w:ascii="Times New Roman" w:hAnsi="Times New Roman"/>
        </w:rPr>
        <w:t>1</w:t>
      </w:r>
      <w:r w:rsidR="005C03C0" w:rsidRPr="00514F51">
        <w:rPr>
          <w:rFonts w:ascii="Times New Roman" w:hAnsi="Times New Roman"/>
        </w:rPr>
        <w:t xml:space="preserve"> </w:t>
      </w:r>
      <w:r w:rsidR="009A36B5" w:rsidRPr="00514F51">
        <w:rPr>
          <w:rFonts w:ascii="Times New Roman" w:hAnsi="Times New Roman"/>
        </w:rPr>
        <w:t>Decem</w:t>
      </w:r>
      <w:r w:rsidR="005C03C0" w:rsidRPr="00514F51">
        <w:rPr>
          <w:rFonts w:ascii="Times New Roman" w:hAnsi="Times New Roman"/>
        </w:rPr>
        <w:t>ber 202</w:t>
      </w:r>
      <w:r w:rsidR="009A36B5" w:rsidRPr="00514F51">
        <w:rPr>
          <w:rFonts w:ascii="Times New Roman" w:hAnsi="Times New Roman"/>
        </w:rPr>
        <w:t>5 and</w:t>
      </w:r>
      <w:r w:rsidR="0086746E" w:rsidRPr="00514F51">
        <w:rPr>
          <w:rFonts w:ascii="Times New Roman" w:hAnsi="Times New Roman"/>
        </w:rPr>
        <w:t xml:space="preserve"> </w:t>
      </w:r>
      <w:r w:rsidR="009A36B5" w:rsidRPr="00514F51">
        <w:rPr>
          <w:rFonts w:ascii="Times New Roman" w:hAnsi="Times New Roman"/>
        </w:rPr>
        <w:t>2024</w:t>
      </w:r>
      <w:r w:rsidR="005C03C0" w:rsidRPr="00514F51">
        <w:rPr>
          <w:rFonts w:ascii="Times New Roman" w:hAnsi="Times New Roman"/>
        </w:rPr>
        <w:t>,</w:t>
      </w:r>
      <w:r w:rsidR="009A36B5" w:rsidRPr="00514F51">
        <w:rPr>
          <w:rFonts w:ascii="Times New Roman" w:hAnsi="Times New Roman"/>
        </w:rPr>
        <w:t xml:space="preserve"> </w:t>
      </w:r>
      <w:r w:rsidR="005C03C0" w:rsidRPr="00514F51">
        <w:rPr>
          <w:rFonts w:ascii="Times New Roman" w:hAnsi="Times New Roman"/>
        </w:rPr>
        <w:t xml:space="preserve">the Group/Company recorded an allowance for expected credit losses of Baht </w:t>
      </w:r>
      <w:r w:rsidR="0086746E" w:rsidRPr="00514F51">
        <w:rPr>
          <w:rFonts w:ascii="Times New Roman" w:hAnsi="Times New Roman"/>
        </w:rPr>
        <w:t>63</w:t>
      </w:r>
      <w:r w:rsidR="005C03C0" w:rsidRPr="00514F51">
        <w:rPr>
          <w:rFonts w:ascii="Times New Roman" w:hAnsi="Times New Roman"/>
        </w:rPr>
        <w:t xml:space="preserve"> million</w:t>
      </w:r>
      <w:r w:rsidR="0086746E" w:rsidRPr="00514F51">
        <w:rPr>
          <w:rFonts w:ascii="Times New Roman" w:hAnsi="Times New Roman"/>
        </w:rPr>
        <w:t xml:space="preserve"> and Baht 74 million, respectively</w:t>
      </w:r>
      <w:r w:rsidRPr="00514F51">
        <w:rPr>
          <w:rFonts w:ascii="Times New Roman" w:hAnsi="Times New Roman"/>
        </w:rPr>
        <w:t xml:space="preserve"> and the</w:t>
      </w:r>
      <w:r w:rsidR="005C03C0" w:rsidRPr="00514F51">
        <w:rPr>
          <w:rFonts w:ascii="Times New Roman" w:hAnsi="Times New Roman"/>
        </w:rPr>
        <w:t xml:space="preserve"> management confirmed that the remaining loans in the amount of Baht 54 million are collectible and the collateral value has been sufficient.</w:t>
      </w:r>
    </w:p>
    <w:p w14:paraId="02BAE4D2"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75775BCE" w14:textId="0BC5BDF6" w:rsidR="00927C5F" w:rsidRPr="00514F51" w:rsidRDefault="005C03C0" w:rsidP="00514F51">
      <w:pPr>
        <w:tabs>
          <w:tab w:val="left" w:pos="567"/>
        </w:tabs>
        <w:spacing w:after="0" w:line="240" w:lineRule="atLeast"/>
        <w:ind w:left="540" w:right="-25"/>
        <w:jc w:val="both"/>
        <w:rPr>
          <w:rFonts w:ascii="Times New Roman" w:hAnsi="Times New Roman"/>
        </w:rPr>
      </w:pPr>
      <w:r w:rsidRPr="00514F51">
        <w:rPr>
          <w:rFonts w:ascii="Times New Roman" w:hAnsi="Times New Roman"/>
        </w:rPr>
        <w:t xml:space="preserve">Such long-term loan was secured by pledge </w:t>
      </w:r>
      <w:r w:rsidR="002871B3" w:rsidRPr="00514F51">
        <w:rPr>
          <w:rFonts w:ascii="Times New Roman" w:hAnsi="Times New Roman"/>
        </w:rPr>
        <w:t>9.21</w:t>
      </w:r>
      <w:r w:rsidRPr="00514F51">
        <w:rPr>
          <w:rFonts w:ascii="Times New Roman" w:hAnsi="Times New Roman"/>
        </w:rPr>
        <w:t xml:space="preserve"> million ordinary shares in Domino Asia Pacific Co., Ltd. (“DMN”) held by EG, equivalent to </w:t>
      </w:r>
      <w:r w:rsidR="002871B3" w:rsidRPr="00514F51">
        <w:rPr>
          <w:rFonts w:ascii="Times New Roman" w:hAnsi="Times New Roman"/>
        </w:rPr>
        <w:t>91.88</w:t>
      </w:r>
      <w:r w:rsidRPr="00514F51">
        <w:rPr>
          <w:rFonts w:ascii="Times New Roman" w:hAnsi="Times New Roman"/>
        </w:rPr>
        <w:t xml:space="preserve">% of the registered capital of “DMN” (their carrying value as </w:t>
      </w:r>
      <w:proofErr w:type="gramStart"/>
      <w:r w:rsidRPr="00514F51">
        <w:rPr>
          <w:rFonts w:ascii="Times New Roman" w:hAnsi="Times New Roman"/>
        </w:rPr>
        <w:t>at</w:t>
      </w:r>
      <w:proofErr w:type="gramEnd"/>
      <w:r w:rsidRPr="00514F51">
        <w:rPr>
          <w:rFonts w:ascii="Times New Roman" w:hAnsi="Times New Roman"/>
        </w:rPr>
        <w:t xml:space="preserve"> 31 December 202</w:t>
      </w:r>
      <w:r w:rsidR="002871B3" w:rsidRPr="00514F51">
        <w:rPr>
          <w:rFonts w:ascii="Times New Roman" w:hAnsi="Times New Roman"/>
        </w:rPr>
        <w:t>4</w:t>
      </w:r>
      <w:r w:rsidRPr="00514F51">
        <w:rPr>
          <w:rFonts w:ascii="Times New Roman" w:hAnsi="Times New Roman"/>
        </w:rPr>
        <w:t>, amounted to Baht 5</w:t>
      </w:r>
      <w:r w:rsidR="002871B3" w:rsidRPr="00514F51">
        <w:rPr>
          <w:rFonts w:ascii="Times New Roman" w:hAnsi="Times New Roman"/>
        </w:rPr>
        <w:t>1</w:t>
      </w:r>
      <w:r w:rsidRPr="00514F51">
        <w:rPr>
          <w:rFonts w:ascii="Times New Roman" w:hAnsi="Times New Roman"/>
        </w:rPr>
        <w:t xml:space="preserve"> million).</w:t>
      </w:r>
    </w:p>
    <w:p w14:paraId="3B7F217C" w14:textId="77777777" w:rsidR="00927C5F" w:rsidRPr="00514F51" w:rsidRDefault="00927C5F"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04459E0" w14:textId="77777777" w:rsidR="00775AAC" w:rsidRPr="00514F51" w:rsidRDefault="00775AAC"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1BA036C4" w14:textId="11B322A2"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 xml:space="preserve">Movements </w:t>
      </w:r>
      <w:proofErr w:type="gramStart"/>
      <w:r w:rsidRPr="00514F51">
        <w:rPr>
          <w:rFonts w:ascii="Times New Roman" w:hAnsi="Times New Roman" w:cs="Times New Roman"/>
          <w:sz w:val="22"/>
          <w:szCs w:val="22"/>
        </w:rPr>
        <w:t>of</w:t>
      </w:r>
      <w:proofErr w:type="gramEnd"/>
      <w:r w:rsidRPr="00514F51">
        <w:rPr>
          <w:rFonts w:ascii="Times New Roman" w:hAnsi="Times New Roman" w:cs="Times New Roman"/>
          <w:sz w:val="22"/>
          <w:szCs w:val="22"/>
        </w:rPr>
        <w:t xml:space="preserve"> long-term loans during the year </w:t>
      </w:r>
      <w:proofErr w:type="gramStart"/>
      <w:r w:rsidRPr="00514F51">
        <w:rPr>
          <w:rFonts w:ascii="Times New Roman" w:hAnsi="Times New Roman" w:cs="Times New Roman"/>
          <w:sz w:val="22"/>
          <w:szCs w:val="22"/>
        </w:rPr>
        <w:t>ended</w:t>
      </w:r>
      <w:proofErr w:type="gramEnd"/>
      <w:r w:rsidRPr="00514F51">
        <w:rPr>
          <w:rFonts w:ascii="Times New Roman" w:hAnsi="Times New Roman" w:cs="Times New Roman"/>
          <w:sz w:val="22"/>
          <w:szCs w:val="22"/>
        </w:rPr>
        <w:t xml:space="preserve"> 31 December </w:t>
      </w:r>
      <w:proofErr w:type="gramStart"/>
      <w:r w:rsidRPr="00514F51">
        <w:rPr>
          <w:rFonts w:ascii="Times New Roman" w:hAnsi="Times New Roman" w:cs="Times New Roman"/>
          <w:sz w:val="22"/>
          <w:szCs w:val="22"/>
        </w:rPr>
        <w:t>was</w:t>
      </w:r>
      <w:proofErr w:type="gramEnd"/>
      <w:r w:rsidRPr="00514F51">
        <w:rPr>
          <w:rFonts w:ascii="Times New Roman" w:hAnsi="Times New Roman" w:cs="Times New Roman"/>
          <w:sz w:val="22"/>
          <w:szCs w:val="22"/>
        </w:rPr>
        <w:t xml:space="preserve"> as follows</w:t>
      </w:r>
      <w:r w:rsidRPr="00514F51">
        <w:rPr>
          <w:rFonts w:ascii="Times New Roman" w:hAnsi="Times New Roman" w:cs="Times New Roman"/>
          <w:sz w:val="22"/>
          <w:szCs w:val="22"/>
          <w:cs/>
        </w:rPr>
        <w:t>:</w:t>
      </w:r>
    </w:p>
    <w:p w14:paraId="6C61B8C5"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1" w:type="dxa"/>
        <w:tblInd w:w="18" w:type="dxa"/>
        <w:tblLayout w:type="fixed"/>
        <w:tblLook w:val="01E0" w:firstRow="1" w:lastRow="1" w:firstColumn="1" w:lastColumn="1" w:noHBand="0" w:noVBand="0"/>
      </w:tblPr>
      <w:tblGrid>
        <w:gridCol w:w="5619"/>
        <w:gridCol w:w="264"/>
        <w:gridCol w:w="1720"/>
        <w:gridCol w:w="255"/>
        <w:gridCol w:w="1588"/>
        <w:gridCol w:w="275"/>
      </w:tblGrid>
      <w:tr w:rsidR="005C03C0" w:rsidRPr="00514F51" w14:paraId="71BF34B6" w14:textId="77777777" w:rsidTr="0038172C">
        <w:trPr>
          <w:tblHeader/>
        </w:trPr>
        <w:tc>
          <w:tcPr>
            <w:tcW w:w="5619" w:type="dxa"/>
          </w:tcPr>
          <w:p w14:paraId="7BFA46EA"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4102" w:type="dxa"/>
            <w:gridSpan w:val="5"/>
            <w:vAlign w:val="bottom"/>
          </w:tcPr>
          <w:p w14:paraId="4B7F67D5" w14:textId="77777777" w:rsidR="005C03C0" w:rsidRPr="00514F51" w:rsidRDefault="005C03C0" w:rsidP="00514F51">
            <w:pPr>
              <w:spacing w:after="0" w:line="240" w:lineRule="atLeast"/>
              <w:ind w:left="61" w:right="-25" w:firstLine="11"/>
              <w:jc w:val="center"/>
              <w:rPr>
                <w:rFonts w:ascii="Times New Roman" w:hAnsi="Times New Roman" w:cs="Times New Roman"/>
                <w:b/>
                <w:bCs/>
                <w:szCs w:val="22"/>
              </w:rPr>
            </w:pPr>
            <w:r w:rsidRPr="00514F51">
              <w:rPr>
                <w:rFonts w:ascii="Times New Roman" w:hAnsi="Times New Roman" w:cs="Times New Roman"/>
                <w:b/>
                <w:bCs/>
                <w:szCs w:val="22"/>
              </w:rPr>
              <w:t>consolidated and separate</w:t>
            </w:r>
            <w:r w:rsidRPr="00514F51">
              <w:rPr>
                <w:rFonts w:ascii="Times New Roman" w:hAnsi="Times New Roman" w:cs="Times New Roman"/>
                <w:b/>
                <w:bCs/>
                <w:szCs w:val="22"/>
              </w:rPr>
              <w:br/>
              <w:t>financial statements</w:t>
            </w:r>
          </w:p>
        </w:tc>
      </w:tr>
      <w:tr w:rsidR="005C03C0" w:rsidRPr="00514F51" w14:paraId="6AF97732" w14:textId="77777777" w:rsidTr="0038172C">
        <w:trPr>
          <w:tblHeader/>
        </w:trPr>
        <w:tc>
          <w:tcPr>
            <w:tcW w:w="5619" w:type="dxa"/>
          </w:tcPr>
          <w:p w14:paraId="4F561E41"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64" w:type="dxa"/>
            <w:vAlign w:val="bottom"/>
          </w:tcPr>
          <w:p w14:paraId="35D3926F" w14:textId="77777777" w:rsidR="005C03C0" w:rsidRPr="00514F51" w:rsidRDefault="005C03C0" w:rsidP="00514F51">
            <w:pPr>
              <w:tabs>
                <w:tab w:val="left" w:pos="405"/>
              </w:tabs>
              <w:spacing w:after="0" w:line="240" w:lineRule="atLeast"/>
              <w:ind w:left="522" w:right="-25" w:hanging="117"/>
              <w:jc w:val="center"/>
              <w:rPr>
                <w:rFonts w:ascii="Times New Roman" w:hAnsi="Times New Roman" w:cs="Times New Roman"/>
                <w:szCs w:val="22"/>
              </w:rPr>
            </w:pPr>
          </w:p>
        </w:tc>
        <w:tc>
          <w:tcPr>
            <w:tcW w:w="1720" w:type="dxa"/>
            <w:vAlign w:val="bottom"/>
          </w:tcPr>
          <w:p w14:paraId="10A5789B" w14:textId="306A9A2E" w:rsidR="005C03C0" w:rsidRPr="00514F51" w:rsidRDefault="005C03C0" w:rsidP="00514F51">
            <w:pPr>
              <w:spacing w:after="0" w:line="240" w:lineRule="atLeast"/>
              <w:ind w:left="61" w:right="-25" w:firstLine="11"/>
              <w:jc w:val="center"/>
              <w:rPr>
                <w:rFonts w:ascii="Times New Roman" w:hAnsi="Times New Roman" w:cs="Times New Roman"/>
                <w:szCs w:val="22"/>
              </w:rPr>
            </w:pPr>
            <w:r w:rsidRPr="00514F51">
              <w:rPr>
                <w:rFonts w:ascii="Times New Roman" w:hAnsi="Times New Roman" w:cs="Times New Roman"/>
                <w:szCs w:val="22"/>
              </w:rPr>
              <w:t>202</w:t>
            </w:r>
            <w:r w:rsidR="002871B3" w:rsidRPr="00514F51">
              <w:rPr>
                <w:rFonts w:ascii="Times New Roman" w:hAnsi="Times New Roman" w:cs="Times New Roman"/>
                <w:szCs w:val="22"/>
              </w:rPr>
              <w:t>5</w:t>
            </w:r>
          </w:p>
        </w:tc>
        <w:tc>
          <w:tcPr>
            <w:tcW w:w="255" w:type="dxa"/>
          </w:tcPr>
          <w:p w14:paraId="37108257"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588" w:type="dxa"/>
            <w:vAlign w:val="bottom"/>
          </w:tcPr>
          <w:p w14:paraId="0F6507A5" w14:textId="0DF1DB9A" w:rsidR="005C03C0" w:rsidRPr="00514F51" w:rsidRDefault="005C03C0" w:rsidP="00514F51">
            <w:pPr>
              <w:spacing w:after="0" w:line="240" w:lineRule="atLeast"/>
              <w:ind w:left="61" w:right="-25" w:firstLine="11"/>
              <w:jc w:val="center"/>
              <w:rPr>
                <w:rFonts w:ascii="Times New Roman" w:hAnsi="Times New Roman" w:cs="Times New Roman"/>
                <w:szCs w:val="22"/>
              </w:rPr>
            </w:pPr>
            <w:r w:rsidRPr="00514F51">
              <w:rPr>
                <w:rFonts w:ascii="Times New Roman" w:hAnsi="Times New Roman" w:cs="Times New Roman"/>
                <w:szCs w:val="22"/>
              </w:rPr>
              <w:t>202</w:t>
            </w:r>
            <w:r w:rsidR="002871B3" w:rsidRPr="00514F51">
              <w:rPr>
                <w:rFonts w:ascii="Times New Roman" w:hAnsi="Times New Roman" w:cs="Times New Roman"/>
                <w:szCs w:val="22"/>
              </w:rPr>
              <w:t>4</w:t>
            </w:r>
          </w:p>
        </w:tc>
        <w:tc>
          <w:tcPr>
            <w:tcW w:w="275" w:type="dxa"/>
          </w:tcPr>
          <w:p w14:paraId="31E2F5B9" w14:textId="77777777" w:rsidR="005C03C0" w:rsidRPr="00514F51" w:rsidRDefault="005C03C0" w:rsidP="00514F51">
            <w:pPr>
              <w:spacing w:after="0" w:line="240" w:lineRule="atLeast"/>
              <w:ind w:left="61" w:right="-25" w:firstLine="11"/>
              <w:jc w:val="both"/>
              <w:rPr>
                <w:rFonts w:ascii="Times New Roman" w:hAnsi="Times New Roman" w:cs="Times New Roman"/>
                <w:szCs w:val="22"/>
              </w:rPr>
            </w:pPr>
          </w:p>
        </w:tc>
      </w:tr>
      <w:tr w:rsidR="005C03C0" w:rsidRPr="00514F51" w14:paraId="6B15CF19" w14:textId="77777777" w:rsidTr="0038172C">
        <w:trPr>
          <w:tblHeader/>
        </w:trPr>
        <w:tc>
          <w:tcPr>
            <w:tcW w:w="5619" w:type="dxa"/>
          </w:tcPr>
          <w:p w14:paraId="7F5EB3D1"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64" w:type="dxa"/>
          </w:tcPr>
          <w:p w14:paraId="6F256676"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563" w:type="dxa"/>
            <w:gridSpan w:val="3"/>
          </w:tcPr>
          <w:p w14:paraId="08D8C1B8" w14:textId="77777777" w:rsidR="005C03C0" w:rsidRPr="00514F51" w:rsidRDefault="005C03C0" w:rsidP="00514F51">
            <w:pPr>
              <w:spacing w:after="0" w:line="240" w:lineRule="atLeast"/>
              <w:ind w:left="549" w:right="-25"/>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c>
          <w:tcPr>
            <w:tcW w:w="275" w:type="dxa"/>
          </w:tcPr>
          <w:p w14:paraId="7E8C6544" w14:textId="77777777" w:rsidR="005C03C0" w:rsidRPr="00514F51" w:rsidRDefault="005C03C0" w:rsidP="00514F51">
            <w:pPr>
              <w:spacing w:after="0" w:line="240" w:lineRule="atLeast"/>
              <w:ind w:left="549" w:right="-25"/>
              <w:jc w:val="both"/>
              <w:rPr>
                <w:rFonts w:ascii="Times New Roman" w:hAnsi="Times New Roman" w:cs="Times New Roman"/>
                <w:i/>
                <w:iCs/>
                <w:szCs w:val="22"/>
                <w:cs/>
              </w:rPr>
            </w:pPr>
          </w:p>
        </w:tc>
      </w:tr>
      <w:tr w:rsidR="002871B3" w:rsidRPr="00514F51" w14:paraId="2F7A04A5" w14:textId="77777777" w:rsidTr="0038172C">
        <w:tc>
          <w:tcPr>
            <w:tcW w:w="5619" w:type="dxa"/>
          </w:tcPr>
          <w:p w14:paraId="3EB6D36A" w14:textId="77777777" w:rsidR="002871B3" w:rsidRPr="00514F51" w:rsidRDefault="002871B3" w:rsidP="00514F51">
            <w:pPr>
              <w:spacing w:after="0" w:line="240" w:lineRule="atLeast"/>
              <w:ind w:left="549" w:right="-25"/>
              <w:jc w:val="both"/>
              <w:rPr>
                <w:rFonts w:ascii="Times New Roman" w:hAnsi="Times New Roman"/>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264" w:type="dxa"/>
          </w:tcPr>
          <w:p w14:paraId="06D9618D" w14:textId="77777777" w:rsidR="002871B3" w:rsidRPr="00514F51" w:rsidRDefault="002871B3" w:rsidP="00514F51">
            <w:pPr>
              <w:spacing w:after="0" w:line="240" w:lineRule="atLeast"/>
              <w:ind w:left="549" w:right="-25"/>
              <w:jc w:val="both"/>
              <w:rPr>
                <w:rFonts w:ascii="Times New Roman" w:hAnsi="Times New Roman" w:cs="Times New Roman"/>
                <w:szCs w:val="22"/>
              </w:rPr>
            </w:pPr>
          </w:p>
        </w:tc>
        <w:tc>
          <w:tcPr>
            <w:tcW w:w="1720" w:type="dxa"/>
          </w:tcPr>
          <w:p w14:paraId="5C80221B" w14:textId="681312DC" w:rsidR="002871B3" w:rsidRPr="00514F51" w:rsidRDefault="002871B3" w:rsidP="00514F51">
            <w:pPr>
              <w:tabs>
                <w:tab w:val="decimal" w:pos="1329"/>
              </w:tabs>
              <w:spacing w:after="0" w:line="240" w:lineRule="atLeast"/>
              <w:ind w:left="72" w:right="-25"/>
              <w:jc w:val="both"/>
              <w:rPr>
                <w:rFonts w:ascii="Times New Roman" w:hAnsi="Times New Roman"/>
                <w:szCs w:val="22"/>
              </w:rPr>
            </w:pPr>
            <w:r w:rsidRPr="00514F51">
              <w:rPr>
                <w:rFonts w:ascii="Times New Roman" w:hAnsi="Times New Roman"/>
                <w:szCs w:val="22"/>
              </w:rPr>
              <w:t>128,126,629</w:t>
            </w:r>
          </w:p>
        </w:tc>
        <w:tc>
          <w:tcPr>
            <w:tcW w:w="255" w:type="dxa"/>
          </w:tcPr>
          <w:p w14:paraId="3AA95561" w14:textId="77777777" w:rsidR="002871B3" w:rsidRPr="00514F51" w:rsidRDefault="002871B3" w:rsidP="00514F51">
            <w:pPr>
              <w:tabs>
                <w:tab w:val="decimal" w:pos="1045"/>
              </w:tabs>
              <w:spacing w:after="0" w:line="240" w:lineRule="atLeast"/>
              <w:ind w:left="72" w:right="-25"/>
              <w:jc w:val="both"/>
              <w:rPr>
                <w:rFonts w:ascii="Times New Roman" w:hAnsi="Times New Roman" w:cs="Times New Roman"/>
                <w:szCs w:val="22"/>
              </w:rPr>
            </w:pPr>
          </w:p>
        </w:tc>
        <w:tc>
          <w:tcPr>
            <w:tcW w:w="1588" w:type="dxa"/>
          </w:tcPr>
          <w:p w14:paraId="0D3D2F7A" w14:textId="51C9B4A8" w:rsidR="002871B3" w:rsidRPr="00514F51" w:rsidRDefault="002871B3" w:rsidP="00514F51">
            <w:pPr>
              <w:tabs>
                <w:tab w:val="decimal" w:pos="1338"/>
              </w:tabs>
              <w:spacing w:after="0" w:line="240" w:lineRule="atLeast"/>
              <w:ind w:left="72" w:right="-25"/>
              <w:jc w:val="both"/>
              <w:rPr>
                <w:rFonts w:ascii="Times New Roman" w:hAnsi="Times New Roman"/>
                <w:szCs w:val="22"/>
              </w:rPr>
            </w:pPr>
            <w:r w:rsidRPr="00514F51">
              <w:rPr>
                <w:rFonts w:ascii="Times New Roman" w:hAnsi="Times New Roman"/>
                <w:szCs w:val="22"/>
              </w:rPr>
              <w:t>165,135,064</w:t>
            </w:r>
          </w:p>
        </w:tc>
        <w:tc>
          <w:tcPr>
            <w:tcW w:w="275" w:type="dxa"/>
          </w:tcPr>
          <w:p w14:paraId="7F530880" w14:textId="77777777" w:rsidR="002871B3" w:rsidRPr="00514F51" w:rsidRDefault="002871B3" w:rsidP="00514F51">
            <w:pPr>
              <w:tabs>
                <w:tab w:val="decimal" w:pos="1045"/>
              </w:tabs>
              <w:spacing w:after="0" w:line="240" w:lineRule="atLeast"/>
              <w:ind w:left="72" w:right="-25"/>
              <w:jc w:val="both"/>
              <w:rPr>
                <w:rFonts w:ascii="Times New Roman" w:hAnsi="Times New Roman" w:cs="Times New Roman"/>
                <w:szCs w:val="22"/>
              </w:rPr>
            </w:pPr>
          </w:p>
        </w:tc>
      </w:tr>
      <w:tr w:rsidR="002871B3" w:rsidRPr="00514F51" w14:paraId="739EFABF" w14:textId="77777777" w:rsidTr="0038172C">
        <w:tc>
          <w:tcPr>
            <w:tcW w:w="5619" w:type="dxa"/>
          </w:tcPr>
          <w:p w14:paraId="77110860" w14:textId="77777777" w:rsidR="002871B3" w:rsidRPr="00514F51" w:rsidRDefault="002871B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w:t>
            </w:r>
          </w:p>
        </w:tc>
        <w:tc>
          <w:tcPr>
            <w:tcW w:w="264" w:type="dxa"/>
          </w:tcPr>
          <w:p w14:paraId="637B544B" w14:textId="77777777" w:rsidR="002871B3" w:rsidRPr="00514F51" w:rsidRDefault="002871B3" w:rsidP="00514F51">
            <w:pPr>
              <w:spacing w:after="0" w:line="240" w:lineRule="atLeast"/>
              <w:ind w:left="549" w:right="-25"/>
              <w:jc w:val="both"/>
              <w:rPr>
                <w:rFonts w:ascii="Times New Roman" w:hAnsi="Times New Roman" w:cs="Times New Roman"/>
                <w:szCs w:val="22"/>
              </w:rPr>
            </w:pPr>
          </w:p>
        </w:tc>
        <w:tc>
          <w:tcPr>
            <w:tcW w:w="1720" w:type="dxa"/>
            <w:tcBorders>
              <w:bottom w:val="single" w:sz="4" w:space="0" w:color="auto"/>
            </w:tcBorders>
          </w:tcPr>
          <w:p w14:paraId="0D5DA02F" w14:textId="315AF2FC" w:rsidR="002871B3" w:rsidRPr="00514F51" w:rsidRDefault="002871B3" w:rsidP="00514F51">
            <w:pPr>
              <w:tabs>
                <w:tab w:val="decimal" w:pos="1329"/>
              </w:tabs>
              <w:spacing w:after="0" w:line="240" w:lineRule="atLeast"/>
              <w:ind w:left="72" w:right="-25"/>
              <w:jc w:val="both"/>
              <w:rPr>
                <w:rFonts w:ascii="Times New Roman" w:hAnsi="Times New Roman"/>
                <w:szCs w:val="22"/>
              </w:rPr>
            </w:pPr>
            <w:r w:rsidRPr="00514F51">
              <w:rPr>
                <w:rFonts w:ascii="Times New Roman" w:hAnsi="Times New Roman"/>
                <w:szCs w:val="22"/>
              </w:rPr>
              <w:t>(11,426,269)</w:t>
            </w:r>
          </w:p>
        </w:tc>
        <w:tc>
          <w:tcPr>
            <w:tcW w:w="255" w:type="dxa"/>
          </w:tcPr>
          <w:p w14:paraId="5BD6E3DE" w14:textId="77777777" w:rsidR="002871B3" w:rsidRPr="00514F51" w:rsidRDefault="002871B3" w:rsidP="00514F51">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tcPr>
          <w:p w14:paraId="5DF0AFB6" w14:textId="0AD136ED" w:rsidR="002871B3" w:rsidRPr="00514F51" w:rsidRDefault="002871B3" w:rsidP="00514F51">
            <w:pPr>
              <w:tabs>
                <w:tab w:val="decimal" w:pos="1338"/>
              </w:tabs>
              <w:spacing w:after="0" w:line="240" w:lineRule="atLeast"/>
              <w:ind w:left="72" w:right="-25"/>
              <w:jc w:val="both"/>
              <w:rPr>
                <w:rFonts w:ascii="Times New Roman" w:hAnsi="Times New Roman"/>
                <w:szCs w:val="22"/>
              </w:rPr>
            </w:pPr>
            <w:r w:rsidRPr="00514F51">
              <w:rPr>
                <w:rFonts w:ascii="Times New Roman" w:hAnsi="Times New Roman"/>
                <w:szCs w:val="22"/>
              </w:rPr>
              <w:t>(37,008,435)</w:t>
            </w:r>
          </w:p>
        </w:tc>
        <w:tc>
          <w:tcPr>
            <w:tcW w:w="275" w:type="dxa"/>
          </w:tcPr>
          <w:p w14:paraId="7591C0D1" w14:textId="77777777" w:rsidR="002871B3" w:rsidRPr="00514F51" w:rsidRDefault="002871B3" w:rsidP="00514F51">
            <w:pPr>
              <w:spacing w:after="0" w:line="240" w:lineRule="atLeast"/>
              <w:ind w:left="72" w:right="-25"/>
              <w:jc w:val="both"/>
              <w:rPr>
                <w:rFonts w:ascii="Times New Roman" w:hAnsi="Times New Roman" w:cs="Times New Roman"/>
                <w:szCs w:val="22"/>
              </w:rPr>
            </w:pPr>
          </w:p>
        </w:tc>
      </w:tr>
      <w:tr w:rsidR="002871B3" w:rsidRPr="00514F51" w14:paraId="0E751C2B" w14:textId="77777777" w:rsidTr="0038172C">
        <w:tc>
          <w:tcPr>
            <w:tcW w:w="5619" w:type="dxa"/>
          </w:tcPr>
          <w:p w14:paraId="35067616" w14:textId="77777777" w:rsidR="002871B3" w:rsidRPr="00514F51" w:rsidRDefault="002871B3" w:rsidP="00514F51">
            <w:pPr>
              <w:spacing w:after="0" w:line="240" w:lineRule="atLeast"/>
              <w:ind w:left="549" w:right="-25"/>
              <w:jc w:val="both"/>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w:t>
            </w:r>
            <w:r w:rsidRPr="00514F51">
              <w:rPr>
                <w:rFonts w:ascii="Times New Roman" w:hAnsi="Times New Roman" w:cstheme="minorBidi"/>
                <w:b/>
                <w:bCs/>
                <w:szCs w:val="22"/>
              </w:rPr>
              <w:t>31 December</w:t>
            </w:r>
          </w:p>
        </w:tc>
        <w:tc>
          <w:tcPr>
            <w:tcW w:w="264" w:type="dxa"/>
          </w:tcPr>
          <w:p w14:paraId="53ECF7D7" w14:textId="77777777" w:rsidR="002871B3" w:rsidRPr="00514F51" w:rsidRDefault="002871B3" w:rsidP="00514F51">
            <w:pPr>
              <w:spacing w:after="0" w:line="240" w:lineRule="atLeast"/>
              <w:ind w:left="549" w:right="-25"/>
              <w:jc w:val="both"/>
              <w:rPr>
                <w:rFonts w:ascii="Times New Roman" w:hAnsi="Times New Roman" w:cs="Times New Roman"/>
                <w:b/>
                <w:bCs/>
                <w:szCs w:val="22"/>
              </w:rPr>
            </w:pPr>
          </w:p>
        </w:tc>
        <w:tc>
          <w:tcPr>
            <w:tcW w:w="1720" w:type="dxa"/>
            <w:tcBorders>
              <w:top w:val="single" w:sz="4" w:space="0" w:color="auto"/>
              <w:bottom w:val="double" w:sz="4" w:space="0" w:color="auto"/>
            </w:tcBorders>
          </w:tcPr>
          <w:p w14:paraId="44ECE8BE" w14:textId="6C2415A4" w:rsidR="002871B3" w:rsidRPr="00514F51" w:rsidRDefault="002871B3" w:rsidP="00514F51">
            <w:pPr>
              <w:tabs>
                <w:tab w:val="decimal" w:pos="132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116,700,000</w:t>
            </w:r>
          </w:p>
        </w:tc>
        <w:tc>
          <w:tcPr>
            <w:tcW w:w="255" w:type="dxa"/>
          </w:tcPr>
          <w:p w14:paraId="4FA9A19B" w14:textId="77777777" w:rsidR="002871B3" w:rsidRPr="00514F51" w:rsidRDefault="002871B3" w:rsidP="00514F51">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tcPr>
          <w:p w14:paraId="39A99652" w14:textId="6411561F" w:rsidR="002871B3" w:rsidRPr="00514F51" w:rsidRDefault="002871B3" w:rsidP="00514F51">
            <w:pPr>
              <w:tabs>
                <w:tab w:val="decimal" w:pos="1338"/>
              </w:tabs>
              <w:spacing w:after="0" w:line="240" w:lineRule="atLeast"/>
              <w:ind w:left="72" w:right="-25"/>
              <w:jc w:val="both"/>
              <w:rPr>
                <w:rFonts w:ascii="Times New Roman" w:hAnsi="Times New Roman"/>
                <w:b/>
                <w:bCs/>
                <w:szCs w:val="22"/>
              </w:rPr>
            </w:pPr>
            <w:r w:rsidRPr="00514F51">
              <w:rPr>
                <w:rFonts w:ascii="Times New Roman" w:hAnsi="Times New Roman"/>
                <w:b/>
                <w:bCs/>
                <w:szCs w:val="22"/>
              </w:rPr>
              <w:t>128,126,629</w:t>
            </w:r>
          </w:p>
        </w:tc>
        <w:tc>
          <w:tcPr>
            <w:tcW w:w="275" w:type="dxa"/>
          </w:tcPr>
          <w:p w14:paraId="39F8878E" w14:textId="77777777" w:rsidR="002871B3" w:rsidRPr="00514F51" w:rsidRDefault="002871B3" w:rsidP="00514F51">
            <w:pPr>
              <w:tabs>
                <w:tab w:val="decimal" w:pos="1045"/>
              </w:tabs>
              <w:spacing w:after="0" w:line="240" w:lineRule="atLeast"/>
              <w:ind w:left="72" w:right="-25"/>
              <w:jc w:val="both"/>
              <w:rPr>
                <w:rFonts w:ascii="Times New Roman" w:hAnsi="Times New Roman" w:cs="Times New Roman"/>
                <w:b/>
                <w:bCs/>
                <w:szCs w:val="22"/>
              </w:rPr>
            </w:pPr>
          </w:p>
        </w:tc>
      </w:tr>
    </w:tbl>
    <w:p w14:paraId="3DC65F55" w14:textId="77777777" w:rsidR="005C03C0" w:rsidRPr="00514F51" w:rsidRDefault="005C03C0" w:rsidP="00514F51">
      <w:pPr>
        <w:pStyle w:val="BodyText"/>
        <w:ind w:left="540" w:right="-25"/>
        <w:jc w:val="both"/>
        <w:rPr>
          <w:rFonts w:ascii="Times New Roman" w:hAnsi="Times New Roman" w:cs="Cordia New"/>
          <w:sz w:val="22"/>
          <w:szCs w:val="22"/>
          <w:lang w:val="en-GB"/>
        </w:rPr>
      </w:pPr>
    </w:p>
    <w:p w14:paraId="7E44252E" w14:textId="77777777" w:rsidR="005C03C0" w:rsidRPr="00514F51" w:rsidRDefault="005C03C0" w:rsidP="00514F51">
      <w:pPr>
        <w:spacing w:after="0" w:line="240" w:lineRule="auto"/>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t>Right-of-use of advertising media – related parties</w:t>
      </w:r>
    </w:p>
    <w:p w14:paraId="175345BB" w14:textId="77777777" w:rsidR="005C03C0" w:rsidRPr="00514F51" w:rsidRDefault="005C03C0" w:rsidP="00514F51">
      <w:pPr>
        <w:pStyle w:val="BodyText"/>
        <w:ind w:left="540" w:right="-25"/>
        <w:jc w:val="both"/>
        <w:rPr>
          <w:rFonts w:ascii="Times New Roman" w:hAnsi="Times New Roman" w:cs="Cordia New"/>
          <w:sz w:val="22"/>
          <w:szCs w:val="22"/>
          <w:lang w:val="en-GB"/>
        </w:rPr>
      </w:pPr>
    </w:p>
    <w:tbl>
      <w:tblPr>
        <w:tblW w:w="9941" w:type="dxa"/>
        <w:tblInd w:w="18" w:type="dxa"/>
        <w:tblLayout w:type="fixed"/>
        <w:tblLook w:val="0000" w:firstRow="0" w:lastRow="0" w:firstColumn="0" w:lastColumn="0" w:noHBand="0" w:noVBand="0"/>
      </w:tblPr>
      <w:tblGrid>
        <w:gridCol w:w="3492"/>
        <w:gridCol w:w="1418"/>
        <w:gridCol w:w="268"/>
        <w:gridCol w:w="1399"/>
        <w:gridCol w:w="264"/>
        <w:gridCol w:w="1475"/>
        <w:gridCol w:w="264"/>
        <w:gridCol w:w="1361"/>
      </w:tblGrid>
      <w:tr w:rsidR="005C03C0" w:rsidRPr="00514F51" w14:paraId="448B8DFF" w14:textId="77777777" w:rsidTr="00B23C85">
        <w:trPr>
          <w:trHeight w:val="611"/>
          <w:tblHeader/>
        </w:trPr>
        <w:tc>
          <w:tcPr>
            <w:tcW w:w="3492" w:type="dxa"/>
            <w:vAlign w:val="center"/>
          </w:tcPr>
          <w:p w14:paraId="70A6DFB0"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4CE04B16"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53AD776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40CAF0FA"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7562F4" w:rsidRPr="00514F51" w14:paraId="17188331" w14:textId="77777777" w:rsidTr="00B23C85">
        <w:trPr>
          <w:tblHeader/>
        </w:trPr>
        <w:tc>
          <w:tcPr>
            <w:tcW w:w="3492" w:type="dxa"/>
            <w:vAlign w:val="center"/>
          </w:tcPr>
          <w:p w14:paraId="38D34E0C" w14:textId="77777777" w:rsidR="007562F4" w:rsidRPr="00514F51" w:rsidRDefault="007562F4" w:rsidP="00514F51">
            <w:pPr>
              <w:spacing w:after="0" w:line="240" w:lineRule="atLeast"/>
              <w:ind w:left="522" w:right="-25"/>
              <w:jc w:val="center"/>
              <w:rPr>
                <w:rFonts w:ascii="Times New Roman" w:hAnsi="Times New Roman" w:cstheme="minorBidi"/>
                <w:b/>
                <w:bCs/>
                <w:i/>
                <w:iCs/>
                <w:szCs w:val="22"/>
                <w:cs/>
              </w:rPr>
            </w:pPr>
          </w:p>
        </w:tc>
        <w:tc>
          <w:tcPr>
            <w:tcW w:w="1418" w:type="dxa"/>
            <w:vAlign w:val="bottom"/>
          </w:tcPr>
          <w:p w14:paraId="1D65F71B" w14:textId="44A8F16F" w:rsidR="007562F4" w:rsidRPr="00514F51" w:rsidRDefault="007562F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8" w:type="dxa"/>
          </w:tcPr>
          <w:p w14:paraId="6BC58AFE" w14:textId="77777777" w:rsidR="007562F4" w:rsidRPr="00514F51" w:rsidRDefault="007562F4"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vAlign w:val="bottom"/>
          </w:tcPr>
          <w:p w14:paraId="1472175B" w14:textId="4616E9B0" w:rsidR="007562F4" w:rsidRPr="00514F51" w:rsidRDefault="007562F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77F6B2E1" w14:textId="77777777" w:rsidR="007562F4" w:rsidRPr="00514F51" w:rsidRDefault="007562F4"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vAlign w:val="bottom"/>
          </w:tcPr>
          <w:p w14:paraId="4E39641D" w14:textId="498C9576" w:rsidR="007562F4" w:rsidRPr="00514F51" w:rsidRDefault="007562F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0AC2887A" w14:textId="77777777" w:rsidR="007562F4" w:rsidRPr="00514F51" w:rsidRDefault="007562F4"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vAlign w:val="bottom"/>
          </w:tcPr>
          <w:p w14:paraId="63FA5EED" w14:textId="302AD4E7" w:rsidR="007562F4" w:rsidRPr="00514F51" w:rsidRDefault="007562F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4E902D42" w14:textId="77777777" w:rsidTr="00B23C85">
        <w:trPr>
          <w:tblHeader/>
        </w:trPr>
        <w:tc>
          <w:tcPr>
            <w:tcW w:w="3492" w:type="dxa"/>
            <w:vAlign w:val="center"/>
          </w:tcPr>
          <w:p w14:paraId="226DA12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62CC3167"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709C9900" w14:textId="77777777" w:rsidTr="00B23C85">
        <w:tc>
          <w:tcPr>
            <w:tcW w:w="3492" w:type="dxa"/>
            <w:vAlign w:val="center"/>
          </w:tcPr>
          <w:p w14:paraId="0C252BF3" w14:textId="77777777" w:rsidR="005C03C0" w:rsidRPr="00514F51" w:rsidRDefault="005C03C0"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Other related companies</w:t>
            </w:r>
          </w:p>
        </w:tc>
        <w:tc>
          <w:tcPr>
            <w:tcW w:w="1418" w:type="dxa"/>
          </w:tcPr>
          <w:p w14:paraId="0913BD22"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8" w:type="dxa"/>
          </w:tcPr>
          <w:p w14:paraId="554B6923"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90D4EDD"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1E974463"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C27441C" w14:textId="77777777" w:rsidR="005C03C0" w:rsidRPr="00514F51" w:rsidRDefault="005C03C0"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796CBE36"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BCA07DD"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7562F4" w:rsidRPr="00514F51" w14:paraId="2F99EFF8" w14:textId="77777777" w:rsidTr="00B23C85">
        <w:tc>
          <w:tcPr>
            <w:tcW w:w="3492" w:type="dxa"/>
            <w:vAlign w:val="center"/>
          </w:tcPr>
          <w:p w14:paraId="42A68E89" w14:textId="77777777" w:rsidR="007562F4" w:rsidRPr="00514F51" w:rsidRDefault="007562F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TV Co., Ltd.</w:t>
            </w:r>
          </w:p>
        </w:tc>
        <w:tc>
          <w:tcPr>
            <w:tcW w:w="1418" w:type="dxa"/>
          </w:tcPr>
          <w:p w14:paraId="0AB6E93A" w14:textId="62F03A4E" w:rsidR="007562F4" w:rsidRPr="00514F51" w:rsidRDefault="007562F4"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6,102,495</w:t>
            </w:r>
          </w:p>
        </w:tc>
        <w:tc>
          <w:tcPr>
            <w:tcW w:w="268" w:type="dxa"/>
          </w:tcPr>
          <w:p w14:paraId="261E062D"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8DFB759" w14:textId="684DABFB" w:rsidR="007562F4" w:rsidRPr="00514F51" w:rsidRDefault="007562F4" w:rsidP="00514F51">
            <w:pPr>
              <w:tabs>
                <w:tab w:val="decimal" w:pos="1183"/>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8,123,333</w:t>
            </w:r>
          </w:p>
        </w:tc>
        <w:tc>
          <w:tcPr>
            <w:tcW w:w="264" w:type="dxa"/>
          </w:tcPr>
          <w:p w14:paraId="6989CAB7"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632B235" w14:textId="4F1E499F" w:rsidR="007562F4" w:rsidRPr="00514F51" w:rsidRDefault="007562F4"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6,102,495</w:t>
            </w:r>
          </w:p>
        </w:tc>
        <w:tc>
          <w:tcPr>
            <w:tcW w:w="264" w:type="dxa"/>
          </w:tcPr>
          <w:p w14:paraId="41EB9264"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55BD8D4" w14:textId="5C40FF10" w:rsidR="007562F4" w:rsidRPr="00514F51" w:rsidRDefault="007562F4" w:rsidP="00514F51">
            <w:pPr>
              <w:tabs>
                <w:tab w:val="decimal" w:pos="114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8,123,333</w:t>
            </w:r>
          </w:p>
        </w:tc>
      </w:tr>
      <w:tr w:rsidR="005C03C0" w:rsidRPr="00514F51" w14:paraId="7687CEA6" w14:textId="77777777" w:rsidTr="00B23C85">
        <w:tc>
          <w:tcPr>
            <w:tcW w:w="3492" w:type="dxa"/>
            <w:vAlign w:val="center"/>
          </w:tcPr>
          <w:p w14:paraId="3F97C45A"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Plan B Media Public</w:t>
            </w:r>
          </w:p>
        </w:tc>
        <w:tc>
          <w:tcPr>
            <w:tcW w:w="1418" w:type="dxa"/>
          </w:tcPr>
          <w:p w14:paraId="3C548092"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8" w:type="dxa"/>
          </w:tcPr>
          <w:p w14:paraId="10D52CA5"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D1E73FB" w14:textId="77777777" w:rsidR="005C03C0" w:rsidRPr="00514F51" w:rsidRDefault="005C03C0" w:rsidP="00514F51">
            <w:pPr>
              <w:tabs>
                <w:tab w:val="decimal" w:pos="1183"/>
              </w:tabs>
              <w:spacing w:after="0" w:line="240" w:lineRule="atLeast"/>
              <w:ind w:left="22" w:right="-25"/>
              <w:jc w:val="both"/>
              <w:rPr>
                <w:rFonts w:ascii="Times New Roman" w:eastAsia="Cordia New" w:hAnsi="Times New Roman" w:cs="Times New Roman"/>
                <w:szCs w:val="22"/>
              </w:rPr>
            </w:pPr>
          </w:p>
        </w:tc>
        <w:tc>
          <w:tcPr>
            <w:tcW w:w="264" w:type="dxa"/>
          </w:tcPr>
          <w:p w14:paraId="74544D4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126A378" w14:textId="77777777" w:rsidR="005C03C0" w:rsidRPr="00514F51" w:rsidRDefault="005C03C0"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225A0F6F"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0ECAD2" w14:textId="77777777" w:rsidR="005C03C0" w:rsidRPr="00514F51" w:rsidRDefault="005C03C0" w:rsidP="00514F51">
            <w:pPr>
              <w:tabs>
                <w:tab w:val="decimal" w:pos="1145"/>
              </w:tabs>
              <w:spacing w:after="0" w:line="240" w:lineRule="atLeast"/>
              <w:ind w:left="22" w:right="-25"/>
              <w:jc w:val="both"/>
              <w:rPr>
                <w:rFonts w:ascii="Times New Roman" w:eastAsia="Cordia New" w:hAnsi="Times New Roman" w:cs="Times New Roman"/>
                <w:szCs w:val="22"/>
              </w:rPr>
            </w:pPr>
          </w:p>
        </w:tc>
      </w:tr>
      <w:tr w:rsidR="007562F4" w:rsidRPr="00514F51" w14:paraId="49DD33CE" w14:textId="77777777" w:rsidTr="00B23C85">
        <w:tc>
          <w:tcPr>
            <w:tcW w:w="3492" w:type="dxa"/>
            <w:vAlign w:val="center"/>
          </w:tcPr>
          <w:p w14:paraId="530FB9F4" w14:textId="77777777" w:rsidR="007562F4" w:rsidRPr="00514F51" w:rsidRDefault="007562F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Company Limited</w:t>
            </w:r>
          </w:p>
        </w:tc>
        <w:tc>
          <w:tcPr>
            <w:tcW w:w="1418" w:type="dxa"/>
          </w:tcPr>
          <w:p w14:paraId="1D5DA507" w14:textId="2196389C" w:rsidR="007562F4" w:rsidRPr="00514F51" w:rsidRDefault="007562F4"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82,928,157</w:t>
            </w:r>
          </w:p>
        </w:tc>
        <w:tc>
          <w:tcPr>
            <w:tcW w:w="268" w:type="dxa"/>
          </w:tcPr>
          <w:p w14:paraId="2C90B9C9"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7342F5B" w14:textId="61E84E88" w:rsidR="007562F4" w:rsidRPr="00514F51" w:rsidRDefault="007562F4" w:rsidP="00514F51">
            <w:pPr>
              <w:tabs>
                <w:tab w:val="decimal" w:pos="1183"/>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76,785,483</w:t>
            </w:r>
          </w:p>
        </w:tc>
        <w:tc>
          <w:tcPr>
            <w:tcW w:w="264" w:type="dxa"/>
          </w:tcPr>
          <w:p w14:paraId="3809A002"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44C406B" w14:textId="7D2A12E7" w:rsidR="007562F4" w:rsidRPr="00514F51" w:rsidRDefault="007562F4"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62,920,657</w:t>
            </w:r>
          </w:p>
        </w:tc>
        <w:tc>
          <w:tcPr>
            <w:tcW w:w="264" w:type="dxa"/>
          </w:tcPr>
          <w:p w14:paraId="5C5044F3"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E7216B1" w14:textId="4DE23914" w:rsidR="007562F4" w:rsidRPr="00514F51" w:rsidRDefault="007562F4" w:rsidP="00514F51">
            <w:pPr>
              <w:tabs>
                <w:tab w:val="decimal" w:pos="114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76,785,483</w:t>
            </w:r>
          </w:p>
        </w:tc>
      </w:tr>
      <w:tr w:rsidR="005C03C0" w:rsidRPr="00514F51" w14:paraId="358C63A6" w14:textId="77777777" w:rsidTr="00B23C85">
        <w:tc>
          <w:tcPr>
            <w:tcW w:w="3492" w:type="dxa"/>
            <w:vAlign w:val="center"/>
          </w:tcPr>
          <w:p w14:paraId="461945D2"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Group (Thailand)</w:t>
            </w:r>
          </w:p>
        </w:tc>
        <w:tc>
          <w:tcPr>
            <w:tcW w:w="1418" w:type="dxa"/>
          </w:tcPr>
          <w:p w14:paraId="529856EA"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8" w:type="dxa"/>
          </w:tcPr>
          <w:p w14:paraId="394B2FB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473529C" w14:textId="77777777" w:rsidR="005C03C0" w:rsidRPr="00514F51" w:rsidRDefault="005C03C0" w:rsidP="00514F51">
            <w:pPr>
              <w:tabs>
                <w:tab w:val="decimal" w:pos="1183"/>
              </w:tabs>
              <w:spacing w:after="0" w:line="240" w:lineRule="atLeast"/>
              <w:ind w:left="22" w:right="-25"/>
              <w:jc w:val="both"/>
              <w:rPr>
                <w:rFonts w:ascii="Times New Roman" w:eastAsia="Cordia New" w:hAnsi="Times New Roman" w:cs="Times New Roman"/>
                <w:szCs w:val="22"/>
              </w:rPr>
            </w:pPr>
          </w:p>
        </w:tc>
        <w:tc>
          <w:tcPr>
            <w:tcW w:w="264" w:type="dxa"/>
          </w:tcPr>
          <w:p w14:paraId="2734E232"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2D6627E" w14:textId="77777777" w:rsidR="005C03C0" w:rsidRPr="00514F51" w:rsidRDefault="005C03C0" w:rsidP="00514F51">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658D5CC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B2E2D4A" w14:textId="77777777" w:rsidR="005C03C0" w:rsidRPr="00514F51" w:rsidRDefault="005C03C0" w:rsidP="00514F51">
            <w:pPr>
              <w:tabs>
                <w:tab w:val="decimal" w:pos="1145"/>
              </w:tabs>
              <w:spacing w:after="0" w:line="240" w:lineRule="atLeast"/>
              <w:ind w:left="22" w:right="-25"/>
              <w:jc w:val="both"/>
              <w:rPr>
                <w:rFonts w:ascii="Times New Roman" w:eastAsia="Cordia New" w:hAnsi="Times New Roman" w:cs="Times New Roman"/>
                <w:szCs w:val="22"/>
              </w:rPr>
            </w:pPr>
          </w:p>
        </w:tc>
      </w:tr>
      <w:tr w:rsidR="007562F4" w:rsidRPr="00514F51" w14:paraId="55866E72" w14:textId="77777777" w:rsidTr="00B23C85">
        <w:tc>
          <w:tcPr>
            <w:tcW w:w="3492" w:type="dxa"/>
            <w:vAlign w:val="center"/>
          </w:tcPr>
          <w:p w14:paraId="65D7A334" w14:textId="77777777" w:rsidR="007562F4" w:rsidRPr="00514F51" w:rsidRDefault="007562F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Public Company Limited</w:t>
            </w:r>
          </w:p>
        </w:tc>
        <w:tc>
          <w:tcPr>
            <w:tcW w:w="1418" w:type="dxa"/>
          </w:tcPr>
          <w:p w14:paraId="1C9D022C" w14:textId="11405B1A" w:rsidR="007562F4" w:rsidRPr="00514F51" w:rsidRDefault="007562F4"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597,820</w:t>
            </w:r>
          </w:p>
        </w:tc>
        <w:tc>
          <w:tcPr>
            <w:tcW w:w="268" w:type="dxa"/>
          </w:tcPr>
          <w:p w14:paraId="4E690443"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DD5539C" w14:textId="59C5E2AF" w:rsidR="007562F4" w:rsidRPr="00514F51" w:rsidRDefault="007562F4" w:rsidP="00514F51">
            <w:pPr>
              <w:tabs>
                <w:tab w:val="decimal" w:pos="1183"/>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597,895</w:t>
            </w:r>
          </w:p>
        </w:tc>
        <w:tc>
          <w:tcPr>
            <w:tcW w:w="264" w:type="dxa"/>
          </w:tcPr>
          <w:p w14:paraId="6BF55645"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DFB83A9" w14:textId="769595F9" w:rsidR="007562F4" w:rsidRPr="00514F51" w:rsidRDefault="007562F4"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597,820</w:t>
            </w:r>
          </w:p>
        </w:tc>
        <w:tc>
          <w:tcPr>
            <w:tcW w:w="264" w:type="dxa"/>
          </w:tcPr>
          <w:p w14:paraId="74F6C820"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87CBF" w14:textId="25AFA0F6" w:rsidR="007562F4" w:rsidRPr="00514F51" w:rsidRDefault="007562F4" w:rsidP="00514F51">
            <w:pPr>
              <w:tabs>
                <w:tab w:val="decimal" w:pos="114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597,895</w:t>
            </w:r>
          </w:p>
        </w:tc>
      </w:tr>
      <w:tr w:rsidR="007562F4" w:rsidRPr="00514F51" w14:paraId="394027F1" w14:textId="77777777" w:rsidTr="00B23C85">
        <w:tc>
          <w:tcPr>
            <w:tcW w:w="3492" w:type="dxa"/>
            <w:vAlign w:val="center"/>
          </w:tcPr>
          <w:p w14:paraId="63488F77" w14:textId="755037CA" w:rsidR="007562F4" w:rsidRPr="00514F51" w:rsidRDefault="007562F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News Co., Ltd.</w:t>
            </w:r>
          </w:p>
        </w:tc>
        <w:tc>
          <w:tcPr>
            <w:tcW w:w="1418" w:type="dxa"/>
          </w:tcPr>
          <w:p w14:paraId="71B4A0F1" w14:textId="5DBEB304" w:rsidR="007562F4" w:rsidRPr="00514F51" w:rsidRDefault="007562F4"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318,020</w:t>
            </w:r>
          </w:p>
        </w:tc>
        <w:tc>
          <w:tcPr>
            <w:tcW w:w="268" w:type="dxa"/>
          </w:tcPr>
          <w:p w14:paraId="398F4027"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79CE2B9" w14:textId="77E67C63" w:rsidR="007562F4" w:rsidRPr="00514F51" w:rsidRDefault="007562F4" w:rsidP="00514F51">
            <w:pPr>
              <w:tabs>
                <w:tab w:val="decimal" w:pos="1183"/>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318,059</w:t>
            </w:r>
          </w:p>
        </w:tc>
        <w:tc>
          <w:tcPr>
            <w:tcW w:w="264" w:type="dxa"/>
          </w:tcPr>
          <w:p w14:paraId="68B2A2C7"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81BA8C0" w14:textId="603EDD4C" w:rsidR="007562F4" w:rsidRPr="00514F51" w:rsidRDefault="007562F4" w:rsidP="00514F51">
            <w:pPr>
              <w:tabs>
                <w:tab w:val="decimal" w:pos="122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318,020</w:t>
            </w:r>
          </w:p>
        </w:tc>
        <w:tc>
          <w:tcPr>
            <w:tcW w:w="264" w:type="dxa"/>
          </w:tcPr>
          <w:p w14:paraId="48259C46"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5E9110E" w14:textId="66BC85D9" w:rsidR="007562F4" w:rsidRPr="00514F51" w:rsidRDefault="007562F4" w:rsidP="00514F51">
            <w:pPr>
              <w:tabs>
                <w:tab w:val="decimal" w:pos="1145"/>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318,059</w:t>
            </w:r>
          </w:p>
        </w:tc>
      </w:tr>
      <w:tr w:rsidR="007562F4" w:rsidRPr="00514F51" w14:paraId="49E30179" w14:textId="77777777" w:rsidTr="00B23C85">
        <w:tc>
          <w:tcPr>
            <w:tcW w:w="3492" w:type="dxa"/>
            <w:vAlign w:val="center"/>
          </w:tcPr>
          <w:p w14:paraId="2147FB0F" w14:textId="77777777" w:rsidR="007562F4" w:rsidRPr="00514F51" w:rsidRDefault="007562F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61773AA6" w14:textId="2DDF0BA1"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89,946,492</w:t>
            </w:r>
          </w:p>
        </w:tc>
        <w:tc>
          <w:tcPr>
            <w:tcW w:w="268" w:type="dxa"/>
          </w:tcPr>
          <w:p w14:paraId="3611E818"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801A8DF" w14:textId="5528881F"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85,824,770</w:t>
            </w:r>
          </w:p>
        </w:tc>
        <w:tc>
          <w:tcPr>
            <w:tcW w:w="264" w:type="dxa"/>
          </w:tcPr>
          <w:p w14:paraId="22B87025"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18B2FBF5" w14:textId="4E40B6EC" w:rsidR="007562F4" w:rsidRPr="00514F51" w:rsidRDefault="007562F4" w:rsidP="00514F51">
            <w:pPr>
              <w:tabs>
                <w:tab w:val="center" w:pos="1019"/>
                <w:tab w:val="decimal" w:pos="1225"/>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69,938,992</w:t>
            </w:r>
          </w:p>
        </w:tc>
        <w:tc>
          <w:tcPr>
            <w:tcW w:w="264" w:type="dxa"/>
          </w:tcPr>
          <w:p w14:paraId="2578A88B"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0E69B5D" w14:textId="259EB2D5"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85,824,770</w:t>
            </w:r>
          </w:p>
        </w:tc>
      </w:tr>
    </w:tbl>
    <w:p w14:paraId="24BC4BC3" w14:textId="77777777" w:rsidR="005C03C0" w:rsidRPr="00514F51" w:rsidRDefault="005C03C0" w:rsidP="00514F51">
      <w:pPr>
        <w:pStyle w:val="BodyText"/>
        <w:ind w:left="540" w:right="-25"/>
        <w:jc w:val="both"/>
        <w:rPr>
          <w:rFonts w:ascii="Times New Roman" w:hAnsi="Times New Roman" w:cs="Cordia New"/>
          <w:sz w:val="22"/>
          <w:szCs w:val="22"/>
          <w:lang w:val="en-AU"/>
        </w:rPr>
      </w:pPr>
    </w:p>
    <w:p w14:paraId="01C2E44E" w14:textId="5C8547C1" w:rsidR="00B23C85" w:rsidRPr="00514F51" w:rsidRDefault="00B23C85" w:rsidP="00514F51">
      <w:pPr>
        <w:spacing w:after="0" w:line="240" w:lineRule="auto"/>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Investment properties </w:t>
      </w:r>
      <w:r w:rsidRPr="00514F51">
        <w:rPr>
          <w:rFonts w:ascii="Times New Roman" w:hAnsi="Times New Roman" w:cs="Times New Roman"/>
          <w:b/>
          <w:bCs/>
          <w:i/>
          <w:iCs/>
          <w:szCs w:val="22"/>
          <w:cs/>
        </w:rPr>
        <w:t xml:space="preserve">– </w:t>
      </w:r>
      <w:r w:rsidRPr="00514F51">
        <w:rPr>
          <w:rFonts w:ascii="Times New Roman" w:hAnsi="Times New Roman" w:cs="Times New Roman"/>
          <w:b/>
          <w:bCs/>
          <w:i/>
          <w:iCs/>
          <w:szCs w:val="22"/>
        </w:rPr>
        <w:t>related party</w:t>
      </w:r>
    </w:p>
    <w:p w14:paraId="2CBD3929" w14:textId="77777777" w:rsidR="00B23C85" w:rsidRPr="00514F51" w:rsidRDefault="00B23C85" w:rsidP="00514F51">
      <w:pPr>
        <w:spacing w:after="0" w:line="240" w:lineRule="atLeast"/>
        <w:ind w:left="539" w:right="-25"/>
        <w:jc w:val="both"/>
        <w:rPr>
          <w:rFonts w:ascii="Times New Roman" w:eastAsia="Cordia New" w:hAnsi="Times New Roman" w:cs="Times New Roman"/>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B23C85" w:rsidRPr="00514F51" w14:paraId="652716E9" w14:textId="77777777" w:rsidTr="006E56E1">
        <w:trPr>
          <w:trHeight w:val="611"/>
          <w:tblHeader/>
        </w:trPr>
        <w:tc>
          <w:tcPr>
            <w:tcW w:w="3492" w:type="dxa"/>
            <w:vAlign w:val="center"/>
          </w:tcPr>
          <w:p w14:paraId="7246B5E8" w14:textId="77777777" w:rsidR="00B23C85" w:rsidRPr="00514F51" w:rsidRDefault="00B23C85"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1DBD7839" w14:textId="77777777" w:rsidR="00B23C85" w:rsidRPr="00514F51" w:rsidRDefault="00B23C85"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08B9EEC3" w14:textId="77777777" w:rsidR="00B23C85" w:rsidRPr="00514F51" w:rsidRDefault="00B23C85"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0097053" w14:textId="77777777" w:rsidR="00B23C85" w:rsidRPr="00514F51" w:rsidRDefault="00B23C85"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B23C85" w:rsidRPr="00514F51" w14:paraId="12698536" w14:textId="77777777" w:rsidTr="006E56E1">
        <w:trPr>
          <w:tblHeader/>
        </w:trPr>
        <w:tc>
          <w:tcPr>
            <w:tcW w:w="3492" w:type="dxa"/>
            <w:vAlign w:val="center"/>
          </w:tcPr>
          <w:p w14:paraId="27A6E507" w14:textId="77777777" w:rsidR="00B23C85" w:rsidRPr="00514F51" w:rsidRDefault="00B23C85" w:rsidP="00514F51">
            <w:pPr>
              <w:spacing w:after="0" w:line="240" w:lineRule="atLeast"/>
              <w:ind w:left="522" w:right="-25"/>
              <w:jc w:val="center"/>
              <w:rPr>
                <w:rFonts w:ascii="Times New Roman" w:hAnsi="Times New Roman" w:cs="Times New Roman"/>
                <w:b/>
                <w:bCs/>
                <w:i/>
                <w:iCs/>
                <w:szCs w:val="22"/>
              </w:rPr>
            </w:pPr>
          </w:p>
        </w:tc>
        <w:tc>
          <w:tcPr>
            <w:tcW w:w="1418" w:type="dxa"/>
            <w:vAlign w:val="bottom"/>
          </w:tcPr>
          <w:p w14:paraId="48AD0519" w14:textId="77777777" w:rsidR="00B23C85" w:rsidRPr="00514F51" w:rsidRDefault="00B23C85"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30A97BD5" w14:textId="77777777" w:rsidR="00B23C85" w:rsidRPr="00514F51" w:rsidRDefault="00B23C85"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vAlign w:val="bottom"/>
          </w:tcPr>
          <w:p w14:paraId="7100557F" w14:textId="77777777" w:rsidR="00B23C85" w:rsidRPr="00514F51" w:rsidRDefault="00B23C8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34DCCF0A" w14:textId="77777777" w:rsidR="00B23C85" w:rsidRPr="00514F51" w:rsidRDefault="00B23C85"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vAlign w:val="bottom"/>
          </w:tcPr>
          <w:p w14:paraId="15FF8DAC" w14:textId="77777777" w:rsidR="00B23C85" w:rsidRPr="00514F51" w:rsidRDefault="00B23C85"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07EACD90" w14:textId="77777777" w:rsidR="00B23C85" w:rsidRPr="00514F51" w:rsidRDefault="00B23C85"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vAlign w:val="bottom"/>
          </w:tcPr>
          <w:p w14:paraId="55DCCB21" w14:textId="77777777" w:rsidR="00B23C85" w:rsidRPr="00514F51" w:rsidRDefault="00B23C8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B23C85" w:rsidRPr="00514F51" w14:paraId="0C1312B0" w14:textId="77777777" w:rsidTr="006E56E1">
        <w:trPr>
          <w:tblHeader/>
        </w:trPr>
        <w:tc>
          <w:tcPr>
            <w:tcW w:w="3492" w:type="dxa"/>
            <w:vAlign w:val="center"/>
          </w:tcPr>
          <w:p w14:paraId="75282262" w14:textId="77777777" w:rsidR="00B23C85" w:rsidRPr="00514F51" w:rsidRDefault="00B23C85"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1FBC0B88" w14:textId="77777777" w:rsidR="00B23C85" w:rsidRPr="00514F51" w:rsidRDefault="00B23C85"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B23C85" w:rsidRPr="00514F51" w14:paraId="40962BC5" w14:textId="77777777" w:rsidTr="006E56E1">
        <w:trPr>
          <w:tblHeader/>
        </w:trPr>
        <w:tc>
          <w:tcPr>
            <w:tcW w:w="3492" w:type="dxa"/>
            <w:vAlign w:val="center"/>
          </w:tcPr>
          <w:p w14:paraId="52C098D7" w14:textId="77777777" w:rsidR="00B23C85" w:rsidRPr="00514F51" w:rsidRDefault="00B23C85"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Other related company</w:t>
            </w:r>
          </w:p>
        </w:tc>
        <w:tc>
          <w:tcPr>
            <w:tcW w:w="6445" w:type="dxa"/>
            <w:gridSpan w:val="7"/>
            <w:vAlign w:val="center"/>
          </w:tcPr>
          <w:p w14:paraId="41B46512" w14:textId="77777777" w:rsidR="00B23C85" w:rsidRPr="00514F51" w:rsidRDefault="00B23C85" w:rsidP="00514F51">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B23C85" w:rsidRPr="00514F51" w14:paraId="0E78743A" w14:textId="77777777" w:rsidTr="006E56E1">
        <w:tc>
          <w:tcPr>
            <w:tcW w:w="3492" w:type="dxa"/>
            <w:vAlign w:val="center"/>
          </w:tcPr>
          <w:p w14:paraId="5C1A024D" w14:textId="065350F2" w:rsidR="00B23C85" w:rsidRPr="00514F51" w:rsidRDefault="00B23C85" w:rsidP="00514F51">
            <w:pPr>
              <w:spacing w:after="0" w:line="240" w:lineRule="atLeast"/>
              <w:ind w:left="549" w:right="-25"/>
              <w:jc w:val="both"/>
              <w:rPr>
                <w:rFonts w:ascii="Times New Roman" w:hAnsi="Times New Roman" w:cstheme="minorBidi"/>
                <w:szCs w:val="22"/>
                <w:cs/>
              </w:rPr>
            </w:pPr>
            <w:proofErr w:type="spellStart"/>
            <w:r w:rsidRPr="00514F51">
              <w:rPr>
                <w:rFonts w:ascii="Times New Roman" w:hAnsi="Times New Roman" w:cs="Times New Roman"/>
                <w:szCs w:val="22"/>
              </w:rPr>
              <w:t>Epco</w:t>
            </w:r>
            <w:proofErr w:type="spellEnd"/>
            <w:r w:rsidRPr="00514F51">
              <w:rPr>
                <w:rFonts w:ascii="Times New Roman" w:hAnsi="Times New Roman" w:cs="Times New Roman"/>
                <w:szCs w:val="22"/>
              </w:rPr>
              <w:t xml:space="preserve"> Green Power Plus</w:t>
            </w:r>
          </w:p>
        </w:tc>
        <w:tc>
          <w:tcPr>
            <w:tcW w:w="1418" w:type="dxa"/>
          </w:tcPr>
          <w:p w14:paraId="6CD726BA" w14:textId="77777777" w:rsidR="00B23C85" w:rsidRPr="00514F51" w:rsidRDefault="00B23C85"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14F596D9"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CA8BE40" w14:textId="001E95C0" w:rsidR="00B23C85" w:rsidRPr="00514F51" w:rsidRDefault="00B23C85"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ab/>
            </w:r>
          </w:p>
        </w:tc>
        <w:tc>
          <w:tcPr>
            <w:tcW w:w="264" w:type="dxa"/>
          </w:tcPr>
          <w:p w14:paraId="609778A9"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DFCDC50" w14:textId="77777777" w:rsidR="00B23C85" w:rsidRPr="00514F51" w:rsidRDefault="00B23C85"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589CB8A3"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F641B50" w14:textId="77777777" w:rsidR="00B23C85" w:rsidRPr="00514F51" w:rsidRDefault="00B23C85" w:rsidP="00514F51">
            <w:pPr>
              <w:tabs>
                <w:tab w:val="center" w:pos="1019"/>
              </w:tabs>
              <w:spacing w:after="0" w:line="240" w:lineRule="atLeast"/>
              <w:ind w:left="22" w:right="-25"/>
              <w:jc w:val="both"/>
              <w:rPr>
                <w:rFonts w:ascii="Times New Roman" w:eastAsia="Cordia New" w:hAnsi="Times New Roman" w:cs="Times New Roman"/>
                <w:szCs w:val="22"/>
              </w:rPr>
            </w:pPr>
          </w:p>
        </w:tc>
      </w:tr>
      <w:tr w:rsidR="00B23C85" w:rsidRPr="00514F51" w14:paraId="48DD322E" w14:textId="77777777" w:rsidTr="006E56E1">
        <w:tc>
          <w:tcPr>
            <w:tcW w:w="3492" w:type="dxa"/>
            <w:vAlign w:val="center"/>
          </w:tcPr>
          <w:p w14:paraId="3E0F9655" w14:textId="77777777" w:rsidR="00B23C85" w:rsidRPr="00514F51" w:rsidRDefault="00B23C85"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8" w:type="dxa"/>
          </w:tcPr>
          <w:p w14:paraId="77071CBB" w14:textId="344F5B1C"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2,523,869</w:t>
            </w:r>
          </w:p>
        </w:tc>
        <w:tc>
          <w:tcPr>
            <w:tcW w:w="264" w:type="dxa"/>
          </w:tcPr>
          <w:p w14:paraId="66E63AAD"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65EBB8"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610C8C3"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CF2AF4B"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53B8A8A"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3EB61C"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B23C85" w:rsidRPr="00514F51" w14:paraId="5651002A" w14:textId="77777777" w:rsidTr="006E56E1">
        <w:tc>
          <w:tcPr>
            <w:tcW w:w="3492" w:type="dxa"/>
            <w:vAlign w:val="center"/>
          </w:tcPr>
          <w:p w14:paraId="68DAD8AA" w14:textId="77777777" w:rsidR="00B23C85" w:rsidRPr="00514F51" w:rsidRDefault="00B23C85"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2EB6D650" w14:textId="03566CDB"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2,523,869</w:t>
            </w:r>
          </w:p>
        </w:tc>
        <w:tc>
          <w:tcPr>
            <w:tcW w:w="264" w:type="dxa"/>
          </w:tcPr>
          <w:p w14:paraId="37488BC3"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7526835D"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18A8A95"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1AF36374"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063B0D25" w14:textId="77777777" w:rsidR="00B23C85" w:rsidRPr="00514F51" w:rsidRDefault="00B23C85"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273FA2B" w14:textId="77777777" w:rsidR="00B23C85" w:rsidRPr="00514F51" w:rsidRDefault="00B23C8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7C801C1A" w14:textId="77777777" w:rsidR="00B23C85" w:rsidRPr="00514F51" w:rsidRDefault="00B23C85" w:rsidP="00514F51">
      <w:pPr>
        <w:spacing w:after="0" w:line="240" w:lineRule="atLeast"/>
        <w:ind w:left="539" w:right="-25"/>
        <w:jc w:val="both"/>
        <w:rPr>
          <w:rFonts w:ascii="Times New Roman" w:eastAsia="Cordia New" w:hAnsi="Times New Roman" w:cs="Times New Roman"/>
          <w:lang w:val="en-AU"/>
        </w:rPr>
      </w:pPr>
    </w:p>
    <w:p w14:paraId="66B33248" w14:textId="7938A29D" w:rsidR="005C03C0" w:rsidRPr="00514F51" w:rsidRDefault="005C03C0" w:rsidP="00514F51">
      <w:pPr>
        <w:spacing w:after="0" w:line="240" w:lineRule="auto"/>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t>Right</w:t>
      </w:r>
      <w:r w:rsidRPr="00514F51">
        <w:rPr>
          <w:rFonts w:ascii="Times New Roman" w:hAnsi="Times New Roman" w:cs="Times New Roman"/>
          <w:b/>
          <w:bCs/>
          <w:i/>
          <w:iCs/>
          <w:szCs w:val="22"/>
          <w:cs/>
        </w:rPr>
        <w:t>-</w:t>
      </w:r>
      <w:r w:rsidRPr="00514F51">
        <w:rPr>
          <w:rFonts w:ascii="Times New Roman" w:hAnsi="Times New Roman" w:cs="Times New Roman"/>
          <w:b/>
          <w:bCs/>
          <w:i/>
          <w:iCs/>
          <w:szCs w:val="22"/>
        </w:rPr>
        <w:t>of</w:t>
      </w:r>
      <w:r w:rsidR="00775AAC" w:rsidRPr="00514F51">
        <w:rPr>
          <w:rFonts w:ascii="Times New Roman" w:hAnsi="Times New Roman" w:cs="Times New Roman"/>
          <w:b/>
          <w:bCs/>
          <w:i/>
          <w:iCs/>
          <w:szCs w:val="22"/>
        </w:rPr>
        <w:t>-</w:t>
      </w:r>
      <w:r w:rsidRPr="00514F51">
        <w:rPr>
          <w:rFonts w:ascii="Times New Roman" w:hAnsi="Times New Roman" w:cs="Times New Roman"/>
          <w:b/>
          <w:bCs/>
          <w:i/>
          <w:iCs/>
          <w:szCs w:val="22"/>
        </w:rPr>
        <w:t xml:space="preserve"> use assets </w:t>
      </w:r>
      <w:r w:rsidRPr="00514F51">
        <w:rPr>
          <w:rFonts w:ascii="Times New Roman" w:hAnsi="Times New Roman" w:cs="Times New Roman"/>
          <w:b/>
          <w:bCs/>
          <w:i/>
          <w:iCs/>
          <w:szCs w:val="22"/>
          <w:cs/>
        </w:rPr>
        <w:t xml:space="preserve">– </w:t>
      </w:r>
      <w:r w:rsidRPr="00514F51">
        <w:rPr>
          <w:rFonts w:ascii="Times New Roman" w:hAnsi="Times New Roman" w:cs="Times New Roman"/>
          <w:b/>
          <w:bCs/>
          <w:i/>
          <w:iCs/>
          <w:szCs w:val="22"/>
        </w:rPr>
        <w:t>related party</w:t>
      </w:r>
    </w:p>
    <w:p w14:paraId="039CE813"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514F51" w14:paraId="0A22E186" w14:textId="77777777" w:rsidTr="0038172C">
        <w:trPr>
          <w:trHeight w:val="611"/>
          <w:tblHeader/>
        </w:trPr>
        <w:tc>
          <w:tcPr>
            <w:tcW w:w="3492" w:type="dxa"/>
            <w:vAlign w:val="center"/>
          </w:tcPr>
          <w:p w14:paraId="357FD44E"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04007F0B"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22168025"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43ED94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7562F4" w:rsidRPr="00514F51" w14:paraId="3C075C97" w14:textId="77777777" w:rsidTr="00096565">
        <w:trPr>
          <w:tblHeader/>
        </w:trPr>
        <w:tc>
          <w:tcPr>
            <w:tcW w:w="3492" w:type="dxa"/>
            <w:vAlign w:val="center"/>
          </w:tcPr>
          <w:p w14:paraId="77328BE5" w14:textId="77777777" w:rsidR="007562F4" w:rsidRPr="00514F51" w:rsidRDefault="007562F4" w:rsidP="00514F51">
            <w:pPr>
              <w:spacing w:after="0" w:line="240" w:lineRule="atLeast"/>
              <w:ind w:left="522" w:right="-25"/>
              <w:jc w:val="center"/>
              <w:rPr>
                <w:rFonts w:ascii="Times New Roman" w:hAnsi="Times New Roman" w:cs="Times New Roman"/>
                <w:b/>
                <w:bCs/>
                <w:i/>
                <w:iCs/>
                <w:szCs w:val="22"/>
              </w:rPr>
            </w:pPr>
          </w:p>
        </w:tc>
        <w:tc>
          <w:tcPr>
            <w:tcW w:w="1418" w:type="dxa"/>
            <w:vAlign w:val="bottom"/>
          </w:tcPr>
          <w:p w14:paraId="692DD590" w14:textId="66386CA3" w:rsidR="007562F4" w:rsidRPr="00514F51" w:rsidRDefault="007562F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1E66DB71" w14:textId="77777777" w:rsidR="007562F4" w:rsidRPr="00514F51" w:rsidRDefault="007562F4"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vAlign w:val="bottom"/>
          </w:tcPr>
          <w:p w14:paraId="6AFD47A1" w14:textId="7F5A542D" w:rsidR="007562F4" w:rsidRPr="00514F51" w:rsidRDefault="007562F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11B1D391" w14:textId="77777777" w:rsidR="007562F4" w:rsidRPr="00514F51" w:rsidRDefault="007562F4"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vAlign w:val="bottom"/>
          </w:tcPr>
          <w:p w14:paraId="6E0E20B0" w14:textId="37C5A051" w:rsidR="007562F4" w:rsidRPr="00514F51" w:rsidRDefault="007562F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2F08F6ED" w14:textId="77777777" w:rsidR="007562F4" w:rsidRPr="00514F51" w:rsidRDefault="007562F4"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vAlign w:val="bottom"/>
          </w:tcPr>
          <w:p w14:paraId="05F5A6A9" w14:textId="3651D5ED" w:rsidR="007562F4" w:rsidRPr="00514F51" w:rsidRDefault="007562F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782160D7" w14:textId="77777777" w:rsidTr="0038172C">
        <w:trPr>
          <w:tblHeader/>
        </w:trPr>
        <w:tc>
          <w:tcPr>
            <w:tcW w:w="3492" w:type="dxa"/>
            <w:vAlign w:val="center"/>
          </w:tcPr>
          <w:p w14:paraId="0177D35E"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6CF46DB3"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1358CEDC" w14:textId="77777777" w:rsidTr="0038172C">
        <w:trPr>
          <w:tblHeader/>
        </w:trPr>
        <w:tc>
          <w:tcPr>
            <w:tcW w:w="3492" w:type="dxa"/>
            <w:vAlign w:val="center"/>
          </w:tcPr>
          <w:p w14:paraId="338D0461" w14:textId="77777777" w:rsidR="005C03C0" w:rsidRPr="00514F51" w:rsidRDefault="005C03C0"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Other related company</w:t>
            </w:r>
          </w:p>
        </w:tc>
        <w:tc>
          <w:tcPr>
            <w:tcW w:w="6445" w:type="dxa"/>
            <w:gridSpan w:val="7"/>
            <w:vAlign w:val="center"/>
          </w:tcPr>
          <w:p w14:paraId="43EDC2D9" w14:textId="77777777" w:rsidR="005C03C0" w:rsidRPr="00514F51" w:rsidRDefault="005C03C0" w:rsidP="00514F51">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514F51" w14:paraId="24109E62" w14:textId="77777777" w:rsidTr="0038172C">
        <w:tc>
          <w:tcPr>
            <w:tcW w:w="3492" w:type="dxa"/>
            <w:vAlign w:val="center"/>
          </w:tcPr>
          <w:p w14:paraId="51048119" w14:textId="5442F24F" w:rsidR="005C03C0" w:rsidRPr="00514F51" w:rsidRDefault="007562F4"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Singha property development</w:t>
            </w:r>
          </w:p>
        </w:tc>
        <w:tc>
          <w:tcPr>
            <w:tcW w:w="1418" w:type="dxa"/>
          </w:tcPr>
          <w:p w14:paraId="34D9783F"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15E6CC66"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23C31C8" w14:textId="3063AA09" w:rsidR="005C03C0" w:rsidRPr="00514F51" w:rsidRDefault="00B23C85"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ab/>
            </w:r>
          </w:p>
        </w:tc>
        <w:tc>
          <w:tcPr>
            <w:tcW w:w="264" w:type="dxa"/>
          </w:tcPr>
          <w:p w14:paraId="6A4E9F7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5499CCE"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54118A96"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FE9115"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r>
      <w:tr w:rsidR="007562F4" w:rsidRPr="00514F51" w14:paraId="16ADE6A0" w14:textId="77777777" w:rsidTr="0038172C">
        <w:tc>
          <w:tcPr>
            <w:tcW w:w="3492" w:type="dxa"/>
            <w:vAlign w:val="center"/>
          </w:tcPr>
          <w:p w14:paraId="2C98E195" w14:textId="179F5A6D" w:rsidR="007562F4" w:rsidRPr="00514F51" w:rsidRDefault="007562F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8" w:type="dxa"/>
          </w:tcPr>
          <w:p w14:paraId="0012CBA7" w14:textId="1CC3EDB2"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66,552,179</w:t>
            </w:r>
          </w:p>
        </w:tc>
        <w:tc>
          <w:tcPr>
            <w:tcW w:w="264" w:type="dxa"/>
          </w:tcPr>
          <w:p w14:paraId="6C1B73D2"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4373B4B" w14:textId="04A2721A"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5EAAB67"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6BE4B56"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D5CEF92"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15F78E7"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562F4" w:rsidRPr="00514F51" w14:paraId="683C059A" w14:textId="77777777" w:rsidTr="0038172C">
        <w:tc>
          <w:tcPr>
            <w:tcW w:w="3492" w:type="dxa"/>
            <w:vAlign w:val="center"/>
          </w:tcPr>
          <w:p w14:paraId="28753E26" w14:textId="77777777" w:rsidR="007562F4" w:rsidRPr="00514F51" w:rsidRDefault="007562F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34DE1039" w14:textId="60769FDA"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66,552,179</w:t>
            </w:r>
          </w:p>
        </w:tc>
        <w:tc>
          <w:tcPr>
            <w:tcW w:w="264" w:type="dxa"/>
          </w:tcPr>
          <w:p w14:paraId="46211B12"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7F185C80" w14:textId="08D5AE61"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4A187F8"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23EA1D79"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67795F68" w14:textId="77777777" w:rsidR="007562F4" w:rsidRPr="00514F51" w:rsidRDefault="007562F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64DF851" w14:textId="77777777" w:rsidR="007562F4" w:rsidRPr="00514F51" w:rsidRDefault="007562F4"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25E1903E" w14:textId="77777777" w:rsidR="00B3625F" w:rsidRPr="00514F51" w:rsidRDefault="00B3625F" w:rsidP="00514F51">
      <w:pPr>
        <w:spacing w:after="0" w:line="240" w:lineRule="auto"/>
        <w:rPr>
          <w:rFonts w:ascii="Times New Roman" w:hAnsi="Times New Roman" w:cs="Times New Roman"/>
          <w:b/>
          <w:bCs/>
          <w:i/>
          <w:iCs/>
        </w:rPr>
      </w:pPr>
    </w:p>
    <w:p w14:paraId="7C79C9C7" w14:textId="65EBE5F3" w:rsidR="005C03C0" w:rsidRPr="00514F51" w:rsidRDefault="005C03C0" w:rsidP="00514F51">
      <w:pPr>
        <w:spacing w:after="0" w:line="240" w:lineRule="auto"/>
        <w:ind w:left="539"/>
        <w:rPr>
          <w:rFonts w:ascii="Times New Roman" w:eastAsia="Cordia New" w:hAnsi="Times New Roman" w:cs="Times New Roman"/>
          <w:b/>
          <w:bCs/>
          <w:i/>
          <w:iCs/>
          <w:lang w:val="en-AU"/>
        </w:rPr>
      </w:pPr>
      <w:r w:rsidRPr="00514F51">
        <w:rPr>
          <w:rFonts w:ascii="Times New Roman" w:hAnsi="Times New Roman" w:cs="Times New Roman"/>
          <w:szCs w:val="22"/>
          <w:lang w:val="en-AU"/>
        </w:rPr>
        <w:t>Investments in subsidiaries and investments in associates were as details in notes 12 and 13 to the financial statements.</w:t>
      </w:r>
    </w:p>
    <w:p w14:paraId="673EDAB7" w14:textId="77777777" w:rsidR="005C03C0" w:rsidRPr="00514F51" w:rsidRDefault="005C03C0" w:rsidP="00514F51">
      <w:pPr>
        <w:pStyle w:val="BodyText"/>
        <w:ind w:left="539" w:right="-25" w:firstLine="0"/>
        <w:jc w:val="both"/>
        <w:rPr>
          <w:rFonts w:ascii="Times New Roman" w:hAnsi="Times New Roman" w:cs="Times New Roman"/>
          <w:sz w:val="22"/>
          <w:szCs w:val="28"/>
          <w:lang w:val="en-AU"/>
        </w:rPr>
      </w:pPr>
    </w:p>
    <w:p w14:paraId="3EAFB052" w14:textId="77777777" w:rsidR="00775AAC" w:rsidRPr="00514F51" w:rsidRDefault="00775AAC" w:rsidP="00514F51">
      <w:pPr>
        <w:spacing w:after="0" w:line="240" w:lineRule="auto"/>
        <w:rPr>
          <w:rFonts w:ascii="Times New Roman" w:eastAsia="Cordia New" w:hAnsi="Times New Roman" w:cs="Times New Roman"/>
          <w:b/>
          <w:bCs/>
          <w:i/>
          <w:iCs/>
        </w:rPr>
      </w:pPr>
      <w:r w:rsidRPr="00514F51">
        <w:rPr>
          <w:rFonts w:ascii="Times New Roman" w:hAnsi="Times New Roman" w:cs="Times New Roman"/>
          <w:b/>
          <w:bCs/>
          <w:i/>
          <w:iCs/>
        </w:rPr>
        <w:br w:type="page"/>
      </w:r>
    </w:p>
    <w:p w14:paraId="71598F65" w14:textId="0CC362BD" w:rsidR="005C03C0" w:rsidRPr="00514F51" w:rsidRDefault="005C03C0" w:rsidP="00514F51">
      <w:pPr>
        <w:pStyle w:val="BodyText"/>
        <w:ind w:left="539" w:right="-25" w:firstLine="0"/>
        <w:jc w:val="both"/>
        <w:rPr>
          <w:rFonts w:ascii="Times New Roman" w:hAnsi="Times New Roman" w:cs="Times New Roman"/>
          <w:b/>
          <w:bCs/>
          <w:i/>
          <w:iCs/>
          <w:sz w:val="22"/>
          <w:szCs w:val="28"/>
        </w:rPr>
      </w:pPr>
      <w:r w:rsidRPr="00514F51">
        <w:rPr>
          <w:rFonts w:ascii="Times New Roman" w:hAnsi="Times New Roman" w:cs="Times New Roman"/>
          <w:b/>
          <w:bCs/>
          <w:i/>
          <w:iCs/>
          <w:sz w:val="22"/>
          <w:szCs w:val="28"/>
        </w:rPr>
        <w:lastRenderedPageBreak/>
        <w:t xml:space="preserve">Trade payables </w:t>
      </w:r>
      <w:r w:rsidRPr="00514F51">
        <w:rPr>
          <w:rFonts w:ascii="Times New Roman" w:hAnsi="Times New Roman" w:cs="Times New Roman"/>
          <w:b/>
          <w:bCs/>
          <w:i/>
          <w:iCs/>
          <w:sz w:val="22"/>
          <w:szCs w:val="28"/>
          <w:cs/>
        </w:rPr>
        <w:t xml:space="preserve">- </w:t>
      </w:r>
      <w:r w:rsidRPr="00514F51">
        <w:rPr>
          <w:rFonts w:ascii="Times New Roman" w:hAnsi="Times New Roman" w:cs="Times New Roman"/>
          <w:b/>
          <w:bCs/>
          <w:i/>
          <w:iCs/>
          <w:sz w:val="22"/>
          <w:szCs w:val="28"/>
        </w:rPr>
        <w:t>related parties</w:t>
      </w:r>
    </w:p>
    <w:p w14:paraId="13DF0BA2"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10013" w:type="dxa"/>
        <w:tblInd w:w="18" w:type="dxa"/>
        <w:tblLayout w:type="fixed"/>
        <w:tblLook w:val="01E0" w:firstRow="1" w:lastRow="1" w:firstColumn="1" w:lastColumn="1" w:noHBand="0" w:noVBand="0"/>
      </w:tblPr>
      <w:tblGrid>
        <w:gridCol w:w="4059"/>
        <w:gridCol w:w="1325"/>
        <w:gridCol w:w="263"/>
        <w:gridCol w:w="1247"/>
        <w:gridCol w:w="263"/>
        <w:gridCol w:w="1297"/>
        <w:gridCol w:w="255"/>
        <w:gridCol w:w="1304"/>
      </w:tblGrid>
      <w:tr w:rsidR="005C03C0" w:rsidRPr="00514F51" w14:paraId="48B4FA37" w14:textId="77777777" w:rsidTr="00BA7581">
        <w:trPr>
          <w:tblHeader/>
        </w:trPr>
        <w:tc>
          <w:tcPr>
            <w:tcW w:w="4059" w:type="dxa"/>
          </w:tcPr>
          <w:p w14:paraId="6ECDF5BA" w14:textId="77777777" w:rsidR="005C03C0" w:rsidRPr="00514F51" w:rsidRDefault="005C03C0" w:rsidP="00514F51">
            <w:pPr>
              <w:spacing w:line="240" w:lineRule="atLeast"/>
              <w:ind w:left="522" w:right="-162"/>
              <w:jc w:val="center"/>
              <w:rPr>
                <w:rFonts w:ascii="Times New Roman" w:hAnsi="Times New Roman" w:cs="Times New Roman"/>
                <w:szCs w:val="22"/>
              </w:rPr>
            </w:pPr>
          </w:p>
        </w:tc>
        <w:tc>
          <w:tcPr>
            <w:tcW w:w="2835" w:type="dxa"/>
            <w:gridSpan w:val="3"/>
            <w:vAlign w:val="center"/>
          </w:tcPr>
          <w:p w14:paraId="6E58E365"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3" w:type="dxa"/>
          </w:tcPr>
          <w:p w14:paraId="6318793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6" w:type="dxa"/>
            <w:gridSpan w:val="3"/>
            <w:vAlign w:val="bottom"/>
          </w:tcPr>
          <w:p w14:paraId="3CEF7053"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3805E9" w:rsidRPr="00514F51" w14:paraId="5C34EB54" w14:textId="77777777" w:rsidTr="00755A4A">
        <w:trPr>
          <w:tblHeader/>
        </w:trPr>
        <w:tc>
          <w:tcPr>
            <w:tcW w:w="4059" w:type="dxa"/>
          </w:tcPr>
          <w:p w14:paraId="61EFF68E" w14:textId="77777777" w:rsidR="003805E9" w:rsidRPr="00514F51" w:rsidRDefault="003805E9" w:rsidP="00514F51">
            <w:pPr>
              <w:spacing w:after="0" w:line="260" w:lineRule="atLeast"/>
              <w:ind w:left="522" w:right="-25"/>
              <w:jc w:val="center"/>
              <w:rPr>
                <w:rFonts w:ascii="Times New Roman" w:hAnsi="Times New Roman" w:cs="Times New Roman"/>
                <w:szCs w:val="22"/>
              </w:rPr>
            </w:pPr>
          </w:p>
        </w:tc>
        <w:tc>
          <w:tcPr>
            <w:tcW w:w="1325" w:type="dxa"/>
            <w:vAlign w:val="bottom"/>
          </w:tcPr>
          <w:p w14:paraId="4DD298FA" w14:textId="4EBA7432" w:rsidR="003805E9" w:rsidRPr="00514F51" w:rsidRDefault="003805E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3" w:type="dxa"/>
          </w:tcPr>
          <w:p w14:paraId="23437E2C" w14:textId="77777777" w:rsidR="003805E9" w:rsidRPr="00514F51" w:rsidRDefault="003805E9" w:rsidP="00514F51">
            <w:pPr>
              <w:tabs>
                <w:tab w:val="left" w:pos="405"/>
              </w:tabs>
              <w:spacing w:after="0" w:line="240" w:lineRule="atLeast"/>
              <w:ind w:left="-54" w:right="-25" w:hanging="115"/>
              <w:jc w:val="center"/>
              <w:rPr>
                <w:rFonts w:ascii="Times New Roman" w:hAnsi="Times New Roman" w:cs="Times New Roman"/>
                <w:szCs w:val="22"/>
              </w:rPr>
            </w:pPr>
          </w:p>
        </w:tc>
        <w:tc>
          <w:tcPr>
            <w:tcW w:w="1247" w:type="dxa"/>
            <w:vAlign w:val="bottom"/>
          </w:tcPr>
          <w:p w14:paraId="6F4C1F2B" w14:textId="7B927822" w:rsidR="003805E9" w:rsidRPr="00514F51" w:rsidRDefault="003805E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3" w:type="dxa"/>
          </w:tcPr>
          <w:p w14:paraId="5654B5DF" w14:textId="77777777" w:rsidR="003805E9" w:rsidRPr="00514F51" w:rsidRDefault="003805E9"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7" w:type="dxa"/>
            <w:vAlign w:val="bottom"/>
          </w:tcPr>
          <w:p w14:paraId="0AD21298" w14:textId="51784259" w:rsidR="003805E9" w:rsidRPr="00514F51" w:rsidRDefault="003805E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381FF7E2" w14:textId="77777777" w:rsidR="003805E9" w:rsidRPr="00514F51" w:rsidRDefault="003805E9" w:rsidP="00514F51">
            <w:pPr>
              <w:tabs>
                <w:tab w:val="left" w:pos="405"/>
              </w:tabs>
              <w:spacing w:after="0" w:line="240" w:lineRule="atLeast"/>
              <w:ind w:left="-54" w:right="-25" w:hanging="115"/>
              <w:jc w:val="center"/>
              <w:rPr>
                <w:rFonts w:ascii="Times New Roman" w:hAnsi="Times New Roman" w:cs="Times New Roman"/>
                <w:szCs w:val="22"/>
              </w:rPr>
            </w:pPr>
          </w:p>
        </w:tc>
        <w:tc>
          <w:tcPr>
            <w:tcW w:w="1304" w:type="dxa"/>
            <w:vAlign w:val="bottom"/>
          </w:tcPr>
          <w:p w14:paraId="3D756873" w14:textId="56FBF336" w:rsidR="003805E9" w:rsidRPr="00514F51" w:rsidRDefault="003805E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5D2054CA" w14:textId="77777777" w:rsidTr="00BA7581">
        <w:trPr>
          <w:tblHeader/>
        </w:trPr>
        <w:tc>
          <w:tcPr>
            <w:tcW w:w="4059" w:type="dxa"/>
          </w:tcPr>
          <w:p w14:paraId="7534D067" w14:textId="77777777" w:rsidR="005C03C0" w:rsidRPr="00514F51" w:rsidRDefault="005C03C0" w:rsidP="00514F51">
            <w:pPr>
              <w:spacing w:after="0" w:line="260" w:lineRule="atLeast"/>
              <w:ind w:left="522" w:right="-25"/>
              <w:jc w:val="center"/>
              <w:rPr>
                <w:rFonts w:ascii="Times New Roman" w:hAnsi="Times New Roman" w:cs="Times New Roman"/>
                <w:szCs w:val="22"/>
              </w:rPr>
            </w:pPr>
          </w:p>
        </w:tc>
        <w:tc>
          <w:tcPr>
            <w:tcW w:w="5954" w:type="dxa"/>
            <w:gridSpan w:val="7"/>
          </w:tcPr>
          <w:p w14:paraId="062BE5EC"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18876F5A" w14:textId="77777777" w:rsidTr="00BA7581">
        <w:tc>
          <w:tcPr>
            <w:tcW w:w="4059" w:type="dxa"/>
          </w:tcPr>
          <w:p w14:paraId="3C61C337"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szCs w:val="22"/>
              </w:rPr>
              <w:t>Other related company</w:t>
            </w:r>
          </w:p>
        </w:tc>
        <w:tc>
          <w:tcPr>
            <w:tcW w:w="1325" w:type="dxa"/>
          </w:tcPr>
          <w:p w14:paraId="0D8AFC29"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27F868F1"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47" w:type="dxa"/>
          </w:tcPr>
          <w:p w14:paraId="7FDEBA4B"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E9DB9CC"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23ED85FA"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c>
          <w:tcPr>
            <w:tcW w:w="255" w:type="dxa"/>
          </w:tcPr>
          <w:p w14:paraId="6A398A8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4" w:type="dxa"/>
          </w:tcPr>
          <w:p w14:paraId="3C836A07"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r>
      <w:tr w:rsidR="00BC04B9" w:rsidRPr="00514F51" w14:paraId="7F192F37" w14:textId="77777777" w:rsidTr="00BA7581">
        <w:tc>
          <w:tcPr>
            <w:tcW w:w="4059" w:type="dxa"/>
          </w:tcPr>
          <w:p w14:paraId="1EC79D40" w14:textId="28178B32" w:rsidR="00BC04B9" w:rsidRPr="00514F51" w:rsidRDefault="00BC04B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BNF Holding Co., Ltd.</w:t>
            </w:r>
          </w:p>
        </w:tc>
        <w:tc>
          <w:tcPr>
            <w:tcW w:w="1325" w:type="dxa"/>
          </w:tcPr>
          <w:p w14:paraId="6AE853A6" w14:textId="4BBD9D06" w:rsidR="00BC04B9" w:rsidRPr="00514F51" w:rsidRDefault="00BC04B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16,394</w:t>
            </w:r>
          </w:p>
        </w:tc>
        <w:tc>
          <w:tcPr>
            <w:tcW w:w="263" w:type="dxa"/>
          </w:tcPr>
          <w:p w14:paraId="6DDDF85E" w14:textId="77777777" w:rsidR="00BC04B9" w:rsidRPr="00514F51" w:rsidRDefault="00BC04B9" w:rsidP="00514F51">
            <w:pPr>
              <w:tabs>
                <w:tab w:val="decimal" w:pos="885"/>
                <w:tab w:val="decimal" w:pos="1113"/>
              </w:tabs>
              <w:spacing w:after="0" w:line="240" w:lineRule="atLeast"/>
              <w:ind w:left="72" w:right="-25"/>
              <w:jc w:val="both"/>
              <w:rPr>
                <w:rFonts w:ascii="Times New Roman" w:eastAsia="Cordia New" w:hAnsi="Times New Roman" w:cs="Times New Roman"/>
                <w:szCs w:val="22"/>
              </w:rPr>
            </w:pPr>
          </w:p>
        </w:tc>
        <w:tc>
          <w:tcPr>
            <w:tcW w:w="1247" w:type="dxa"/>
          </w:tcPr>
          <w:p w14:paraId="778E3218" w14:textId="10ABFE1F"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524BDFA"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0D98F205" w14:textId="77777777"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3F896742"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304" w:type="dxa"/>
          </w:tcPr>
          <w:p w14:paraId="154B26B8" w14:textId="77777777"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BC04B9" w:rsidRPr="00514F51" w14:paraId="5C1A72B9" w14:textId="77777777" w:rsidTr="00BA7581">
        <w:tc>
          <w:tcPr>
            <w:tcW w:w="4059" w:type="dxa"/>
          </w:tcPr>
          <w:p w14:paraId="7542C9BA" w14:textId="0D56CAC9" w:rsidR="00BC04B9" w:rsidRPr="00514F51" w:rsidRDefault="00BC04B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Trading Co., Ltd.</w:t>
            </w:r>
          </w:p>
        </w:tc>
        <w:tc>
          <w:tcPr>
            <w:tcW w:w="1325" w:type="dxa"/>
          </w:tcPr>
          <w:p w14:paraId="1E41E11B" w14:textId="18F694BD" w:rsidR="00BC04B9" w:rsidRPr="00514F51" w:rsidRDefault="00BC04B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451,614</w:t>
            </w:r>
          </w:p>
        </w:tc>
        <w:tc>
          <w:tcPr>
            <w:tcW w:w="263" w:type="dxa"/>
          </w:tcPr>
          <w:p w14:paraId="60657816" w14:textId="77777777" w:rsidR="00BC04B9" w:rsidRPr="00514F51" w:rsidRDefault="00BC04B9" w:rsidP="00514F51">
            <w:pPr>
              <w:tabs>
                <w:tab w:val="decimal" w:pos="885"/>
                <w:tab w:val="center" w:pos="1019"/>
                <w:tab w:val="decimal" w:pos="1113"/>
              </w:tabs>
              <w:spacing w:after="0" w:line="240" w:lineRule="atLeast"/>
              <w:ind w:left="22" w:right="-25"/>
              <w:jc w:val="center"/>
              <w:rPr>
                <w:rFonts w:ascii="Times New Roman" w:eastAsia="Cordia New" w:hAnsi="Times New Roman" w:cs="Times New Roman"/>
                <w:szCs w:val="22"/>
              </w:rPr>
            </w:pPr>
          </w:p>
        </w:tc>
        <w:tc>
          <w:tcPr>
            <w:tcW w:w="1247" w:type="dxa"/>
          </w:tcPr>
          <w:p w14:paraId="2FBCD56F" w14:textId="21034F28"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7A54DD4F"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24BB25AC" w14:textId="3C025B6C"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3AA108A2"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304" w:type="dxa"/>
          </w:tcPr>
          <w:p w14:paraId="4ED4FDD3" w14:textId="417A1441"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BC04B9" w:rsidRPr="00514F51" w14:paraId="5505F9D0" w14:textId="77777777" w:rsidTr="00BA7581">
        <w:tc>
          <w:tcPr>
            <w:tcW w:w="4059" w:type="dxa"/>
          </w:tcPr>
          <w:p w14:paraId="0416DDD4" w14:textId="096D18F7" w:rsidR="00BC04B9" w:rsidRPr="00514F51" w:rsidRDefault="00BC04B9"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Beersing</w:t>
            </w:r>
            <w:proofErr w:type="spellEnd"/>
            <w:r w:rsidRPr="00514F51">
              <w:rPr>
                <w:rFonts w:ascii="Times New Roman" w:hAnsi="Times New Roman" w:cs="Times New Roman"/>
                <w:szCs w:val="22"/>
              </w:rPr>
              <w:t xml:space="preserve"> Co., Ltd.</w:t>
            </w:r>
          </w:p>
        </w:tc>
        <w:tc>
          <w:tcPr>
            <w:tcW w:w="1325" w:type="dxa"/>
          </w:tcPr>
          <w:p w14:paraId="7C48B0DB" w14:textId="06ED5B5B" w:rsidR="00BC04B9" w:rsidRPr="00514F51" w:rsidRDefault="00BC04B9"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5,831</w:t>
            </w:r>
          </w:p>
        </w:tc>
        <w:tc>
          <w:tcPr>
            <w:tcW w:w="263" w:type="dxa"/>
          </w:tcPr>
          <w:p w14:paraId="0BB5AD29" w14:textId="77777777" w:rsidR="00BC04B9" w:rsidRPr="00514F51" w:rsidRDefault="00BC04B9" w:rsidP="00514F51">
            <w:pPr>
              <w:tabs>
                <w:tab w:val="decimal" w:pos="885"/>
                <w:tab w:val="center" w:pos="1019"/>
                <w:tab w:val="decimal" w:pos="1113"/>
              </w:tabs>
              <w:spacing w:after="0" w:line="240" w:lineRule="atLeast"/>
              <w:ind w:left="22" w:right="-25"/>
              <w:jc w:val="center"/>
              <w:rPr>
                <w:rFonts w:ascii="Times New Roman" w:eastAsia="Cordia New" w:hAnsi="Times New Roman" w:cs="Times New Roman"/>
                <w:szCs w:val="22"/>
              </w:rPr>
            </w:pPr>
          </w:p>
        </w:tc>
        <w:tc>
          <w:tcPr>
            <w:tcW w:w="1247" w:type="dxa"/>
          </w:tcPr>
          <w:p w14:paraId="53C0AB13" w14:textId="6FF35411"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16FE60D"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5CD934A6" w14:textId="13D391A2"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13C5996D" w14:textId="77777777" w:rsidR="00BC04B9" w:rsidRPr="00514F51" w:rsidRDefault="00BC04B9"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304" w:type="dxa"/>
          </w:tcPr>
          <w:p w14:paraId="1E9BAB43" w14:textId="3686B364" w:rsidR="00BC04B9" w:rsidRPr="00514F51" w:rsidRDefault="00BC04B9"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397F0A" w:rsidRPr="00514F51" w14:paraId="6055B4FC" w14:textId="77777777" w:rsidTr="00BA7581">
        <w:tc>
          <w:tcPr>
            <w:tcW w:w="4059" w:type="dxa"/>
          </w:tcPr>
          <w:p w14:paraId="6D9CE36F" w14:textId="7FDCDFB1" w:rsidR="00397F0A" w:rsidRPr="00514F51" w:rsidRDefault="00397F0A"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Somtum Jae Dang Samyan Co., Ltd.</w:t>
            </w:r>
          </w:p>
        </w:tc>
        <w:tc>
          <w:tcPr>
            <w:tcW w:w="1325" w:type="dxa"/>
          </w:tcPr>
          <w:p w14:paraId="36CE0BBE" w14:textId="7CCDFDB7" w:rsidR="00397F0A" w:rsidRPr="00514F51" w:rsidRDefault="00397F0A"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19A53997" w14:textId="77777777" w:rsidR="00397F0A" w:rsidRPr="00514F51" w:rsidRDefault="00397F0A" w:rsidP="00514F51">
            <w:pPr>
              <w:tabs>
                <w:tab w:val="decimal" w:pos="885"/>
                <w:tab w:val="center" w:pos="1019"/>
                <w:tab w:val="decimal" w:pos="1113"/>
              </w:tabs>
              <w:spacing w:after="0" w:line="240" w:lineRule="atLeast"/>
              <w:ind w:left="22" w:right="-25"/>
              <w:jc w:val="center"/>
              <w:rPr>
                <w:rFonts w:ascii="Times New Roman" w:eastAsia="Cordia New" w:hAnsi="Times New Roman" w:cs="Times New Roman"/>
                <w:szCs w:val="22"/>
              </w:rPr>
            </w:pPr>
          </w:p>
        </w:tc>
        <w:tc>
          <w:tcPr>
            <w:tcW w:w="1247" w:type="dxa"/>
          </w:tcPr>
          <w:p w14:paraId="729F06DB" w14:textId="7E2E9B94" w:rsidR="00397F0A" w:rsidRPr="00514F51" w:rsidRDefault="00397F0A"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119,608</w:t>
            </w:r>
          </w:p>
        </w:tc>
        <w:tc>
          <w:tcPr>
            <w:tcW w:w="263" w:type="dxa"/>
          </w:tcPr>
          <w:p w14:paraId="59D6F7D1" w14:textId="77777777" w:rsidR="00397F0A" w:rsidRPr="00514F51" w:rsidRDefault="00397F0A"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26EDFB4C" w14:textId="06C290E4" w:rsidR="00397F0A" w:rsidRPr="00514F51" w:rsidRDefault="00397F0A"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12CE5B71" w14:textId="77777777" w:rsidR="00397F0A" w:rsidRPr="00514F51" w:rsidRDefault="00397F0A"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304" w:type="dxa"/>
          </w:tcPr>
          <w:p w14:paraId="1196C6CF" w14:textId="713D28AE" w:rsidR="00397F0A" w:rsidRPr="00514F51" w:rsidRDefault="00397F0A"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2519F5" w:rsidRPr="00514F51" w14:paraId="14BF5C50" w14:textId="77777777" w:rsidTr="00BA7581">
        <w:tc>
          <w:tcPr>
            <w:tcW w:w="4059" w:type="dxa"/>
          </w:tcPr>
          <w:p w14:paraId="04355109" w14:textId="77777777" w:rsidR="002519F5" w:rsidRPr="00514F51" w:rsidRDefault="002519F5"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325" w:type="dxa"/>
            <w:tcBorders>
              <w:top w:val="single" w:sz="4" w:space="0" w:color="auto"/>
              <w:bottom w:val="double" w:sz="4" w:space="0" w:color="auto"/>
            </w:tcBorders>
          </w:tcPr>
          <w:p w14:paraId="0C728A15" w14:textId="63C5860D" w:rsidR="002519F5" w:rsidRPr="00514F51" w:rsidRDefault="00C32584" w:rsidP="00514F51">
            <w:pPr>
              <w:tabs>
                <w:tab w:val="decimal" w:pos="1061"/>
              </w:tabs>
              <w:spacing w:after="0" w:line="240" w:lineRule="atLeast"/>
              <w:ind w:left="72" w:right="-25"/>
              <w:jc w:val="both"/>
              <w:rPr>
                <w:rFonts w:ascii="Times New Roman" w:hAnsi="Times New Roman" w:cs="Times New Roman"/>
                <w:b/>
                <w:bCs/>
                <w:szCs w:val="22"/>
                <w:cs/>
              </w:rPr>
            </w:pPr>
            <w:r w:rsidRPr="00514F51">
              <w:rPr>
                <w:rFonts w:ascii="Times New Roman" w:hAnsi="Times New Roman" w:cs="Times New Roman"/>
                <w:b/>
                <w:bCs/>
                <w:szCs w:val="22"/>
              </w:rPr>
              <w:t>473,839</w:t>
            </w:r>
          </w:p>
        </w:tc>
        <w:tc>
          <w:tcPr>
            <w:tcW w:w="263" w:type="dxa"/>
          </w:tcPr>
          <w:p w14:paraId="212809DE" w14:textId="77777777" w:rsidR="002519F5" w:rsidRPr="00514F51" w:rsidRDefault="002519F5" w:rsidP="00514F51">
            <w:pPr>
              <w:tabs>
                <w:tab w:val="decimal" w:pos="885"/>
                <w:tab w:val="decimal" w:pos="1113"/>
              </w:tabs>
              <w:spacing w:after="0" w:line="240" w:lineRule="atLeast"/>
              <w:ind w:left="72" w:right="-25"/>
              <w:jc w:val="both"/>
              <w:rPr>
                <w:rFonts w:ascii="Times New Roman" w:hAnsi="Times New Roman" w:cs="Times New Roman"/>
                <w:b/>
                <w:bCs/>
                <w:szCs w:val="22"/>
              </w:rPr>
            </w:pPr>
          </w:p>
        </w:tc>
        <w:tc>
          <w:tcPr>
            <w:tcW w:w="1247" w:type="dxa"/>
            <w:tcBorders>
              <w:top w:val="single" w:sz="4" w:space="0" w:color="auto"/>
              <w:bottom w:val="double" w:sz="4" w:space="0" w:color="auto"/>
            </w:tcBorders>
          </w:tcPr>
          <w:p w14:paraId="180F5302" w14:textId="63447267" w:rsidR="002519F5" w:rsidRPr="00514F51" w:rsidRDefault="002519F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hAnsi="Times New Roman" w:cs="Times New Roman"/>
                <w:b/>
                <w:bCs/>
                <w:szCs w:val="22"/>
              </w:rPr>
              <w:t>119,608</w:t>
            </w:r>
          </w:p>
        </w:tc>
        <w:tc>
          <w:tcPr>
            <w:tcW w:w="263" w:type="dxa"/>
          </w:tcPr>
          <w:p w14:paraId="1EF02089" w14:textId="77777777" w:rsidR="002519F5" w:rsidRPr="00514F51" w:rsidRDefault="002519F5" w:rsidP="00514F51">
            <w:pPr>
              <w:tabs>
                <w:tab w:val="decimal" w:pos="885"/>
                <w:tab w:val="decimal" w:pos="1113"/>
              </w:tabs>
              <w:spacing w:after="0" w:line="240" w:lineRule="atLeast"/>
              <w:ind w:left="72" w:right="-25"/>
              <w:jc w:val="both"/>
              <w:rPr>
                <w:rFonts w:ascii="Times New Roman" w:hAnsi="Times New Roman" w:cs="Times New Roman"/>
                <w:b/>
                <w:bCs/>
                <w:szCs w:val="22"/>
              </w:rPr>
            </w:pPr>
          </w:p>
        </w:tc>
        <w:tc>
          <w:tcPr>
            <w:tcW w:w="1297" w:type="dxa"/>
            <w:tcBorders>
              <w:top w:val="single" w:sz="4" w:space="0" w:color="auto"/>
              <w:bottom w:val="double" w:sz="4" w:space="0" w:color="auto"/>
            </w:tcBorders>
          </w:tcPr>
          <w:p w14:paraId="7D1CF312" w14:textId="77777777" w:rsidR="002519F5" w:rsidRPr="00514F51" w:rsidRDefault="002519F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55" w:type="dxa"/>
          </w:tcPr>
          <w:p w14:paraId="5AA5E86E" w14:textId="77777777" w:rsidR="002519F5" w:rsidRPr="00514F51" w:rsidRDefault="002519F5" w:rsidP="00514F51">
            <w:pPr>
              <w:tabs>
                <w:tab w:val="decimal" w:pos="885"/>
              </w:tabs>
              <w:spacing w:after="0" w:line="240" w:lineRule="atLeast"/>
              <w:ind w:left="72" w:right="-25"/>
              <w:jc w:val="both"/>
              <w:rPr>
                <w:rFonts w:ascii="Times New Roman" w:hAnsi="Times New Roman" w:cs="Times New Roman"/>
                <w:b/>
                <w:bCs/>
                <w:szCs w:val="22"/>
              </w:rPr>
            </w:pPr>
          </w:p>
        </w:tc>
        <w:tc>
          <w:tcPr>
            <w:tcW w:w="1304" w:type="dxa"/>
            <w:tcBorders>
              <w:top w:val="single" w:sz="4" w:space="0" w:color="auto"/>
              <w:bottom w:val="double" w:sz="4" w:space="0" w:color="auto"/>
            </w:tcBorders>
          </w:tcPr>
          <w:p w14:paraId="29D2BD92" w14:textId="77777777" w:rsidR="002519F5" w:rsidRPr="00514F51" w:rsidRDefault="002519F5" w:rsidP="00514F51">
            <w:pPr>
              <w:tabs>
                <w:tab w:val="center" w:pos="1019"/>
              </w:tabs>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0C452D7A" w14:textId="77777777" w:rsidR="005C03C0" w:rsidRPr="00514F51" w:rsidRDefault="005C03C0" w:rsidP="00514F51">
      <w:pPr>
        <w:pStyle w:val="BodyText"/>
        <w:ind w:left="539" w:right="-25" w:firstLine="0"/>
        <w:jc w:val="both"/>
        <w:rPr>
          <w:rFonts w:ascii="Times New Roman" w:hAnsi="Times New Roman" w:cs="Times New Roman"/>
          <w:sz w:val="22"/>
          <w:szCs w:val="28"/>
          <w:lang w:val="en-AU"/>
        </w:rPr>
      </w:pPr>
    </w:p>
    <w:p w14:paraId="54EE4E93" w14:textId="77777777" w:rsidR="005C03C0" w:rsidRPr="00514F51" w:rsidRDefault="005C03C0" w:rsidP="00514F51">
      <w:pPr>
        <w:pStyle w:val="BodyText"/>
        <w:ind w:left="539" w:right="-25" w:firstLine="0"/>
        <w:jc w:val="both"/>
        <w:rPr>
          <w:rFonts w:ascii="Times New Roman" w:hAnsi="Times New Roman" w:cs="Times New Roman"/>
          <w:b/>
          <w:bCs/>
          <w:i/>
          <w:iCs/>
          <w:sz w:val="22"/>
          <w:szCs w:val="28"/>
        </w:rPr>
      </w:pPr>
      <w:r w:rsidRPr="00514F51">
        <w:rPr>
          <w:rFonts w:ascii="Times New Roman" w:hAnsi="Times New Roman" w:cs="Times New Roman"/>
          <w:b/>
          <w:bCs/>
          <w:i/>
          <w:iCs/>
          <w:sz w:val="22"/>
          <w:szCs w:val="28"/>
        </w:rPr>
        <w:t xml:space="preserve">Other current payables </w:t>
      </w:r>
      <w:r w:rsidRPr="00514F51">
        <w:rPr>
          <w:rFonts w:ascii="Times New Roman" w:hAnsi="Times New Roman" w:cs="Times New Roman"/>
          <w:b/>
          <w:bCs/>
          <w:i/>
          <w:iCs/>
          <w:sz w:val="22"/>
          <w:szCs w:val="28"/>
          <w:cs/>
        </w:rPr>
        <w:t xml:space="preserve">- </w:t>
      </w:r>
      <w:r w:rsidRPr="00514F51">
        <w:rPr>
          <w:rFonts w:ascii="Times New Roman" w:hAnsi="Times New Roman" w:cs="Times New Roman"/>
          <w:b/>
          <w:bCs/>
          <w:i/>
          <w:iCs/>
          <w:sz w:val="22"/>
          <w:szCs w:val="28"/>
        </w:rPr>
        <w:t>related parties</w:t>
      </w:r>
    </w:p>
    <w:p w14:paraId="55495284"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99" w:type="dxa"/>
        <w:tblInd w:w="18" w:type="dxa"/>
        <w:tblLook w:val="01E0" w:firstRow="1" w:lastRow="1" w:firstColumn="1" w:lastColumn="1" w:noHBand="0" w:noVBand="0"/>
      </w:tblPr>
      <w:tblGrid>
        <w:gridCol w:w="3432"/>
        <w:gridCol w:w="1467"/>
        <w:gridCol w:w="263"/>
        <w:gridCol w:w="1431"/>
        <w:gridCol w:w="263"/>
        <w:gridCol w:w="1457"/>
        <w:gridCol w:w="255"/>
        <w:gridCol w:w="1431"/>
      </w:tblGrid>
      <w:tr w:rsidR="005C03C0" w:rsidRPr="00514F51" w14:paraId="40872D3D" w14:textId="77777777" w:rsidTr="0038172C">
        <w:trPr>
          <w:tblHeader/>
        </w:trPr>
        <w:tc>
          <w:tcPr>
            <w:tcW w:w="3432" w:type="dxa"/>
          </w:tcPr>
          <w:p w14:paraId="78EF681E" w14:textId="77777777" w:rsidR="005C03C0" w:rsidRPr="00514F51" w:rsidRDefault="005C03C0" w:rsidP="00514F51">
            <w:pPr>
              <w:spacing w:line="240" w:lineRule="atLeast"/>
              <w:ind w:left="522" w:right="-162"/>
              <w:jc w:val="center"/>
              <w:rPr>
                <w:rFonts w:ascii="Times New Roman" w:hAnsi="Times New Roman" w:cs="Times New Roman"/>
                <w:szCs w:val="22"/>
              </w:rPr>
            </w:pPr>
          </w:p>
        </w:tc>
        <w:tc>
          <w:tcPr>
            <w:tcW w:w="3161" w:type="dxa"/>
            <w:gridSpan w:val="3"/>
            <w:vAlign w:val="center"/>
          </w:tcPr>
          <w:p w14:paraId="137A42C2"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3" w:type="dxa"/>
          </w:tcPr>
          <w:p w14:paraId="545FC9B1"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3" w:type="dxa"/>
            <w:gridSpan w:val="3"/>
            <w:vAlign w:val="bottom"/>
          </w:tcPr>
          <w:p w14:paraId="79C9747F"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3805E9" w:rsidRPr="00514F51" w14:paraId="411A1EA9" w14:textId="77777777" w:rsidTr="00646730">
        <w:trPr>
          <w:tblHeader/>
        </w:trPr>
        <w:tc>
          <w:tcPr>
            <w:tcW w:w="3432" w:type="dxa"/>
          </w:tcPr>
          <w:p w14:paraId="1CDF55CE" w14:textId="77777777" w:rsidR="003805E9" w:rsidRPr="00514F51" w:rsidRDefault="003805E9" w:rsidP="00514F51">
            <w:pPr>
              <w:spacing w:after="0" w:line="260" w:lineRule="atLeast"/>
              <w:ind w:left="522" w:right="-25"/>
              <w:jc w:val="center"/>
              <w:rPr>
                <w:rFonts w:ascii="Times New Roman" w:hAnsi="Times New Roman" w:cs="Times New Roman"/>
                <w:szCs w:val="22"/>
              </w:rPr>
            </w:pPr>
          </w:p>
        </w:tc>
        <w:tc>
          <w:tcPr>
            <w:tcW w:w="1467" w:type="dxa"/>
            <w:vAlign w:val="bottom"/>
          </w:tcPr>
          <w:p w14:paraId="3EEB6EBE" w14:textId="2CB3A275" w:rsidR="003805E9" w:rsidRPr="00514F51" w:rsidRDefault="003805E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3" w:type="dxa"/>
          </w:tcPr>
          <w:p w14:paraId="69043D9F" w14:textId="77777777" w:rsidR="003805E9" w:rsidRPr="00514F51" w:rsidRDefault="003805E9" w:rsidP="00514F51">
            <w:pPr>
              <w:tabs>
                <w:tab w:val="left" w:pos="405"/>
              </w:tabs>
              <w:spacing w:after="0" w:line="240" w:lineRule="atLeast"/>
              <w:ind w:left="-54" w:right="-25" w:hanging="115"/>
              <w:jc w:val="center"/>
              <w:rPr>
                <w:rFonts w:ascii="Times New Roman" w:hAnsi="Times New Roman" w:cs="Times New Roman"/>
                <w:szCs w:val="22"/>
              </w:rPr>
            </w:pPr>
          </w:p>
        </w:tc>
        <w:tc>
          <w:tcPr>
            <w:tcW w:w="1431" w:type="dxa"/>
            <w:vAlign w:val="bottom"/>
          </w:tcPr>
          <w:p w14:paraId="62BCEB5B" w14:textId="0D14907D" w:rsidR="003805E9" w:rsidRPr="00514F51" w:rsidRDefault="003805E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3" w:type="dxa"/>
          </w:tcPr>
          <w:p w14:paraId="049DDFCC" w14:textId="77777777" w:rsidR="003805E9" w:rsidRPr="00514F51" w:rsidRDefault="003805E9"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57" w:type="dxa"/>
            <w:vAlign w:val="bottom"/>
          </w:tcPr>
          <w:p w14:paraId="379F5181" w14:textId="05685BDB" w:rsidR="003805E9" w:rsidRPr="00514F51" w:rsidRDefault="003805E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760684C5" w14:textId="77777777" w:rsidR="003805E9" w:rsidRPr="00514F51" w:rsidRDefault="003805E9" w:rsidP="00514F51">
            <w:pPr>
              <w:tabs>
                <w:tab w:val="left" w:pos="405"/>
              </w:tabs>
              <w:spacing w:after="0" w:line="240" w:lineRule="atLeast"/>
              <w:ind w:left="-54" w:right="-25" w:hanging="115"/>
              <w:jc w:val="center"/>
              <w:rPr>
                <w:rFonts w:ascii="Times New Roman" w:hAnsi="Times New Roman" w:cs="Times New Roman"/>
                <w:szCs w:val="22"/>
              </w:rPr>
            </w:pPr>
          </w:p>
        </w:tc>
        <w:tc>
          <w:tcPr>
            <w:tcW w:w="1431" w:type="dxa"/>
            <w:vAlign w:val="bottom"/>
          </w:tcPr>
          <w:p w14:paraId="732081A2" w14:textId="6B8DCDC6" w:rsidR="003805E9" w:rsidRPr="00514F51" w:rsidRDefault="003805E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6834BB2A" w14:textId="77777777" w:rsidTr="0038172C">
        <w:trPr>
          <w:tblHeader/>
        </w:trPr>
        <w:tc>
          <w:tcPr>
            <w:tcW w:w="3432" w:type="dxa"/>
          </w:tcPr>
          <w:p w14:paraId="22170825" w14:textId="77777777" w:rsidR="005C03C0" w:rsidRPr="00514F51" w:rsidRDefault="005C03C0" w:rsidP="00514F51">
            <w:pPr>
              <w:spacing w:after="0" w:line="260" w:lineRule="atLeast"/>
              <w:ind w:left="522" w:right="-25"/>
              <w:jc w:val="center"/>
              <w:rPr>
                <w:rFonts w:ascii="Times New Roman" w:hAnsi="Times New Roman" w:cs="Times New Roman"/>
                <w:szCs w:val="22"/>
              </w:rPr>
            </w:pPr>
          </w:p>
        </w:tc>
        <w:tc>
          <w:tcPr>
            <w:tcW w:w="6567" w:type="dxa"/>
            <w:gridSpan w:val="7"/>
          </w:tcPr>
          <w:p w14:paraId="68A0499B"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49AA4C11" w14:textId="77777777" w:rsidTr="0038172C">
        <w:tc>
          <w:tcPr>
            <w:tcW w:w="3432" w:type="dxa"/>
          </w:tcPr>
          <w:p w14:paraId="49FD1DC3" w14:textId="77777777" w:rsidR="005C03C0" w:rsidRPr="00514F51" w:rsidRDefault="005C03C0" w:rsidP="00514F51">
            <w:pPr>
              <w:spacing w:after="0" w:line="260" w:lineRule="atLeast"/>
              <w:ind w:left="522" w:right="-25"/>
              <w:jc w:val="both"/>
              <w:rPr>
                <w:rFonts w:ascii="Times New Roman" w:hAnsi="Times New Roman" w:cs="Times New Roman"/>
                <w:szCs w:val="22"/>
                <w:cs/>
              </w:rPr>
            </w:pPr>
            <w:r w:rsidRPr="00514F51">
              <w:rPr>
                <w:rFonts w:ascii="Times New Roman" w:hAnsi="Times New Roman" w:cs="Times New Roman"/>
                <w:b/>
                <w:bCs/>
                <w:szCs w:val="22"/>
              </w:rPr>
              <w:t>Subsidiary</w:t>
            </w:r>
          </w:p>
        </w:tc>
        <w:tc>
          <w:tcPr>
            <w:tcW w:w="1467" w:type="dxa"/>
          </w:tcPr>
          <w:p w14:paraId="0E6BA41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3" w:type="dxa"/>
          </w:tcPr>
          <w:p w14:paraId="52822566"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31" w:type="dxa"/>
          </w:tcPr>
          <w:p w14:paraId="65E1923E"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63" w:type="dxa"/>
          </w:tcPr>
          <w:p w14:paraId="19B44CB6"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57" w:type="dxa"/>
          </w:tcPr>
          <w:p w14:paraId="34EFA315"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6850229C"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31" w:type="dxa"/>
            <w:vAlign w:val="bottom"/>
          </w:tcPr>
          <w:p w14:paraId="654CAD8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5A30F086" w14:textId="77777777" w:rsidTr="0038172C">
        <w:tc>
          <w:tcPr>
            <w:tcW w:w="3432" w:type="dxa"/>
            <w:vAlign w:val="center"/>
          </w:tcPr>
          <w:p w14:paraId="25350636" w14:textId="77777777" w:rsidR="005C03C0" w:rsidRPr="00514F51" w:rsidRDefault="005C03C0"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szCs w:val="22"/>
              </w:rPr>
              <w:t>Thai Consumer Distribution</w:t>
            </w:r>
          </w:p>
        </w:tc>
        <w:tc>
          <w:tcPr>
            <w:tcW w:w="1467" w:type="dxa"/>
          </w:tcPr>
          <w:p w14:paraId="7E3C1DE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3533FE4"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31" w:type="dxa"/>
          </w:tcPr>
          <w:p w14:paraId="0BC6F11D"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63" w:type="dxa"/>
          </w:tcPr>
          <w:p w14:paraId="6A1C8C7F"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57" w:type="dxa"/>
          </w:tcPr>
          <w:p w14:paraId="6446CF5B"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0B8DD37E"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31" w:type="dxa"/>
            <w:vAlign w:val="bottom"/>
          </w:tcPr>
          <w:p w14:paraId="5AF73ECC"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A1F92" w:rsidRPr="00514F51" w14:paraId="185FA33E" w14:textId="77777777" w:rsidTr="00D36BDA">
        <w:tc>
          <w:tcPr>
            <w:tcW w:w="3432" w:type="dxa"/>
            <w:vAlign w:val="center"/>
          </w:tcPr>
          <w:p w14:paraId="22882B69" w14:textId="77777777" w:rsidR="005A1F92" w:rsidRPr="00514F51" w:rsidRDefault="005A1F92"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szCs w:val="22"/>
              </w:rPr>
              <w:t xml:space="preserve">  Centre Co., Ltd.</w:t>
            </w:r>
          </w:p>
        </w:tc>
        <w:tc>
          <w:tcPr>
            <w:tcW w:w="1467" w:type="dxa"/>
          </w:tcPr>
          <w:p w14:paraId="5CF60FBE" w14:textId="77777777" w:rsidR="005A1F92" w:rsidRPr="00514F51" w:rsidRDefault="005A1F92" w:rsidP="00514F51">
            <w:pPr>
              <w:spacing w:after="0" w:line="240" w:lineRule="atLeast"/>
              <w:ind w:left="72" w:right="-25"/>
              <w:jc w:val="center"/>
              <w:rPr>
                <w:rFonts w:ascii="Times New Roman" w:hAnsi="Times New Roman" w:cstheme="minorBidi"/>
                <w:szCs w:val="22"/>
                <w:cs/>
              </w:rPr>
            </w:pPr>
            <w:r w:rsidRPr="00514F51">
              <w:rPr>
                <w:rFonts w:ascii="Times New Roman" w:eastAsia="Cordia New" w:hAnsi="Times New Roman" w:cs="Times New Roman"/>
                <w:szCs w:val="22"/>
              </w:rPr>
              <w:t>-</w:t>
            </w:r>
          </w:p>
        </w:tc>
        <w:tc>
          <w:tcPr>
            <w:tcW w:w="263" w:type="dxa"/>
          </w:tcPr>
          <w:p w14:paraId="66C6D97E" w14:textId="77777777" w:rsidR="005A1F92" w:rsidRPr="00514F51" w:rsidRDefault="005A1F92" w:rsidP="00514F51">
            <w:pPr>
              <w:tabs>
                <w:tab w:val="decimal" w:pos="1113"/>
              </w:tabs>
              <w:spacing w:after="0" w:line="240" w:lineRule="atLeast"/>
              <w:ind w:left="72" w:right="-25"/>
              <w:jc w:val="both"/>
              <w:rPr>
                <w:rFonts w:ascii="Times New Roman" w:hAnsi="Times New Roman" w:cs="Times New Roman"/>
                <w:szCs w:val="22"/>
              </w:rPr>
            </w:pPr>
          </w:p>
        </w:tc>
        <w:tc>
          <w:tcPr>
            <w:tcW w:w="1431" w:type="dxa"/>
          </w:tcPr>
          <w:p w14:paraId="75929F12" w14:textId="77777777" w:rsidR="005A1F92" w:rsidRPr="00514F51" w:rsidRDefault="005A1F92" w:rsidP="00514F51">
            <w:pPr>
              <w:spacing w:after="0" w:line="240" w:lineRule="atLeast"/>
              <w:ind w:left="72" w:right="-25"/>
              <w:jc w:val="center"/>
              <w:rPr>
                <w:rFonts w:ascii="Times New Roman" w:hAnsi="Times New Roman" w:cs="Times New Roman"/>
                <w:szCs w:val="22"/>
              </w:rPr>
            </w:pPr>
            <w:r w:rsidRPr="00514F51">
              <w:rPr>
                <w:rFonts w:ascii="Times New Roman" w:eastAsia="Cordia New" w:hAnsi="Times New Roman" w:cs="Times New Roman"/>
                <w:szCs w:val="22"/>
              </w:rPr>
              <w:t>-</w:t>
            </w:r>
          </w:p>
        </w:tc>
        <w:tc>
          <w:tcPr>
            <w:tcW w:w="263" w:type="dxa"/>
          </w:tcPr>
          <w:p w14:paraId="14ED6FC0" w14:textId="77777777" w:rsidR="005A1F92" w:rsidRPr="00514F51" w:rsidRDefault="005A1F92" w:rsidP="00514F51">
            <w:pPr>
              <w:tabs>
                <w:tab w:val="decimal" w:pos="1113"/>
              </w:tabs>
              <w:spacing w:after="0" w:line="240" w:lineRule="atLeast"/>
              <w:ind w:left="72" w:right="-25"/>
              <w:jc w:val="both"/>
              <w:rPr>
                <w:rFonts w:ascii="Times New Roman" w:hAnsi="Times New Roman" w:cs="Times New Roman"/>
                <w:szCs w:val="22"/>
              </w:rPr>
            </w:pPr>
          </w:p>
        </w:tc>
        <w:tc>
          <w:tcPr>
            <w:tcW w:w="1457" w:type="dxa"/>
          </w:tcPr>
          <w:p w14:paraId="73E4D61D" w14:textId="3BEBC44E" w:rsidR="005A1F92" w:rsidRPr="00514F51" w:rsidRDefault="005A1F92"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27,477,123</w:t>
            </w:r>
          </w:p>
        </w:tc>
        <w:tc>
          <w:tcPr>
            <w:tcW w:w="255" w:type="dxa"/>
          </w:tcPr>
          <w:p w14:paraId="2CF70DAC" w14:textId="77777777" w:rsidR="005A1F92" w:rsidRPr="00514F51" w:rsidRDefault="005A1F92" w:rsidP="00514F51">
            <w:pPr>
              <w:tabs>
                <w:tab w:val="decimal" w:pos="1052"/>
              </w:tabs>
              <w:spacing w:after="0" w:line="240" w:lineRule="atLeast"/>
              <w:ind w:left="72" w:right="-25"/>
              <w:jc w:val="both"/>
              <w:rPr>
                <w:rFonts w:ascii="Times New Roman" w:hAnsi="Times New Roman" w:cs="Times New Roman"/>
                <w:szCs w:val="22"/>
              </w:rPr>
            </w:pPr>
          </w:p>
        </w:tc>
        <w:tc>
          <w:tcPr>
            <w:tcW w:w="1431" w:type="dxa"/>
          </w:tcPr>
          <w:p w14:paraId="1CD45222" w14:textId="6E957E2A" w:rsidR="005A1F92" w:rsidRPr="00514F51" w:rsidRDefault="005A1F92" w:rsidP="00514F51">
            <w:pPr>
              <w:tabs>
                <w:tab w:val="decimal" w:pos="1168"/>
              </w:tabs>
              <w:spacing w:after="0" w:line="240" w:lineRule="atLeast"/>
              <w:ind w:left="22" w:right="-25"/>
              <w:jc w:val="both"/>
              <w:rPr>
                <w:rFonts w:ascii="Times New Roman" w:hAnsi="Times New Roman" w:cs="Times New Roman"/>
                <w:szCs w:val="22"/>
              </w:rPr>
            </w:pPr>
            <w:r w:rsidRPr="00514F51">
              <w:rPr>
                <w:rFonts w:ascii="Times New Roman" w:hAnsi="Times New Roman" w:cs="Times New Roman"/>
                <w:szCs w:val="22"/>
              </w:rPr>
              <w:t>13,043,</w:t>
            </w:r>
            <w:r w:rsidRPr="00514F51">
              <w:rPr>
                <w:rFonts w:ascii="Times New Roman" w:eastAsia="Cordia New" w:hAnsi="Times New Roman" w:cs="Times New Roman"/>
                <w:szCs w:val="22"/>
              </w:rPr>
              <w:t>836</w:t>
            </w:r>
          </w:p>
        </w:tc>
      </w:tr>
      <w:tr w:rsidR="005C03C0" w:rsidRPr="00514F51" w14:paraId="7D4C5302" w14:textId="77777777" w:rsidTr="0038172C">
        <w:tc>
          <w:tcPr>
            <w:tcW w:w="3432" w:type="dxa"/>
          </w:tcPr>
          <w:p w14:paraId="01D736E5"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szCs w:val="22"/>
              </w:rPr>
              <w:t>Other related companies</w:t>
            </w:r>
          </w:p>
        </w:tc>
        <w:tc>
          <w:tcPr>
            <w:tcW w:w="1467" w:type="dxa"/>
          </w:tcPr>
          <w:p w14:paraId="386192C8"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248E737"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11DAEA52"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65C0E41"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49B8B82"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55" w:type="dxa"/>
          </w:tcPr>
          <w:p w14:paraId="3E43E76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4E11007B"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r>
      <w:tr w:rsidR="009E758F" w:rsidRPr="00514F51" w14:paraId="30638ADE" w14:textId="77777777" w:rsidTr="0038172C">
        <w:tc>
          <w:tcPr>
            <w:tcW w:w="3432" w:type="dxa"/>
          </w:tcPr>
          <w:p w14:paraId="74197C3E" w14:textId="77777777" w:rsidR="009E758F" w:rsidRPr="00514F51" w:rsidRDefault="009E758F" w:rsidP="00514F51">
            <w:pPr>
              <w:spacing w:after="0" w:line="240" w:lineRule="atLeast"/>
              <w:ind w:left="549" w:right="-25"/>
              <w:jc w:val="both"/>
              <w:rPr>
                <w:rFonts w:ascii="Times New Roman" w:hAnsi="Times New Roman" w:cstheme="minorBidi"/>
                <w:szCs w:val="22"/>
                <w:cs/>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2022 Co., Ltd.</w:t>
            </w:r>
          </w:p>
        </w:tc>
        <w:tc>
          <w:tcPr>
            <w:tcW w:w="1467" w:type="dxa"/>
          </w:tcPr>
          <w:p w14:paraId="10C054EE" w14:textId="319BF37A" w:rsidR="009E758F" w:rsidRPr="00514F51" w:rsidRDefault="009E758F"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3D86F26C"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D0EE967" w14:textId="265C048F"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796,752</w:t>
            </w:r>
          </w:p>
        </w:tc>
        <w:tc>
          <w:tcPr>
            <w:tcW w:w="263" w:type="dxa"/>
          </w:tcPr>
          <w:p w14:paraId="401D2242"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38B811F9" w14:textId="77777777" w:rsidR="009E758F" w:rsidRPr="00514F51" w:rsidRDefault="009E758F" w:rsidP="00514F51">
            <w:pPr>
              <w:tabs>
                <w:tab w:val="center" w:pos="1019"/>
              </w:tabs>
              <w:spacing w:after="0" w:line="240" w:lineRule="atLeast"/>
              <w:ind w:left="2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w:t>
            </w:r>
          </w:p>
        </w:tc>
        <w:tc>
          <w:tcPr>
            <w:tcW w:w="255" w:type="dxa"/>
          </w:tcPr>
          <w:p w14:paraId="089648B0"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086F4981" w14:textId="77777777" w:rsidR="009E758F" w:rsidRPr="00514F51" w:rsidRDefault="009E758F"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5C03C0" w:rsidRPr="00514F51" w14:paraId="2E37AC57" w14:textId="77777777" w:rsidTr="0038172C">
        <w:tc>
          <w:tcPr>
            <w:tcW w:w="3432" w:type="dxa"/>
          </w:tcPr>
          <w:p w14:paraId="44322451"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Group (Thailand)</w:t>
            </w:r>
          </w:p>
        </w:tc>
        <w:tc>
          <w:tcPr>
            <w:tcW w:w="1467" w:type="dxa"/>
          </w:tcPr>
          <w:p w14:paraId="52A808DF"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c>
          <w:tcPr>
            <w:tcW w:w="263" w:type="dxa"/>
          </w:tcPr>
          <w:p w14:paraId="13693DDD"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4776FB83"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3A9B9B38"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7E9E89E2"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55" w:type="dxa"/>
          </w:tcPr>
          <w:p w14:paraId="231C9B70"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1B83E6BD" w14:textId="77777777" w:rsidR="005C03C0" w:rsidRPr="00514F51" w:rsidRDefault="005C03C0" w:rsidP="00514F51">
            <w:pPr>
              <w:tabs>
                <w:tab w:val="center" w:pos="1019"/>
              </w:tabs>
              <w:spacing w:after="0" w:line="240" w:lineRule="atLeast"/>
              <w:ind w:left="22" w:right="-25"/>
              <w:jc w:val="center"/>
              <w:rPr>
                <w:rFonts w:ascii="Times New Roman" w:eastAsia="Cordia New" w:hAnsi="Times New Roman" w:cs="Times New Roman"/>
                <w:szCs w:val="22"/>
              </w:rPr>
            </w:pPr>
          </w:p>
        </w:tc>
      </w:tr>
      <w:tr w:rsidR="009E758F" w:rsidRPr="00514F51" w14:paraId="0F4F1261" w14:textId="77777777" w:rsidTr="0038172C">
        <w:tc>
          <w:tcPr>
            <w:tcW w:w="3432" w:type="dxa"/>
            <w:vAlign w:val="center"/>
          </w:tcPr>
          <w:p w14:paraId="28DB4A9E" w14:textId="77777777" w:rsidR="009E758F" w:rsidRPr="00514F51" w:rsidRDefault="009E758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Public Company Limited</w:t>
            </w:r>
          </w:p>
        </w:tc>
        <w:tc>
          <w:tcPr>
            <w:tcW w:w="1467" w:type="dxa"/>
          </w:tcPr>
          <w:p w14:paraId="7FCA4E09" w14:textId="4B2074E7" w:rsidR="009E758F" w:rsidRPr="00514F51" w:rsidRDefault="009E758F" w:rsidP="00514F51">
            <w:pPr>
              <w:tabs>
                <w:tab w:val="decimal" w:pos="1168"/>
              </w:tabs>
              <w:spacing w:after="0" w:line="240" w:lineRule="atLeast"/>
              <w:ind w:left="22" w:right="-25"/>
              <w:jc w:val="both"/>
              <w:rPr>
                <w:rFonts w:ascii="Times New Roman" w:hAnsi="Times New Roman" w:cs="Times New Roman"/>
                <w:szCs w:val="22"/>
              </w:rPr>
            </w:pPr>
            <w:r w:rsidRPr="00514F51">
              <w:rPr>
                <w:rFonts w:ascii="Times New Roman" w:hAnsi="Times New Roman" w:cs="Times New Roman"/>
                <w:szCs w:val="22"/>
              </w:rPr>
              <w:t>372,621</w:t>
            </w:r>
          </w:p>
        </w:tc>
        <w:tc>
          <w:tcPr>
            <w:tcW w:w="263" w:type="dxa"/>
          </w:tcPr>
          <w:p w14:paraId="0F20A9C8"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31E1088" w14:textId="3369B7BA"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324,000</w:t>
            </w:r>
          </w:p>
        </w:tc>
        <w:tc>
          <w:tcPr>
            <w:tcW w:w="263" w:type="dxa"/>
          </w:tcPr>
          <w:p w14:paraId="636D180E"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B40CB97" w14:textId="763DFB72"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274,000</w:t>
            </w:r>
          </w:p>
        </w:tc>
        <w:tc>
          <w:tcPr>
            <w:tcW w:w="255" w:type="dxa"/>
          </w:tcPr>
          <w:p w14:paraId="2FCF5F62" w14:textId="77777777" w:rsidR="009E758F" w:rsidRPr="00514F51" w:rsidRDefault="009E758F"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418B126F" w14:textId="27CFF7F0"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324,000</w:t>
            </w:r>
          </w:p>
        </w:tc>
      </w:tr>
      <w:tr w:rsidR="009E758F" w:rsidRPr="00514F51" w14:paraId="3D2DFD69" w14:textId="77777777" w:rsidTr="00803788">
        <w:tc>
          <w:tcPr>
            <w:tcW w:w="3432" w:type="dxa"/>
          </w:tcPr>
          <w:p w14:paraId="3D662A4E" w14:textId="7A4A98D4" w:rsidR="009E758F" w:rsidRPr="00514F51" w:rsidRDefault="009E758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Plan B Media Public</w:t>
            </w:r>
          </w:p>
        </w:tc>
        <w:tc>
          <w:tcPr>
            <w:tcW w:w="1467" w:type="dxa"/>
          </w:tcPr>
          <w:p w14:paraId="1371DA14" w14:textId="77777777" w:rsidR="009E758F" w:rsidRPr="00514F51" w:rsidRDefault="009E758F" w:rsidP="00514F51">
            <w:pPr>
              <w:tabs>
                <w:tab w:val="decimal" w:pos="1052"/>
              </w:tabs>
              <w:spacing w:after="0" w:line="240" w:lineRule="atLeast"/>
              <w:ind w:left="72" w:right="-25"/>
              <w:jc w:val="both"/>
              <w:rPr>
                <w:rFonts w:ascii="Times New Roman" w:hAnsi="Times New Roman" w:cs="Times New Roman"/>
                <w:szCs w:val="22"/>
              </w:rPr>
            </w:pPr>
          </w:p>
        </w:tc>
        <w:tc>
          <w:tcPr>
            <w:tcW w:w="263" w:type="dxa"/>
          </w:tcPr>
          <w:p w14:paraId="11C7E412"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3C853FDC" w14:textId="77777777"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5EEFB309"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2CB4517D" w14:textId="77777777"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55" w:type="dxa"/>
          </w:tcPr>
          <w:p w14:paraId="1CA6ED7F" w14:textId="77777777" w:rsidR="009E758F" w:rsidRPr="00514F51" w:rsidRDefault="009E758F"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4AF1E6BF" w14:textId="77777777"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p>
        </w:tc>
      </w:tr>
      <w:tr w:rsidR="009E758F" w:rsidRPr="00514F51" w14:paraId="34A8B389" w14:textId="77777777" w:rsidTr="0038172C">
        <w:tc>
          <w:tcPr>
            <w:tcW w:w="3432" w:type="dxa"/>
            <w:vAlign w:val="center"/>
          </w:tcPr>
          <w:p w14:paraId="69B13984" w14:textId="1AD5E698" w:rsidR="009E758F" w:rsidRPr="00514F51" w:rsidRDefault="009E758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Company Limited</w:t>
            </w:r>
          </w:p>
        </w:tc>
        <w:tc>
          <w:tcPr>
            <w:tcW w:w="1467" w:type="dxa"/>
          </w:tcPr>
          <w:p w14:paraId="4EF87F41" w14:textId="06E9C708" w:rsidR="009E758F" w:rsidRPr="00514F51" w:rsidRDefault="009E758F"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E36B595"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03E0EE39" w14:textId="54FBC8A9"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95,760</w:t>
            </w:r>
          </w:p>
        </w:tc>
        <w:tc>
          <w:tcPr>
            <w:tcW w:w="263" w:type="dxa"/>
          </w:tcPr>
          <w:p w14:paraId="671FB30F" w14:textId="77777777" w:rsidR="009E758F" w:rsidRPr="00514F51" w:rsidRDefault="009E758F"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462522B0" w14:textId="631413F9" w:rsidR="009E758F" w:rsidRPr="00514F51" w:rsidRDefault="009E758F"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19B0846B" w14:textId="77777777" w:rsidR="009E758F" w:rsidRPr="00514F51" w:rsidRDefault="009E758F"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23D4C57B" w14:textId="7A3EAAD5" w:rsidR="009E758F" w:rsidRPr="00514F51" w:rsidRDefault="009E758F"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95,760</w:t>
            </w:r>
          </w:p>
        </w:tc>
      </w:tr>
      <w:tr w:rsidR="005C03C0" w:rsidRPr="00514F51" w14:paraId="28EAC8E1" w14:textId="77777777" w:rsidTr="0038172C">
        <w:tc>
          <w:tcPr>
            <w:tcW w:w="3432" w:type="dxa"/>
            <w:vAlign w:val="center"/>
          </w:tcPr>
          <w:p w14:paraId="6780D5D9"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Aqua Ad Public</w:t>
            </w:r>
          </w:p>
        </w:tc>
        <w:tc>
          <w:tcPr>
            <w:tcW w:w="1467" w:type="dxa"/>
          </w:tcPr>
          <w:p w14:paraId="5498D207"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c>
          <w:tcPr>
            <w:tcW w:w="263" w:type="dxa"/>
          </w:tcPr>
          <w:p w14:paraId="05BE3B7A"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6DFC5E21"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05B41BA4" w14:textId="77777777" w:rsidR="005C03C0" w:rsidRPr="00514F51" w:rsidRDefault="005C03C0"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9951B99"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c>
          <w:tcPr>
            <w:tcW w:w="255" w:type="dxa"/>
          </w:tcPr>
          <w:p w14:paraId="18509F3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67F7CFC6"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r>
      <w:tr w:rsidR="00AD7598" w:rsidRPr="00514F51" w14:paraId="088B8F49" w14:textId="77777777" w:rsidTr="0038172C">
        <w:tc>
          <w:tcPr>
            <w:tcW w:w="3432" w:type="dxa"/>
            <w:vAlign w:val="center"/>
          </w:tcPr>
          <w:p w14:paraId="5229336F" w14:textId="77777777" w:rsidR="00AD7598" w:rsidRPr="00514F51" w:rsidRDefault="00AD75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Company Limited</w:t>
            </w:r>
          </w:p>
        </w:tc>
        <w:tc>
          <w:tcPr>
            <w:tcW w:w="1467" w:type="dxa"/>
          </w:tcPr>
          <w:p w14:paraId="11A6FF0C" w14:textId="77777777" w:rsidR="00AD7598" w:rsidRPr="00514F51" w:rsidRDefault="00AD7598" w:rsidP="00514F51">
            <w:pPr>
              <w:tabs>
                <w:tab w:val="decimal" w:pos="1168"/>
              </w:tabs>
              <w:spacing w:after="0" w:line="240" w:lineRule="atLeast"/>
              <w:ind w:left="22" w:right="-25"/>
              <w:jc w:val="both"/>
              <w:rPr>
                <w:rFonts w:ascii="Times New Roman" w:hAnsi="Times New Roman" w:cs="Times New Roman"/>
                <w:szCs w:val="22"/>
              </w:rPr>
            </w:pPr>
            <w:r w:rsidRPr="00514F51">
              <w:rPr>
                <w:rFonts w:ascii="Times New Roman" w:hAnsi="Times New Roman" w:cs="Times New Roman"/>
                <w:szCs w:val="22"/>
              </w:rPr>
              <w:t>631,300</w:t>
            </w:r>
          </w:p>
        </w:tc>
        <w:tc>
          <w:tcPr>
            <w:tcW w:w="263" w:type="dxa"/>
          </w:tcPr>
          <w:p w14:paraId="4E931B0B" w14:textId="77777777" w:rsidR="00AD7598" w:rsidRPr="00514F51" w:rsidRDefault="00AD7598"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C814ADC" w14:textId="58FD0005"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631,300</w:t>
            </w:r>
          </w:p>
        </w:tc>
        <w:tc>
          <w:tcPr>
            <w:tcW w:w="263" w:type="dxa"/>
          </w:tcPr>
          <w:p w14:paraId="0721E046" w14:textId="77777777" w:rsidR="00AD7598" w:rsidRPr="00514F51" w:rsidRDefault="00AD7598"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39A584C5" w14:textId="77777777"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631,300</w:t>
            </w:r>
          </w:p>
        </w:tc>
        <w:tc>
          <w:tcPr>
            <w:tcW w:w="255" w:type="dxa"/>
          </w:tcPr>
          <w:p w14:paraId="1DE33AE8" w14:textId="77777777" w:rsidR="00AD7598" w:rsidRPr="00514F51" w:rsidRDefault="00AD7598"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315798BE" w14:textId="4559000D"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631,300</w:t>
            </w:r>
          </w:p>
        </w:tc>
      </w:tr>
      <w:tr w:rsidR="00AD7598" w:rsidRPr="00514F51" w14:paraId="4A9B8619" w14:textId="77777777" w:rsidTr="0038172C">
        <w:tc>
          <w:tcPr>
            <w:tcW w:w="3432" w:type="dxa"/>
            <w:vAlign w:val="center"/>
          </w:tcPr>
          <w:p w14:paraId="6D04AA53" w14:textId="60296C78" w:rsidR="00AD7598" w:rsidRPr="00514F51" w:rsidRDefault="00AD75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Boardway Media Co., Ltd.</w:t>
            </w:r>
          </w:p>
        </w:tc>
        <w:tc>
          <w:tcPr>
            <w:tcW w:w="1467" w:type="dxa"/>
          </w:tcPr>
          <w:p w14:paraId="670724F1" w14:textId="7F0E1902" w:rsidR="00AD7598" w:rsidRPr="00514F51" w:rsidRDefault="00AD7598" w:rsidP="00514F51">
            <w:pPr>
              <w:tabs>
                <w:tab w:val="decimal" w:pos="1168"/>
              </w:tabs>
              <w:spacing w:after="0" w:line="240" w:lineRule="atLeast"/>
              <w:ind w:left="22" w:right="-25"/>
              <w:jc w:val="both"/>
              <w:rPr>
                <w:rFonts w:ascii="Times New Roman" w:hAnsi="Times New Roman" w:cs="Times New Roman"/>
                <w:szCs w:val="22"/>
              </w:rPr>
            </w:pPr>
            <w:r w:rsidRPr="00514F51">
              <w:rPr>
                <w:rFonts w:ascii="Times New Roman" w:hAnsi="Times New Roman" w:cs="Times New Roman"/>
                <w:szCs w:val="22"/>
              </w:rPr>
              <w:t>556,570</w:t>
            </w:r>
          </w:p>
        </w:tc>
        <w:tc>
          <w:tcPr>
            <w:tcW w:w="263" w:type="dxa"/>
          </w:tcPr>
          <w:p w14:paraId="182115E2" w14:textId="77777777" w:rsidR="00AD7598" w:rsidRPr="00514F51" w:rsidRDefault="00AD7598" w:rsidP="00514F51">
            <w:pPr>
              <w:tabs>
                <w:tab w:val="decimal" w:pos="885"/>
                <w:tab w:val="decimal" w:pos="1052"/>
                <w:tab w:val="decimal" w:pos="1113"/>
              </w:tabs>
              <w:spacing w:after="0" w:line="240" w:lineRule="atLeast"/>
              <w:ind w:left="72" w:right="-25"/>
              <w:jc w:val="both"/>
              <w:rPr>
                <w:rFonts w:ascii="Times New Roman" w:hAnsi="Times New Roman" w:cs="Times New Roman"/>
                <w:szCs w:val="22"/>
              </w:rPr>
            </w:pPr>
          </w:p>
        </w:tc>
        <w:tc>
          <w:tcPr>
            <w:tcW w:w="1431" w:type="dxa"/>
          </w:tcPr>
          <w:p w14:paraId="48513AE5" w14:textId="5AE26334" w:rsidR="00AD7598" w:rsidRPr="00514F51" w:rsidRDefault="00AD7598"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6F4D3B14" w14:textId="77777777" w:rsidR="00AD7598" w:rsidRPr="00514F51" w:rsidRDefault="00AD7598" w:rsidP="00514F51">
            <w:pPr>
              <w:tabs>
                <w:tab w:val="decimal" w:pos="885"/>
                <w:tab w:val="decimal" w:pos="1052"/>
                <w:tab w:val="decimal" w:pos="1113"/>
              </w:tabs>
              <w:spacing w:after="0" w:line="240" w:lineRule="atLeast"/>
              <w:ind w:left="72" w:right="-25"/>
              <w:jc w:val="both"/>
              <w:rPr>
                <w:rFonts w:ascii="Times New Roman" w:hAnsi="Times New Roman" w:cs="Times New Roman"/>
                <w:szCs w:val="22"/>
              </w:rPr>
            </w:pPr>
          </w:p>
        </w:tc>
        <w:tc>
          <w:tcPr>
            <w:tcW w:w="1457" w:type="dxa"/>
          </w:tcPr>
          <w:p w14:paraId="00E070F2" w14:textId="3A0496EF"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556,570</w:t>
            </w:r>
          </w:p>
        </w:tc>
        <w:tc>
          <w:tcPr>
            <w:tcW w:w="255" w:type="dxa"/>
          </w:tcPr>
          <w:p w14:paraId="3D599F00" w14:textId="77777777" w:rsidR="00AD7598" w:rsidRPr="00514F51" w:rsidRDefault="00AD7598" w:rsidP="00514F51">
            <w:pPr>
              <w:tabs>
                <w:tab w:val="decimal" w:pos="885"/>
                <w:tab w:val="decimal" w:pos="1052"/>
              </w:tabs>
              <w:spacing w:after="0" w:line="240" w:lineRule="atLeast"/>
              <w:ind w:left="72" w:right="-25"/>
              <w:jc w:val="both"/>
              <w:rPr>
                <w:rFonts w:ascii="Times New Roman" w:hAnsi="Times New Roman" w:cs="Times New Roman"/>
                <w:szCs w:val="22"/>
              </w:rPr>
            </w:pPr>
          </w:p>
        </w:tc>
        <w:tc>
          <w:tcPr>
            <w:tcW w:w="1431" w:type="dxa"/>
          </w:tcPr>
          <w:p w14:paraId="3235877D" w14:textId="5D1F2EE1" w:rsidR="00AD7598" w:rsidRPr="00514F51" w:rsidRDefault="00AD7598"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AD7598" w:rsidRPr="00514F51" w14:paraId="009D80C0" w14:textId="77777777" w:rsidTr="0038172C">
        <w:tc>
          <w:tcPr>
            <w:tcW w:w="3432" w:type="dxa"/>
            <w:vAlign w:val="center"/>
          </w:tcPr>
          <w:p w14:paraId="4B74560E" w14:textId="15698CEA" w:rsidR="00AD7598" w:rsidRPr="00514F51" w:rsidRDefault="00AD7598" w:rsidP="00514F51">
            <w:pPr>
              <w:spacing w:after="0" w:line="240" w:lineRule="atLeast"/>
              <w:ind w:left="549" w:right="-25"/>
              <w:jc w:val="both"/>
              <w:rPr>
                <w:rFonts w:ascii="Times New Roman" w:hAnsi="Times New Roman" w:cs="Times New Roman"/>
                <w:szCs w:val="22"/>
                <w:cs/>
              </w:rPr>
            </w:pPr>
            <w:proofErr w:type="spellStart"/>
            <w:proofErr w:type="gramStart"/>
            <w:r w:rsidRPr="00514F51">
              <w:rPr>
                <w:rFonts w:ascii="Times New Roman" w:hAnsi="Times New Roman" w:cs="Times New Roman"/>
                <w:szCs w:val="22"/>
              </w:rPr>
              <w:t>S.Thana</w:t>
            </w:r>
            <w:proofErr w:type="spellEnd"/>
            <w:proofErr w:type="gramEnd"/>
            <w:r w:rsidRPr="00514F51">
              <w:rPr>
                <w:rFonts w:ascii="Times New Roman" w:hAnsi="Times New Roman" w:cs="Times New Roman"/>
                <w:szCs w:val="22"/>
              </w:rPr>
              <w:t xml:space="preserve"> Media Co., Ltd.</w:t>
            </w:r>
          </w:p>
        </w:tc>
        <w:tc>
          <w:tcPr>
            <w:tcW w:w="1467" w:type="dxa"/>
          </w:tcPr>
          <w:p w14:paraId="49164348" w14:textId="105668B3" w:rsidR="00AD7598" w:rsidRPr="00514F51" w:rsidRDefault="00AD7598" w:rsidP="00514F51">
            <w:pPr>
              <w:tabs>
                <w:tab w:val="decimal" w:pos="1168"/>
              </w:tabs>
              <w:spacing w:after="0" w:line="240" w:lineRule="atLeast"/>
              <w:ind w:left="22" w:right="-25"/>
              <w:jc w:val="both"/>
              <w:rPr>
                <w:rFonts w:ascii="Times New Roman" w:hAnsi="Times New Roman" w:cs="Times New Roman"/>
                <w:szCs w:val="22"/>
              </w:rPr>
            </w:pPr>
            <w:r w:rsidRPr="00514F51">
              <w:rPr>
                <w:rFonts w:ascii="Times New Roman" w:hAnsi="Times New Roman" w:cs="Times New Roman"/>
                <w:szCs w:val="22"/>
              </w:rPr>
              <w:t>122,600</w:t>
            </w:r>
          </w:p>
        </w:tc>
        <w:tc>
          <w:tcPr>
            <w:tcW w:w="263" w:type="dxa"/>
          </w:tcPr>
          <w:p w14:paraId="76200615" w14:textId="77777777" w:rsidR="00AD7598" w:rsidRPr="00514F51" w:rsidRDefault="00AD7598"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4596472B" w14:textId="5DFB5146" w:rsidR="00AD7598" w:rsidRPr="00514F51" w:rsidRDefault="00AD7598"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31351A0F" w14:textId="77777777" w:rsidR="00AD7598" w:rsidRPr="00514F51" w:rsidRDefault="00AD7598" w:rsidP="00514F51">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5D357854" w14:textId="0D69D7C1"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122,600</w:t>
            </w:r>
          </w:p>
        </w:tc>
        <w:tc>
          <w:tcPr>
            <w:tcW w:w="255" w:type="dxa"/>
          </w:tcPr>
          <w:p w14:paraId="67562846" w14:textId="77777777" w:rsidR="00AD7598" w:rsidRPr="00514F51" w:rsidRDefault="00AD7598" w:rsidP="00514F51">
            <w:pPr>
              <w:tabs>
                <w:tab w:val="decimal" w:pos="885"/>
              </w:tabs>
              <w:spacing w:after="0" w:line="240" w:lineRule="atLeast"/>
              <w:ind w:left="72" w:right="-25"/>
              <w:jc w:val="both"/>
              <w:rPr>
                <w:rFonts w:ascii="Times New Roman" w:hAnsi="Times New Roman" w:cs="Times New Roman"/>
                <w:szCs w:val="22"/>
              </w:rPr>
            </w:pPr>
          </w:p>
        </w:tc>
        <w:tc>
          <w:tcPr>
            <w:tcW w:w="1431" w:type="dxa"/>
          </w:tcPr>
          <w:p w14:paraId="6F53E5A3" w14:textId="3086BB1D" w:rsidR="00AD7598" w:rsidRPr="00514F51" w:rsidRDefault="00AD7598"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AD7598" w:rsidRPr="00514F51" w14:paraId="45C5313A" w14:textId="77777777" w:rsidTr="0038172C">
        <w:tc>
          <w:tcPr>
            <w:tcW w:w="3432" w:type="dxa"/>
            <w:vAlign w:val="center"/>
          </w:tcPr>
          <w:p w14:paraId="470F838A" w14:textId="77777777" w:rsidR="00AD7598" w:rsidRPr="00514F51" w:rsidRDefault="00AD75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Nation TV Co., Ltd.</w:t>
            </w:r>
          </w:p>
        </w:tc>
        <w:tc>
          <w:tcPr>
            <w:tcW w:w="1467" w:type="dxa"/>
          </w:tcPr>
          <w:p w14:paraId="3936299D" w14:textId="1C4E9C6E" w:rsidR="00AD7598" w:rsidRPr="00514F51" w:rsidRDefault="00AD7598"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6DE735C3" w14:textId="77777777" w:rsidR="00AD7598" w:rsidRPr="00514F51" w:rsidRDefault="00AD7598"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5A066FDA" w14:textId="73310B5A"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289,249</w:t>
            </w:r>
          </w:p>
        </w:tc>
        <w:tc>
          <w:tcPr>
            <w:tcW w:w="263" w:type="dxa"/>
          </w:tcPr>
          <w:p w14:paraId="43FDDB55" w14:textId="77777777" w:rsidR="00AD7598" w:rsidRPr="00514F51" w:rsidRDefault="00AD7598"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7CD41D3F" w14:textId="3E38B3E8" w:rsidR="00AD7598" w:rsidRPr="00514F51" w:rsidRDefault="00AD7598"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70730420" w14:textId="77777777" w:rsidR="00AD7598" w:rsidRPr="00514F51" w:rsidRDefault="00AD7598" w:rsidP="00514F51">
            <w:pPr>
              <w:spacing w:after="0" w:line="240" w:lineRule="atLeast"/>
              <w:ind w:left="72" w:right="-25"/>
              <w:jc w:val="center"/>
              <w:rPr>
                <w:rFonts w:ascii="Times New Roman" w:eastAsia="Cordia New" w:hAnsi="Times New Roman" w:cs="Times New Roman"/>
                <w:szCs w:val="22"/>
              </w:rPr>
            </w:pPr>
          </w:p>
        </w:tc>
        <w:tc>
          <w:tcPr>
            <w:tcW w:w="1431" w:type="dxa"/>
          </w:tcPr>
          <w:p w14:paraId="077244C7" w14:textId="4DB767E0"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251,318</w:t>
            </w:r>
          </w:p>
        </w:tc>
      </w:tr>
      <w:tr w:rsidR="00AD7598" w:rsidRPr="00514F51" w14:paraId="0E14337D" w14:textId="77777777" w:rsidTr="0038172C">
        <w:tc>
          <w:tcPr>
            <w:tcW w:w="3432" w:type="dxa"/>
            <w:vAlign w:val="bottom"/>
          </w:tcPr>
          <w:p w14:paraId="38FE5AFB" w14:textId="77777777" w:rsidR="00AD7598" w:rsidRPr="00514F51" w:rsidRDefault="00AD75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Ethical Gourmet Co., Ltd.</w:t>
            </w:r>
          </w:p>
        </w:tc>
        <w:tc>
          <w:tcPr>
            <w:tcW w:w="1467" w:type="dxa"/>
          </w:tcPr>
          <w:p w14:paraId="10F53204" w14:textId="26DE4B20"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110,260</w:t>
            </w:r>
          </w:p>
        </w:tc>
        <w:tc>
          <w:tcPr>
            <w:tcW w:w="263" w:type="dxa"/>
          </w:tcPr>
          <w:p w14:paraId="298C8D56" w14:textId="77777777" w:rsidR="00AD7598" w:rsidRPr="00514F51" w:rsidRDefault="00AD7598"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1016D378" w14:textId="21F108D1"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110,260</w:t>
            </w:r>
          </w:p>
        </w:tc>
        <w:tc>
          <w:tcPr>
            <w:tcW w:w="263" w:type="dxa"/>
          </w:tcPr>
          <w:p w14:paraId="56BB510C" w14:textId="77777777" w:rsidR="00AD7598" w:rsidRPr="00514F51" w:rsidRDefault="00AD7598"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6B212AE0" w14:textId="14B471F2"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110,260</w:t>
            </w:r>
          </w:p>
        </w:tc>
        <w:tc>
          <w:tcPr>
            <w:tcW w:w="255" w:type="dxa"/>
          </w:tcPr>
          <w:p w14:paraId="7276B454" w14:textId="77777777" w:rsidR="00AD7598" w:rsidRPr="00514F51" w:rsidRDefault="00AD7598" w:rsidP="00514F51">
            <w:pPr>
              <w:spacing w:after="0" w:line="240" w:lineRule="atLeast"/>
              <w:ind w:left="72" w:right="-25"/>
              <w:jc w:val="center"/>
              <w:rPr>
                <w:rFonts w:ascii="Times New Roman" w:eastAsia="Cordia New" w:hAnsi="Times New Roman" w:cs="Times New Roman"/>
                <w:szCs w:val="22"/>
              </w:rPr>
            </w:pPr>
          </w:p>
        </w:tc>
        <w:tc>
          <w:tcPr>
            <w:tcW w:w="1431" w:type="dxa"/>
          </w:tcPr>
          <w:p w14:paraId="4EF0FC84" w14:textId="09EE1364" w:rsidR="00AD7598" w:rsidRPr="00514F51" w:rsidRDefault="00AD7598"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110,260</w:t>
            </w:r>
          </w:p>
        </w:tc>
      </w:tr>
      <w:tr w:rsidR="004469B0" w:rsidRPr="00514F51" w14:paraId="5F5A9D1C" w14:textId="77777777" w:rsidTr="009A6AE6">
        <w:tc>
          <w:tcPr>
            <w:tcW w:w="3432" w:type="dxa"/>
          </w:tcPr>
          <w:p w14:paraId="4F38DBA6" w14:textId="3BCB846D" w:rsidR="004469B0" w:rsidRPr="00514F51" w:rsidRDefault="004469B0"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Epco</w:t>
            </w:r>
            <w:proofErr w:type="spellEnd"/>
            <w:r w:rsidRPr="00514F51">
              <w:rPr>
                <w:rFonts w:ascii="Times New Roman" w:hAnsi="Times New Roman" w:cs="Times New Roman"/>
                <w:szCs w:val="22"/>
              </w:rPr>
              <w:t xml:space="preserve"> Green Power Plus </w:t>
            </w:r>
          </w:p>
        </w:tc>
        <w:tc>
          <w:tcPr>
            <w:tcW w:w="1467" w:type="dxa"/>
          </w:tcPr>
          <w:p w14:paraId="534F53EF" w14:textId="77777777" w:rsidR="004469B0" w:rsidRPr="00514F51" w:rsidRDefault="004469B0" w:rsidP="00514F51">
            <w:pPr>
              <w:spacing w:after="0" w:line="240" w:lineRule="atLeast"/>
              <w:ind w:left="72" w:right="-25"/>
              <w:jc w:val="center"/>
              <w:rPr>
                <w:rFonts w:ascii="Times New Roman" w:eastAsia="Cordia New" w:hAnsi="Times New Roman" w:cs="Times New Roman"/>
                <w:szCs w:val="22"/>
              </w:rPr>
            </w:pPr>
          </w:p>
        </w:tc>
        <w:tc>
          <w:tcPr>
            <w:tcW w:w="263" w:type="dxa"/>
          </w:tcPr>
          <w:p w14:paraId="2553CF7E"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1B4BDC2F"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484AAE85"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74160E0A" w14:textId="77777777"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55" w:type="dxa"/>
          </w:tcPr>
          <w:p w14:paraId="0D257ACA" w14:textId="77777777" w:rsidR="004469B0" w:rsidRPr="00514F51" w:rsidRDefault="004469B0" w:rsidP="00514F51">
            <w:pPr>
              <w:spacing w:after="0" w:line="240" w:lineRule="atLeast"/>
              <w:ind w:left="72" w:right="-25"/>
              <w:jc w:val="center"/>
              <w:rPr>
                <w:rFonts w:ascii="Times New Roman" w:eastAsia="Cordia New" w:hAnsi="Times New Roman" w:cs="Times New Roman"/>
                <w:szCs w:val="22"/>
              </w:rPr>
            </w:pPr>
          </w:p>
        </w:tc>
        <w:tc>
          <w:tcPr>
            <w:tcW w:w="1431" w:type="dxa"/>
          </w:tcPr>
          <w:p w14:paraId="71E4533F"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r>
      <w:tr w:rsidR="005C7953" w:rsidRPr="00514F51" w14:paraId="4630A45C" w14:textId="77777777" w:rsidTr="009A6AE6">
        <w:tc>
          <w:tcPr>
            <w:tcW w:w="3432" w:type="dxa"/>
          </w:tcPr>
          <w:p w14:paraId="440ECAAA" w14:textId="5217880B" w:rsidR="005C7953" w:rsidRPr="00514F51" w:rsidRDefault="005C795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67" w:type="dxa"/>
          </w:tcPr>
          <w:p w14:paraId="0681AE55" w14:textId="6BBFC206"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1,754,800</w:t>
            </w:r>
          </w:p>
        </w:tc>
        <w:tc>
          <w:tcPr>
            <w:tcW w:w="263" w:type="dxa"/>
          </w:tcPr>
          <w:p w14:paraId="3809ACCD"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6636F79B" w14:textId="368348A1"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65C5EBEB"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74F884D0" w14:textId="65862A6B"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7D0C15B9" w14:textId="77777777" w:rsidR="005C7953" w:rsidRPr="00514F51" w:rsidRDefault="005C7953" w:rsidP="00514F51">
            <w:pPr>
              <w:spacing w:after="0" w:line="240" w:lineRule="atLeast"/>
              <w:ind w:left="72" w:right="-25"/>
              <w:jc w:val="center"/>
              <w:rPr>
                <w:rFonts w:ascii="Times New Roman" w:eastAsia="Cordia New" w:hAnsi="Times New Roman" w:cs="Times New Roman"/>
                <w:szCs w:val="22"/>
              </w:rPr>
            </w:pPr>
          </w:p>
        </w:tc>
        <w:tc>
          <w:tcPr>
            <w:tcW w:w="1431" w:type="dxa"/>
          </w:tcPr>
          <w:p w14:paraId="53AA4547" w14:textId="67163438"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469B0" w:rsidRPr="00514F51" w14:paraId="2E613747" w14:textId="77777777" w:rsidTr="0038172C">
        <w:tc>
          <w:tcPr>
            <w:tcW w:w="3432" w:type="dxa"/>
            <w:vAlign w:val="bottom"/>
          </w:tcPr>
          <w:p w14:paraId="13830651" w14:textId="2BA52E95" w:rsidR="004469B0" w:rsidRPr="00514F51" w:rsidRDefault="0031504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Peer For You Public</w:t>
            </w:r>
          </w:p>
        </w:tc>
        <w:tc>
          <w:tcPr>
            <w:tcW w:w="1467" w:type="dxa"/>
          </w:tcPr>
          <w:p w14:paraId="2496050E" w14:textId="77777777"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2A4CA355"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5922C506"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25ED6C85"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2068EF07" w14:textId="77777777"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55" w:type="dxa"/>
          </w:tcPr>
          <w:p w14:paraId="74A6A8AC" w14:textId="77777777" w:rsidR="004469B0" w:rsidRPr="00514F51" w:rsidRDefault="004469B0" w:rsidP="00514F51">
            <w:pPr>
              <w:spacing w:after="0" w:line="240" w:lineRule="atLeast"/>
              <w:ind w:left="72" w:right="-25"/>
              <w:jc w:val="center"/>
              <w:rPr>
                <w:rFonts w:ascii="Times New Roman" w:eastAsia="Cordia New" w:hAnsi="Times New Roman" w:cs="Times New Roman"/>
                <w:szCs w:val="22"/>
              </w:rPr>
            </w:pPr>
          </w:p>
        </w:tc>
        <w:tc>
          <w:tcPr>
            <w:tcW w:w="1431" w:type="dxa"/>
          </w:tcPr>
          <w:p w14:paraId="38A1B31D"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r>
      <w:tr w:rsidR="005C7953" w:rsidRPr="00514F51" w14:paraId="6DAFFBE7" w14:textId="77777777" w:rsidTr="0038172C">
        <w:tc>
          <w:tcPr>
            <w:tcW w:w="3432" w:type="dxa"/>
            <w:vAlign w:val="bottom"/>
          </w:tcPr>
          <w:p w14:paraId="2CAE1173" w14:textId="2DABE854" w:rsidR="005C7953" w:rsidRPr="00514F51" w:rsidRDefault="005C795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Company Limited</w:t>
            </w:r>
          </w:p>
        </w:tc>
        <w:tc>
          <w:tcPr>
            <w:tcW w:w="1467" w:type="dxa"/>
          </w:tcPr>
          <w:p w14:paraId="2CE03C40" w14:textId="2FD4E5F9"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150,000</w:t>
            </w:r>
          </w:p>
        </w:tc>
        <w:tc>
          <w:tcPr>
            <w:tcW w:w="263" w:type="dxa"/>
          </w:tcPr>
          <w:p w14:paraId="31742410"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4F985839" w14:textId="1587542E"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27D5774"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3D90C153" w14:textId="03B53092"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150,000</w:t>
            </w:r>
          </w:p>
        </w:tc>
        <w:tc>
          <w:tcPr>
            <w:tcW w:w="255" w:type="dxa"/>
          </w:tcPr>
          <w:p w14:paraId="7555723A" w14:textId="77777777" w:rsidR="005C7953" w:rsidRPr="00514F51" w:rsidRDefault="005C7953" w:rsidP="00514F51">
            <w:pPr>
              <w:spacing w:after="0" w:line="240" w:lineRule="atLeast"/>
              <w:ind w:left="72" w:right="-25"/>
              <w:jc w:val="center"/>
              <w:rPr>
                <w:rFonts w:ascii="Times New Roman" w:eastAsia="Cordia New" w:hAnsi="Times New Roman" w:cs="Times New Roman"/>
                <w:szCs w:val="22"/>
              </w:rPr>
            </w:pPr>
          </w:p>
        </w:tc>
        <w:tc>
          <w:tcPr>
            <w:tcW w:w="1431" w:type="dxa"/>
          </w:tcPr>
          <w:p w14:paraId="6A0C1C8B" w14:textId="59150BEE"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5C7953" w:rsidRPr="00514F51" w14:paraId="7B9A77BA" w14:textId="77777777" w:rsidTr="0038172C">
        <w:tc>
          <w:tcPr>
            <w:tcW w:w="3432" w:type="dxa"/>
            <w:vAlign w:val="bottom"/>
          </w:tcPr>
          <w:p w14:paraId="54258F5B" w14:textId="71516907" w:rsidR="005C7953" w:rsidRPr="00514F51" w:rsidRDefault="005C7953"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Phumiphawan</w:t>
            </w:r>
            <w:proofErr w:type="spellEnd"/>
            <w:r w:rsidRPr="00514F51">
              <w:rPr>
                <w:rFonts w:ascii="Times New Roman" w:hAnsi="Times New Roman" w:cs="Times New Roman"/>
                <w:szCs w:val="22"/>
              </w:rPr>
              <w:t xml:space="preserve"> Co., Ltd.</w:t>
            </w:r>
          </w:p>
        </w:tc>
        <w:tc>
          <w:tcPr>
            <w:tcW w:w="1467" w:type="dxa"/>
          </w:tcPr>
          <w:p w14:paraId="3FF965B5" w14:textId="274A0A15"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30,000</w:t>
            </w:r>
          </w:p>
        </w:tc>
        <w:tc>
          <w:tcPr>
            <w:tcW w:w="263" w:type="dxa"/>
          </w:tcPr>
          <w:p w14:paraId="5DBFADD0"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1D7BF555" w14:textId="5E719421"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377F7F84"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314BC94A" w14:textId="464CA149" w:rsidR="005C7953" w:rsidRPr="00514F51" w:rsidRDefault="005C7953"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4375E9A9" w14:textId="77777777" w:rsidR="005C7953" w:rsidRPr="00514F51" w:rsidRDefault="005C7953" w:rsidP="00514F51">
            <w:pPr>
              <w:spacing w:after="0" w:line="240" w:lineRule="atLeast"/>
              <w:ind w:left="72" w:right="-25"/>
              <w:jc w:val="center"/>
              <w:rPr>
                <w:rFonts w:ascii="Times New Roman" w:eastAsia="Cordia New" w:hAnsi="Times New Roman" w:cs="Times New Roman"/>
                <w:szCs w:val="22"/>
              </w:rPr>
            </w:pPr>
          </w:p>
        </w:tc>
        <w:tc>
          <w:tcPr>
            <w:tcW w:w="1431" w:type="dxa"/>
          </w:tcPr>
          <w:p w14:paraId="1D91C0B4" w14:textId="04D44B8F"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469B0" w:rsidRPr="00514F51" w14:paraId="67447C4A" w14:textId="77777777" w:rsidTr="0038172C">
        <w:tc>
          <w:tcPr>
            <w:tcW w:w="3432" w:type="dxa"/>
            <w:vAlign w:val="bottom"/>
          </w:tcPr>
          <w:p w14:paraId="10D96B09" w14:textId="3ECA7829" w:rsidR="004469B0" w:rsidRPr="00514F51" w:rsidRDefault="004469B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The Boon </w:t>
            </w:r>
            <w:proofErr w:type="spellStart"/>
            <w:r w:rsidRPr="00514F51">
              <w:rPr>
                <w:rFonts w:ascii="Times New Roman" w:hAnsi="Times New Roman" w:cs="Times New Roman"/>
                <w:szCs w:val="22"/>
              </w:rPr>
              <w:t>Rawd</w:t>
            </w:r>
            <w:proofErr w:type="spellEnd"/>
            <w:r w:rsidRPr="00514F51">
              <w:rPr>
                <w:rFonts w:ascii="Times New Roman" w:hAnsi="Times New Roman" w:cs="Times New Roman"/>
                <w:szCs w:val="22"/>
              </w:rPr>
              <w:t xml:space="preserve"> Brewery </w:t>
            </w:r>
          </w:p>
        </w:tc>
        <w:tc>
          <w:tcPr>
            <w:tcW w:w="1467" w:type="dxa"/>
          </w:tcPr>
          <w:p w14:paraId="7FEBF243" w14:textId="77777777"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19B9E4CF"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0B8BA568"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07552FD9" w14:textId="77777777" w:rsidR="004469B0" w:rsidRPr="00514F51" w:rsidRDefault="004469B0"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6A19399F" w14:textId="77777777" w:rsidR="004469B0" w:rsidRPr="00514F51" w:rsidRDefault="004469B0" w:rsidP="00514F51">
            <w:pPr>
              <w:spacing w:after="0" w:line="240" w:lineRule="atLeast"/>
              <w:ind w:left="72" w:right="-25"/>
              <w:jc w:val="center"/>
              <w:rPr>
                <w:rFonts w:ascii="Times New Roman" w:eastAsia="Cordia New" w:hAnsi="Times New Roman" w:cs="Times New Roman"/>
                <w:szCs w:val="22"/>
              </w:rPr>
            </w:pPr>
          </w:p>
        </w:tc>
        <w:tc>
          <w:tcPr>
            <w:tcW w:w="255" w:type="dxa"/>
          </w:tcPr>
          <w:p w14:paraId="64C485E4" w14:textId="77777777" w:rsidR="004469B0" w:rsidRPr="00514F51" w:rsidRDefault="004469B0" w:rsidP="00514F51">
            <w:pPr>
              <w:spacing w:after="0" w:line="240" w:lineRule="atLeast"/>
              <w:ind w:left="72" w:right="-25"/>
              <w:jc w:val="center"/>
              <w:rPr>
                <w:rFonts w:ascii="Times New Roman" w:eastAsia="Cordia New" w:hAnsi="Times New Roman" w:cs="Times New Roman"/>
                <w:szCs w:val="22"/>
              </w:rPr>
            </w:pPr>
          </w:p>
        </w:tc>
        <w:tc>
          <w:tcPr>
            <w:tcW w:w="1431" w:type="dxa"/>
          </w:tcPr>
          <w:p w14:paraId="625162B4" w14:textId="77777777" w:rsidR="004469B0" w:rsidRPr="00514F51" w:rsidRDefault="004469B0" w:rsidP="00514F51">
            <w:pPr>
              <w:tabs>
                <w:tab w:val="center" w:pos="1019"/>
              </w:tabs>
              <w:spacing w:after="0" w:line="240" w:lineRule="atLeast"/>
              <w:ind w:left="22" w:right="-25"/>
              <w:jc w:val="center"/>
              <w:rPr>
                <w:rFonts w:ascii="Times New Roman" w:eastAsia="Cordia New" w:hAnsi="Times New Roman" w:cs="Times New Roman"/>
                <w:szCs w:val="22"/>
              </w:rPr>
            </w:pPr>
          </w:p>
        </w:tc>
      </w:tr>
      <w:tr w:rsidR="005C7953" w:rsidRPr="00514F51" w14:paraId="2003EF57" w14:textId="77777777" w:rsidTr="0038172C">
        <w:tc>
          <w:tcPr>
            <w:tcW w:w="3432" w:type="dxa"/>
            <w:vAlign w:val="bottom"/>
          </w:tcPr>
          <w:p w14:paraId="27CE3EE3" w14:textId="2101AC9F" w:rsidR="005C7953" w:rsidRPr="00514F51" w:rsidRDefault="005C795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67" w:type="dxa"/>
          </w:tcPr>
          <w:p w14:paraId="2E4F5A0A" w14:textId="2761AB8A"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3,408</w:t>
            </w:r>
          </w:p>
        </w:tc>
        <w:tc>
          <w:tcPr>
            <w:tcW w:w="263" w:type="dxa"/>
          </w:tcPr>
          <w:p w14:paraId="353E07BA"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27BB3919" w14:textId="68FEA3D3"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548A3558"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552D52D3" w14:textId="0BDFB590" w:rsidR="005C7953" w:rsidRPr="00514F51" w:rsidRDefault="005C7953"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46CF4B08" w14:textId="77777777" w:rsidR="005C7953" w:rsidRPr="00514F51" w:rsidRDefault="005C7953" w:rsidP="00514F51">
            <w:pPr>
              <w:spacing w:after="0" w:line="240" w:lineRule="atLeast"/>
              <w:ind w:left="72" w:right="-25"/>
              <w:jc w:val="center"/>
              <w:rPr>
                <w:rFonts w:ascii="Times New Roman" w:eastAsia="Cordia New" w:hAnsi="Times New Roman" w:cs="Times New Roman"/>
                <w:szCs w:val="22"/>
              </w:rPr>
            </w:pPr>
          </w:p>
        </w:tc>
        <w:tc>
          <w:tcPr>
            <w:tcW w:w="1431" w:type="dxa"/>
          </w:tcPr>
          <w:p w14:paraId="197E5EB4" w14:textId="20451BF9"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5C7953" w:rsidRPr="00514F51" w14:paraId="270B8E52" w14:textId="77777777" w:rsidTr="0038172C">
        <w:tc>
          <w:tcPr>
            <w:tcW w:w="3432" w:type="dxa"/>
            <w:vAlign w:val="bottom"/>
          </w:tcPr>
          <w:p w14:paraId="4961081C" w14:textId="38BBF47A" w:rsidR="005C7953" w:rsidRPr="00514F51" w:rsidRDefault="005C795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Food Factors Co., Ltd.</w:t>
            </w:r>
          </w:p>
        </w:tc>
        <w:tc>
          <w:tcPr>
            <w:tcW w:w="1467" w:type="dxa"/>
          </w:tcPr>
          <w:p w14:paraId="2A810339" w14:textId="44ED8129" w:rsidR="005C7953" w:rsidRPr="00514F51" w:rsidRDefault="005C7953"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19,105,144</w:t>
            </w:r>
          </w:p>
        </w:tc>
        <w:tc>
          <w:tcPr>
            <w:tcW w:w="263" w:type="dxa"/>
          </w:tcPr>
          <w:p w14:paraId="32656E82"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31" w:type="dxa"/>
          </w:tcPr>
          <w:p w14:paraId="784D5208" w14:textId="6680D8A9"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4950F0D2" w14:textId="77777777" w:rsidR="005C7953" w:rsidRPr="00514F51" w:rsidRDefault="005C7953" w:rsidP="00514F51">
            <w:pPr>
              <w:tabs>
                <w:tab w:val="decimal" w:pos="1113"/>
              </w:tabs>
              <w:spacing w:after="0" w:line="240" w:lineRule="atLeast"/>
              <w:ind w:left="72" w:right="-25"/>
              <w:jc w:val="center"/>
              <w:rPr>
                <w:rFonts w:ascii="Times New Roman" w:eastAsia="Cordia New" w:hAnsi="Times New Roman" w:cs="Times New Roman"/>
                <w:szCs w:val="22"/>
              </w:rPr>
            </w:pPr>
          </w:p>
        </w:tc>
        <w:tc>
          <w:tcPr>
            <w:tcW w:w="1457" w:type="dxa"/>
          </w:tcPr>
          <w:p w14:paraId="41338221" w14:textId="7804BDBB" w:rsidR="005C7953" w:rsidRPr="00514F51" w:rsidRDefault="005C7953"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7013FDA8" w14:textId="77777777" w:rsidR="005C7953" w:rsidRPr="00514F51" w:rsidRDefault="005C7953" w:rsidP="00514F51">
            <w:pPr>
              <w:spacing w:after="0" w:line="240" w:lineRule="atLeast"/>
              <w:ind w:left="72" w:right="-25"/>
              <w:jc w:val="center"/>
              <w:rPr>
                <w:rFonts w:ascii="Times New Roman" w:eastAsia="Cordia New" w:hAnsi="Times New Roman" w:cs="Times New Roman"/>
                <w:szCs w:val="22"/>
              </w:rPr>
            </w:pPr>
          </w:p>
        </w:tc>
        <w:tc>
          <w:tcPr>
            <w:tcW w:w="1431" w:type="dxa"/>
          </w:tcPr>
          <w:p w14:paraId="49F715C9" w14:textId="68EFB62D" w:rsidR="005C7953" w:rsidRPr="00514F51" w:rsidRDefault="005C7953"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5C03C0" w:rsidRPr="00514F51" w14:paraId="3162ED01" w14:textId="77777777" w:rsidTr="0038172C">
        <w:tc>
          <w:tcPr>
            <w:tcW w:w="3432" w:type="dxa"/>
            <w:vAlign w:val="center"/>
          </w:tcPr>
          <w:p w14:paraId="38080C97" w14:textId="77777777" w:rsidR="005C03C0" w:rsidRPr="00514F51" w:rsidRDefault="005C03C0" w:rsidP="00514F51">
            <w:pPr>
              <w:spacing w:after="0" w:line="240" w:lineRule="atLeast"/>
              <w:ind w:left="549" w:right="-25"/>
              <w:jc w:val="both"/>
              <w:rPr>
                <w:rFonts w:ascii="Times New Roman" w:hAnsi="Times New Roman" w:cs="Times New Roman"/>
                <w:szCs w:val="22"/>
              </w:rPr>
            </w:pPr>
            <w:proofErr w:type="gramStart"/>
            <w:r w:rsidRPr="00514F51">
              <w:rPr>
                <w:rFonts w:ascii="Times New Roman" w:hAnsi="Times New Roman" w:cs="Times New Roman"/>
                <w:b/>
                <w:bCs/>
                <w:szCs w:val="22"/>
              </w:rPr>
              <w:t>Other</w:t>
            </w:r>
            <w:proofErr w:type="gramEnd"/>
            <w:r w:rsidRPr="00514F51">
              <w:rPr>
                <w:rFonts w:ascii="Times New Roman" w:hAnsi="Times New Roman" w:cs="Times New Roman"/>
                <w:b/>
                <w:bCs/>
                <w:szCs w:val="22"/>
              </w:rPr>
              <w:t xml:space="preserve"> related person</w:t>
            </w:r>
          </w:p>
        </w:tc>
        <w:tc>
          <w:tcPr>
            <w:tcW w:w="1467" w:type="dxa"/>
          </w:tcPr>
          <w:p w14:paraId="27D7CFF4" w14:textId="77777777" w:rsidR="005C03C0" w:rsidRPr="00514F51" w:rsidRDefault="005C03C0"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3" w:type="dxa"/>
          </w:tcPr>
          <w:p w14:paraId="1D5187FA"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31" w:type="dxa"/>
          </w:tcPr>
          <w:p w14:paraId="5BDA4E78"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61014AD3"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57" w:type="dxa"/>
          </w:tcPr>
          <w:p w14:paraId="09A07CD0" w14:textId="77777777" w:rsidR="005C03C0" w:rsidRPr="00514F51" w:rsidRDefault="005C03C0" w:rsidP="00514F51">
            <w:pPr>
              <w:tabs>
                <w:tab w:val="decimal" w:pos="1052"/>
              </w:tabs>
              <w:spacing w:after="0" w:line="240" w:lineRule="atLeast"/>
              <w:ind w:left="72" w:right="-25"/>
              <w:jc w:val="both"/>
              <w:rPr>
                <w:rFonts w:ascii="Times New Roman" w:hAnsi="Times New Roman" w:cs="Times New Roman"/>
                <w:szCs w:val="22"/>
              </w:rPr>
            </w:pPr>
          </w:p>
        </w:tc>
        <w:tc>
          <w:tcPr>
            <w:tcW w:w="255" w:type="dxa"/>
          </w:tcPr>
          <w:p w14:paraId="6CE0EA36"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31" w:type="dxa"/>
          </w:tcPr>
          <w:p w14:paraId="0B8611BB"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r>
      <w:tr w:rsidR="004469B0" w:rsidRPr="00514F51" w14:paraId="6E0877C7" w14:textId="77777777" w:rsidTr="0038172C">
        <w:tc>
          <w:tcPr>
            <w:tcW w:w="3432" w:type="dxa"/>
            <w:vAlign w:val="center"/>
          </w:tcPr>
          <w:p w14:paraId="3B2B1070" w14:textId="77777777" w:rsidR="004469B0" w:rsidRPr="00514F51" w:rsidRDefault="004469B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Angsana New"/>
              </w:rPr>
              <w:t>D</w:t>
            </w:r>
            <w:r w:rsidRPr="00514F51">
              <w:rPr>
                <w:rFonts w:ascii="Times New Roman" w:hAnsi="Times New Roman" w:cs="Times New Roman"/>
                <w:szCs w:val="22"/>
              </w:rPr>
              <w:t>irector</w:t>
            </w:r>
          </w:p>
        </w:tc>
        <w:tc>
          <w:tcPr>
            <w:tcW w:w="1467" w:type="dxa"/>
          </w:tcPr>
          <w:p w14:paraId="7E2260B1" w14:textId="0B4D6110"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105,162</w:t>
            </w:r>
          </w:p>
        </w:tc>
        <w:tc>
          <w:tcPr>
            <w:tcW w:w="263" w:type="dxa"/>
          </w:tcPr>
          <w:p w14:paraId="07E45580" w14:textId="77777777" w:rsidR="004469B0" w:rsidRPr="00514F51" w:rsidRDefault="004469B0" w:rsidP="00514F51">
            <w:pPr>
              <w:tabs>
                <w:tab w:val="decimal" w:pos="885"/>
                <w:tab w:val="decimal" w:pos="1113"/>
              </w:tabs>
              <w:spacing w:after="0" w:line="240" w:lineRule="atLeast"/>
              <w:ind w:left="22" w:right="-25"/>
              <w:jc w:val="both"/>
              <w:rPr>
                <w:rFonts w:ascii="Times New Roman" w:eastAsia="Cordia New" w:hAnsi="Times New Roman" w:cs="Times New Roman"/>
                <w:szCs w:val="22"/>
              </w:rPr>
            </w:pPr>
          </w:p>
        </w:tc>
        <w:tc>
          <w:tcPr>
            <w:tcW w:w="1431" w:type="dxa"/>
          </w:tcPr>
          <w:p w14:paraId="5DB0B1E4" w14:textId="0F5167E8"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3,255,006</w:t>
            </w:r>
          </w:p>
        </w:tc>
        <w:tc>
          <w:tcPr>
            <w:tcW w:w="263" w:type="dxa"/>
          </w:tcPr>
          <w:p w14:paraId="5EA55FFA" w14:textId="77777777" w:rsidR="004469B0" w:rsidRPr="00514F51" w:rsidRDefault="004469B0" w:rsidP="00514F51">
            <w:pPr>
              <w:tabs>
                <w:tab w:val="decimal" w:pos="885"/>
                <w:tab w:val="decimal" w:pos="1113"/>
              </w:tabs>
              <w:spacing w:after="0" w:line="240" w:lineRule="atLeast"/>
              <w:ind w:left="22" w:right="-25"/>
              <w:jc w:val="both"/>
              <w:rPr>
                <w:rFonts w:ascii="Times New Roman" w:eastAsia="Cordia New" w:hAnsi="Times New Roman" w:cs="Times New Roman"/>
                <w:szCs w:val="22"/>
              </w:rPr>
            </w:pPr>
          </w:p>
        </w:tc>
        <w:tc>
          <w:tcPr>
            <w:tcW w:w="1457" w:type="dxa"/>
          </w:tcPr>
          <w:p w14:paraId="095FE618" w14:textId="0311FB1B"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82,000</w:t>
            </w:r>
          </w:p>
        </w:tc>
        <w:tc>
          <w:tcPr>
            <w:tcW w:w="255" w:type="dxa"/>
          </w:tcPr>
          <w:p w14:paraId="3F0AEC41" w14:textId="77777777" w:rsidR="004469B0" w:rsidRPr="00514F51" w:rsidRDefault="004469B0" w:rsidP="00514F51">
            <w:pPr>
              <w:tabs>
                <w:tab w:val="decimal" w:pos="885"/>
                <w:tab w:val="decimal" w:pos="1168"/>
              </w:tabs>
              <w:spacing w:after="0" w:line="240" w:lineRule="atLeast"/>
              <w:ind w:left="22" w:right="-25"/>
              <w:jc w:val="both"/>
              <w:rPr>
                <w:rFonts w:ascii="Times New Roman" w:eastAsia="Cordia New" w:hAnsi="Times New Roman" w:cs="Times New Roman"/>
                <w:szCs w:val="22"/>
              </w:rPr>
            </w:pPr>
          </w:p>
        </w:tc>
        <w:tc>
          <w:tcPr>
            <w:tcW w:w="1431" w:type="dxa"/>
          </w:tcPr>
          <w:p w14:paraId="211642AC" w14:textId="603F2057" w:rsidR="004469B0" w:rsidRPr="00514F51" w:rsidRDefault="004469B0" w:rsidP="00514F51">
            <w:pPr>
              <w:tabs>
                <w:tab w:val="center" w:pos="1019"/>
                <w:tab w:val="decimal" w:pos="1168"/>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203,373</w:t>
            </w:r>
          </w:p>
        </w:tc>
      </w:tr>
      <w:tr w:rsidR="004469B0" w:rsidRPr="00514F51" w14:paraId="17046CF7" w14:textId="77777777" w:rsidTr="0038172C">
        <w:tc>
          <w:tcPr>
            <w:tcW w:w="3432" w:type="dxa"/>
          </w:tcPr>
          <w:p w14:paraId="55E80F71" w14:textId="77777777" w:rsidR="004469B0" w:rsidRPr="00514F51" w:rsidRDefault="004469B0"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67" w:type="dxa"/>
            <w:tcBorders>
              <w:top w:val="single" w:sz="4" w:space="0" w:color="auto"/>
              <w:bottom w:val="double" w:sz="4" w:space="0" w:color="auto"/>
            </w:tcBorders>
          </w:tcPr>
          <w:p w14:paraId="42A54F85" w14:textId="5972A68C"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b/>
                <w:bCs/>
                <w:szCs w:val="22"/>
                <w:cs/>
              </w:rPr>
            </w:pPr>
            <w:r w:rsidRPr="00514F51">
              <w:rPr>
                <w:rFonts w:ascii="Times New Roman" w:eastAsia="Cordia New" w:hAnsi="Times New Roman" w:cs="Times New Roman"/>
                <w:b/>
                <w:bCs/>
                <w:szCs w:val="22"/>
              </w:rPr>
              <w:t>22,941,685</w:t>
            </w:r>
          </w:p>
        </w:tc>
        <w:tc>
          <w:tcPr>
            <w:tcW w:w="263" w:type="dxa"/>
          </w:tcPr>
          <w:p w14:paraId="5AE8899E" w14:textId="77777777" w:rsidR="004469B0" w:rsidRPr="00514F51" w:rsidRDefault="004469B0" w:rsidP="00514F51">
            <w:pPr>
              <w:tabs>
                <w:tab w:val="decimal" w:pos="885"/>
                <w:tab w:val="decimal" w:pos="1113"/>
              </w:tabs>
              <w:spacing w:after="0" w:line="240" w:lineRule="atLeast"/>
              <w:ind w:left="22" w:right="-25"/>
              <w:jc w:val="both"/>
              <w:rPr>
                <w:rFonts w:ascii="Times New Roman" w:eastAsia="Cordia New" w:hAnsi="Times New Roman" w:cs="Times New Roman"/>
                <w:b/>
                <w:bCs/>
                <w:szCs w:val="22"/>
              </w:rPr>
            </w:pPr>
          </w:p>
        </w:tc>
        <w:tc>
          <w:tcPr>
            <w:tcW w:w="1431" w:type="dxa"/>
            <w:tcBorders>
              <w:top w:val="single" w:sz="4" w:space="0" w:color="auto"/>
              <w:bottom w:val="double" w:sz="4" w:space="0" w:color="auto"/>
            </w:tcBorders>
          </w:tcPr>
          <w:p w14:paraId="25F4463F" w14:textId="37FFE1BB"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5,502,327</w:t>
            </w:r>
          </w:p>
        </w:tc>
        <w:tc>
          <w:tcPr>
            <w:tcW w:w="263" w:type="dxa"/>
          </w:tcPr>
          <w:p w14:paraId="27379C2E" w14:textId="77777777" w:rsidR="004469B0" w:rsidRPr="00514F51" w:rsidRDefault="004469B0" w:rsidP="00514F51">
            <w:pPr>
              <w:tabs>
                <w:tab w:val="decimal" w:pos="885"/>
                <w:tab w:val="decimal" w:pos="1113"/>
                <w:tab w:val="decimal" w:pos="1168"/>
              </w:tabs>
              <w:spacing w:after="0" w:line="240" w:lineRule="atLeast"/>
              <w:ind w:left="22" w:right="-25"/>
              <w:jc w:val="both"/>
              <w:rPr>
                <w:rFonts w:ascii="Times New Roman" w:eastAsia="Cordia New" w:hAnsi="Times New Roman" w:cs="Times New Roman"/>
                <w:b/>
                <w:bCs/>
                <w:szCs w:val="22"/>
              </w:rPr>
            </w:pPr>
          </w:p>
        </w:tc>
        <w:tc>
          <w:tcPr>
            <w:tcW w:w="1457" w:type="dxa"/>
            <w:tcBorders>
              <w:top w:val="single" w:sz="4" w:space="0" w:color="auto"/>
              <w:bottom w:val="double" w:sz="4" w:space="0" w:color="auto"/>
            </w:tcBorders>
          </w:tcPr>
          <w:p w14:paraId="1B6F5A85" w14:textId="49B4EE84"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b/>
                <w:bCs/>
                <w:szCs w:val="22"/>
                <w:cs/>
              </w:rPr>
            </w:pPr>
            <w:r w:rsidRPr="00514F51">
              <w:rPr>
                <w:rFonts w:ascii="Times New Roman" w:eastAsia="Cordia New" w:hAnsi="Times New Roman" w:cs="Times New Roman"/>
                <w:b/>
                <w:bCs/>
                <w:szCs w:val="22"/>
              </w:rPr>
              <w:t>29,403,853</w:t>
            </w:r>
          </w:p>
        </w:tc>
        <w:tc>
          <w:tcPr>
            <w:tcW w:w="255" w:type="dxa"/>
          </w:tcPr>
          <w:p w14:paraId="19F05093" w14:textId="77777777" w:rsidR="004469B0" w:rsidRPr="00514F51" w:rsidRDefault="004469B0" w:rsidP="00514F51">
            <w:pPr>
              <w:tabs>
                <w:tab w:val="decimal" w:pos="885"/>
                <w:tab w:val="decimal" w:pos="1168"/>
              </w:tabs>
              <w:spacing w:after="0" w:line="240" w:lineRule="atLeast"/>
              <w:ind w:left="22" w:right="-25"/>
              <w:jc w:val="both"/>
              <w:rPr>
                <w:rFonts w:ascii="Times New Roman" w:eastAsia="Cordia New" w:hAnsi="Times New Roman" w:cs="Times New Roman"/>
                <w:b/>
                <w:bCs/>
                <w:szCs w:val="22"/>
              </w:rPr>
            </w:pPr>
          </w:p>
        </w:tc>
        <w:tc>
          <w:tcPr>
            <w:tcW w:w="1431" w:type="dxa"/>
            <w:tcBorders>
              <w:top w:val="single" w:sz="4" w:space="0" w:color="auto"/>
              <w:bottom w:val="double" w:sz="4" w:space="0" w:color="auto"/>
            </w:tcBorders>
          </w:tcPr>
          <w:p w14:paraId="334FC9FB" w14:textId="531813C3" w:rsidR="004469B0" w:rsidRPr="00514F51" w:rsidRDefault="004469B0" w:rsidP="00514F51">
            <w:pPr>
              <w:tabs>
                <w:tab w:val="decimal" w:pos="1168"/>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14,659,847</w:t>
            </w:r>
          </w:p>
        </w:tc>
      </w:tr>
    </w:tbl>
    <w:p w14:paraId="1ADA6C80" w14:textId="77777777" w:rsidR="000268DD" w:rsidRPr="00514F51" w:rsidRDefault="000268DD" w:rsidP="00514F51">
      <w:pPr>
        <w:pStyle w:val="BodyText"/>
        <w:ind w:left="0" w:right="-25" w:firstLine="0"/>
        <w:jc w:val="both"/>
        <w:rPr>
          <w:rFonts w:ascii="Times New Roman" w:hAnsi="Times New Roman" w:cs="Times New Roman"/>
          <w:sz w:val="22"/>
          <w:szCs w:val="22"/>
          <w:lang w:val="en-AU"/>
        </w:rPr>
      </w:pPr>
    </w:p>
    <w:p w14:paraId="1C7BF097" w14:textId="77777777" w:rsidR="000268DD" w:rsidRPr="00514F51" w:rsidRDefault="000268DD" w:rsidP="00514F51">
      <w:pPr>
        <w:pStyle w:val="BodyText"/>
        <w:ind w:left="540" w:right="-25"/>
        <w:jc w:val="both"/>
        <w:rPr>
          <w:rFonts w:ascii="Times New Roman" w:hAnsi="Times New Roman" w:cs="Times New Roman"/>
          <w:sz w:val="22"/>
          <w:szCs w:val="22"/>
          <w:lang w:val="en-AU"/>
        </w:rPr>
      </w:pPr>
    </w:p>
    <w:p w14:paraId="6717DBD9" w14:textId="77777777" w:rsidR="00775AAC" w:rsidRPr="00514F51" w:rsidRDefault="00775AAC" w:rsidP="00514F51">
      <w:pPr>
        <w:spacing w:after="0" w:line="240" w:lineRule="auto"/>
        <w:rPr>
          <w:rFonts w:ascii="Times New Roman" w:eastAsia="Cordia New" w:hAnsi="Times New Roman" w:cs="Times New Roman"/>
          <w:szCs w:val="22"/>
          <w:lang w:val="en-AU"/>
        </w:rPr>
      </w:pPr>
      <w:r w:rsidRPr="00514F51">
        <w:rPr>
          <w:rFonts w:ascii="Times New Roman" w:hAnsi="Times New Roman" w:cs="Times New Roman"/>
          <w:szCs w:val="22"/>
          <w:lang w:val="en-AU"/>
        </w:rPr>
        <w:br w:type="page"/>
      </w:r>
    </w:p>
    <w:p w14:paraId="3FE11063" w14:textId="1E2D80DF" w:rsidR="00C32BA6" w:rsidRPr="00514F51" w:rsidRDefault="00775AAC"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lastRenderedPageBreak/>
        <w:t xml:space="preserve">As </w:t>
      </w:r>
      <w:proofErr w:type="gramStart"/>
      <w:r w:rsidRPr="00514F51">
        <w:rPr>
          <w:rFonts w:ascii="Times New Roman" w:hAnsi="Times New Roman" w:cs="Times New Roman"/>
          <w:sz w:val="22"/>
          <w:szCs w:val="22"/>
          <w:lang w:val="en-AU"/>
        </w:rPr>
        <w:t>at</w:t>
      </w:r>
      <w:proofErr w:type="gramEnd"/>
      <w:r w:rsidR="00C32BA6" w:rsidRPr="00514F51">
        <w:rPr>
          <w:rFonts w:ascii="Times New Roman" w:hAnsi="Times New Roman" w:cs="Times New Roman"/>
          <w:sz w:val="22"/>
          <w:szCs w:val="22"/>
          <w:lang w:val="en-AU"/>
        </w:rPr>
        <w:t xml:space="preserve"> 31 December 2025, </w:t>
      </w:r>
      <w:r w:rsidR="00BE3E5D" w:rsidRPr="00514F51">
        <w:rPr>
          <w:rFonts w:ascii="Times New Roman" w:hAnsi="Times New Roman" w:cs="Times New Roman"/>
          <w:sz w:val="22"/>
          <w:szCs w:val="22"/>
          <w:lang w:val="en-AU"/>
        </w:rPr>
        <w:t>o</w:t>
      </w:r>
      <w:r w:rsidR="00C32BA6" w:rsidRPr="00514F51">
        <w:rPr>
          <w:rFonts w:ascii="Times New Roman" w:hAnsi="Times New Roman" w:cs="Times New Roman"/>
          <w:sz w:val="22"/>
          <w:szCs w:val="22"/>
          <w:lang w:val="en-AU"/>
        </w:rPr>
        <w:t>ther current payables - Food Factor Co., Ltd</w:t>
      </w:r>
      <w:r w:rsidRPr="00514F51">
        <w:rPr>
          <w:rFonts w:ascii="Times New Roman" w:hAnsi="Times New Roman" w:cs="Times New Roman"/>
          <w:sz w:val="22"/>
          <w:szCs w:val="22"/>
          <w:lang w:val="en-AU"/>
        </w:rPr>
        <w:t xml:space="preserve">, </w:t>
      </w:r>
      <w:r w:rsidR="00C32BA6" w:rsidRPr="00514F51">
        <w:rPr>
          <w:rFonts w:ascii="Times New Roman" w:hAnsi="Times New Roman" w:cs="Times New Roman"/>
          <w:sz w:val="22"/>
          <w:szCs w:val="22"/>
          <w:lang w:val="en-AU"/>
        </w:rPr>
        <w:t xml:space="preserve">in amount of Baht 19 million represented management service fees for investment and business expansion provided to an indirect subsidiary (KT Restaurant Co., Ltd.) under the consultancy invoice dated 27 August 2025. The services included market research management, financial analysis, valuation assessment, and support for due diligence, as well as review and consideration of key terms between joint venture partners, coordination with external advisors, stakeholder communication, and preparation of post-merger structures. In addition, the services covered business plan development, strategic direction, operational support prior to the merger such as cash flow planning, budget allocation, business plan review, performance monitoring, and facilitation of employee transfers, </w:t>
      </w:r>
      <w:r w:rsidRPr="00514F51">
        <w:rPr>
          <w:rFonts w:ascii="Times New Roman" w:hAnsi="Times New Roman" w:cs="Times New Roman"/>
          <w:sz w:val="22"/>
          <w:szCs w:val="22"/>
          <w:lang w:val="en-AU"/>
        </w:rPr>
        <w:t>etc</w:t>
      </w:r>
      <w:r w:rsidR="00C32BA6" w:rsidRPr="00514F51">
        <w:rPr>
          <w:rFonts w:ascii="Times New Roman" w:hAnsi="Times New Roman" w:cs="Times New Roman"/>
          <w:sz w:val="22"/>
          <w:szCs w:val="22"/>
          <w:lang w:val="en-AU"/>
        </w:rPr>
        <w:t>.</w:t>
      </w:r>
    </w:p>
    <w:p w14:paraId="66EBFE65" w14:textId="77777777" w:rsidR="00C32BA6" w:rsidRPr="00514F51" w:rsidRDefault="00C32BA6" w:rsidP="00514F51">
      <w:pPr>
        <w:pStyle w:val="BodyText"/>
        <w:ind w:left="540" w:right="-25"/>
        <w:jc w:val="both"/>
        <w:rPr>
          <w:rFonts w:ascii="Times New Roman" w:hAnsi="Times New Roman" w:cs="Times New Roman"/>
          <w:sz w:val="22"/>
          <w:szCs w:val="22"/>
          <w:lang w:val="en-AU"/>
        </w:rPr>
      </w:pPr>
    </w:p>
    <w:p w14:paraId="491B3790" w14:textId="4D9EFA0F" w:rsidR="005C03C0" w:rsidRPr="00514F51" w:rsidRDefault="005C03C0" w:rsidP="00514F51">
      <w:pPr>
        <w:pStyle w:val="BodyText"/>
        <w:ind w:left="540" w:right="-25"/>
        <w:jc w:val="both"/>
        <w:rPr>
          <w:rFonts w:ascii="Times New Roman" w:hAnsi="Times New Roman" w:cs="Cordia New"/>
          <w:sz w:val="22"/>
          <w:szCs w:val="22"/>
          <w:lang w:val="en-AU"/>
        </w:rPr>
      </w:pPr>
      <w:r w:rsidRPr="00514F51">
        <w:rPr>
          <w:rFonts w:ascii="Times New Roman" w:hAnsi="Times New Roman" w:cs="Times New Roman"/>
          <w:sz w:val="22"/>
          <w:szCs w:val="22"/>
          <w:lang w:val="en-AU"/>
        </w:rPr>
        <w:t>Movements of advance payables – related party (</w:t>
      </w:r>
      <w:proofErr w:type="spellStart"/>
      <w:r w:rsidRPr="00514F51">
        <w:rPr>
          <w:rFonts w:ascii="Times New Roman" w:hAnsi="Times New Roman" w:cs="Times New Roman"/>
          <w:sz w:val="22"/>
          <w:szCs w:val="22"/>
          <w:lang w:val="en-AU"/>
        </w:rPr>
        <w:t>Chalermpat</w:t>
      </w:r>
      <w:proofErr w:type="spellEnd"/>
      <w:r w:rsidRPr="00514F51">
        <w:rPr>
          <w:rFonts w:ascii="Times New Roman" w:hAnsi="Times New Roman" w:cs="Times New Roman"/>
          <w:sz w:val="22"/>
          <w:szCs w:val="22"/>
          <w:lang w:val="en-AU"/>
        </w:rPr>
        <w:t xml:space="preserve"> 2022 Co., Ltd.) for the year ended 31 December were as follows</w:t>
      </w:r>
      <w:r w:rsidRPr="00514F51">
        <w:rPr>
          <w:rFonts w:ascii="Times New Roman" w:hAnsi="Times New Roman" w:cs="Times New Roman"/>
          <w:sz w:val="22"/>
          <w:szCs w:val="22"/>
          <w:cs/>
          <w:lang w:val="en-AU"/>
        </w:rPr>
        <w:t>:</w:t>
      </w:r>
    </w:p>
    <w:p w14:paraId="342F5EF6" w14:textId="77777777" w:rsidR="005C03C0" w:rsidRPr="00514F51" w:rsidRDefault="005C03C0" w:rsidP="00514F51">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5C03C0" w:rsidRPr="00514F51" w14:paraId="67A766D5" w14:textId="77777777" w:rsidTr="0038172C">
        <w:trPr>
          <w:trHeight w:val="611"/>
          <w:tblHeader/>
        </w:trPr>
        <w:tc>
          <w:tcPr>
            <w:tcW w:w="3492" w:type="dxa"/>
            <w:vAlign w:val="center"/>
          </w:tcPr>
          <w:p w14:paraId="185AE06E"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7160A65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23DB25C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9456E5B"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0268DD" w:rsidRPr="00514F51" w14:paraId="7C406670" w14:textId="77777777" w:rsidTr="007C7196">
        <w:trPr>
          <w:tblHeader/>
        </w:trPr>
        <w:tc>
          <w:tcPr>
            <w:tcW w:w="3492" w:type="dxa"/>
            <w:vAlign w:val="center"/>
          </w:tcPr>
          <w:p w14:paraId="1C20E80D" w14:textId="77777777" w:rsidR="000268DD" w:rsidRPr="00514F51" w:rsidRDefault="000268DD" w:rsidP="00514F51">
            <w:pPr>
              <w:spacing w:after="0" w:line="240" w:lineRule="atLeast"/>
              <w:ind w:left="522" w:right="-25"/>
              <w:jc w:val="center"/>
              <w:rPr>
                <w:rFonts w:ascii="Times New Roman" w:hAnsi="Times New Roman" w:cs="Times New Roman"/>
                <w:b/>
                <w:bCs/>
                <w:i/>
                <w:iCs/>
                <w:szCs w:val="22"/>
              </w:rPr>
            </w:pPr>
          </w:p>
        </w:tc>
        <w:tc>
          <w:tcPr>
            <w:tcW w:w="1358" w:type="dxa"/>
            <w:vAlign w:val="bottom"/>
          </w:tcPr>
          <w:p w14:paraId="3572F910" w14:textId="0E656280" w:rsidR="000268DD" w:rsidRPr="00514F51" w:rsidRDefault="000268DD"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16C9B973" w14:textId="77777777" w:rsidR="000268DD" w:rsidRPr="00514F51" w:rsidRDefault="000268DD"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vAlign w:val="bottom"/>
          </w:tcPr>
          <w:p w14:paraId="53DC3410" w14:textId="7765C8E0" w:rsidR="000268DD" w:rsidRPr="00514F51" w:rsidRDefault="000268DD"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41C627FF" w14:textId="77777777" w:rsidR="000268DD" w:rsidRPr="00514F51" w:rsidRDefault="000268DD"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vAlign w:val="bottom"/>
          </w:tcPr>
          <w:p w14:paraId="69F947D6" w14:textId="7F485E8B" w:rsidR="000268DD" w:rsidRPr="00514F51" w:rsidRDefault="000268DD"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1B45D3A8" w14:textId="77777777" w:rsidR="000268DD" w:rsidRPr="00514F51" w:rsidRDefault="000268DD"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vAlign w:val="bottom"/>
          </w:tcPr>
          <w:p w14:paraId="60D5919F" w14:textId="78F6AFCE" w:rsidR="000268DD" w:rsidRPr="00514F51" w:rsidRDefault="000268DD"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783ED0A4" w14:textId="77777777" w:rsidTr="0038172C">
        <w:trPr>
          <w:tblHeader/>
        </w:trPr>
        <w:tc>
          <w:tcPr>
            <w:tcW w:w="3492" w:type="dxa"/>
            <w:vAlign w:val="center"/>
          </w:tcPr>
          <w:p w14:paraId="4DA6C32F"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119ABC84"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0268DD" w:rsidRPr="00514F51" w14:paraId="5313F0C9" w14:textId="77777777" w:rsidTr="0038172C">
        <w:tc>
          <w:tcPr>
            <w:tcW w:w="3492" w:type="dxa"/>
            <w:vAlign w:val="center"/>
          </w:tcPr>
          <w:p w14:paraId="1CD728BA" w14:textId="77777777" w:rsidR="000268DD" w:rsidRPr="00514F51" w:rsidRDefault="000268DD" w:rsidP="00514F51">
            <w:pPr>
              <w:spacing w:after="0" w:line="240" w:lineRule="atLeast"/>
              <w:ind w:left="549" w:right="-25"/>
              <w:jc w:val="both"/>
              <w:rPr>
                <w:rFonts w:ascii="Times New Roman" w:hAnsi="Times New Roman" w:cstheme="minorBidi"/>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358" w:type="dxa"/>
          </w:tcPr>
          <w:p w14:paraId="054238DF" w14:textId="5C98DBFD"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88C798F"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02045C8" w14:textId="7B33BD76" w:rsidR="000268DD" w:rsidRPr="00514F51" w:rsidRDefault="000268DD"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2,659,886</w:t>
            </w:r>
          </w:p>
        </w:tc>
        <w:tc>
          <w:tcPr>
            <w:tcW w:w="264" w:type="dxa"/>
          </w:tcPr>
          <w:p w14:paraId="1121D38A"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59BD0C5B"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48FD3E1"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5CC029E4"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0268DD" w:rsidRPr="00514F51" w14:paraId="42C2F2C1" w14:textId="77777777" w:rsidTr="0038172C">
        <w:tc>
          <w:tcPr>
            <w:tcW w:w="3492" w:type="dxa"/>
            <w:vAlign w:val="center"/>
          </w:tcPr>
          <w:p w14:paraId="3F092A82" w14:textId="77777777" w:rsidR="000268DD" w:rsidRPr="00514F51" w:rsidRDefault="000268DD"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Addition</w:t>
            </w:r>
          </w:p>
        </w:tc>
        <w:tc>
          <w:tcPr>
            <w:tcW w:w="1358" w:type="dxa"/>
          </w:tcPr>
          <w:p w14:paraId="5DB08EBF" w14:textId="79507522"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59612734"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F29CC5B" w14:textId="74E735D1" w:rsidR="000268DD" w:rsidRPr="00514F51" w:rsidRDefault="000268DD"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97,131,886</w:t>
            </w:r>
          </w:p>
        </w:tc>
        <w:tc>
          <w:tcPr>
            <w:tcW w:w="264" w:type="dxa"/>
          </w:tcPr>
          <w:p w14:paraId="0191B06E"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D2A18B1"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630228FF"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64EBBD1D"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0268DD" w:rsidRPr="00514F51" w14:paraId="70CEF0A4" w14:textId="77777777" w:rsidTr="0038172C">
        <w:tc>
          <w:tcPr>
            <w:tcW w:w="3492" w:type="dxa"/>
            <w:vAlign w:val="center"/>
          </w:tcPr>
          <w:p w14:paraId="4BE79B32" w14:textId="77777777" w:rsidR="000268DD" w:rsidRPr="00514F51" w:rsidRDefault="000268DD"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w:t>
            </w:r>
          </w:p>
        </w:tc>
        <w:tc>
          <w:tcPr>
            <w:tcW w:w="1358" w:type="dxa"/>
          </w:tcPr>
          <w:p w14:paraId="0F39B924" w14:textId="10957C90"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48043BD"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7B38333" w14:textId="13D917FC" w:rsidR="000268DD" w:rsidRPr="00514F51" w:rsidRDefault="000268DD"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(52,631,886)</w:t>
            </w:r>
          </w:p>
        </w:tc>
        <w:tc>
          <w:tcPr>
            <w:tcW w:w="264" w:type="dxa"/>
          </w:tcPr>
          <w:p w14:paraId="7CBD17B0"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7D42A4CF"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0B98C5E"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694AACAA"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0268DD" w:rsidRPr="00514F51" w14:paraId="2A457C4A" w14:textId="77777777" w:rsidTr="0038172C">
        <w:tc>
          <w:tcPr>
            <w:tcW w:w="3492" w:type="dxa"/>
            <w:vAlign w:val="center"/>
          </w:tcPr>
          <w:p w14:paraId="4DF2A4AF" w14:textId="77777777" w:rsidR="000268DD" w:rsidRPr="00514F51" w:rsidRDefault="000268DD"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 – transfer to</w:t>
            </w:r>
          </w:p>
        </w:tc>
        <w:tc>
          <w:tcPr>
            <w:tcW w:w="1358" w:type="dxa"/>
          </w:tcPr>
          <w:p w14:paraId="70A4B6FF"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p>
        </w:tc>
        <w:tc>
          <w:tcPr>
            <w:tcW w:w="264" w:type="dxa"/>
          </w:tcPr>
          <w:p w14:paraId="7A0D4447"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A014A82" w14:textId="77777777" w:rsidR="000268DD" w:rsidRPr="00514F51" w:rsidRDefault="000268DD" w:rsidP="00514F51">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4E943AA9"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279B52A4"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p>
        </w:tc>
        <w:tc>
          <w:tcPr>
            <w:tcW w:w="264" w:type="dxa"/>
          </w:tcPr>
          <w:p w14:paraId="0CBE30FA"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769A0A9"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p>
        </w:tc>
      </w:tr>
      <w:tr w:rsidR="000268DD" w:rsidRPr="00514F51" w14:paraId="1813E2DD" w14:textId="77777777" w:rsidTr="0038172C">
        <w:tc>
          <w:tcPr>
            <w:tcW w:w="3492" w:type="dxa"/>
            <w:vAlign w:val="center"/>
          </w:tcPr>
          <w:p w14:paraId="46BDF754" w14:textId="77777777" w:rsidR="000268DD" w:rsidRPr="00514F51" w:rsidRDefault="000268DD"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short-term loan</w:t>
            </w:r>
          </w:p>
        </w:tc>
        <w:tc>
          <w:tcPr>
            <w:tcW w:w="1358" w:type="dxa"/>
          </w:tcPr>
          <w:p w14:paraId="00C62032" w14:textId="72FF1EF5"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BCDC700"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058249E" w14:textId="7EC89E5B" w:rsidR="000268DD" w:rsidRPr="00514F51" w:rsidRDefault="000268DD"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(47,159,886)</w:t>
            </w:r>
          </w:p>
        </w:tc>
        <w:tc>
          <w:tcPr>
            <w:tcW w:w="264" w:type="dxa"/>
          </w:tcPr>
          <w:p w14:paraId="408189A1"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489C339"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74134476"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2364C25" w14:textId="77777777"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0268DD" w:rsidRPr="00514F51" w14:paraId="0EF3F1A2" w14:textId="77777777" w:rsidTr="0038172C">
        <w:tc>
          <w:tcPr>
            <w:tcW w:w="3492" w:type="dxa"/>
            <w:vAlign w:val="center"/>
          </w:tcPr>
          <w:p w14:paraId="4DF2ED55" w14:textId="77777777" w:rsidR="000268DD" w:rsidRPr="00514F51" w:rsidRDefault="000268DD" w:rsidP="00514F51">
            <w:pPr>
              <w:spacing w:after="0" w:line="240" w:lineRule="atLeast"/>
              <w:ind w:left="549" w:right="-25"/>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358" w:type="dxa"/>
            <w:tcBorders>
              <w:top w:val="single" w:sz="4" w:space="0" w:color="auto"/>
              <w:bottom w:val="double" w:sz="4" w:space="0" w:color="auto"/>
            </w:tcBorders>
          </w:tcPr>
          <w:p w14:paraId="7B87C6CB" w14:textId="61447D46" w:rsidR="000268DD" w:rsidRPr="00514F51" w:rsidRDefault="000268D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2E24FAF" w14:textId="77777777" w:rsidR="000268DD" w:rsidRPr="00514F51" w:rsidRDefault="000268DD"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5F17C2D1" w14:textId="72A17B30" w:rsidR="000268DD" w:rsidRPr="00514F51" w:rsidRDefault="000268DD" w:rsidP="00514F51">
            <w:pPr>
              <w:spacing w:after="0" w:line="240" w:lineRule="atLeast"/>
              <w:ind w:left="22" w:right="-25"/>
              <w:jc w:val="center"/>
              <w:rPr>
                <w:rFonts w:ascii="Times New Roman" w:eastAsia="Cordia New" w:hAnsi="Times New Roman" w:cstheme="minorBidi"/>
                <w:szCs w:val="22"/>
              </w:rPr>
            </w:pPr>
            <w:r w:rsidRPr="00514F51">
              <w:rPr>
                <w:rFonts w:ascii="Times New Roman" w:eastAsia="Cordia New" w:hAnsi="Times New Roman" w:cstheme="minorBidi"/>
                <w:szCs w:val="22"/>
              </w:rPr>
              <w:t>-</w:t>
            </w:r>
          </w:p>
        </w:tc>
        <w:tc>
          <w:tcPr>
            <w:tcW w:w="264" w:type="dxa"/>
          </w:tcPr>
          <w:p w14:paraId="2D99A864"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ADDBD58" w14:textId="77777777" w:rsidR="000268DD" w:rsidRPr="00514F51" w:rsidRDefault="000268DD" w:rsidP="00514F51">
            <w:pPr>
              <w:spacing w:after="0" w:line="240" w:lineRule="atLeast"/>
              <w:ind w:left="22" w:right="-25"/>
              <w:jc w:val="center"/>
              <w:rPr>
                <w:rFonts w:ascii="Times New Roman" w:eastAsia="Cordia New" w:hAnsi="Times New Roman" w:cstheme="minorBidi"/>
                <w:szCs w:val="22"/>
              </w:rPr>
            </w:pPr>
            <w:r w:rsidRPr="00514F51">
              <w:rPr>
                <w:rFonts w:ascii="Times New Roman" w:eastAsia="Cordia New" w:hAnsi="Times New Roman" w:cstheme="minorBidi"/>
                <w:szCs w:val="22"/>
              </w:rPr>
              <w:t>-</w:t>
            </w:r>
          </w:p>
        </w:tc>
        <w:tc>
          <w:tcPr>
            <w:tcW w:w="264" w:type="dxa"/>
          </w:tcPr>
          <w:p w14:paraId="27B5E1F1" w14:textId="77777777" w:rsidR="000268DD" w:rsidRPr="00514F51" w:rsidRDefault="000268DD" w:rsidP="00514F51">
            <w:pPr>
              <w:tabs>
                <w:tab w:val="decimal" w:pos="1014"/>
              </w:tabs>
              <w:spacing w:after="0" w:line="240" w:lineRule="atLeast"/>
              <w:ind w:left="22" w:right="-25"/>
              <w:jc w:val="center"/>
              <w:rPr>
                <w:rFonts w:ascii="Times New Roman" w:eastAsia="Cordia New" w:hAnsi="Times New Roman" w:cstheme="minorBidi"/>
                <w:szCs w:val="22"/>
              </w:rPr>
            </w:pPr>
          </w:p>
        </w:tc>
        <w:tc>
          <w:tcPr>
            <w:tcW w:w="1361" w:type="dxa"/>
            <w:tcBorders>
              <w:top w:val="single" w:sz="4" w:space="0" w:color="auto"/>
              <w:bottom w:val="double" w:sz="4" w:space="0" w:color="auto"/>
            </w:tcBorders>
          </w:tcPr>
          <w:p w14:paraId="07A98F87" w14:textId="77777777" w:rsidR="000268DD" w:rsidRPr="00514F51" w:rsidRDefault="000268DD" w:rsidP="00514F51">
            <w:pPr>
              <w:spacing w:after="0" w:line="240" w:lineRule="atLeast"/>
              <w:ind w:left="22" w:right="-25"/>
              <w:jc w:val="center"/>
              <w:rPr>
                <w:rFonts w:ascii="Times New Roman" w:eastAsia="Cordia New" w:hAnsi="Times New Roman" w:cstheme="minorBidi"/>
                <w:szCs w:val="22"/>
              </w:rPr>
            </w:pPr>
            <w:r w:rsidRPr="00514F51">
              <w:rPr>
                <w:rFonts w:ascii="Times New Roman" w:eastAsia="Cordia New" w:hAnsi="Times New Roman" w:cstheme="minorBidi"/>
                <w:szCs w:val="22"/>
              </w:rPr>
              <w:t>-</w:t>
            </w:r>
          </w:p>
        </w:tc>
      </w:tr>
    </w:tbl>
    <w:p w14:paraId="3F89812F" w14:textId="77777777" w:rsidR="005C03C0" w:rsidRPr="00514F51" w:rsidRDefault="005C03C0" w:rsidP="00514F51">
      <w:pPr>
        <w:pStyle w:val="BodyText"/>
        <w:ind w:left="540" w:right="-25"/>
        <w:jc w:val="both"/>
        <w:rPr>
          <w:rFonts w:ascii="Times New Roman" w:hAnsi="Times New Roman" w:cs="Cordia New"/>
          <w:sz w:val="22"/>
          <w:szCs w:val="22"/>
          <w:lang w:val="en-GB"/>
        </w:rPr>
      </w:pPr>
    </w:p>
    <w:p w14:paraId="192DBDCB" w14:textId="77777777" w:rsidR="005C03C0" w:rsidRPr="00514F51" w:rsidRDefault="005C03C0" w:rsidP="00514F51">
      <w:pPr>
        <w:pStyle w:val="BodyText"/>
        <w:ind w:left="540" w:right="-25"/>
        <w:jc w:val="both"/>
        <w:rPr>
          <w:rFonts w:ascii="Times New Roman" w:hAnsi="Times New Roman" w:cs="Cordia New"/>
          <w:b/>
          <w:bCs/>
          <w:i/>
          <w:iCs/>
          <w:sz w:val="22"/>
          <w:szCs w:val="22"/>
          <w:lang w:val="en-GB"/>
        </w:rPr>
      </w:pPr>
      <w:r w:rsidRPr="00514F51">
        <w:rPr>
          <w:rFonts w:ascii="Times New Roman" w:hAnsi="Times New Roman" w:cs="Cordia New"/>
          <w:b/>
          <w:bCs/>
          <w:i/>
          <w:iCs/>
          <w:sz w:val="22"/>
          <w:szCs w:val="22"/>
          <w:lang w:val="en-GB"/>
        </w:rPr>
        <w:t>Deposit from sale of shares – related person</w:t>
      </w:r>
    </w:p>
    <w:p w14:paraId="0AD6E6CC" w14:textId="77777777" w:rsidR="005C03C0" w:rsidRPr="00514F51" w:rsidRDefault="005C03C0" w:rsidP="00514F51">
      <w:pPr>
        <w:pStyle w:val="BodyText"/>
        <w:ind w:left="540" w:right="-25"/>
        <w:jc w:val="both"/>
        <w:rPr>
          <w:rFonts w:ascii="Times New Roman" w:hAnsi="Times New Roman" w:cs="Cordia New"/>
          <w:sz w:val="22"/>
          <w:szCs w:val="22"/>
          <w:lang w:val="en-GB"/>
        </w:rPr>
      </w:pPr>
    </w:p>
    <w:p w14:paraId="7160CF9C" w14:textId="77777777" w:rsidR="005C03C0" w:rsidRPr="00514F51" w:rsidRDefault="005C03C0" w:rsidP="00514F51">
      <w:pPr>
        <w:pStyle w:val="BodyText"/>
        <w:ind w:left="540" w:right="-25"/>
        <w:jc w:val="both"/>
        <w:rPr>
          <w:rFonts w:ascii="Times New Roman" w:hAnsi="Times New Roman" w:cs="Cordia New"/>
          <w:sz w:val="22"/>
          <w:szCs w:val="22"/>
          <w:lang w:val="en-AU"/>
        </w:rPr>
      </w:pPr>
      <w:r w:rsidRPr="00514F51">
        <w:rPr>
          <w:rFonts w:ascii="Times New Roman" w:hAnsi="Times New Roman" w:cs="Times New Roman"/>
          <w:sz w:val="22"/>
          <w:szCs w:val="22"/>
          <w:lang w:val="en-AU"/>
        </w:rPr>
        <w:t>Movements of deposit from sale of shares – related person for the year ended 31 December were as follows</w:t>
      </w:r>
      <w:r w:rsidRPr="00514F51">
        <w:rPr>
          <w:rFonts w:ascii="Times New Roman" w:hAnsi="Times New Roman" w:cs="Times New Roman"/>
          <w:sz w:val="22"/>
          <w:szCs w:val="22"/>
          <w:cs/>
          <w:lang w:val="en-AU"/>
        </w:rPr>
        <w:t>:</w:t>
      </w:r>
    </w:p>
    <w:p w14:paraId="2A099A05" w14:textId="77777777" w:rsidR="005C03C0" w:rsidRPr="00514F51" w:rsidRDefault="005C03C0" w:rsidP="00514F51">
      <w:pPr>
        <w:pStyle w:val="BodyText"/>
        <w:ind w:left="540" w:right="-25"/>
        <w:jc w:val="both"/>
        <w:rPr>
          <w:rFonts w:ascii="Times New Roman" w:hAnsi="Times New Roman" w:cs="Cordia New"/>
          <w:sz w:val="22"/>
          <w:szCs w:val="22"/>
          <w:lang w:val="en-GB"/>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5C03C0" w:rsidRPr="00514F51" w14:paraId="6A7780F3" w14:textId="77777777" w:rsidTr="0038172C">
        <w:trPr>
          <w:trHeight w:val="611"/>
          <w:tblHeader/>
        </w:trPr>
        <w:tc>
          <w:tcPr>
            <w:tcW w:w="3492" w:type="dxa"/>
            <w:vAlign w:val="center"/>
          </w:tcPr>
          <w:p w14:paraId="4D667F84"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7036D2A7"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023C397F"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60" w:type="dxa"/>
            <w:gridSpan w:val="3"/>
            <w:vAlign w:val="bottom"/>
          </w:tcPr>
          <w:p w14:paraId="5B76751B"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646D0E" w:rsidRPr="00514F51" w14:paraId="4CC4F288" w14:textId="77777777" w:rsidTr="0038172C">
        <w:trPr>
          <w:tblHeader/>
        </w:trPr>
        <w:tc>
          <w:tcPr>
            <w:tcW w:w="3492" w:type="dxa"/>
            <w:vAlign w:val="center"/>
          </w:tcPr>
          <w:p w14:paraId="059AC997" w14:textId="77777777" w:rsidR="00646D0E" w:rsidRPr="00514F51" w:rsidRDefault="00646D0E" w:rsidP="00514F51">
            <w:pPr>
              <w:spacing w:after="0" w:line="240" w:lineRule="atLeast"/>
              <w:ind w:left="522" w:right="-25"/>
              <w:jc w:val="center"/>
              <w:rPr>
                <w:rFonts w:ascii="Times New Roman" w:hAnsi="Times New Roman" w:cs="Times New Roman"/>
                <w:b/>
                <w:bCs/>
                <w:i/>
                <w:iCs/>
                <w:szCs w:val="22"/>
              </w:rPr>
            </w:pPr>
          </w:p>
        </w:tc>
        <w:tc>
          <w:tcPr>
            <w:tcW w:w="1358" w:type="dxa"/>
          </w:tcPr>
          <w:p w14:paraId="1E345B22" w14:textId="0B82330B" w:rsidR="00646D0E" w:rsidRPr="00514F51" w:rsidRDefault="00646D0E"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5998E072" w14:textId="77777777" w:rsidR="00646D0E" w:rsidRPr="00514F51" w:rsidRDefault="00646D0E"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8E75EFD" w14:textId="47F3420A" w:rsidR="00646D0E" w:rsidRPr="00514F51" w:rsidRDefault="00646D0E"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3F33E721" w14:textId="77777777" w:rsidR="00646D0E" w:rsidRPr="00514F51" w:rsidRDefault="00646D0E"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4536A0F3" w14:textId="6671C18A" w:rsidR="00646D0E" w:rsidRPr="00514F51" w:rsidRDefault="00646D0E"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5BC95A73" w14:textId="77777777" w:rsidR="00646D0E" w:rsidRPr="00514F51" w:rsidRDefault="00646D0E"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69FD541" w14:textId="5B122C4C" w:rsidR="00646D0E" w:rsidRPr="00514F51" w:rsidRDefault="00646D0E"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6B2FF5D8" w14:textId="77777777" w:rsidTr="0038172C">
        <w:trPr>
          <w:tblHeader/>
        </w:trPr>
        <w:tc>
          <w:tcPr>
            <w:tcW w:w="3492" w:type="dxa"/>
            <w:vAlign w:val="center"/>
          </w:tcPr>
          <w:p w14:paraId="3A99360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22BA9697"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46D0E" w:rsidRPr="00514F51" w14:paraId="04BA1987" w14:textId="77777777" w:rsidTr="0038172C">
        <w:tc>
          <w:tcPr>
            <w:tcW w:w="3492" w:type="dxa"/>
            <w:vAlign w:val="center"/>
          </w:tcPr>
          <w:p w14:paraId="29F75B41" w14:textId="77777777" w:rsidR="00646D0E" w:rsidRPr="00514F51" w:rsidRDefault="00646D0E" w:rsidP="00514F51">
            <w:pPr>
              <w:spacing w:after="0" w:line="240" w:lineRule="atLeast"/>
              <w:ind w:left="549" w:right="-25"/>
              <w:jc w:val="both"/>
              <w:rPr>
                <w:rFonts w:ascii="Times New Roman" w:hAnsi="Times New Roman" w:cstheme="minorBidi"/>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358" w:type="dxa"/>
          </w:tcPr>
          <w:p w14:paraId="117482CA" w14:textId="77777777" w:rsidR="00646D0E" w:rsidRPr="00514F51" w:rsidRDefault="00646D0E" w:rsidP="00514F51">
            <w:pPr>
              <w:spacing w:after="0" w:line="240" w:lineRule="atLeast"/>
              <w:ind w:left="22" w:right="-25"/>
              <w:jc w:val="center"/>
              <w:rPr>
                <w:rFonts w:ascii="Times New Roman" w:eastAsia="Cordia New" w:hAnsi="Times New Roman" w:cstheme="minorBidi"/>
                <w:szCs w:val="22"/>
              </w:rPr>
            </w:pPr>
            <w:r w:rsidRPr="00514F51">
              <w:rPr>
                <w:rFonts w:ascii="Times New Roman" w:eastAsia="Cordia New" w:hAnsi="Times New Roman" w:cs="Times New Roman"/>
                <w:szCs w:val="22"/>
              </w:rPr>
              <w:t>-</w:t>
            </w:r>
          </w:p>
        </w:tc>
        <w:tc>
          <w:tcPr>
            <w:tcW w:w="264" w:type="dxa"/>
          </w:tcPr>
          <w:p w14:paraId="3DCA3F5F" w14:textId="77777777" w:rsidR="00646D0E" w:rsidRPr="00514F51" w:rsidRDefault="00646D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2EDFE00" w14:textId="7C8710CA"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F35FB59"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64F86BC2" w14:textId="5A15743E"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94AD6EE"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724400E" w14:textId="331C220B"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646D0E" w:rsidRPr="00514F51" w14:paraId="2C4EA58B" w14:textId="77777777" w:rsidTr="0038172C">
        <w:tc>
          <w:tcPr>
            <w:tcW w:w="3492" w:type="dxa"/>
            <w:vAlign w:val="center"/>
          </w:tcPr>
          <w:p w14:paraId="72720B9C" w14:textId="77777777" w:rsidR="00646D0E" w:rsidRPr="00514F51" w:rsidRDefault="00646D0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Addition</w:t>
            </w:r>
          </w:p>
        </w:tc>
        <w:tc>
          <w:tcPr>
            <w:tcW w:w="1358" w:type="dxa"/>
          </w:tcPr>
          <w:p w14:paraId="1C344906" w14:textId="445722BE"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CE22DA5" w14:textId="77777777" w:rsidR="00646D0E" w:rsidRPr="00514F51" w:rsidRDefault="00646D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BFDCAD7" w14:textId="52F20D71" w:rsidR="00646D0E" w:rsidRPr="00514F51" w:rsidRDefault="00646D0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33,600,000</w:t>
            </w:r>
          </w:p>
        </w:tc>
        <w:tc>
          <w:tcPr>
            <w:tcW w:w="264" w:type="dxa"/>
          </w:tcPr>
          <w:p w14:paraId="425B60EA"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46A1BD6F" w14:textId="5BCB68FF"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5ED2FA7"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749FBD3" w14:textId="581D33B3" w:rsidR="00646D0E" w:rsidRPr="00514F51" w:rsidRDefault="00646D0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33,600,000</w:t>
            </w:r>
          </w:p>
        </w:tc>
      </w:tr>
      <w:tr w:rsidR="00646D0E" w:rsidRPr="00514F51" w14:paraId="4F5CAEA7" w14:textId="77777777" w:rsidTr="0038172C">
        <w:tc>
          <w:tcPr>
            <w:tcW w:w="3492" w:type="dxa"/>
            <w:vAlign w:val="center"/>
          </w:tcPr>
          <w:p w14:paraId="6031A1CE" w14:textId="77777777" w:rsidR="00646D0E" w:rsidRPr="00514F51" w:rsidRDefault="00646D0E" w:rsidP="00514F51">
            <w:pPr>
              <w:spacing w:after="0" w:line="240" w:lineRule="atLeast"/>
              <w:ind w:left="549" w:right="-25"/>
              <w:jc w:val="both"/>
              <w:rPr>
                <w:rFonts w:ascii="Times New Roman" w:hAnsi="Times New Roman" w:cstheme="minorBidi"/>
                <w:szCs w:val="22"/>
              </w:rPr>
            </w:pPr>
            <w:r w:rsidRPr="00514F51">
              <w:rPr>
                <w:rFonts w:ascii="Times New Roman" w:hAnsi="Times New Roman" w:cs="Times New Roman"/>
                <w:szCs w:val="22"/>
              </w:rPr>
              <w:t xml:space="preserve">Deduction </w:t>
            </w:r>
            <w:r w:rsidRPr="00514F51">
              <w:rPr>
                <w:rFonts w:ascii="Times New Roman" w:hAnsi="Times New Roman" w:cstheme="minorBidi"/>
                <w:szCs w:val="22"/>
              </w:rPr>
              <w:t>– forfeit a deposit</w:t>
            </w:r>
          </w:p>
        </w:tc>
        <w:tc>
          <w:tcPr>
            <w:tcW w:w="1358" w:type="dxa"/>
          </w:tcPr>
          <w:p w14:paraId="6B1953A5" w14:textId="74901B16"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5AACBCA" w14:textId="77777777" w:rsidR="00646D0E" w:rsidRPr="00514F51" w:rsidRDefault="00646D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458DF1F" w14:textId="69F95B1B" w:rsidR="00646D0E" w:rsidRPr="00514F51" w:rsidRDefault="00646D0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(33,600,000)</w:t>
            </w:r>
          </w:p>
        </w:tc>
        <w:tc>
          <w:tcPr>
            <w:tcW w:w="264" w:type="dxa"/>
          </w:tcPr>
          <w:p w14:paraId="207480D4"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307F1351" w14:textId="67ADF04F"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614DD26"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974C2A9" w14:textId="2A7691FF" w:rsidR="00646D0E" w:rsidRPr="00514F51" w:rsidRDefault="00646D0E" w:rsidP="00514F51">
            <w:pPr>
              <w:tabs>
                <w:tab w:val="decimal" w:pos="1168"/>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(33,600,000)</w:t>
            </w:r>
          </w:p>
        </w:tc>
      </w:tr>
      <w:tr w:rsidR="00646D0E" w:rsidRPr="00514F51" w14:paraId="483E8FE9" w14:textId="77777777" w:rsidTr="0038172C">
        <w:tc>
          <w:tcPr>
            <w:tcW w:w="3492" w:type="dxa"/>
            <w:vAlign w:val="center"/>
          </w:tcPr>
          <w:p w14:paraId="31A50DAB" w14:textId="77777777" w:rsidR="00646D0E" w:rsidRPr="00514F51" w:rsidRDefault="00646D0E" w:rsidP="00514F51">
            <w:pPr>
              <w:spacing w:after="0" w:line="240" w:lineRule="atLeast"/>
              <w:ind w:left="549" w:right="-25"/>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358" w:type="dxa"/>
            <w:tcBorders>
              <w:top w:val="single" w:sz="4" w:space="0" w:color="auto"/>
              <w:bottom w:val="double" w:sz="4" w:space="0" w:color="auto"/>
            </w:tcBorders>
          </w:tcPr>
          <w:p w14:paraId="240A1A29" w14:textId="77777777"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29A63D9" w14:textId="77777777" w:rsidR="00646D0E" w:rsidRPr="00514F51" w:rsidRDefault="00646D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tcPr>
          <w:p w14:paraId="67F54436" w14:textId="288584B5"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4746B74A"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7EF26C65" w14:textId="77777777"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53548B7" w14:textId="77777777" w:rsidR="00646D0E" w:rsidRPr="00514F51" w:rsidRDefault="00646D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58336F38" w14:textId="203682BC" w:rsidR="00646D0E" w:rsidRPr="00514F51" w:rsidRDefault="00646D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bl>
    <w:p w14:paraId="2323ABF2" w14:textId="77777777" w:rsidR="005C03C0" w:rsidRPr="00514F51" w:rsidRDefault="005C03C0" w:rsidP="00514F51">
      <w:pPr>
        <w:pStyle w:val="BodyText"/>
        <w:ind w:left="540" w:right="-25"/>
        <w:jc w:val="both"/>
        <w:rPr>
          <w:rFonts w:ascii="Times New Roman" w:hAnsi="Times New Roman" w:cs="Times New Roman"/>
          <w:b/>
          <w:bCs/>
          <w:i/>
          <w:iCs/>
          <w:sz w:val="22"/>
          <w:szCs w:val="22"/>
        </w:rPr>
      </w:pPr>
    </w:p>
    <w:p w14:paraId="34A0926B" w14:textId="77777777" w:rsidR="00E611A9" w:rsidRPr="00514F51" w:rsidRDefault="00E611A9"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4ED7FD8F" w14:textId="3C0DE066" w:rsidR="005C03C0" w:rsidRPr="00514F51" w:rsidRDefault="005C03C0" w:rsidP="00514F51">
      <w:pPr>
        <w:pStyle w:val="BodyText"/>
        <w:ind w:left="540" w:right="-25"/>
        <w:jc w:val="both"/>
        <w:rPr>
          <w:rFonts w:ascii="Times New Roman" w:hAnsi="Times New Roman" w:cs="Times New Roman"/>
          <w:sz w:val="22"/>
          <w:szCs w:val="22"/>
        </w:rPr>
      </w:pPr>
      <w:r w:rsidRPr="00514F51">
        <w:rPr>
          <w:rFonts w:ascii="Times New Roman" w:hAnsi="Times New Roman" w:cs="Times New Roman"/>
          <w:b/>
          <w:bCs/>
          <w:i/>
          <w:iCs/>
          <w:sz w:val="22"/>
          <w:szCs w:val="22"/>
        </w:rPr>
        <w:lastRenderedPageBreak/>
        <w:t xml:space="preserve">Short </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2"/>
        </w:rPr>
        <w:t>term loans from related parties</w:t>
      </w:r>
    </w:p>
    <w:p w14:paraId="4F273EBA"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864" w:type="dxa"/>
        <w:tblInd w:w="18" w:type="dxa"/>
        <w:tblLook w:val="01E0" w:firstRow="1" w:lastRow="1" w:firstColumn="1" w:lastColumn="1" w:noHBand="0" w:noVBand="0"/>
      </w:tblPr>
      <w:tblGrid>
        <w:gridCol w:w="3411"/>
        <w:gridCol w:w="1317"/>
        <w:gridCol w:w="262"/>
        <w:gridCol w:w="1429"/>
        <w:gridCol w:w="262"/>
        <w:gridCol w:w="1504"/>
        <w:gridCol w:w="254"/>
        <w:gridCol w:w="1425"/>
      </w:tblGrid>
      <w:tr w:rsidR="005C03C0" w:rsidRPr="00514F51" w14:paraId="7031CC37" w14:textId="77777777" w:rsidTr="0038172C">
        <w:trPr>
          <w:tblHeader/>
        </w:trPr>
        <w:tc>
          <w:tcPr>
            <w:tcW w:w="3436" w:type="dxa"/>
          </w:tcPr>
          <w:p w14:paraId="2F9E3A77" w14:textId="77777777" w:rsidR="005C03C0" w:rsidRPr="00514F51" w:rsidRDefault="005C03C0" w:rsidP="00514F51">
            <w:pPr>
              <w:spacing w:line="240" w:lineRule="atLeast"/>
              <w:ind w:left="522" w:right="-162"/>
              <w:jc w:val="center"/>
              <w:rPr>
                <w:rFonts w:ascii="Times New Roman" w:hAnsi="Times New Roman" w:cs="Times New Roman"/>
                <w:szCs w:val="22"/>
              </w:rPr>
            </w:pPr>
          </w:p>
        </w:tc>
        <w:tc>
          <w:tcPr>
            <w:tcW w:w="3026" w:type="dxa"/>
            <w:gridSpan w:val="3"/>
            <w:vAlign w:val="center"/>
          </w:tcPr>
          <w:p w14:paraId="6435B95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3" w:type="dxa"/>
          </w:tcPr>
          <w:p w14:paraId="7C148E87"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9" w:type="dxa"/>
            <w:gridSpan w:val="3"/>
            <w:vAlign w:val="bottom"/>
          </w:tcPr>
          <w:p w14:paraId="3BACD345"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27CD40A4" w14:textId="77777777" w:rsidTr="0038172C">
        <w:trPr>
          <w:tblHeader/>
        </w:trPr>
        <w:tc>
          <w:tcPr>
            <w:tcW w:w="3436" w:type="dxa"/>
          </w:tcPr>
          <w:p w14:paraId="41744521" w14:textId="77777777" w:rsidR="005C03C0" w:rsidRPr="00514F51" w:rsidRDefault="005C03C0" w:rsidP="00514F51">
            <w:pPr>
              <w:spacing w:after="0" w:line="260" w:lineRule="atLeast"/>
              <w:ind w:left="522" w:right="-25"/>
              <w:jc w:val="center"/>
              <w:rPr>
                <w:rFonts w:ascii="Times New Roman" w:hAnsi="Times New Roman" w:cs="Times New Roman"/>
                <w:szCs w:val="22"/>
              </w:rPr>
            </w:pPr>
          </w:p>
        </w:tc>
        <w:tc>
          <w:tcPr>
            <w:tcW w:w="1332" w:type="dxa"/>
          </w:tcPr>
          <w:p w14:paraId="248CD33D" w14:textId="39BAD3F2"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A57BE" w:rsidRPr="00514F51">
              <w:rPr>
                <w:rFonts w:ascii="Times New Roman" w:hAnsi="Times New Roman" w:cs="Times New Roman"/>
                <w:szCs w:val="22"/>
              </w:rPr>
              <w:t>5</w:t>
            </w:r>
          </w:p>
        </w:tc>
        <w:tc>
          <w:tcPr>
            <w:tcW w:w="263" w:type="dxa"/>
          </w:tcPr>
          <w:p w14:paraId="4990933E"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4A6D8152" w14:textId="718FD6C5"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A57BE" w:rsidRPr="00514F51">
              <w:rPr>
                <w:rFonts w:ascii="Times New Roman" w:hAnsi="Times New Roman" w:cs="Times New Roman"/>
                <w:szCs w:val="22"/>
              </w:rPr>
              <w:t>4</w:t>
            </w:r>
          </w:p>
        </w:tc>
        <w:tc>
          <w:tcPr>
            <w:tcW w:w="263" w:type="dxa"/>
          </w:tcPr>
          <w:p w14:paraId="660711C9"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57" w:type="dxa"/>
          </w:tcPr>
          <w:p w14:paraId="3842348C" w14:textId="4C9E4174"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A57BE" w:rsidRPr="00514F51">
              <w:rPr>
                <w:rFonts w:ascii="Times New Roman" w:hAnsi="Times New Roman" w:cs="Times New Roman"/>
                <w:szCs w:val="22"/>
              </w:rPr>
              <w:t>5</w:t>
            </w:r>
          </w:p>
        </w:tc>
        <w:tc>
          <w:tcPr>
            <w:tcW w:w="255" w:type="dxa"/>
          </w:tcPr>
          <w:p w14:paraId="5EE6A13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50C4C52D" w14:textId="6F928254"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A57BE" w:rsidRPr="00514F51">
              <w:rPr>
                <w:rFonts w:ascii="Times New Roman" w:hAnsi="Times New Roman" w:cs="Times New Roman"/>
                <w:szCs w:val="22"/>
              </w:rPr>
              <w:t>4</w:t>
            </w:r>
          </w:p>
        </w:tc>
      </w:tr>
      <w:tr w:rsidR="005C03C0" w:rsidRPr="00514F51" w14:paraId="203A9901" w14:textId="77777777" w:rsidTr="0038172C">
        <w:trPr>
          <w:tblHeader/>
        </w:trPr>
        <w:tc>
          <w:tcPr>
            <w:tcW w:w="3436" w:type="dxa"/>
          </w:tcPr>
          <w:p w14:paraId="08359FA2" w14:textId="77777777" w:rsidR="005C03C0" w:rsidRPr="00514F51" w:rsidRDefault="005C03C0" w:rsidP="00514F51">
            <w:pPr>
              <w:spacing w:after="0" w:line="260" w:lineRule="atLeast"/>
              <w:ind w:left="522" w:right="-25"/>
              <w:jc w:val="center"/>
              <w:rPr>
                <w:rFonts w:ascii="Times New Roman" w:hAnsi="Times New Roman" w:cs="Times New Roman"/>
                <w:szCs w:val="22"/>
              </w:rPr>
            </w:pPr>
          </w:p>
        </w:tc>
        <w:tc>
          <w:tcPr>
            <w:tcW w:w="6428" w:type="dxa"/>
            <w:gridSpan w:val="7"/>
          </w:tcPr>
          <w:p w14:paraId="0C39CB58"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0B9FA8D0" w14:textId="77777777" w:rsidTr="0038172C">
        <w:tc>
          <w:tcPr>
            <w:tcW w:w="3436" w:type="dxa"/>
          </w:tcPr>
          <w:p w14:paraId="030C9163" w14:textId="77777777" w:rsidR="005C03C0" w:rsidRPr="00514F51" w:rsidRDefault="005C03C0"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Subsidiary</w:t>
            </w:r>
          </w:p>
        </w:tc>
        <w:tc>
          <w:tcPr>
            <w:tcW w:w="1332" w:type="dxa"/>
          </w:tcPr>
          <w:p w14:paraId="1432242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2A1FE47"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31" w:type="dxa"/>
          </w:tcPr>
          <w:p w14:paraId="7BA4E24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63" w:type="dxa"/>
          </w:tcPr>
          <w:p w14:paraId="7F899AA0"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57" w:type="dxa"/>
          </w:tcPr>
          <w:p w14:paraId="5CFDEE6D"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14B0A0A5"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27" w:type="dxa"/>
            <w:vAlign w:val="bottom"/>
          </w:tcPr>
          <w:p w14:paraId="570F93A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6DB801FE" w14:textId="77777777" w:rsidTr="0038172C">
        <w:tc>
          <w:tcPr>
            <w:tcW w:w="3436" w:type="dxa"/>
          </w:tcPr>
          <w:p w14:paraId="071BE9D0" w14:textId="77777777" w:rsidR="005C03C0" w:rsidRPr="00514F51" w:rsidRDefault="005C03C0" w:rsidP="00514F51">
            <w:pPr>
              <w:spacing w:after="0" w:line="260" w:lineRule="atLeast"/>
              <w:ind w:left="522" w:right="-25"/>
              <w:jc w:val="both"/>
              <w:rPr>
                <w:rFonts w:ascii="Times New Roman" w:hAnsi="Times New Roman" w:cs="Times New Roman"/>
                <w:szCs w:val="22"/>
              </w:rPr>
            </w:pPr>
            <w:r w:rsidRPr="00514F51">
              <w:rPr>
                <w:rFonts w:ascii="Times New Roman" w:hAnsi="Times New Roman" w:cs="Times New Roman"/>
                <w:szCs w:val="22"/>
              </w:rPr>
              <w:t>Thai Consumer Distribution</w:t>
            </w:r>
          </w:p>
        </w:tc>
        <w:tc>
          <w:tcPr>
            <w:tcW w:w="1332" w:type="dxa"/>
          </w:tcPr>
          <w:p w14:paraId="54E59785"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cs/>
              </w:rPr>
            </w:pPr>
          </w:p>
        </w:tc>
        <w:tc>
          <w:tcPr>
            <w:tcW w:w="263" w:type="dxa"/>
          </w:tcPr>
          <w:p w14:paraId="06F2A3AF" w14:textId="77777777" w:rsidR="005C03C0" w:rsidRPr="00514F51" w:rsidRDefault="005C03C0"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31" w:type="dxa"/>
          </w:tcPr>
          <w:p w14:paraId="257E264D"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3" w:type="dxa"/>
          </w:tcPr>
          <w:p w14:paraId="73901483" w14:textId="77777777" w:rsidR="005C03C0" w:rsidRPr="00514F51" w:rsidRDefault="005C03C0"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57" w:type="dxa"/>
          </w:tcPr>
          <w:p w14:paraId="796FDCCC"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55" w:type="dxa"/>
          </w:tcPr>
          <w:p w14:paraId="53767E03"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1427" w:type="dxa"/>
            <w:vAlign w:val="bottom"/>
          </w:tcPr>
          <w:p w14:paraId="03CD1555"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r>
      <w:tr w:rsidR="004F5B7D" w:rsidRPr="00514F51" w14:paraId="2582C593" w14:textId="77777777" w:rsidTr="0038172C">
        <w:tc>
          <w:tcPr>
            <w:tcW w:w="3436" w:type="dxa"/>
          </w:tcPr>
          <w:p w14:paraId="47315C3E" w14:textId="29F000C1" w:rsidR="004F5B7D" w:rsidRPr="00514F51" w:rsidRDefault="004F5B7D" w:rsidP="00514F51">
            <w:pPr>
              <w:spacing w:after="0" w:line="26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Center Co., Ltd.</w:t>
            </w:r>
          </w:p>
        </w:tc>
        <w:tc>
          <w:tcPr>
            <w:tcW w:w="1332" w:type="dxa"/>
          </w:tcPr>
          <w:p w14:paraId="4BAC90D0" w14:textId="1E7371F8"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363C50AF"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31" w:type="dxa"/>
          </w:tcPr>
          <w:p w14:paraId="42F00A3D" w14:textId="57D6556A"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0DC596A3"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57" w:type="dxa"/>
          </w:tcPr>
          <w:p w14:paraId="7030A1D6" w14:textId="5770B185" w:rsidR="004F5B7D" w:rsidRPr="00514F51" w:rsidRDefault="004F5B7D" w:rsidP="00514F51">
            <w:pPr>
              <w:tabs>
                <w:tab w:val="decimal" w:pos="1194"/>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950,000,000</w:t>
            </w:r>
          </w:p>
        </w:tc>
        <w:tc>
          <w:tcPr>
            <w:tcW w:w="255" w:type="dxa"/>
          </w:tcPr>
          <w:p w14:paraId="14BD788B" w14:textId="77777777" w:rsidR="004F5B7D" w:rsidRPr="00514F51" w:rsidRDefault="004F5B7D" w:rsidP="00514F51">
            <w:pPr>
              <w:spacing w:after="0" w:line="240" w:lineRule="atLeast"/>
              <w:ind w:left="72" w:right="-25"/>
              <w:jc w:val="both"/>
              <w:rPr>
                <w:rFonts w:ascii="Times New Roman" w:eastAsia="Cordia New" w:hAnsi="Times New Roman" w:cs="Times New Roman"/>
                <w:szCs w:val="22"/>
              </w:rPr>
            </w:pPr>
          </w:p>
        </w:tc>
        <w:tc>
          <w:tcPr>
            <w:tcW w:w="1427" w:type="dxa"/>
          </w:tcPr>
          <w:p w14:paraId="43C63241" w14:textId="3F3A9587"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750,000,000</w:t>
            </w:r>
          </w:p>
        </w:tc>
      </w:tr>
      <w:tr w:rsidR="004F5B7D" w:rsidRPr="00514F51" w14:paraId="3A890C1C" w14:textId="77777777" w:rsidTr="0038172C">
        <w:tc>
          <w:tcPr>
            <w:tcW w:w="3436" w:type="dxa"/>
          </w:tcPr>
          <w:p w14:paraId="4A7E79C1" w14:textId="58556E2F" w:rsidR="004F5B7D" w:rsidRPr="00514F51" w:rsidRDefault="004F5B7D" w:rsidP="00514F51">
            <w:pPr>
              <w:spacing w:after="0" w:line="260" w:lineRule="atLeast"/>
              <w:ind w:left="522" w:right="-25"/>
              <w:jc w:val="both"/>
              <w:rPr>
                <w:rFonts w:ascii="Times New Roman" w:hAnsi="Times New Roman" w:cs="Times New Roman"/>
                <w:szCs w:val="22"/>
              </w:rPr>
            </w:pPr>
            <w:r w:rsidRPr="00514F51">
              <w:rPr>
                <w:rFonts w:ascii="Times New Roman" w:hAnsi="Times New Roman" w:cs="Times New Roman"/>
                <w:szCs w:val="22"/>
              </w:rPr>
              <w:t>Mantra Assets Co., Ltd.</w:t>
            </w:r>
          </w:p>
        </w:tc>
        <w:tc>
          <w:tcPr>
            <w:tcW w:w="1332" w:type="dxa"/>
          </w:tcPr>
          <w:p w14:paraId="7111CDD5" w14:textId="458735E2"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531253B9"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31" w:type="dxa"/>
          </w:tcPr>
          <w:p w14:paraId="0122B70E" w14:textId="6F2AF0C5"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BD53535"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57" w:type="dxa"/>
          </w:tcPr>
          <w:p w14:paraId="2D66F0AC" w14:textId="5D63B551" w:rsidR="004F5B7D" w:rsidRPr="00514F51" w:rsidRDefault="004F5B7D" w:rsidP="00514F51">
            <w:pPr>
              <w:tabs>
                <w:tab w:val="decimal" w:pos="1194"/>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20,000,000</w:t>
            </w:r>
          </w:p>
        </w:tc>
        <w:tc>
          <w:tcPr>
            <w:tcW w:w="255" w:type="dxa"/>
          </w:tcPr>
          <w:p w14:paraId="612BC139" w14:textId="77777777" w:rsidR="004F5B7D" w:rsidRPr="00514F51" w:rsidRDefault="004F5B7D" w:rsidP="00514F51">
            <w:pPr>
              <w:spacing w:after="0" w:line="240" w:lineRule="atLeast"/>
              <w:ind w:left="72" w:right="-25"/>
              <w:jc w:val="both"/>
              <w:rPr>
                <w:rFonts w:ascii="Times New Roman" w:eastAsia="Cordia New" w:hAnsi="Times New Roman" w:cs="Times New Roman"/>
                <w:szCs w:val="22"/>
              </w:rPr>
            </w:pPr>
          </w:p>
        </w:tc>
        <w:tc>
          <w:tcPr>
            <w:tcW w:w="1427" w:type="dxa"/>
          </w:tcPr>
          <w:p w14:paraId="66A09BE2" w14:textId="552FD917"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F5B7D" w:rsidRPr="00514F51" w14:paraId="7812124D" w14:textId="77777777" w:rsidTr="0038172C">
        <w:tc>
          <w:tcPr>
            <w:tcW w:w="3436" w:type="dxa"/>
          </w:tcPr>
          <w:p w14:paraId="4994C38D" w14:textId="21B844CC" w:rsidR="004F5B7D" w:rsidRPr="00514F51" w:rsidRDefault="004F5B7D" w:rsidP="00514F51">
            <w:pPr>
              <w:spacing w:after="0" w:line="260" w:lineRule="atLeast"/>
              <w:ind w:left="522" w:right="-25"/>
              <w:jc w:val="both"/>
              <w:rPr>
                <w:rFonts w:ascii="Times New Roman" w:hAnsi="Times New Roman" w:cs="Times New Roman"/>
                <w:szCs w:val="22"/>
              </w:rPr>
            </w:pPr>
            <w:r w:rsidRPr="00514F51">
              <w:rPr>
                <w:rFonts w:ascii="Times New Roman" w:hAnsi="Times New Roman" w:cs="Times New Roman"/>
                <w:szCs w:val="22"/>
              </w:rPr>
              <w:t>FAB Food Holding Co., Ltd.</w:t>
            </w:r>
          </w:p>
        </w:tc>
        <w:tc>
          <w:tcPr>
            <w:tcW w:w="1332" w:type="dxa"/>
          </w:tcPr>
          <w:p w14:paraId="6B1EE1F2" w14:textId="27A81A14"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1ACEE612"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31" w:type="dxa"/>
          </w:tcPr>
          <w:p w14:paraId="0E5CFC69" w14:textId="76FD391E"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204C00A5"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57" w:type="dxa"/>
          </w:tcPr>
          <w:p w14:paraId="1EC16BC5" w14:textId="6B853B84" w:rsidR="004F5B7D" w:rsidRPr="00514F51" w:rsidRDefault="004F5B7D" w:rsidP="00514F51">
            <w:pPr>
              <w:tabs>
                <w:tab w:val="decimal" w:pos="1194"/>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140,000,000</w:t>
            </w:r>
          </w:p>
        </w:tc>
        <w:tc>
          <w:tcPr>
            <w:tcW w:w="255" w:type="dxa"/>
          </w:tcPr>
          <w:p w14:paraId="7D503662" w14:textId="77777777" w:rsidR="004F5B7D" w:rsidRPr="00514F51" w:rsidRDefault="004F5B7D" w:rsidP="00514F51">
            <w:pPr>
              <w:spacing w:after="0" w:line="240" w:lineRule="atLeast"/>
              <w:ind w:left="72" w:right="-25"/>
              <w:jc w:val="both"/>
              <w:rPr>
                <w:rFonts w:ascii="Times New Roman" w:eastAsia="Cordia New" w:hAnsi="Times New Roman" w:cs="Times New Roman"/>
                <w:szCs w:val="22"/>
              </w:rPr>
            </w:pPr>
          </w:p>
        </w:tc>
        <w:tc>
          <w:tcPr>
            <w:tcW w:w="1427" w:type="dxa"/>
          </w:tcPr>
          <w:p w14:paraId="09435B4B" w14:textId="71492E76"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F5B7D" w:rsidRPr="00514F51" w14:paraId="110B7856" w14:textId="77777777" w:rsidTr="0038172C">
        <w:tc>
          <w:tcPr>
            <w:tcW w:w="3436" w:type="dxa"/>
          </w:tcPr>
          <w:p w14:paraId="24E269B4" w14:textId="77777777" w:rsidR="004F5B7D" w:rsidRPr="00514F51" w:rsidRDefault="004F5B7D" w:rsidP="00514F51">
            <w:pPr>
              <w:spacing w:after="0" w:line="260" w:lineRule="atLeast"/>
              <w:ind w:left="522" w:right="-25"/>
              <w:jc w:val="both"/>
              <w:rPr>
                <w:rFonts w:ascii="Times New Roman" w:hAnsi="Times New Roman" w:cs="Times New Roman"/>
                <w:szCs w:val="22"/>
              </w:rPr>
            </w:pPr>
            <w:r w:rsidRPr="00514F51">
              <w:rPr>
                <w:rFonts w:ascii="Times New Roman" w:hAnsi="Times New Roman" w:cs="Times New Roman"/>
                <w:b/>
                <w:bCs/>
                <w:szCs w:val="22"/>
              </w:rPr>
              <w:t>Other related company</w:t>
            </w:r>
          </w:p>
        </w:tc>
        <w:tc>
          <w:tcPr>
            <w:tcW w:w="1332" w:type="dxa"/>
          </w:tcPr>
          <w:p w14:paraId="1CFDD4F1"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263" w:type="dxa"/>
          </w:tcPr>
          <w:p w14:paraId="50DEDE04"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31" w:type="dxa"/>
          </w:tcPr>
          <w:p w14:paraId="10F82FB3"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263" w:type="dxa"/>
          </w:tcPr>
          <w:p w14:paraId="1C4A9D41" w14:textId="77777777" w:rsidR="004F5B7D" w:rsidRPr="00514F51" w:rsidRDefault="004F5B7D" w:rsidP="00514F51">
            <w:pPr>
              <w:tabs>
                <w:tab w:val="decimal" w:pos="1113"/>
              </w:tabs>
              <w:spacing w:after="0" w:line="240" w:lineRule="atLeast"/>
              <w:ind w:left="72" w:right="-25"/>
              <w:jc w:val="both"/>
              <w:rPr>
                <w:rFonts w:ascii="Times New Roman" w:eastAsia="Cordia New" w:hAnsi="Times New Roman" w:cs="Times New Roman"/>
                <w:szCs w:val="22"/>
              </w:rPr>
            </w:pPr>
          </w:p>
        </w:tc>
        <w:tc>
          <w:tcPr>
            <w:tcW w:w="1457" w:type="dxa"/>
          </w:tcPr>
          <w:p w14:paraId="757F7511" w14:textId="77777777" w:rsidR="004F5B7D" w:rsidRPr="00514F51" w:rsidRDefault="004F5B7D" w:rsidP="00514F51">
            <w:pPr>
              <w:tabs>
                <w:tab w:val="decimal" w:pos="1194"/>
              </w:tabs>
              <w:spacing w:after="0" w:line="240" w:lineRule="atLeast"/>
              <w:ind w:left="72" w:right="-25"/>
              <w:jc w:val="both"/>
              <w:rPr>
                <w:rFonts w:ascii="Times New Roman" w:eastAsia="Cordia New" w:hAnsi="Times New Roman" w:cs="Times New Roman"/>
                <w:szCs w:val="22"/>
              </w:rPr>
            </w:pPr>
          </w:p>
        </w:tc>
        <w:tc>
          <w:tcPr>
            <w:tcW w:w="255" w:type="dxa"/>
          </w:tcPr>
          <w:p w14:paraId="35BAFEB1" w14:textId="77777777" w:rsidR="004F5B7D" w:rsidRPr="00514F51" w:rsidRDefault="004F5B7D" w:rsidP="00514F51">
            <w:pPr>
              <w:spacing w:after="0" w:line="240" w:lineRule="atLeast"/>
              <w:ind w:left="72" w:right="-25"/>
              <w:jc w:val="both"/>
              <w:rPr>
                <w:rFonts w:ascii="Times New Roman" w:eastAsia="Cordia New" w:hAnsi="Times New Roman" w:cs="Times New Roman"/>
                <w:szCs w:val="22"/>
              </w:rPr>
            </w:pPr>
          </w:p>
        </w:tc>
        <w:tc>
          <w:tcPr>
            <w:tcW w:w="1427" w:type="dxa"/>
          </w:tcPr>
          <w:p w14:paraId="61C9AD55"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r>
      <w:tr w:rsidR="004F5B7D" w:rsidRPr="00514F51" w14:paraId="6E646D08" w14:textId="77777777" w:rsidTr="0038172C">
        <w:tc>
          <w:tcPr>
            <w:tcW w:w="3436" w:type="dxa"/>
          </w:tcPr>
          <w:p w14:paraId="001448A6" w14:textId="77777777" w:rsidR="004F5B7D" w:rsidRPr="00514F51" w:rsidRDefault="004F5B7D" w:rsidP="00514F51">
            <w:pPr>
              <w:spacing w:after="0" w:line="260" w:lineRule="atLeast"/>
              <w:ind w:left="522" w:right="-25"/>
              <w:jc w:val="both"/>
              <w:rPr>
                <w:rFonts w:ascii="Times New Roman" w:hAnsi="Times New Roman" w:cs="Times New Roman"/>
                <w:szCs w:val="22"/>
              </w:rPr>
            </w:pPr>
            <w:proofErr w:type="spellStart"/>
            <w:r w:rsidRPr="00514F51">
              <w:rPr>
                <w:rFonts w:ascii="Times New Roman" w:hAnsi="Times New Roman" w:cs="Times New Roman"/>
                <w:szCs w:val="22"/>
                <w:lang w:val="en-AU"/>
              </w:rPr>
              <w:t>Chalermpat</w:t>
            </w:r>
            <w:proofErr w:type="spellEnd"/>
            <w:r w:rsidRPr="00514F51">
              <w:rPr>
                <w:rFonts w:ascii="Times New Roman" w:hAnsi="Times New Roman" w:cs="Times New Roman"/>
                <w:szCs w:val="22"/>
                <w:lang w:val="en-AU"/>
              </w:rPr>
              <w:t xml:space="preserve"> 2022 Co., Ltd</w:t>
            </w:r>
            <w:r w:rsidRPr="00514F51">
              <w:rPr>
                <w:rFonts w:ascii="Times New Roman" w:hAnsi="Times New Roman" w:cs="Times New Roman"/>
                <w:szCs w:val="22"/>
              </w:rPr>
              <w:t>.</w:t>
            </w:r>
          </w:p>
        </w:tc>
        <w:tc>
          <w:tcPr>
            <w:tcW w:w="1332" w:type="dxa"/>
          </w:tcPr>
          <w:p w14:paraId="2533ADC5" w14:textId="4CFC47E9"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4A9E3183" w14:textId="77777777" w:rsidR="004F5B7D" w:rsidRPr="00514F51" w:rsidRDefault="004F5B7D"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31" w:type="dxa"/>
          </w:tcPr>
          <w:p w14:paraId="31DE58FD" w14:textId="3BFC91A5" w:rsidR="004F5B7D" w:rsidRPr="00514F51" w:rsidRDefault="004F5B7D"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47,159,886</w:t>
            </w:r>
          </w:p>
        </w:tc>
        <w:tc>
          <w:tcPr>
            <w:tcW w:w="263" w:type="dxa"/>
          </w:tcPr>
          <w:p w14:paraId="3A08B90D" w14:textId="77777777" w:rsidR="004F5B7D" w:rsidRPr="00514F51" w:rsidRDefault="004F5B7D"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57" w:type="dxa"/>
          </w:tcPr>
          <w:p w14:paraId="7BB00B13" w14:textId="4A31F383"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2BA5D290"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1427" w:type="dxa"/>
          </w:tcPr>
          <w:p w14:paraId="138B9F21" w14:textId="3494811C" w:rsidR="004F5B7D" w:rsidRPr="00514F51" w:rsidRDefault="004F5B7D"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F5B7D" w:rsidRPr="00514F51" w14:paraId="5EFE2472" w14:textId="77777777" w:rsidTr="00822D9F">
        <w:tc>
          <w:tcPr>
            <w:tcW w:w="3436" w:type="dxa"/>
          </w:tcPr>
          <w:p w14:paraId="1DB7C704" w14:textId="77777777" w:rsidR="004F5B7D" w:rsidRPr="00514F51" w:rsidRDefault="004F5B7D" w:rsidP="00514F51">
            <w:pPr>
              <w:spacing w:after="0" w:line="260" w:lineRule="atLeast"/>
              <w:ind w:left="522" w:right="-25"/>
              <w:jc w:val="both"/>
              <w:rPr>
                <w:rFonts w:ascii="Times New Roman" w:hAnsi="Times New Roman" w:cs="Times New Roman"/>
                <w:szCs w:val="22"/>
              </w:rPr>
            </w:pPr>
            <w:proofErr w:type="gramStart"/>
            <w:r w:rsidRPr="00514F51">
              <w:rPr>
                <w:rFonts w:ascii="Times New Roman" w:hAnsi="Times New Roman" w:cs="Times New Roman"/>
                <w:b/>
                <w:bCs/>
                <w:szCs w:val="22"/>
              </w:rPr>
              <w:t>Other</w:t>
            </w:r>
            <w:proofErr w:type="gramEnd"/>
            <w:r w:rsidRPr="00514F51">
              <w:rPr>
                <w:rFonts w:ascii="Times New Roman" w:hAnsi="Times New Roman" w:cs="Times New Roman"/>
                <w:b/>
                <w:bCs/>
                <w:szCs w:val="22"/>
              </w:rPr>
              <w:t xml:space="preserve"> related person</w:t>
            </w:r>
          </w:p>
        </w:tc>
        <w:tc>
          <w:tcPr>
            <w:tcW w:w="1332" w:type="dxa"/>
          </w:tcPr>
          <w:p w14:paraId="2E5AA8B7"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cs/>
              </w:rPr>
            </w:pPr>
          </w:p>
        </w:tc>
        <w:tc>
          <w:tcPr>
            <w:tcW w:w="263" w:type="dxa"/>
          </w:tcPr>
          <w:p w14:paraId="67073A29" w14:textId="77777777" w:rsidR="004F5B7D" w:rsidRPr="00514F51" w:rsidRDefault="004F5B7D"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31" w:type="dxa"/>
          </w:tcPr>
          <w:p w14:paraId="1B4F3441"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263" w:type="dxa"/>
          </w:tcPr>
          <w:p w14:paraId="489450AB" w14:textId="77777777" w:rsidR="004F5B7D" w:rsidRPr="00514F51" w:rsidRDefault="004F5B7D"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57" w:type="dxa"/>
          </w:tcPr>
          <w:p w14:paraId="7CE78CA7"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255" w:type="dxa"/>
          </w:tcPr>
          <w:p w14:paraId="5A0BEF62"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1427" w:type="dxa"/>
          </w:tcPr>
          <w:p w14:paraId="16EB613D"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r>
      <w:tr w:rsidR="004F5B7D" w:rsidRPr="00514F51" w14:paraId="59866560" w14:textId="77777777" w:rsidTr="00822D9F">
        <w:tc>
          <w:tcPr>
            <w:tcW w:w="3436" w:type="dxa"/>
          </w:tcPr>
          <w:p w14:paraId="56C90799" w14:textId="77777777" w:rsidR="004F5B7D" w:rsidRPr="00514F51" w:rsidRDefault="004F5B7D" w:rsidP="00514F51">
            <w:pPr>
              <w:spacing w:after="0" w:line="260" w:lineRule="atLeast"/>
              <w:ind w:left="522" w:right="-25"/>
              <w:jc w:val="both"/>
              <w:rPr>
                <w:rFonts w:ascii="Times New Roman" w:hAnsi="Times New Roman" w:cstheme="minorBidi"/>
                <w:szCs w:val="22"/>
              </w:rPr>
            </w:pPr>
            <w:r w:rsidRPr="00514F51">
              <w:rPr>
                <w:rFonts w:ascii="Times New Roman" w:hAnsi="Times New Roman" w:cstheme="minorBidi"/>
                <w:szCs w:val="22"/>
              </w:rPr>
              <w:t>Mr. Shine Bunnag</w:t>
            </w:r>
          </w:p>
        </w:tc>
        <w:tc>
          <w:tcPr>
            <w:tcW w:w="1332" w:type="dxa"/>
          </w:tcPr>
          <w:p w14:paraId="79355EC8" w14:textId="23BD1FAD" w:rsidR="004F5B7D" w:rsidRPr="00514F51" w:rsidRDefault="004F5B7D" w:rsidP="00514F51">
            <w:pPr>
              <w:spacing w:after="0" w:line="240" w:lineRule="atLeast"/>
              <w:ind w:left="2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w:t>
            </w:r>
          </w:p>
        </w:tc>
        <w:tc>
          <w:tcPr>
            <w:tcW w:w="263" w:type="dxa"/>
          </w:tcPr>
          <w:p w14:paraId="0F821592" w14:textId="77777777" w:rsidR="004F5B7D" w:rsidRPr="00514F51" w:rsidRDefault="004F5B7D" w:rsidP="00514F51">
            <w:pPr>
              <w:tabs>
                <w:tab w:val="decimal" w:pos="1113"/>
              </w:tabs>
              <w:spacing w:after="0" w:line="240" w:lineRule="atLeast"/>
              <w:ind w:left="22" w:right="-25"/>
              <w:jc w:val="center"/>
              <w:rPr>
                <w:rFonts w:ascii="Times New Roman" w:eastAsia="Cordia New" w:hAnsi="Times New Roman" w:cs="Times New Roman"/>
                <w:szCs w:val="22"/>
              </w:rPr>
            </w:pPr>
          </w:p>
        </w:tc>
        <w:tc>
          <w:tcPr>
            <w:tcW w:w="1431" w:type="dxa"/>
          </w:tcPr>
          <w:p w14:paraId="0C823FB5" w14:textId="2974FAB4" w:rsidR="004F5B7D" w:rsidRPr="00514F51" w:rsidRDefault="004F5B7D" w:rsidP="00514F51">
            <w:pPr>
              <w:tabs>
                <w:tab w:val="decimal" w:pos="885"/>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15,000,000</w:t>
            </w:r>
          </w:p>
        </w:tc>
        <w:tc>
          <w:tcPr>
            <w:tcW w:w="263" w:type="dxa"/>
          </w:tcPr>
          <w:p w14:paraId="7BD2C909"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1457" w:type="dxa"/>
          </w:tcPr>
          <w:p w14:paraId="607746A5" w14:textId="4E2D5DEE"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5ADE02D4" w14:textId="77777777" w:rsidR="004F5B7D" w:rsidRPr="00514F51" w:rsidRDefault="004F5B7D" w:rsidP="00514F51">
            <w:pPr>
              <w:spacing w:after="0" w:line="240" w:lineRule="atLeast"/>
              <w:ind w:left="22" w:right="-25"/>
              <w:jc w:val="center"/>
              <w:rPr>
                <w:rFonts w:ascii="Times New Roman" w:eastAsia="Cordia New" w:hAnsi="Times New Roman" w:cs="Times New Roman"/>
                <w:szCs w:val="22"/>
              </w:rPr>
            </w:pPr>
          </w:p>
        </w:tc>
        <w:tc>
          <w:tcPr>
            <w:tcW w:w="1427" w:type="dxa"/>
          </w:tcPr>
          <w:p w14:paraId="121F6585" w14:textId="701EC595"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15,000,000</w:t>
            </w:r>
          </w:p>
        </w:tc>
      </w:tr>
      <w:tr w:rsidR="004F5B7D" w:rsidRPr="00514F51" w14:paraId="46B18745" w14:textId="77777777" w:rsidTr="00BA3A41">
        <w:tc>
          <w:tcPr>
            <w:tcW w:w="3436" w:type="dxa"/>
          </w:tcPr>
          <w:p w14:paraId="13EBE759" w14:textId="77777777" w:rsidR="004F5B7D" w:rsidRPr="00514F51" w:rsidRDefault="004F5B7D" w:rsidP="00514F51">
            <w:pPr>
              <w:spacing w:after="0" w:line="240" w:lineRule="atLeast"/>
              <w:ind w:left="549" w:right="-25"/>
              <w:jc w:val="both"/>
              <w:rPr>
                <w:rFonts w:ascii="Times New Roman" w:hAnsi="Times New Roman" w:cs="Times New Roman"/>
                <w:szCs w:val="22"/>
                <w:cs/>
              </w:rPr>
            </w:pPr>
            <w:proofErr w:type="spellStart"/>
            <w:proofErr w:type="gramStart"/>
            <w:r w:rsidRPr="00514F51">
              <w:rPr>
                <w:rFonts w:ascii="Times New Roman" w:hAnsi="Times New Roman" w:cs="Times New Roman"/>
                <w:szCs w:val="22"/>
              </w:rPr>
              <w:t>Mr.Terdsak</w:t>
            </w:r>
            <w:proofErr w:type="spellEnd"/>
            <w:proofErr w:type="gramEnd"/>
            <w:r w:rsidRPr="00514F51">
              <w:rPr>
                <w:rFonts w:ascii="Times New Roman" w:hAnsi="Times New Roman" w:cs="Times New Roman"/>
                <w:szCs w:val="22"/>
              </w:rPr>
              <w:t xml:space="preserve"> Lohapipattanakul</w:t>
            </w:r>
          </w:p>
        </w:tc>
        <w:tc>
          <w:tcPr>
            <w:tcW w:w="1332" w:type="dxa"/>
            <w:tcBorders>
              <w:bottom w:val="single" w:sz="4" w:space="0" w:color="auto"/>
            </w:tcBorders>
          </w:tcPr>
          <w:p w14:paraId="5C170225" w14:textId="7059DBB0"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3" w:type="dxa"/>
          </w:tcPr>
          <w:p w14:paraId="79BA23D9" w14:textId="77777777" w:rsidR="004F5B7D" w:rsidRPr="00514F51" w:rsidRDefault="004F5B7D" w:rsidP="00514F51">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431" w:type="dxa"/>
          </w:tcPr>
          <w:p w14:paraId="74FE36F0" w14:textId="42FBA87A" w:rsidR="004F5B7D" w:rsidRPr="00514F51" w:rsidRDefault="004F5B7D"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60,000,000</w:t>
            </w:r>
          </w:p>
        </w:tc>
        <w:tc>
          <w:tcPr>
            <w:tcW w:w="263" w:type="dxa"/>
          </w:tcPr>
          <w:p w14:paraId="578E7FCF" w14:textId="77777777" w:rsidR="004F5B7D" w:rsidRPr="00514F51" w:rsidRDefault="004F5B7D" w:rsidP="00514F51">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457" w:type="dxa"/>
          </w:tcPr>
          <w:p w14:paraId="10CA1453" w14:textId="50074D50" w:rsidR="004F5B7D" w:rsidRPr="00514F51" w:rsidRDefault="004F5B7D"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337A6BC0" w14:textId="77777777" w:rsidR="004F5B7D" w:rsidRPr="00514F51" w:rsidRDefault="004F5B7D" w:rsidP="00514F51">
            <w:pPr>
              <w:tabs>
                <w:tab w:val="decimal" w:pos="885"/>
              </w:tabs>
              <w:spacing w:after="0" w:line="240" w:lineRule="atLeast"/>
              <w:ind w:left="22" w:right="-25"/>
              <w:jc w:val="center"/>
              <w:rPr>
                <w:rFonts w:ascii="Times New Roman" w:eastAsia="Cordia New" w:hAnsi="Times New Roman" w:cs="Times New Roman"/>
                <w:szCs w:val="22"/>
              </w:rPr>
            </w:pPr>
          </w:p>
        </w:tc>
        <w:tc>
          <w:tcPr>
            <w:tcW w:w="1427" w:type="dxa"/>
          </w:tcPr>
          <w:p w14:paraId="7A84760B" w14:textId="533F580A" w:rsidR="004F5B7D" w:rsidRPr="00514F51" w:rsidRDefault="004F5B7D" w:rsidP="00514F51">
            <w:pPr>
              <w:tabs>
                <w:tab w:val="center" w:pos="1019"/>
              </w:tabs>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4F5B7D" w:rsidRPr="00514F51" w14:paraId="06EEE913" w14:textId="77777777" w:rsidTr="0038172C">
        <w:tc>
          <w:tcPr>
            <w:tcW w:w="3436" w:type="dxa"/>
          </w:tcPr>
          <w:p w14:paraId="239F44E6" w14:textId="77777777" w:rsidR="004F5B7D" w:rsidRPr="00514F51" w:rsidRDefault="004F5B7D" w:rsidP="00514F51">
            <w:pPr>
              <w:spacing w:after="0" w:line="26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332" w:type="dxa"/>
            <w:tcBorders>
              <w:top w:val="single" w:sz="4" w:space="0" w:color="auto"/>
              <w:bottom w:val="double" w:sz="4" w:space="0" w:color="auto"/>
            </w:tcBorders>
          </w:tcPr>
          <w:p w14:paraId="3022F56F" w14:textId="5CF6D5D2" w:rsidR="004F5B7D" w:rsidRPr="00514F51" w:rsidRDefault="004F5B7D" w:rsidP="00514F51">
            <w:pPr>
              <w:spacing w:after="0" w:line="240" w:lineRule="atLeast"/>
              <w:ind w:left="2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w:t>
            </w:r>
          </w:p>
        </w:tc>
        <w:tc>
          <w:tcPr>
            <w:tcW w:w="263" w:type="dxa"/>
          </w:tcPr>
          <w:p w14:paraId="482E80E9" w14:textId="77777777" w:rsidR="004F5B7D" w:rsidRPr="00514F51" w:rsidRDefault="004F5B7D" w:rsidP="00514F51">
            <w:pPr>
              <w:tabs>
                <w:tab w:val="decimal" w:pos="885"/>
                <w:tab w:val="decimal" w:pos="1113"/>
                <w:tab w:val="decimal" w:pos="1142"/>
              </w:tabs>
              <w:spacing w:after="0" w:line="240" w:lineRule="atLeast"/>
              <w:ind w:left="22" w:right="-25"/>
              <w:jc w:val="both"/>
              <w:rPr>
                <w:rFonts w:ascii="Times New Roman" w:eastAsia="Cordia New" w:hAnsi="Times New Roman" w:cs="Times New Roman"/>
                <w:b/>
                <w:bCs/>
                <w:szCs w:val="22"/>
              </w:rPr>
            </w:pPr>
          </w:p>
        </w:tc>
        <w:tc>
          <w:tcPr>
            <w:tcW w:w="1431" w:type="dxa"/>
            <w:tcBorders>
              <w:top w:val="single" w:sz="4" w:space="0" w:color="auto"/>
              <w:bottom w:val="double" w:sz="4" w:space="0" w:color="auto"/>
            </w:tcBorders>
          </w:tcPr>
          <w:p w14:paraId="3B143F77" w14:textId="34E10E15" w:rsidR="004F5B7D" w:rsidRPr="00514F51" w:rsidRDefault="004F5B7D" w:rsidP="00514F51">
            <w:pPr>
              <w:tabs>
                <w:tab w:val="decimal" w:pos="1142"/>
              </w:tabs>
              <w:spacing w:after="0" w:line="240" w:lineRule="atLeast"/>
              <w:ind w:left="22" w:right="-25"/>
              <w:jc w:val="both"/>
              <w:rPr>
                <w:rFonts w:ascii="Times New Roman" w:eastAsia="Cordia New" w:hAnsi="Times New Roman" w:cs="Times New Roman"/>
                <w:b/>
                <w:bCs/>
                <w:szCs w:val="22"/>
                <w:cs/>
              </w:rPr>
            </w:pPr>
            <w:r w:rsidRPr="00514F51">
              <w:rPr>
                <w:rFonts w:ascii="Times New Roman" w:eastAsia="Cordia New" w:hAnsi="Times New Roman" w:cs="Times New Roman"/>
                <w:b/>
                <w:bCs/>
                <w:szCs w:val="22"/>
              </w:rPr>
              <w:t>122,159,886</w:t>
            </w:r>
          </w:p>
        </w:tc>
        <w:tc>
          <w:tcPr>
            <w:tcW w:w="263" w:type="dxa"/>
          </w:tcPr>
          <w:p w14:paraId="12D38363" w14:textId="77777777" w:rsidR="004F5B7D" w:rsidRPr="00514F51" w:rsidRDefault="004F5B7D" w:rsidP="00514F51">
            <w:pPr>
              <w:tabs>
                <w:tab w:val="decimal" w:pos="885"/>
                <w:tab w:val="decimal" w:pos="1113"/>
                <w:tab w:val="decimal" w:pos="1142"/>
              </w:tabs>
              <w:spacing w:after="0" w:line="240" w:lineRule="atLeast"/>
              <w:ind w:left="22" w:right="-25"/>
              <w:jc w:val="both"/>
              <w:rPr>
                <w:rFonts w:ascii="Times New Roman" w:eastAsia="Cordia New" w:hAnsi="Times New Roman" w:cs="Times New Roman"/>
                <w:b/>
                <w:bCs/>
                <w:szCs w:val="22"/>
              </w:rPr>
            </w:pPr>
          </w:p>
        </w:tc>
        <w:tc>
          <w:tcPr>
            <w:tcW w:w="1457" w:type="dxa"/>
            <w:tcBorders>
              <w:top w:val="single" w:sz="4" w:space="0" w:color="auto"/>
              <w:bottom w:val="double" w:sz="4" w:space="0" w:color="auto"/>
            </w:tcBorders>
          </w:tcPr>
          <w:p w14:paraId="5764278F" w14:textId="697FC00E" w:rsidR="004F5B7D" w:rsidRPr="00514F51" w:rsidRDefault="004F5B7D" w:rsidP="00514F51">
            <w:pPr>
              <w:tabs>
                <w:tab w:val="decimal" w:pos="1142"/>
                <w:tab w:val="decimal" w:pos="1194"/>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1,110,000,000</w:t>
            </w:r>
          </w:p>
        </w:tc>
        <w:tc>
          <w:tcPr>
            <w:tcW w:w="255" w:type="dxa"/>
          </w:tcPr>
          <w:p w14:paraId="384E7470" w14:textId="77777777" w:rsidR="004F5B7D" w:rsidRPr="00514F51" w:rsidRDefault="004F5B7D" w:rsidP="00514F51">
            <w:pPr>
              <w:tabs>
                <w:tab w:val="decimal" w:pos="885"/>
                <w:tab w:val="decimal" w:pos="1142"/>
              </w:tabs>
              <w:spacing w:after="0" w:line="240" w:lineRule="atLeast"/>
              <w:ind w:left="22" w:right="-25"/>
              <w:jc w:val="both"/>
              <w:rPr>
                <w:rFonts w:ascii="Times New Roman" w:eastAsia="Cordia New" w:hAnsi="Times New Roman" w:cs="Times New Roman"/>
                <w:b/>
                <w:bCs/>
                <w:szCs w:val="22"/>
              </w:rPr>
            </w:pPr>
          </w:p>
        </w:tc>
        <w:tc>
          <w:tcPr>
            <w:tcW w:w="1427" w:type="dxa"/>
            <w:tcBorders>
              <w:top w:val="single" w:sz="4" w:space="0" w:color="auto"/>
              <w:bottom w:val="double" w:sz="4" w:space="0" w:color="auto"/>
            </w:tcBorders>
          </w:tcPr>
          <w:p w14:paraId="34D5BE36" w14:textId="0F94C8E2" w:rsidR="004F5B7D" w:rsidRPr="00514F51" w:rsidRDefault="004F5B7D" w:rsidP="00514F51">
            <w:pPr>
              <w:tabs>
                <w:tab w:val="center" w:pos="1019"/>
                <w:tab w:val="decimal" w:pos="11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765,000,000</w:t>
            </w:r>
          </w:p>
        </w:tc>
      </w:tr>
    </w:tbl>
    <w:p w14:paraId="16702E02" w14:textId="77777777" w:rsidR="005C03C0" w:rsidRPr="00514F51" w:rsidRDefault="005C03C0" w:rsidP="00514F51">
      <w:pPr>
        <w:pStyle w:val="BodyText"/>
        <w:ind w:left="540" w:right="-25"/>
        <w:jc w:val="both"/>
        <w:rPr>
          <w:rFonts w:ascii="Times New Roman" w:hAnsi="Times New Roman" w:cs="Times New Roman"/>
          <w:sz w:val="22"/>
          <w:szCs w:val="22"/>
          <w:lang w:val="en-AU"/>
        </w:rPr>
      </w:pPr>
    </w:p>
    <w:p w14:paraId="68A1CDBA" w14:textId="4C4A4640" w:rsidR="005C03C0" w:rsidRPr="00514F51" w:rsidRDefault="005C03C0"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lang w:val="en-AU"/>
        </w:rPr>
        <w:t xml:space="preserve"> 31 December 202</w:t>
      </w:r>
      <w:r w:rsidR="000336EF" w:rsidRPr="00514F51">
        <w:rPr>
          <w:rFonts w:ascii="Times New Roman" w:hAnsi="Times New Roman" w:cs="Times New Roman"/>
          <w:sz w:val="22"/>
          <w:szCs w:val="22"/>
          <w:lang w:val="en-AU"/>
        </w:rPr>
        <w:t>5 and 2024</w:t>
      </w:r>
      <w:r w:rsidRPr="00514F51">
        <w:rPr>
          <w:rFonts w:ascii="Times New Roman" w:hAnsi="Times New Roman" w:cs="Times New Roman"/>
          <w:sz w:val="22"/>
          <w:szCs w:val="22"/>
          <w:lang w:val="en-AU"/>
        </w:rPr>
        <w:t>, the Company had short-term loans from Thai Consumer Distribution Centre Co., Ltd.</w:t>
      </w:r>
      <w:r w:rsidR="00BE3E5D" w:rsidRPr="00514F51">
        <w:rPr>
          <w:rFonts w:ascii="Times New Roman" w:hAnsi="Times New Roman" w:cs="Times New Roman"/>
          <w:sz w:val="22"/>
          <w:szCs w:val="22"/>
          <w:lang w:val="en-AU"/>
        </w:rPr>
        <w:t xml:space="preserve"> </w:t>
      </w:r>
      <w:r w:rsidRPr="00514F51">
        <w:rPr>
          <w:rFonts w:ascii="Times New Roman" w:hAnsi="Times New Roman" w:cs="Times New Roman"/>
          <w:sz w:val="22"/>
          <w:szCs w:val="22"/>
          <w:lang w:val="en-AU"/>
        </w:rPr>
        <w:t xml:space="preserve">in the remaining of Baht </w:t>
      </w:r>
      <w:r w:rsidR="000336EF" w:rsidRPr="00514F51">
        <w:rPr>
          <w:rFonts w:ascii="Times New Roman" w:hAnsi="Times New Roman" w:cs="Times New Roman"/>
          <w:sz w:val="22"/>
          <w:szCs w:val="22"/>
          <w:lang w:val="en-AU"/>
        </w:rPr>
        <w:t>9</w:t>
      </w:r>
      <w:r w:rsidRPr="00514F51">
        <w:rPr>
          <w:rFonts w:ascii="Times New Roman" w:hAnsi="Times New Roman" w:cs="Times New Roman"/>
          <w:sz w:val="22"/>
          <w:szCs w:val="22"/>
          <w:lang w:val="en-AU"/>
        </w:rPr>
        <w:t>50 million</w:t>
      </w:r>
      <w:r w:rsidR="000336EF" w:rsidRPr="00514F51">
        <w:rPr>
          <w:rFonts w:ascii="Times New Roman" w:hAnsi="Times New Roman" w:cs="Times New Roman"/>
          <w:sz w:val="22"/>
          <w:szCs w:val="22"/>
          <w:lang w:val="en-AU"/>
        </w:rPr>
        <w:t xml:space="preserve"> and </w:t>
      </w:r>
      <w:r w:rsidR="00F012BE" w:rsidRPr="00514F51">
        <w:rPr>
          <w:rFonts w:ascii="Times New Roman" w:hAnsi="Times New Roman" w:cs="Times New Roman"/>
          <w:sz w:val="22"/>
          <w:szCs w:val="22"/>
          <w:lang w:val="en-AU"/>
        </w:rPr>
        <w:t xml:space="preserve">Baht </w:t>
      </w:r>
      <w:r w:rsidR="000336EF" w:rsidRPr="00514F51">
        <w:rPr>
          <w:rFonts w:ascii="Times New Roman" w:hAnsi="Times New Roman" w:cs="Times New Roman"/>
          <w:sz w:val="22"/>
          <w:szCs w:val="22"/>
          <w:lang w:val="en-AU"/>
        </w:rPr>
        <w:t>750 million</w:t>
      </w:r>
      <w:r w:rsidR="00F012BE" w:rsidRPr="00514F51">
        <w:rPr>
          <w:rFonts w:ascii="Times New Roman" w:hAnsi="Times New Roman" w:cs="Times New Roman"/>
          <w:sz w:val="22"/>
          <w:szCs w:val="22"/>
          <w:lang w:val="en-AU"/>
        </w:rPr>
        <w:t>,</w:t>
      </w:r>
      <w:r w:rsidR="000336EF" w:rsidRPr="00514F51">
        <w:rPr>
          <w:rFonts w:ascii="Times New Roman" w:hAnsi="Times New Roman" w:cs="Times New Roman"/>
          <w:sz w:val="22"/>
          <w:szCs w:val="22"/>
          <w:lang w:val="en-AU"/>
        </w:rPr>
        <w:t xml:space="preserve"> respectively</w:t>
      </w:r>
      <w:r w:rsidR="00826205" w:rsidRPr="00514F51">
        <w:rPr>
          <w:rFonts w:ascii="Times New Roman" w:hAnsi="Times New Roman" w:cs="Times New Roman"/>
          <w:sz w:val="22"/>
          <w:szCs w:val="22"/>
          <w:lang w:val="en-AU"/>
        </w:rPr>
        <w:t>, r</w:t>
      </w:r>
      <w:r w:rsidRPr="00514F51">
        <w:rPr>
          <w:rFonts w:ascii="Times New Roman" w:hAnsi="Times New Roman" w:cs="Times New Roman"/>
          <w:sz w:val="22"/>
          <w:szCs w:val="22"/>
          <w:lang w:val="en-AU"/>
        </w:rPr>
        <w:t xml:space="preserve">epresented loans under </w:t>
      </w:r>
      <w:r w:rsidR="000336EF" w:rsidRPr="00514F51">
        <w:rPr>
          <w:rFonts w:ascii="Times New Roman" w:hAnsi="Times New Roman" w:cs="Times New Roman"/>
          <w:sz w:val="22"/>
          <w:szCs w:val="22"/>
          <w:lang w:val="en-AU"/>
        </w:rPr>
        <w:t>3</w:t>
      </w:r>
      <w:r w:rsidRPr="00514F51">
        <w:rPr>
          <w:rFonts w:ascii="Times New Roman" w:hAnsi="Times New Roman" w:cs="Times New Roman"/>
          <w:sz w:val="22"/>
          <w:szCs w:val="22"/>
          <w:lang w:val="en-AU"/>
        </w:rPr>
        <w:t xml:space="preserve"> loan agreements, due on demand with interest rate at 6.90% per annum.</w:t>
      </w:r>
    </w:p>
    <w:p w14:paraId="6024CA48" w14:textId="77777777" w:rsidR="0022395C" w:rsidRPr="00514F51" w:rsidRDefault="0022395C" w:rsidP="00514F51">
      <w:pPr>
        <w:pStyle w:val="BodyText"/>
        <w:ind w:left="0" w:right="-25" w:firstLine="0"/>
        <w:jc w:val="both"/>
        <w:rPr>
          <w:rFonts w:ascii="Times New Roman" w:hAnsi="Times New Roman" w:cs="Times New Roman"/>
          <w:sz w:val="22"/>
          <w:szCs w:val="22"/>
          <w:lang w:val="en-AU"/>
        </w:rPr>
      </w:pPr>
    </w:p>
    <w:p w14:paraId="7E712503" w14:textId="17827333" w:rsidR="005C03C0" w:rsidRPr="00514F51" w:rsidRDefault="005C03C0"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lang w:val="en-AU"/>
        </w:rPr>
        <w:t xml:space="preserve"> 31 December 202</w:t>
      </w:r>
      <w:r w:rsidR="005E4E1E" w:rsidRPr="00514F51">
        <w:rPr>
          <w:rFonts w:ascii="Times New Roman" w:hAnsi="Times New Roman" w:cs="Times New Roman"/>
          <w:sz w:val="22"/>
          <w:szCs w:val="22"/>
          <w:lang w:val="en-AU"/>
        </w:rPr>
        <w:t>5</w:t>
      </w:r>
      <w:r w:rsidRPr="00514F51">
        <w:rPr>
          <w:rFonts w:ascii="Times New Roman" w:hAnsi="Times New Roman" w:cs="Times New Roman"/>
          <w:sz w:val="22"/>
          <w:szCs w:val="22"/>
          <w:lang w:val="en-AU"/>
        </w:rPr>
        <w:t xml:space="preserve">, the Company had short-term loans from </w:t>
      </w:r>
      <w:r w:rsidR="005E4E1E" w:rsidRPr="00514F51">
        <w:rPr>
          <w:rFonts w:ascii="Times New Roman" w:hAnsi="Times New Roman" w:cs="Times New Roman"/>
          <w:sz w:val="22"/>
          <w:szCs w:val="22"/>
          <w:lang w:val="en-AU"/>
        </w:rPr>
        <w:t>FAB Food Holding Co., Ltd.</w:t>
      </w:r>
      <w:r w:rsidRPr="00514F51">
        <w:rPr>
          <w:rFonts w:ascii="Times New Roman" w:hAnsi="Times New Roman" w:cs="Times New Roman"/>
          <w:sz w:val="22"/>
          <w:szCs w:val="22"/>
          <w:lang w:val="en-AU"/>
        </w:rPr>
        <w:t xml:space="preserve">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1</w:t>
      </w:r>
      <w:r w:rsidR="005E4E1E" w:rsidRPr="00514F51">
        <w:rPr>
          <w:rFonts w:ascii="Times New Roman" w:hAnsi="Times New Roman" w:cs="Times New Roman"/>
          <w:sz w:val="22"/>
          <w:szCs w:val="22"/>
          <w:lang w:val="en-AU"/>
        </w:rPr>
        <w:t>40</w:t>
      </w:r>
      <w:r w:rsidRPr="00514F51">
        <w:rPr>
          <w:rFonts w:ascii="Times New Roman" w:hAnsi="Times New Roman" w:cs="Times New Roman"/>
          <w:sz w:val="22"/>
          <w:szCs w:val="22"/>
          <w:lang w:val="en-AU"/>
        </w:rPr>
        <w:t xml:space="preserve"> million, represented loan under loan agreement</w:t>
      </w:r>
      <w:r w:rsidR="00826205" w:rsidRPr="00514F51">
        <w:rPr>
          <w:rFonts w:ascii="Times New Roman" w:hAnsi="Times New Roman" w:cs="Times New Roman"/>
          <w:sz w:val="22"/>
          <w:szCs w:val="22"/>
          <w:lang w:val="en-AU"/>
        </w:rPr>
        <w:t xml:space="preserve"> dated 29 April 2025</w:t>
      </w:r>
      <w:r w:rsidRPr="00514F51">
        <w:rPr>
          <w:rFonts w:ascii="Times New Roman" w:hAnsi="Times New Roman" w:cs="Times New Roman"/>
          <w:sz w:val="22"/>
          <w:szCs w:val="22"/>
          <w:lang w:val="en-AU"/>
        </w:rPr>
        <w:t>,</w:t>
      </w:r>
      <w:r w:rsidR="00826205" w:rsidRPr="00514F51">
        <w:rPr>
          <w:rFonts w:ascii="Times New Roman" w:hAnsi="Times New Roman" w:cs="Times New Roman"/>
          <w:sz w:val="22"/>
          <w:szCs w:val="22"/>
          <w:lang w:val="en-AU"/>
        </w:rPr>
        <w:t xml:space="preserve"> </w:t>
      </w:r>
      <w:r w:rsidRPr="00514F51">
        <w:rPr>
          <w:rFonts w:ascii="Times New Roman" w:hAnsi="Times New Roman" w:cs="Times New Roman"/>
          <w:sz w:val="22"/>
          <w:szCs w:val="22"/>
          <w:lang w:val="en-AU"/>
        </w:rPr>
        <w:t xml:space="preserve">due within </w:t>
      </w:r>
      <w:r w:rsidR="005E4E1E" w:rsidRPr="00514F51">
        <w:rPr>
          <w:rFonts w:ascii="Times New Roman" w:hAnsi="Times New Roman" w:cs="Times New Roman"/>
          <w:sz w:val="22"/>
          <w:szCs w:val="22"/>
          <w:lang w:val="en-AU"/>
        </w:rPr>
        <w:t>31</w:t>
      </w:r>
      <w:r w:rsidRPr="00514F51">
        <w:rPr>
          <w:rFonts w:ascii="Times New Roman" w:hAnsi="Times New Roman" w:cs="Times New Roman"/>
          <w:sz w:val="22"/>
          <w:szCs w:val="22"/>
          <w:lang w:val="en-AU"/>
        </w:rPr>
        <w:t xml:space="preserve"> M</w:t>
      </w:r>
      <w:r w:rsidR="005E4E1E" w:rsidRPr="00514F51">
        <w:rPr>
          <w:rFonts w:ascii="Times New Roman" w:hAnsi="Times New Roman" w:cs="Times New Roman"/>
          <w:sz w:val="22"/>
          <w:szCs w:val="22"/>
          <w:lang w:val="en-AU"/>
        </w:rPr>
        <w:t>arch</w:t>
      </w:r>
      <w:r w:rsidRPr="00514F51">
        <w:rPr>
          <w:rFonts w:ascii="Times New Roman" w:hAnsi="Times New Roman" w:cs="Times New Roman"/>
          <w:sz w:val="22"/>
          <w:szCs w:val="22"/>
          <w:lang w:val="en-AU"/>
        </w:rPr>
        <w:t xml:space="preserve"> 20</w:t>
      </w:r>
      <w:r w:rsidR="005E4E1E" w:rsidRPr="00514F51">
        <w:rPr>
          <w:rFonts w:ascii="Times New Roman" w:hAnsi="Times New Roman" w:cs="Times New Roman"/>
          <w:sz w:val="22"/>
          <w:szCs w:val="22"/>
          <w:lang w:val="en-AU"/>
        </w:rPr>
        <w:t>26</w:t>
      </w:r>
      <w:r w:rsidRPr="00514F51">
        <w:rPr>
          <w:rFonts w:ascii="Times New Roman" w:hAnsi="Times New Roman" w:cs="Times New Roman"/>
          <w:sz w:val="22"/>
          <w:szCs w:val="22"/>
          <w:lang w:val="en-AU"/>
        </w:rPr>
        <w:t xml:space="preserve"> with interest rate at </w:t>
      </w:r>
      <w:r w:rsidR="005E4E1E" w:rsidRPr="00514F51">
        <w:rPr>
          <w:rFonts w:ascii="Times New Roman" w:hAnsi="Times New Roman" w:cs="Times New Roman"/>
          <w:sz w:val="22"/>
          <w:szCs w:val="22"/>
          <w:lang w:val="en-AU"/>
        </w:rPr>
        <w:t>2</w:t>
      </w:r>
      <w:r w:rsidRPr="00514F51">
        <w:rPr>
          <w:rFonts w:ascii="Times New Roman" w:hAnsi="Times New Roman" w:cs="Times New Roman"/>
          <w:sz w:val="22"/>
          <w:szCs w:val="22"/>
          <w:lang w:val="en-AU"/>
        </w:rPr>
        <w:t>% per annum.</w:t>
      </w:r>
    </w:p>
    <w:p w14:paraId="55A5E3C4" w14:textId="77777777" w:rsidR="005C03C0" w:rsidRPr="00514F51" w:rsidRDefault="005C03C0" w:rsidP="00514F51">
      <w:pPr>
        <w:pStyle w:val="BodyText"/>
        <w:ind w:left="540" w:right="-25"/>
        <w:jc w:val="both"/>
        <w:rPr>
          <w:rFonts w:ascii="Times New Roman" w:hAnsi="Times New Roman" w:cstheme="minorBidi"/>
          <w:sz w:val="22"/>
          <w:szCs w:val="22"/>
          <w:lang w:val="en-AU"/>
        </w:rPr>
      </w:pPr>
    </w:p>
    <w:p w14:paraId="581FC3D2" w14:textId="480A8508" w:rsidR="005C03C0" w:rsidRPr="00514F51" w:rsidRDefault="00826205" w:rsidP="00514F51">
      <w:pPr>
        <w:pStyle w:val="BodyText"/>
        <w:ind w:left="851"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Under the agreement, there is a condition that if the Company is unable to the repayment of the loan,  Food Factor Co., Ltd. and Mr. </w:t>
      </w:r>
      <w:proofErr w:type="spellStart"/>
      <w:r w:rsidRPr="00514F51">
        <w:rPr>
          <w:rFonts w:ascii="Times New Roman" w:hAnsi="Times New Roman" w:cs="Times New Roman"/>
          <w:sz w:val="22"/>
          <w:szCs w:val="22"/>
          <w:lang w:val="en-AU"/>
        </w:rPr>
        <w:t>Piyalert</w:t>
      </w:r>
      <w:proofErr w:type="spellEnd"/>
      <w:r w:rsidRPr="00514F51">
        <w:rPr>
          <w:rFonts w:ascii="Times New Roman" w:hAnsi="Times New Roman" w:cs="Times New Roman"/>
          <w:sz w:val="22"/>
          <w:szCs w:val="22"/>
          <w:lang w:val="en-AU"/>
        </w:rPr>
        <w:t xml:space="preserve"> </w:t>
      </w:r>
      <w:proofErr w:type="spellStart"/>
      <w:r w:rsidRPr="00514F51">
        <w:rPr>
          <w:rFonts w:ascii="Times New Roman" w:hAnsi="Times New Roman" w:cs="Times New Roman"/>
          <w:sz w:val="22"/>
          <w:szCs w:val="22"/>
          <w:lang w:val="en-AU"/>
        </w:rPr>
        <w:t>Baiyok</w:t>
      </w:r>
      <w:proofErr w:type="spellEnd"/>
      <w:r w:rsidRPr="00514F51">
        <w:rPr>
          <w:rFonts w:ascii="Times New Roman" w:hAnsi="Times New Roman" w:cs="Times New Roman"/>
          <w:sz w:val="22"/>
          <w:szCs w:val="22"/>
          <w:lang w:val="en-AU"/>
        </w:rPr>
        <w:t xml:space="preserve"> shall have the right to exercise a call option to purchase shares of FAB held by the Company 11% of registered capital of FAB, or Baht 140 million, at a price calculated by an independent financial advisor</w:t>
      </w:r>
      <w:r w:rsidR="005C03C0" w:rsidRPr="00514F51">
        <w:rPr>
          <w:rFonts w:ascii="Times New Roman" w:hAnsi="Times New Roman" w:cs="Times New Roman"/>
          <w:sz w:val="22"/>
          <w:szCs w:val="22"/>
          <w:lang w:val="en-AU"/>
        </w:rPr>
        <w:t>.</w:t>
      </w:r>
    </w:p>
    <w:p w14:paraId="55A84586" w14:textId="77777777" w:rsidR="005C03C0" w:rsidRPr="00514F51" w:rsidRDefault="005C03C0" w:rsidP="00514F51">
      <w:pPr>
        <w:pStyle w:val="BodyText"/>
        <w:ind w:left="851" w:right="-25"/>
        <w:jc w:val="both"/>
        <w:rPr>
          <w:rFonts w:ascii="Times New Roman" w:hAnsi="Times New Roman" w:cstheme="minorBidi"/>
          <w:sz w:val="22"/>
          <w:szCs w:val="22"/>
          <w:lang w:val="en-AU"/>
        </w:rPr>
      </w:pPr>
    </w:p>
    <w:p w14:paraId="1551109F" w14:textId="572B655D" w:rsidR="00826205" w:rsidRPr="00514F51" w:rsidRDefault="00826205" w:rsidP="00514F51">
      <w:pPr>
        <w:pStyle w:val="BodyText"/>
        <w:ind w:left="851" w:right="-25"/>
        <w:jc w:val="both"/>
        <w:rPr>
          <w:rFonts w:ascii="Times New Roman" w:hAnsi="Times New Roman" w:cstheme="minorBidi"/>
          <w:sz w:val="22"/>
          <w:szCs w:val="22"/>
        </w:rPr>
      </w:pPr>
      <w:r w:rsidRPr="00514F51">
        <w:rPr>
          <w:rFonts w:ascii="Times New Roman" w:hAnsi="Times New Roman" w:cstheme="minorBidi"/>
          <w:sz w:val="22"/>
          <w:szCs w:val="22"/>
          <w:lang w:val="en-AU"/>
        </w:rPr>
        <w:t xml:space="preserve">Such short-term loan was secured by 144 million shares of Eastern Power Group Public Company Limited, 262 million shares of Peer </w:t>
      </w:r>
      <w:proofErr w:type="gramStart"/>
      <w:r w:rsidRPr="00514F51">
        <w:rPr>
          <w:rFonts w:ascii="Times New Roman" w:hAnsi="Times New Roman" w:cstheme="minorBidi"/>
          <w:sz w:val="22"/>
          <w:szCs w:val="22"/>
          <w:lang w:val="en-AU"/>
        </w:rPr>
        <w:t>For</w:t>
      </w:r>
      <w:proofErr w:type="gramEnd"/>
      <w:r w:rsidRPr="00514F51">
        <w:rPr>
          <w:rFonts w:ascii="Times New Roman" w:hAnsi="Times New Roman" w:cstheme="minorBidi"/>
          <w:sz w:val="22"/>
          <w:szCs w:val="22"/>
          <w:lang w:val="en-AU"/>
        </w:rPr>
        <w:t xml:space="preserve"> You Public Company Limited and 113 million shares of Thai Parcel Public Company Limited, respectively.</w:t>
      </w:r>
    </w:p>
    <w:p w14:paraId="7D916204" w14:textId="77777777" w:rsidR="00373650" w:rsidRPr="00514F51" w:rsidRDefault="00373650" w:rsidP="00514F51">
      <w:pPr>
        <w:pStyle w:val="BodyText"/>
        <w:ind w:left="540" w:right="-25"/>
        <w:jc w:val="both"/>
        <w:rPr>
          <w:rFonts w:ascii="Times New Roman" w:hAnsi="Times New Roman" w:cstheme="minorBidi"/>
          <w:sz w:val="22"/>
          <w:szCs w:val="22"/>
          <w:lang w:val="en-AU"/>
        </w:rPr>
      </w:pPr>
    </w:p>
    <w:p w14:paraId="07556FCE" w14:textId="5676C473" w:rsidR="00A82690" w:rsidRPr="00514F51" w:rsidRDefault="00A82690"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cs/>
          <w:lang w:val="en-AU"/>
        </w:rPr>
        <w:t xml:space="preserve"> 31</w:t>
      </w:r>
      <w:r w:rsidRPr="00514F51">
        <w:rPr>
          <w:rFonts w:ascii="Times New Roman" w:hAnsi="Times New Roman" w:cs="Times New Roman"/>
          <w:sz w:val="22"/>
          <w:szCs w:val="22"/>
          <w:lang w:val="en-AU"/>
        </w:rPr>
        <w:t xml:space="preserve"> December </w:t>
      </w:r>
      <w:r w:rsidRPr="00514F51">
        <w:rPr>
          <w:rFonts w:ascii="Times New Roman" w:hAnsi="Times New Roman" w:cs="Times New Roman"/>
          <w:sz w:val="22"/>
          <w:szCs w:val="22"/>
          <w:cs/>
          <w:lang w:val="en-AU"/>
        </w:rPr>
        <w:t>2025</w:t>
      </w:r>
      <w:r w:rsidRPr="00514F51">
        <w:rPr>
          <w:rFonts w:ascii="Times New Roman" w:hAnsi="Times New Roman" w:cs="Times New Roman"/>
          <w:sz w:val="22"/>
          <w:szCs w:val="22"/>
          <w:lang w:val="en-AU"/>
        </w:rPr>
        <w:t>, the Company had short-term loans from</w:t>
      </w:r>
      <w:r w:rsidRPr="00514F51">
        <w:rPr>
          <w:rFonts w:ascii="Times New Roman" w:hAnsi="Times New Roman" w:cs="Times New Roman" w:hint="cs"/>
          <w:sz w:val="22"/>
          <w:szCs w:val="22"/>
          <w:cs/>
          <w:lang w:val="en-AU"/>
        </w:rPr>
        <w:t xml:space="preserve"> </w:t>
      </w:r>
      <w:r w:rsidRPr="00514F51">
        <w:rPr>
          <w:rFonts w:ascii="Times New Roman" w:hAnsi="Times New Roman" w:cs="Times New Roman"/>
          <w:sz w:val="22"/>
          <w:szCs w:val="22"/>
          <w:lang w:val="en-AU"/>
        </w:rPr>
        <w:t xml:space="preserve">Mantra Assets Co., Ltd.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w:t>
      </w:r>
      <w:r w:rsidRPr="00514F51">
        <w:rPr>
          <w:rFonts w:ascii="Times New Roman" w:hAnsi="Times New Roman" w:cs="Times New Roman"/>
          <w:sz w:val="22"/>
          <w:szCs w:val="22"/>
          <w:cs/>
          <w:lang w:val="en-AU"/>
        </w:rPr>
        <w:t xml:space="preserve"> </w:t>
      </w:r>
      <w:r w:rsidRPr="00514F51">
        <w:rPr>
          <w:rFonts w:ascii="Times New Roman" w:hAnsi="Times New Roman" w:cs="Times New Roman"/>
          <w:sz w:val="22"/>
          <w:szCs w:val="22"/>
          <w:lang w:val="en-AU"/>
        </w:rPr>
        <w:t xml:space="preserve">Baht </w:t>
      </w:r>
      <w:r w:rsidRPr="00514F51">
        <w:rPr>
          <w:rFonts w:ascii="Times New Roman" w:hAnsi="Times New Roman" w:cs="Times New Roman"/>
          <w:sz w:val="22"/>
          <w:szCs w:val="22"/>
          <w:cs/>
          <w:lang w:val="en-AU"/>
        </w:rPr>
        <w:t>20</w:t>
      </w:r>
      <w:r w:rsidRPr="00514F51">
        <w:rPr>
          <w:rFonts w:ascii="Times New Roman" w:hAnsi="Times New Roman" w:cs="Times New Roman"/>
          <w:sz w:val="22"/>
          <w:szCs w:val="22"/>
          <w:lang w:val="en-AU"/>
        </w:rPr>
        <w:t xml:space="preserve"> million, represented loan under loan agreement with interest rate at </w:t>
      </w:r>
      <w:r w:rsidRPr="00514F51">
        <w:rPr>
          <w:rFonts w:ascii="Times New Roman" w:hAnsi="Times New Roman" w:cs="Times New Roman"/>
          <w:sz w:val="22"/>
          <w:szCs w:val="22"/>
          <w:cs/>
          <w:lang w:val="en-AU"/>
        </w:rPr>
        <w:t>6.90%</w:t>
      </w:r>
      <w:r w:rsidRPr="00514F51">
        <w:rPr>
          <w:rFonts w:ascii="Times New Roman" w:hAnsi="Times New Roman" w:cs="Times New Roman"/>
          <w:sz w:val="22"/>
          <w:szCs w:val="22"/>
          <w:lang w:val="en-AU"/>
        </w:rPr>
        <w:t xml:space="preserve"> per annum, due on demand.</w:t>
      </w:r>
    </w:p>
    <w:p w14:paraId="3F785B5A" w14:textId="77777777" w:rsidR="00A82690" w:rsidRPr="00514F51" w:rsidRDefault="00A82690" w:rsidP="00514F51">
      <w:pPr>
        <w:pStyle w:val="BodyText"/>
        <w:ind w:left="540" w:right="-25"/>
        <w:jc w:val="both"/>
        <w:rPr>
          <w:rFonts w:ascii="Times New Roman" w:hAnsi="Times New Roman" w:cstheme="minorBidi"/>
          <w:sz w:val="22"/>
          <w:szCs w:val="22"/>
          <w:cs/>
          <w:lang w:val="en-AU"/>
        </w:rPr>
      </w:pPr>
    </w:p>
    <w:p w14:paraId="40E31B28" w14:textId="6CD895A7" w:rsidR="005F039A" w:rsidRPr="00514F51" w:rsidRDefault="005F039A"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hint="cs"/>
          <w:sz w:val="22"/>
          <w:szCs w:val="22"/>
          <w:cs/>
          <w:lang w:val="en-AU"/>
        </w:rPr>
        <w:t xml:space="preserve"> </w:t>
      </w:r>
      <w:r w:rsidRPr="00514F51">
        <w:rPr>
          <w:rFonts w:ascii="Times New Roman" w:hAnsi="Times New Roman" w:cs="Times New Roman"/>
          <w:sz w:val="22"/>
          <w:szCs w:val="22"/>
          <w:cs/>
          <w:lang w:val="en-AU"/>
        </w:rPr>
        <w:t>31</w:t>
      </w:r>
      <w:r w:rsidRPr="00514F51">
        <w:rPr>
          <w:rFonts w:ascii="Times New Roman" w:hAnsi="Times New Roman" w:cs="Times New Roman"/>
          <w:sz w:val="22"/>
          <w:szCs w:val="22"/>
          <w:lang w:val="en-AU"/>
        </w:rPr>
        <w:t xml:space="preserve"> December </w:t>
      </w:r>
      <w:r w:rsidRPr="00514F51">
        <w:rPr>
          <w:rFonts w:ascii="Times New Roman" w:hAnsi="Times New Roman" w:cs="Times New Roman"/>
          <w:sz w:val="22"/>
          <w:szCs w:val="22"/>
          <w:cs/>
          <w:lang w:val="en-AU"/>
        </w:rPr>
        <w:t>2024</w:t>
      </w:r>
      <w:r w:rsidRPr="00514F51">
        <w:rPr>
          <w:rFonts w:ascii="Times New Roman" w:hAnsi="Times New Roman" w:cs="Times New Roman"/>
          <w:sz w:val="22"/>
          <w:szCs w:val="22"/>
          <w:lang w:val="en-AU"/>
        </w:rPr>
        <w:t xml:space="preserve">, short-term loans from </w:t>
      </w:r>
      <w:proofErr w:type="spellStart"/>
      <w:r w:rsidRPr="00514F51">
        <w:rPr>
          <w:rFonts w:ascii="Times New Roman" w:hAnsi="Times New Roman" w:cs="Times New Roman"/>
          <w:sz w:val="22"/>
          <w:szCs w:val="22"/>
          <w:lang w:val="en-AU"/>
        </w:rPr>
        <w:t>Chalermpat</w:t>
      </w:r>
      <w:proofErr w:type="spellEnd"/>
      <w:r w:rsidRPr="00514F51">
        <w:rPr>
          <w:rFonts w:ascii="Times New Roman" w:hAnsi="Times New Roman" w:cs="Times New Roman"/>
          <w:sz w:val="22"/>
          <w:szCs w:val="22"/>
          <w:lang w:val="en-AU"/>
        </w:rPr>
        <w:t xml:space="preserve"> </w:t>
      </w:r>
      <w:r w:rsidRPr="00514F51">
        <w:rPr>
          <w:rFonts w:ascii="Times New Roman" w:hAnsi="Times New Roman" w:cs="Times New Roman"/>
          <w:sz w:val="22"/>
          <w:szCs w:val="22"/>
          <w:cs/>
          <w:lang w:val="en-AU"/>
        </w:rPr>
        <w:t>2022</w:t>
      </w:r>
      <w:r w:rsidRPr="00514F51">
        <w:rPr>
          <w:rFonts w:ascii="Times New Roman" w:hAnsi="Times New Roman" w:cs="Times New Roman"/>
          <w:sz w:val="22"/>
          <w:szCs w:val="22"/>
          <w:lang w:val="en-AU"/>
        </w:rPr>
        <w:t xml:space="preserve"> Co., Ltd.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w:t>
      </w:r>
      <w:r w:rsidRPr="00514F51">
        <w:rPr>
          <w:rFonts w:ascii="Times New Roman" w:hAnsi="Times New Roman" w:cs="Times New Roman" w:hint="cs"/>
          <w:sz w:val="22"/>
          <w:szCs w:val="22"/>
          <w:cs/>
          <w:lang w:val="en-AU"/>
        </w:rPr>
        <w:t xml:space="preserve"> </w:t>
      </w:r>
      <w:r w:rsidRPr="00514F51">
        <w:rPr>
          <w:rFonts w:ascii="Times New Roman" w:hAnsi="Times New Roman" w:cs="Times New Roman"/>
          <w:sz w:val="22"/>
          <w:szCs w:val="22"/>
          <w:lang w:val="en-AU"/>
        </w:rPr>
        <w:t xml:space="preserve">Baht </w:t>
      </w:r>
      <w:r w:rsidRPr="00514F51">
        <w:rPr>
          <w:rFonts w:ascii="Times New Roman" w:hAnsi="Times New Roman" w:cs="Times New Roman"/>
          <w:sz w:val="22"/>
          <w:szCs w:val="22"/>
          <w:cs/>
          <w:lang w:val="en-AU"/>
        </w:rPr>
        <w:t>47</w:t>
      </w:r>
      <w:r w:rsidRPr="00514F51">
        <w:rPr>
          <w:rFonts w:ascii="Times New Roman" w:hAnsi="Times New Roman" w:cs="Times New Roman"/>
          <w:sz w:val="22"/>
          <w:szCs w:val="22"/>
          <w:lang w:val="en-AU"/>
        </w:rPr>
        <w:t xml:space="preserve"> million, representing </w:t>
      </w:r>
      <w:r w:rsidRPr="00514F51">
        <w:rPr>
          <w:rFonts w:ascii="Times New Roman" w:hAnsi="Times New Roman" w:cs="Times New Roman"/>
          <w:sz w:val="22"/>
          <w:szCs w:val="22"/>
          <w:cs/>
          <w:lang w:val="en-AU"/>
        </w:rPr>
        <w:t>4</w:t>
      </w:r>
      <w:r w:rsidRPr="00514F51">
        <w:rPr>
          <w:rFonts w:ascii="Times New Roman" w:hAnsi="Times New Roman" w:cs="Times New Roman"/>
          <w:sz w:val="22"/>
          <w:szCs w:val="22"/>
          <w:lang w:val="en-AU"/>
        </w:rPr>
        <w:t xml:space="preserve"> promissory notes with interest rate at </w:t>
      </w:r>
      <w:r w:rsidRPr="00514F51">
        <w:rPr>
          <w:rFonts w:ascii="Times New Roman" w:hAnsi="Times New Roman" w:cs="Times New Roman"/>
          <w:sz w:val="22"/>
          <w:szCs w:val="22"/>
          <w:cs/>
          <w:lang w:val="en-AU"/>
        </w:rPr>
        <w:t>6.90%</w:t>
      </w:r>
      <w:r w:rsidRPr="00514F51">
        <w:rPr>
          <w:rFonts w:ascii="Times New Roman" w:hAnsi="Times New Roman" w:cs="Times New Roman"/>
          <w:sz w:val="22"/>
          <w:szCs w:val="22"/>
          <w:lang w:val="en-AU"/>
        </w:rPr>
        <w:t xml:space="preserve"> per annum, due on demand.</w:t>
      </w:r>
    </w:p>
    <w:p w14:paraId="35784F38" w14:textId="77777777" w:rsidR="005F039A" w:rsidRPr="00514F51" w:rsidRDefault="005F039A" w:rsidP="00514F51">
      <w:pPr>
        <w:pStyle w:val="BodyText"/>
        <w:ind w:left="540" w:right="-25"/>
        <w:jc w:val="both"/>
        <w:rPr>
          <w:rFonts w:ascii="Times New Roman" w:hAnsi="Times New Roman" w:cstheme="minorBidi"/>
          <w:sz w:val="22"/>
          <w:szCs w:val="22"/>
          <w:lang w:val="en-AU"/>
        </w:rPr>
      </w:pPr>
    </w:p>
    <w:p w14:paraId="53A9ABC8" w14:textId="76EAD559" w:rsidR="00774365" w:rsidRPr="00514F51" w:rsidRDefault="00774365"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lang w:val="en-AU"/>
        </w:rPr>
        <w:t xml:space="preserve"> 31 December 2024, the Company had short-term loans from Mr. Shine Bunnag in the </w:t>
      </w:r>
      <w:proofErr w:type="gramStart"/>
      <w:r w:rsidRPr="00514F51">
        <w:rPr>
          <w:rFonts w:ascii="Times New Roman" w:hAnsi="Times New Roman" w:cs="Times New Roman"/>
          <w:sz w:val="22"/>
          <w:szCs w:val="22"/>
          <w:lang w:val="en-AU"/>
        </w:rPr>
        <w:t>amount</w:t>
      </w:r>
      <w:proofErr w:type="gramEnd"/>
      <w:r w:rsidRPr="00514F51">
        <w:rPr>
          <w:rFonts w:ascii="Times New Roman" w:hAnsi="Times New Roman" w:cs="Times New Roman"/>
          <w:sz w:val="22"/>
          <w:szCs w:val="22"/>
          <w:lang w:val="en-AU"/>
        </w:rPr>
        <w:t xml:space="preserve"> of Baht </w:t>
      </w:r>
      <w:r w:rsidR="00745CB0" w:rsidRPr="00514F51">
        <w:rPr>
          <w:rFonts w:ascii="Times New Roman" w:hAnsi="Times New Roman" w:cs="Times New Roman"/>
          <w:sz w:val="22"/>
          <w:szCs w:val="22"/>
          <w:lang w:val="en-AU"/>
        </w:rPr>
        <w:t>1</w:t>
      </w:r>
      <w:r w:rsidR="00745CB0" w:rsidRPr="00514F51">
        <w:rPr>
          <w:rFonts w:ascii="Times New Roman" w:hAnsi="Times New Roman" w:cs="Times New Roman"/>
          <w:sz w:val="22"/>
          <w:szCs w:val="22"/>
          <w:cs/>
          <w:lang w:val="en-AU"/>
        </w:rPr>
        <w:t xml:space="preserve">5 </w:t>
      </w:r>
      <w:r w:rsidRPr="00514F51">
        <w:rPr>
          <w:rFonts w:ascii="Times New Roman" w:hAnsi="Times New Roman" w:cs="Times New Roman"/>
          <w:sz w:val="22"/>
          <w:szCs w:val="22"/>
          <w:lang w:val="en-AU"/>
        </w:rPr>
        <w:t xml:space="preserve">million, represented loan under loan agreement, due within </w:t>
      </w:r>
      <w:r w:rsidRPr="00514F51">
        <w:rPr>
          <w:rFonts w:ascii="Times New Roman" w:hAnsi="Times New Roman" w:cs="Times New Roman"/>
          <w:sz w:val="22"/>
          <w:szCs w:val="22"/>
          <w:cs/>
          <w:lang w:val="en-AU"/>
        </w:rPr>
        <w:t>27</w:t>
      </w:r>
      <w:r w:rsidRPr="00514F51">
        <w:rPr>
          <w:rFonts w:ascii="Times New Roman" w:hAnsi="Times New Roman" w:cs="Times New Roman"/>
          <w:sz w:val="22"/>
          <w:szCs w:val="22"/>
          <w:lang w:val="en-AU"/>
        </w:rPr>
        <w:t xml:space="preserve"> May </w:t>
      </w:r>
      <w:r w:rsidRPr="00514F51">
        <w:rPr>
          <w:rFonts w:ascii="Times New Roman" w:hAnsi="Times New Roman" w:cs="Times New Roman"/>
          <w:sz w:val="22"/>
          <w:szCs w:val="22"/>
          <w:cs/>
          <w:lang w:val="en-AU"/>
        </w:rPr>
        <w:t>2025</w:t>
      </w:r>
      <w:r w:rsidRPr="00514F51">
        <w:rPr>
          <w:rFonts w:ascii="Times New Roman" w:hAnsi="Times New Roman" w:cs="Times New Roman"/>
          <w:sz w:val="22"/>
          <w:szCs w:val="22"/>
          <w:lang w:val="en-AU"/>
        </w:rPr>
        <w:t xml:space="preserve"> with interest rate at </w:t>
      </w:r>
      <w:r w:rsidRPr="00514F51">
        <w:rPr>
          <w:rFonts w:ascii="Times New Roman" w:hAnsi="Times New Roman" w:cs="Times New Roman"/>
          <w:sz w:val="22"/>
          <w:szCs w:val="22"/>
          <w:cs/>
          <w:lang w:val="en-AU"/>
        </w:rPr>
        <w:t>5%</w:t>
      </w:r>
      <w:r w:rsidRPr="00514F51">
        <w:rPr>
          <w:rFonts w:ascii="Times New Roman" w:hAnsi="Times New Roman" w:cs="Times New Roman"/>
          <w:sz w:val="22"/>
          <w:szCs w:val="22"/>
          <w:lang w:val="en-AU"/>
        </w:rPr>
        <w:t xml:space="preserve"> per annum. The company had completely made the repayment of loan on </w:t>
      </w:r>
      <w:r w:rsidRPr="00514F51">
        <w:rPr>
          <w:rFonts w:ascii="Times New Roman" w:hAnsi="Times New Roman" w:cs="Times New Roman"/>
          <w:sz w:val="22"/>
          <w:szCs w:val="22"/>
          <w:cs/>
          <w:lang w:val="en-AU"/>
        </w:rPr>
        <w:t>28</w:t>
      </w:r>
      <w:r w:rsidRPr="00514F51">
        <w:rPr>
          <w:rFonts w:ascii="Times New Roman" w:hAnsi="Times New Roman" w:cs="Times New Roman"/>
          <w:sz w:val="22"/>
          <w:szCs w:val="22"/>
          <w:lang w:val="en-AU"/>
        </w:rPr>
        <w:t xml:space="preserve"> February </w:t>
      </w:r>
      <w:r w:rsidRPr="00514F51">
        <w:rPr>
          <w:rFonts w:ascii="Times New Roman" w:hAnsi="Times New Roman" w:cs="Times New Roman"/>
          <w:sz w:val="22"/>
          <w:szCs w:val="22"/>
          <w:cs/>
          <w:lang w:val="en-AU"/>
        </w:rPr>
        <w:t>2025.</w:t>
      </w:r>
    </w:p>
    <w:p w14:paraId="5BF77654" w14:textId="77777777" w:rsidR="00774365" w:rsidRPr="00514F51" w:rsidRDefault="00774365" w:rsidP="00514F51">
      <w:pPr>
        <w:pStyle w:val="BodyText"/>
        <w:ind w:left="540" w:right="-25"/>
        <w:jc w:val="both"/>
        <w:rPr>
          <w:rFonts w:ascii="Times New Roman" w:hAnsi="Times New Roman" w:cstheme="minorBidi"/>
          <w:sz w:val="22"/>
          <w:szCs w:val="22"/>
          <w:lang w:val="en-AU"/>
        </w:rPr>
      </w:pPr>
    </w:p>
    <w:p w14:paraId="620AE621" w14:textId="6DD2744D" w:rsidR="00826205" w:rsidRPr="00514F51" w:rsidRDefault="00373650" w:rsidP="00514F51">
      <w:pPr>
        <w:pStyle w:val="BodyText"/>
        <w:numPr>
          <w:ilvl w:val="0"/>
          <w:numId w:val="57"/>
        </w:numPr>
        <w:ind w:left="851" w:right="-25" w:hanging="284"/>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t xml:space="preserve">As </w:t>
      </w:r>
      <w:proofErr w:type="gramStart"/>
      <w:r w:rsidRPr="00514F51">
        <w:rPr>
          <w:rFonts w:ascii="Times New Roman" w:hAnsi="Times New Roman" w:cs="Times New Roman"/>
          <w:sz w:val="22"/>
          <w:szCs w:val="22"/>
          <w:lang w:val="en-AU"/>
        </w:rPr>
        <w:t>at</w:t>
      </w:r>
      <w:proofErr w:type="gramEnd"/>
      <w:r w:rsidRPr="00514F51">
        <w:rPr>
          <w:rFonts w:ascii="Times New Roman" w:hAnsi="Times New Roman" w:cs="Times New Roman"/>
          <w:sz w:val="22"/>
          <w:szCs w:val="22"/>
          <w:lang w:val="en-AU"/>
        </w:rPr>
        <w:t xml:space="preserve"> 31 December 2024, short-term loans from </w:t>
      </w:r>
      <w:proofErr w:type="spellStart"/>
      <w:proofErr w:type="gramStart"/>
      <w:r w:rsidR="00DA1B10" w:rsidRPr="00514F51">
        <w:rPr>
          <w:rFonts w:ascii="Times New Roman" w:hAnsi="Times New Roman" w:cs="Times New Roman"/>
          <w:sz w:val="22"/>
          <w:szCs w:val="22"/>
          <w:lang w:val="en-AU"/>
        </w:rPr>
        <w:t>Mr.Terdsak</w:t>
      </w:r>
      <w:proofErr w:type="spellEnd"/>
      <w:proofErr w:type="gramEnd"/>
      <w:r w:rsidR="00DA1B10" w:rsidRPr="00514F51">
        <w:rPr>
          <w:rFonts w:ascii="Times New Roman" w:hAnsi="Times New Roman" w:cs="Times New Roman"/>
          <w:sz w:val="22"/>
          <w:szCs w:val="22"/>
          <w:lang w:val="en-AU"/>
        </w:rPr>
        <w:t xml:space="preserve"> Lohapipattnakul</w:t>
      </w:r>
      <w:r w:rsidRPr="00514F51">
        <w:rPr>
          <w:rFonts w:ascii="Times New Roman" w:hAnsi="Times New Roman" w:cs="Times New Roman"/>
          <w:sz w:val="22"/>
          <w:szCs w:val="22"/>
          <w:lang w:val="en-AU"/>
        </w:rPr>
        <w:t xml:space="preserve"> of Baht 60 million, </w:t>
      </w:r>
      <w:r w:rsidR="00DA1B10" w:rsidRPr="00514F51">
        <w:rPr>
          <w:rFonts w:ascii="Times New Roman" w:hAnsi="Times New Roman" w:cs="Times New Roman"/>
          <w:sz w:val="22"/>
          <w:szCs w:val="22"/>
          <w:lang w:val="en-AU"/>
        </w:rPr>
        <w:t>represented</w:t>
      </w:r>
      <w:r w:rsidRPr="00514F51">
        <w:rPr>
          <w:rFonts w:ascii="Times New Roman" w:hAnsi="Times New Roman" w:cs="Times New Roman"/>
          <w:sz w:val="22"/>
          <w:szCs w:val="22"/>
          <w:lang w:val="en-AU"/>
        </w:rPr>
        <w:t xml:space="preserve"> the loan agreement, due on demand and do not charge interest.</w:t>
      </w:r>
    </w:p>
    <w:p w14:paraId="4110A484" w14:textId="77777777" w:rsidR="006660C4" w:rsidRPr="00514F51" w:rsidRDefault="006660C4" w:rsidP="00514F51">
      <w:pPr>
        <w:pStyle w:val="BodyText"/>
        <w:ind w:left="540" w:right="-25"/>
        <w:jc w:val="both"/>
        <w:rPr>
          <w:rFonts w:ascii="Times New Roman" w:hAnsi="Times New Roman" w:cstheme="minorBidi"/>
          <w:sz w:val="22"/>
          <w:szCs w:val="22"/>
          <w:cs/>
          <w:lang w:val="en-AU"/>
        </w:rPr>
      </w:pPr>
    </w:p>
    <w:p w14:paraId="60ECD79E" w14:textId="77777777" w:rsidR="00DA1B10" w:rsidRPr="00514F51" w:rsidRDefault="00DA1B10" w:rsidP="00514F51">
      <w:pPr>
        <w:spacing w:after="0" w:line="240" w:lineRule="auto"/>
        <w:rPr>
          <w:rFonts w:ascii="Times New Roman" w:eastAsia="Cordia New" w:hAnsi="Times New Roman" w:cs="Times New Roman"/>
          <w:szCs w:val="22"/>
          <w:lang w:val="en-AU"/>
        </w:rPr>
      </w:pPr>
      <w:r w:rsidRPr="00514F51">
        <w:rPr>
          <w:rFonts w:ascii="Times New Roman" w:hAnsi="Times New Roman" w:cs="Times New Roman"/>
          <w:szCs w:val="22"/>
          <w:lang w:val="en-AU"/>
        </w:rPr>
        <w:br w:type="page"/>
      </w:r>
    </w:p>
    <w:p w14:paraId="338017A6" w14:textId="29F9CD7E" w:rsidR="005C03C0" w:rsidRPr="00514F51" w:rsidRDefault="005C03C0" w:rsidP="00514F51">
      <w:pPr>
        <w:pStyle w:val="BodyText"/>
        <w:ind w:left="540" w:right="-25"/>
        <w:jc w:val="both"/>
        <w:rPr>
          <w:rFonts w:ascii="Times New Roman" w:hAnsi="Times New Roman" w:cs="Times New Roman"/>
          <w:sz w:val="22"/>
          <w:szCs w:val="22"/>
          <w:lang w:val="en-AU"/>
        </w:rPr>
      </w:pPr>
      <w:r w:rsidRPr="00514F51">
        <w:rPr>
          <w:rFonts w:ascii="Times New Roman" w:hAnsi="Times New Roman" w:cs="Times New Roman"/>
          <w:sz w:val="22"/>
          <w:szCs w:val="22"/>
          <w:lang w:val="en-AU"/>
        </w:rPr>
        <w:lastRenderedPageBreak/>
        <w:t xml:space="preserve">Movements of short </w:t>
      </w:r>
      <w:r w:rsidRPr="00514F51">
        <w:rPr>
          <w:rFonts w:ascii="Times New Roman" w:hAnsi="Times New Roman" w:cs="Times New Roman"/>
          <w:sz w:val="22"/>
          <w:szCs w:val="22"/>
          <w:cs/>
          <w:lang w:val="en-AU"/>
        </w:rPr>
        <w:t xml:space="preserve">- </w:t>
      </w:r>
      <w:r w:rsidRPr="00514F51">
        <w:rPr>
          <w:rFonts w:ascii="Times New Roman" w:hAnsi="Times New Roman" w:cs="Times New Roman"/>
          <w:sz w:val="22"/>
          <w:szCs w:val="22"/>
          <w:lang w:val="en-AU"/>
        </w:rPr>
        <w:t xml:space="preserve">term loans from </w:t>
      </w:r>
      <w:r w:rsidR="00191F08" w:rsidRPr="00514F51">
        <w:rPr>
          <w:rFonts w:ascii="Times New Roman" w:hAnsi="Times New Roman" w:cs="Times New Roman"/>
          <w:sz w:val="22"/>
          <w:szCs w:val="22"/>
          <w:lang w:val="en-AU"/>
        </w:rPr>
        <w:t>related parties</w:t>
      </w:r>
      <w:r w:rsidRPr="00514F51">
        <w:rPr>
          <w:rFonts w:ascii="Times New Roman" w:hAnsi="Times New Roman" w:cs="Times New Roman"/>
          <w:sz w:val="22"/>
          <w:szCs w:val="22"/>
          <w:lang w:val="en-AU"/>
        </w:rPr>
        <w:t xml:space="preserve"> for the </w:t>
      </w:r>
      <w:r w:rsidRPr="00514F51">
        <w:rPr>
          <w:rFonts w:ascii="Times New Roman" w:hAnsi="Times New Roman"/>
          <w:sz w:val="22"/>
          <w:szCs w:val="28"/>
          <w:lang w:val="en-AU"/>
        </w:rPr>
        <w:t>years</w:t>
      </w:r>
      <w:r w:rsidRPr="00514F51">
        <w:rPr>
          <w:rFonts w:ascii="Times New Roman" w:hAnsi="Times New Roman" w:cs="Times New Roman"/>
          <w:sz w:val="22"/>
          <w:szCs w:val="22"/>
          <w:lang w:val="en-AU"/>
        </w:rPr>
        <w:t xml:space="preserve"> ended 31 December were as follows</w:t>
      </w:r>
      <w:r w:rsidRPr="00514F51">
        <w:rPr>
          <w:rFonts w:ascii="Times New Roman" w:hAnsi="Times New Roman" w:cs="Times New Roman"/>
          <w:sz w:val="22"/>
          <w:szCs w:val="22"/>
          <w:cs/>
          <w:lang w:val="en-AU"/>
        </w:rPr>
        <w:t>:</w:t>
      </w:r>
    </w:p>
    <w:p w14:paraId="5417F958" w14:textId="77777777" w:rsidR="005C03C0" w:rsidRPr="00514F51" w:rsidRDefault="005C03C0" w:rsidP="00514F51">
      <w:pPr>
        <w:pStyle w:val="BodyText"/>
        <w:ind w:left="540" w:right="-25"/>
        <w:jc w:val="both"/>
        <w:rPr>
          <w:rFonts w:ascii="Times New Roman" w:hAnsi="Times New Roman" w:cs="Cordia New"/>
          <w:sz w:val="22"/>
          <w:szCs w:val="22"/>
          <w:lang w:val="en-AU"/>
        </w:rPr>
      </w:pPr>
    </w:p>
    <w:tbl>
      <w:tblPr>
        <w:tblW w:w="9937" w:type="dxa"/>
        <w:tblInd w:w="18" w:type="dxa"/>
        <w:tblLayout w:type="fixed"/>
        <w:tblLook w:val="0000" w:firstRow="0" w:lastRow="0" w:firstColumn="0" w:lastColumn="0" w:noHBand="0" w:noVBand="0"/>
      </w:tblPr>
      <w:tblGrid>
        <w:gridCol w:w="3384"/>
        <w:gridCol w:w="1466"/>
        <w:gridCol w:w="264"/>
        <w:gridCol w:w="1399"/>
        <w:gridCol w:w="264"/>
        <w:gridCol w:w="1535"/>
        <w:gridCol w:w="264"/>
        <w:gridCol w:w="1361"/>
      </w:tblGrid>
      <w:tr w:rsidR="005C03C0" w:rsidRPr="00514F51" w14:paraId="3F21BDF8" w14:textId="77777777" w:rsidTr="0096703A">
        <w:trPr>
          <w:trHeight w:val="611"/>
          <w:tblHeader/>
        </w:trPr>
        <w:tc>
          <w:tcPr>
            <w:tcW w:w="3384" w:type="dxa"/>
            <w:vAlign w:val="center"/>
          </w:tcPr>
          <w:p w14:paraId="36C58E1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129" w:type="dxa"/>
            <w:gridSpan w:val="3"/>
            <w:vAlign w:val="center"/>
          </w:tcPr>
          <w:p w14:paraId="53E9027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2D11521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60" w:type="dxa"/>
            <w:gridSpan w:val="3"/>
            <w:vAlign w:val="bottom"/>
          </w:tcPr>
          <w:p w14:paraId="0C875703"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6660C4" w:rsidRPr="00514F51" w14:paraId="1A4C99A9" w14:textId="77777777" w:rsidTr="0096703A">
        <w:trPr>
          <w:tblHeader/>
        </w:trPr>
        <w:tc>
          <w:tcPr>
            <w:tcW w:w="3384" w:type="dxa"/>
            <w:vAlign w:val="center"/>
          </w:tcPr>
          <w:p w14:paraId="0C81AF8F" w14:textId="77777777" w:rsidR="006660C4" w:rsidRPr="00514F51" w:rsidRDefault="006660C4" w:rsidP="00514F51">
            <w:pPr>
              <w:spacing w:after="0" w:line="240" w:lineRule="atLeast"/>
              <w:ind w:left="522" w:right="-25"/>
              <w:jc w:val="center"/>
              <w:rPr>
                <w:rFonts w:ascii="Times New Roman" w:hAnsi="Times New Roman" w:cs="Times New Roman"/>
                <w:b/>
                <w:bCs/>
                <w:i/>
                <w:iCs/>
                <w:szCs w:val="22"/>
              </w:rPr>
            </w:pPr>
          </w:p>
        </w:tc>
        <w:tc>
          <w:tcPr>
            <w:tcW w:w="1466" w:type="dxa"/>
          </w:tcPr>
          <w:p w14:paraId="6638B9F8" w14:textId="72BB06C5" w:rsidR="006660C4" w:rsidRPr="00514F51" w:rsidRDefault="006660C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294341B3" w14:textId="77777777" w:rsidR="006660C4" w:rsidRPr="00514F51" w:rsidRDefault="006660C4"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43C4B5E" w14:textId="6844E4E8" w:rsidR="006660C4" w:rsidRPr="00514F51" w:rsidRDefault="006660C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c>
          <w:tcPr>
            <w:tcW w:w="264" w:type="dxa"/>
          </w:tcPr>
          <w:p w14:paraId="682418BB" w14:textId="77777777" w:rsidR="006660C4" w:rsidRPr="00514F51" w:rsidRDefault="006660C4"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4BD5B7FE" w14:textId="63DAF9D2" w:rsidR="006660C4" w:rsidRPr="00514F51" w:rsidRDefault="006660C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610060FD" w14:textId="77777777" w:rsidR="006660C4" w:rsidRPr="00514F51" w:rsidRDefault="006660C4"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695C251" w14:textId="668FE95B" w:rsidR="006660C4" w:rsidRPr="00514F51" w:rsidRDefault="006660C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r>
      <w:tr w:rsidR="005C03C0" w:rsidRPr="00514F51" w14:paraId="7DB87CFF" w14:textId="77777777" w:rsidTr="0096703A">
        <w:trPr>
          <w:tblHeader/>
        </w:trPr>
        <w:tc>
          <w:tcPr>
            <w:tcW w:w="3384" w:type="dxa"/>
            <w:vAlign w:val="center"/>
          </w:tcPr>
          <w:p w14:paraId="07AFA205"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553" w:type="dxa"/>
            <w:gridSpan w:val="7"/>
            <w:vAlign w:val="center"/>
          </w:tcPr>
          <w:p w14:paraId="77E74113"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7D170E" w:rsidRPr="00514F51" w14:paraId="38B76E68" w14:textId="77777777" w:rsidTr="0096703A">
        <w:tc>
          <w:tcPr>
            <w:tcW w:w="3384" w:type="dxa"/>
            <w:vAlign w:val="center"/>
          </w:tcPr>
          <w:p w14:paraId="29A02FA9" w14:textId="77777777" w:rsidR="007D170E" w:rsidRPr="00514F51" w:rsidRDefault="007D170E" w:rsidP="00514F51">
            <w:pPr>
              <w:spacing w:after="0" w:line="240" w:lineRule="atLeast"/>
              <w:ind w:left="549" w:right="-25"/>
              <w:jc w:val="both"/>
              <w:rPr>
                <w:rFonts w:ascii="Times New Roman" w:hAnsi="Times New Roman" w:cstheme="minorBidi"/>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66" w:type="dxa"/>
          </w:tcPr>
          <w:p w14:paraId="015124F7" w14:textId="20002CE3" w:rsidR="007D170E" w:rsidRPr="00514F51" w:rsidRDefault="007D170E" w:rsidP="00514F51">
            <w:pPr>
              <w:tabs>
                <w:tab w:val="decimal" w:pos="1142"/>
              </w:tabs>
              <w:spacing w:after="0" w:line="240" w:lineRule="atLeast"/>
              <w:ind w:left="22" w:right="-25"/>
              <w:jc w:val="both"/>
              <w:rPr>
                <w:rFonts w:ascii="Times New Roman" w:eastAsia="Cordia New" w:hAnsi="Times New Roman" w:cs="Times New Roman"/>
                <w:szCs w:val="22"/>
              </w:rPr>
            </w:pPr>
            <w:r w:rsidRPr="00514F51">
              <w:rPr>
                <w:rFonts w:ascii="Times New Roman" w:hAnsi="Times New Roman" w:cs="Times New Roman"/>
              </w:rPr>
              <w:t>122,159,886</w:t>
            </w:r>
          </w:p>
        </w:tc>
        <w:tc>
          <w:tcPr>
            <w:tcW w:w="264" w:type="dxa"/>
          </w:tcPr>
          <w:p w14:paraId="2103BE8C"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7B1B7C9" w14:textId="039240F2"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60,000,000</w:t>
            </w:r>
          </w:p>
        </w:tc>
        <w:tc>
          <w:tcPr>
            <w:tcW w:w="264" w:type="dxa"/>
          </w:tcPr>
          <w:p w14:paraId="67E45E77"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3F08E584" w14:textId="46171AD9"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765,000,000</w:t>
            </w:r>
          </w:p>
        </w:tc>
        <w:tc>
          <w:tcPr>
            <w:tcW w:w="264" w:type="dxa"/>
          </w:tcPr>
          <w:p w14:paraId="5359D8DC"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8E15CF1" w14:textId="31D73493"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w:t>
            </w:r>
          </w:p>
        </w:tc>
      </w:tr>
      <w:tr w:rsidR="007D170E" w:rsidRPr="00514F51" w14:paraId="6E2FA663" w14:textId="77777777" w:rsidTr="0096703A">
        <w:tc>
          <w:tcPr>
            <w:tcW w:w="3384" w:type="dxa"/>
            <w:vAlign w:val="center"/>
          </w:tcPr>
          <w:p w14:paraId="701351FD" w14:textId="77777777" w:rsidR="007D170E" w:rsidRPr="00514F51" w:rsidRDefault="007D170E"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Addition</w:t>
            </w:r>
          </w:p>
        </w:tc>
        <w:tc>
          <w:tcPr>
            <w:tcW w:w="1466" w:type="dxa"/>
          </w:tcPr>
          <w:p w14:paraId="303D3851" w14:textId="6F845B3C" w:rsidR="007D170E" w:rsidRPr="00514F51" w:rsidRDefault="007D170E" w:rsidP="00514F51">
            <w:pPr>
              <w:spacing w:after="0" w:line="240" w:lineRule="atLeast"/>
              <w:ind w:left="22" w:right="-25"/>
              <w:jc w:val="center"/>
              <w:rPr>
                <w:rFonts w:ascii="Times New Roman" w:hAnsi="Times New Roman" w:cs="Times New Roman"/>
              </w:rPr>
            </w:pPr>
            <w:r w:rsidRPr="00514F51">
              <w:rPr>
                <w:rFonts w:ascii="Times New Roman" w:hAnsi="Times New Roman" w:cs="Times New Roman"/>
              </w:rPr>
              <w:t>-</w:t>
            </w:r>
          </w:p>
        </w:tc>
        <w:tc>
          <w:tcPr>
            <w:tcW w:w="264" w:type="dxa"/>
          </w:tcPr>
          <w:p w14:paraId="37A65A5C"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3E55A96" w14:textId="5C6BFDB3"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15,000,000</w:t>
            </w:r>
          </w:p>
        </w:tc>
        <w:tc>
          <w:tcPr>
            <w:tcW w:w="264" w:type="dxa"/>
          </w:tcPr>
          <w:p w14:paraId="10D0D3D5"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365B53B8" w14:textId="6C897699"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360,000,000</w:t>
            </w:r>
          </w:p>
        </w:tc>
        <w:tc>
          <w:tcPr>
            <w:tcW w:w="264" w:type="dxa"/>
          </w:tcPr>
          <w:p w14:paraId="68A77C4E"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C589A98" w14:textId="095ADC64"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779,862,044</w:t>
            </w:r>
          </w:p>
        </w:tc>
      </w:tr>
      <w:tr w:rsidR="005C03C0" w:rsidRPr="00514F51" w14:paraId="5F636109" w14:textId="77777777" w:rsidTr="0096703A">
        <w:tc>
          <w:tcPr>
            <w:tcW w:w="3384" w:type="dxa"/>
          </w:tcPr>
          <w:p w14:paraId="3D18CF70"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Increase – transfer from </w:t>
            </w:r>
          </w:p>
        </w:tc>
        <w:tc>
          <w:tcPr>
            <w:tcW w:w="1466" w:type="dxa"/>
          </w:tcPr>
          <w:p w14:paraId="7BDACD95"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140DBB6D"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DDC0675"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2CF0A9BF"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7ACC5F3"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2A32D2A5" w14:textId="77777777" w:rsidR="005C03C0" w:rsidRPr="00514F51" w:rsidRDefault="005C03C0"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AC7D5D6"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r>
      <w:tr w:rsidR="007D170E" w:rsidRPr="00514F51" w14:paraId="2E417B92" w14:textId="77777777" w:rsidTr="0096703A">
        <w:tc>
          <w:tcPr>
            <w:tcW w:w="3384" w:type="dxa"/>
          </w:tcPr>
          <w:p w14:paraId="028E7E80" w14:textId="77777777" w:rsidR="007D170E" w:rsidRPr="00514F51" w:rsidRDefault="007D170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advance payable</w:t>
            </w:r>
          </w:p>
        </w:tc>
        <w:tc>
          <w:tcPr>
            <w:tcW w:w="1466" w:type="dxa"/>
          </w:tcPr>
          <w:p w14:paraId="2F979B04" w14:textId="5102A321" w:rsidR="007D170E" w:rsidRPr="00514F51" w:rsidRDefault="007D170E" w:rsidP="00514F51">
            <w:pPr>
              <w:spacing w:after="0" w:line="240" w:lineRule="atLeast"/>
              <w:ind w:left="22" w:right="-25"/>
              <w:jc w:val="center"/>
              <w:rPr>
                <w:rFonts w:ascii="Times New Roman" w:hAnsi="Times New Roman" w:cs="Times New Roman"/>
              </w:rPr>
            </w:pPr>
            <w:r w:rsidRPr="00514F51">
              <w:rPr>
                <w:rFonts w:ascii="Times New Roman" w:hAnsi="Times New Roman" w:cs="Times New Roman"/>
              </w:rPr>
              <w:t>-</w:t>
            </w:r>
          </w:p>
        </w:tc>
        <w:tc>
          <w:tcPr>
            <w:tcW w:w="264" w:type="dxa"/>
          </w:tcPr>
          <w:p w14:paraId="6622A9DE"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ADB8A14" w14:textId="404AE3E2"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47,159,886</w:t>
            </w:r>
          </w:p>
        </w:tc>
        <w:tc>
          <w:tcPr>
            <w:tcW w:w="264" w:type="dxa"/>
          </w:tcPr>
          <w:p w14:paraId="334D18B4"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FB97966" w14:textId="0DC1CDB0"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w:t>
            </w:r>
          </w:p>
        </w:tc>
        <w:tc>
          <w:tcPr>
            <w:tcW w:w="264" w:type="dxa"/>
          </w:tcPr>
          <w:p w14:paraId="797306E2"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4CDBFB38" w14:textId="1C277337" w:rsidR="007D170E" w:rsidRPr="00514F51" w:rsidRDefault="007D170E" w:rsidP="00514F51">
            <w:pPr>
              <w:spacing w:after="0" w:line="240" w:lineRule="atLeast"/>
              <w:ind w:left="22" w:right="-25"/>
              <w:jc w:val="center"/>
              <w:rPr>
                <w:rFonts w:ascii="Times New Roman" w:eastAsia="Cordia New" w:hAnsi="Times New Roman" w:cs="Times New Roman"/>
                <w:szCs w:val="22"/>
                <w:cs/>
              </w:rPr>
            </w:pPr>
            <w:r w:rsidRPr="00514F51">
              <w:rPr>
                <w:rFonts w:ascii="Times New Roman" w:hAnsi="Times New Roman" w:cs="Times New Roman"/>
              </w:rPr>
              <w:t>-</w:t>
            </w:r>
          </w:p>
        </w:tc>
      </w:tr>
      <w:tr w:rsidR="007D170E" w:rsidRPr="00514F51" w14:paraId="0D02E7E8" w14:textId="77777777" w:rsidTr="0096703A">
        <w:tc>
          <w:tcPr>
            <w:tcW w:w="3384" w:type="dxa"/>
          </w:tcPr>
          <w:p w14:paraId="212E5CEB" w14:textId="77777777" w:rsidR="007D170E" w:rsidRPr="00514F51" w:rsidRDefault="007D170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w:t>
            </w:r>
          </w:p>
        </w:tc>
        <w:tc>
          <w:tcPr>
            <w:tcW w:w="1466" w:type="dxa"/>
          </w:tcPr>
          <w:p w14:paraId="0AAF64C9" w14:textId="409F7A35"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(15,000,000)</w:t>
            </w:r>
          </w:p>
        </w:tc>
        <w:tc>
          <w:tcPr>
            <w:tcW w:w="264" w:type="dxa"/>
          </w:tcPr>
          <w:p w14:paraId="05BA3C74"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4ADE1EA" w14:textId="057990E1"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w:t>
            </w:r>
          </w:p>
        </w:tc>
        <w:tc>
          <w:tcPr>
            <w:tcW w:w="264" w:type="dxa"/>
          </w:tcPr>
          <w:p w14:paraId="2DC0BB8E"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55E7FF7D" w14:textId="5D591ED6"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(15,000,000)</w:t>
            </w:r>
          </w:p>
        </w:tc>
        <w:tc>
          <w:tcPr>
            <w:tcW w:w="264" w:type="dxa"/>
          </w:tcPr>
          <w:p w14:paraId="4041547F"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553702B" w14:textId="20B0ED8F"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hAnsi="Times New Roman" w:cs="Times New Roman"/>
              </w:rPr>
              <w:t>(14,862,044)</w:t>
            </w:r>
          </w:p>
        </w:tc>
      </w:tr>
      <w:tr w:rsidR="006660C4" w:rsidRPr="00514F51" w14:paraId="2B1A4A0B" w14:textId="77777777" w:rsidTr="0096703A">
        <w:tc>
          <w:tcPr>
            <w:tcW w:w="3384" w:type="dxa"/>
          </w:tcPr>
          <w:p w14:paraId="4A0AD1E8" w14:textId="0B13248F" w:rsidR="006660C4" w:rsidRPr="00514F51" w:rsidRDefault="006660C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Deduction – </w:t>
            </w:r>
            <w:r w:rsidR="007D170E" w:rsidRPr="00514F51">
              <w:rPr>
                <w:rFonts w:ascii="Times New Roman" w:hAnsi="Times New Roman" w:cs="Times New Roman"/>
                <w:szCs w:val="22"/>
              </w:rPr>
              <w:t>disposal</w:t>
            </w:r>
          </w:p>
        </w:tc>
        <w:tc>
          <w:tcPr>
            <w:tcW w:w="1466" w:type="dxa"/>
          </w:tcPr>
          <w:p w14:paraId="1C238068" w14:textId="77777777" w:rsidR="006660C4" w:rsidRPr="00514F51" w:rsidRDefault="006660C4" w:rsidP="00514F51">
            <w:pPr>
              <w:spacing w:after="0" w:line="240" w:lineRule="atLeast"/>
              <w:ind w:left="22" w:right="-25"/>
              <w:jc w:val="center"/>
              <w:rPr>
                <w:rFonts w:ascii="Times New Roman" w:eastAsia="Cordia New" w:hAnsi="Times New Roman" w:cs="Times New Roman"/>
                <w:szCs w:val="22"/>
              </w:rPr>
            </w:pPr>
          </w:p>
        </w:tc>
        <w:tc>
          <w:tcPr>
            <w:tcW w:w="264" w:type="dxa"/>
          </w:tcPr>
          <w:p w14:paraId="1901E86E" w14:textId="77777777" w:rsidR="006660C4" w:rsidRPr="00514F51" w:rsidRDefault="006660C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93E84D8" w14:textId="77777777" w:rsidR="006660C4" w:rsidRPr="00514F51" w:rsidRDefault="006660C4" w:rsidP="00514F51">
            <w:pPr>
              <w:spacing w:after="0" w:line="240" w:lineRule="atLeast"/>
              <w:ind w:left="22" w:right="-25"/>
              <w:jc w:val="center"/>
              <w:rPr>
                <w:rFonts w:ascii="Times New Roman" w:eastAsia="Cordia New" w:hAnsi="Times New Roman" w:cs="Times New Roman"/>
                <w:szCs w:val="22"/>
              </w:rPr>
            </w:pPr>
          </w:p>
        </w:tc>
        <w:tc>
          <w:tcPr>
            <w:tcW w:w="264" w:type="dxa"/>
          </w:tcPr>
          <w:p w14:paraId="6E7B5E35" w14:textId="77777777" w:rsidR="006660C4" w:rsidRPr="00514F51" w:rsidRDefault="006660C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0DDA0E51" w14:textId="77777777" w:rsidR="006660C4" w:rsidRPr="00514F51" w:rsidRDefault="006660C4" w:rsidP="00514F51">
            <w:pPr>
              <w:tabs>
                <w:tab w:val="decimal" w:pos="1143"/>
              </w:tabs>
              <w:spacing w:after="0" w:line="240" w:lineRule="atLeast"/>
              <w:ind w:left="22" w:right="-25"/>
              <w:jc w:val="both"/>
              <w:rPr>
                <w:rFonts w:ascii="Times New Roman" w:eastAsia="Cordia New" w:hAnsi="Times New Roman" w:cs="Times New Roman"/>
                <w:szCs w:val="22"/>
              </w:rPr>
            </w:pPr>
          </w:p>
        </w:tc>
        <w:tc>
          <w:tcPr>
            <w:tcW w:w="264" w:type="dxa"/>
          </w:tcPr>
          <w:p w14:paraId="01640508" w14:textId="77777777" w:rsidR="006660C4" w:rsidRPr="00514F51" w:rsidRDefault="006660C4"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521C1F2" w14:textId="77777777" w:rsidR="006660C4" w:rsidRPr="00514F51" w:rsidRDefault="006660C4" w:rsidP="00514F51">
            <w:pPr>
              <w:spacing w:after="0" w:line="240" w:lineRule="atLeast"/>
              <w:ind w:left="22" w:right="-25"/>
              <w:jc w:val="center"/>
              <w:rPr>
                <w:rFonts w:ascii="Times New Roman" w:eastAsia="Cordia New" w:hAnsi="Times New Roman" w:cs="Times New Roman"/>
                <w:szCs w:val="22"/>
              </w:rPr>
            </w:pPr>
          </w:p>
        </w:tc>
      </w:tr>
      <w:tr w:rsidR="007D170E" w:rsidRPr="00514F51" w14:paraId="78611102" w14:textId="77777777" w:rsidTr="0096703A">
        <w:tc>
          <w:tcPr>
            <w:tcW w:w="3384" w:type="dxa"/>
          </w:tcPr>
          <w:p w14:paraId="73D99842" w14:textId="1CA8C59D" w:rsidR="007D170E" w:rsidRPr="00514F51" w:rsidRDefault="00AF287C"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w:t>
            </w:r>
            <w:r w:rsidR="007D170E" w:rsidRPr="00514F51">
              <w:rPr>
                <w:rFonts w:ascii="Times New Roman" w:hAnsi="Times New Roman" w:cs="Times New Roman"/>
                <w:szCs w:val="22"/>
              </w:rPr>
              <w:t>of a subsidiary</w:t>
            </w:r>
          </w:p>
        </w:tc>
        <w:tc>
          <w:tcPr>
            <w:tcW w:w="1466" w:type="dxa"/>
          </w:tcPr>
          <w:p w14:paraId="7DB31F53" w14:textId="41FEB8A6" w:rsidR="007D170E" w:rsidRPr="00514F51" w:rsidRDefault="007D170E" w:rsidP="00514F51">
            <w:pPr>
              <w:spacing w:after="0" w:line="240" w:lineRule="atLeast"/>
              <w:ind w:right="-25"/>
              <w:rPr>
                <w:rFonts w:ascii="Times New Roman" w:eastAsia="Cordia New" w:hAnsi="Times New Roman" w:cs="Times New Roman"/>
                <w:szCs w:val="22"/>
              </w:rPr>
            </w:pPr>
            <w:r w:rsidRPr="00514F51">
              <w:rPr>
                <w:rFonts w:ascii="Times New Roman" w:hAnsi="Times New Roman" w:cs="Times New Roman"/>
              </w:rPr>
              <w:t>(107,159,8</w:t>
            </w:r>
            <w:r w:rsidR="0096703A" w:rsidRPr="00514F51">
              <w:rPr>
                <w:rFonts w:ascii="Times New Roman" w:hAnsi="Times New Roman" w:cs="Times New Roman"/>
              </w:rPr>
              <w:t>8</w:t>
            </w:r>
            <w:r w:rsidRPr="00514F51">
              <w:rPr>
                <w:rFonts w:ascii="Times New Roman" w:hAnsi="Times New Roman" w:cs="Times New Roman"/>
              </w:rPr>
              <w:t>6)</w:t>
            </w:r>
          </w:p>
        </w:tc>
        <w:tc>
          <w:tcPr>
            <w:tcW w:w="264" w:type="dxa"/>
          </w:tcPr>
          <w:p w14:paraId="5BC59D06"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725E258" w14:textId="46E1D89C" w:rsidR="007D170E" w:rsidRPr="00514F51" w:rsidRDefault="007D170E" w:rsidP="00514F51">
            <w:pPr>
              <w:spacing w:after="0" w:line="240" w:lineRule="atLeast"/>
              <w:ind w:left="22" w:right="-25"/>
              <w:jc w:val="center"/>
              <w:rPr>
                <w:rFonts w:ascii="Times New Roman" w:eastAsia="Cordia New" w:hAnsi="Times New Roman" w:cstheme="minorBidi"/>
                <w:szCs w:val="22"/>
                <w:cs/>
              </w:rPr>
            </w:pPr>
            <w:r w:rsidRPr="00514F51">
              <w:rPr>
                <w:rFonts w:ascii="Times New Roman" w:hAnsi="Times New Roman" w:cs="Times New Roman"/>
              </w:rPr>
              <w:t>-</w:t>
            </w:r>
          </w:p>
        </w:tc>
        <w:tc>
          <w:tcPr>
            <w:tcW w:w="264" w:type="dxa"/>
          </w:tcPr>
          <w:p w14:paraId="13692AC7"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449AE1D8" w14:textId="613FA03A"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4D6F53D"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458AC980" w14:textId="60F2BCD1" w:rsidR="007D170E" w:rsidRPr="00514F51" w:rsidRDefault="007D170E"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7D170E" w:rsidRPr="00514F51" w14:paraId="6B5BB55C" w14:textId="77777777" w:rsidTr="0096703A">
        <w:tc>
          <w:tcPr>
            <w:tcW w:w="3384" w:type="dxa"/>
            <w:vAlign w:val="center"/>
          </w:tcPr>
          <w:p w14:paraId="4387714B" w14:textId="77777777" w:rsidR="007D170E" w:rsidRPr="00514F51" w:rsidRDefault="007D170E" w:rsidP="00514F51">
            <w:pPr>
              <w:spacing w:after="0" w:line="240" w:lineRule="atLeast"/>
              <w:ind w:left="549" w:right="-25"/>
              <w:jc w:val="both"/>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w:t>
            </w:r>
            <w:r w:rsidRPr="00514F51">
              <w:rPr>
                <w:rFonts w:ascii="Times New Roman" w:hAnsi="Times New Roman" w:cstheme="minorBidi"/>
                <w:b/>
                <w:bCs/>
                <w:szCs w:val="22"/>
              </w:rPr>
              <w:t>31 December</w:t>
            </w:r>
          </w:p>
        </w:tc>
        <w:tc>
          <w:tcPr>
            <w:tcW w:w="1466" w:type="dxa"/>
            <w:tcBorders>
              <w:top w:val="single" w:sz="4" w:space="0" w:color="auto"/>
              <w:bottom w:val="double" w:sz="4" w:space="0" w:color="auto"/>
            </w:tcBorders>
          </w:tcPr>
          <w:p w14:paraId="3E12250F" w14:textId="256E4F85" w:rsidR="007D170E" w:rsidRPr="00514F51" w:rsidRDefault="007D170E"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hAnsi="Times New Roman" w:cs="Times New Roman"/>
                <w:b/>
                <w:bCs/>
              </w:rPr>
              <w:t>-</w:t>
            </w:r>
          </w:p>
        </w:tc>
        <w:tc>
          <w:tcPr>
            <w:tcW w:w="264" w:type="dxa"/>
          </w:tcPr>
          <w:p w14:paraId="59248FFB"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AB480B9" w14:textId="18979F56"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b/>
                <w:bCs/>
                <w:szCs w:val="22"/>
              </w:rPr>
            </w:pPr>
            <w:r w:rsidRPr="00514F51">
              <w:rPr>
                <w:rFonts w:ascii="Times New Roman" w:hAnsi="Times New Roman" w:cs="Times New Roman"/>
                <w:b/>
                <w:bCs/>
              </w:rPr>
              <w:t>122,159,886</w:t>
            </w:r>
          </w:p>
        </w:tc>
        <w:tc>
          <w:tcPr>
            <w:tcW w:w="264" w:type="dxa"/>
          </w:tcPr>
          <w:p w14:paraId="29BB32AB" w14:textId="77777777" w:rsidR="007D170E" w:rsidRPr="00514F51" w:rsidRDefault="007D170E"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535" w:type="dxa"/>
            <w:tcBorders>
              <w:top w:val="single" w:sz="4" w:space="0" w:color="auto"/>
              <w:bottom w:val="double" w:sz="4" w:space="0" w:color="auto"/>
            </w:tcBorders>
          </w:tcPr>
          <w:p w14:paraId="0D938E76" w14:textId="20B3932E" w:rsidR="007D170E" w:rsidRPr="00514F51" w:rsidRDefault="007D170E" w:rsidP="00514F51">
            <w:pPr>
              <w:tabs>
                <w:tab w:val="decimal" w:pos="1143"/>
              </w:tabs>
              <w:spacing w:after="0" w:line="240" w:lineRule="atLeast"/>
              <w:ind w:left="22" w:right="-25"/>
              <w:jc w:val="both"/>
              <w:rPr>
                <w:rFonts w:ascii="Times New Roman" w:eastAsia="Cordia New" w:hAnsi="Times New Roman" w:cs="Times New Roman"/>
                <w:b/>
                <w:bCs/>
                <w:szCs w:val="22"/>
              </w:rPr>
            </w:pPr>
            <w:r w:rsidRPr="00514F51">
              <w:rPr>
                <w:rFonts w:ascii="Times New Roman" w:hAnsi="Times New Roman" w:cs="Times New Roman"/>
                <w:b/>
                <w:bCs/>
              </w:rPr>
              <w:t>1,110,000,000</w:t>
            </w:r>
          </w:p>
        </w:tc>
        <w:tc>
          <w:tcPr>
            <w:tcW w:w="264" w:type="dxa"/>
          </w:tcPr>
          <w:p w14:paraId="70CCEB27" w14:textId="77777777" w:rsidR="007D170E" w:rsidRPr="00514F51" w:rsidRDefault="007D170E" w:rsidP="00514F51">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0663068" w14:textId="4B721621" w:rsidR="007D170E" w:rsidRPr="00514F51" w:rsidRDefault="007D170E"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hAnsi="Times New Roman" w:cs="Times New Roman"/>
                <w:b/>
                <w:bCs/>
              </w:rPr>
              <w:t>765,000,000</w:t>
            </w:r>
          </w:p>
        </w:tc>
      </w:tr>
    </w:tbl>
    <w:p w14:paraId="38497160" w14:textId="77777777" w:rsidR="005C03C0" w:rsidRPr="00514F51" w:rsidRDefault="005C03C0" w:rsidP="00514F51">
      <w:pPr>
        <w:pStyle w:val="BodyText"/>
        <w:ind w:left="540" w:right="-25"/>
        <w:jc w:val="right"/>
        <w:rPr>
          <w:rFonts w:ascii="Times New Roman" w:hAnsi="Times New Roman" w:cs="Cordia New"/>
          <w:sz w:val="22"/>
          <w:szCs w:val="22"/>
          <w:lang w:val="en-AU"/>
        </w:rPr>
      </w:pPr>
    </w:p>
    <w:p w14:paraId="37C10684" w14:textId="6E8B261B" w:rsidR="005C03C0" w:rsidRPr="00514F51" w:rsidRDefault="005C03C0" w:rsidP="00514F51">
      <w:pPr>
        <w:pStyle w:val="BodyText"/>
        <w:ind w:left="0" w:right="-25" w:firstLine="720"/>
        <w:jc w:val="both"/>
        <w:rPr>
          <w:rFonts w:ascii="Times New Roman" w:hAnsi="Times New Roman" w:cs="Cordia New"/>
          <w:b/>
          <w:bCs/>
          <w:i/>
          <w:iCs/>
          <w:sz w:val="22"/>
          <w:szCs w:val="22"/>
        </w:rPr>
      </w:pPr>
      <w:r w:rsidRPr="00514F51">
        <w:rPr>
          <w:rFonts w:ascii="Times New Roman" w:hAnsi="Times New Roman" w:cs="Cordia New"/>
          <w:b/>
          <w:bCs/>
          <w:i/>
          <w:iCs/>
          <w:sz w:val="22"/>
          <w:szCs w:val="22"/>
          <w:lang w:val="en-AU"/>
        </w:rPr>
        <w:t xml:space="preserve">Lease liabilities </w:t>
      </w:r>
      <w:r w:rsidRPr="00514F51">
        <w:rPr>
          <w:rFonts w:ascii="Times New Roman" w:hAnsi="Times New Roman" w:cs="Cordia New"/>
          <w:b/>
          <w:bCs/>
          <w:i/>
          <w:iCs/>
          <w:sz w:val="22"/>
          <w:szCs w:val="22"/>
          <w:cs/>
          <w:lang w:val="en-AU"/>
        </w:rPr>
        <w:t xml:space="preserve">- </w:t>
      </w:r>
      <w:r w:rsidRPr="00514F51">
        <w:rPr>
          <w:rFonts w:ascii="Times New Roman" w:hAnsi="Times New Roman" w:cs="Cordia New"/>
          <w:b/>
          <w:bCs/>
          <w:i/>
          <w:iCs/>
          <w:sz w:val="22"/>
          <w:szCs w:val="22"/>
          <w:lang w:val="en-AU"/>
        </w:rPr>
        <w:t>related party</w:t>
      </w:r>
    </w:p>
    <w:p w14:paraId="0323C767"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514F51" w14:paraId="6ACCFEB8" w14:textId="77777777" w:rsidTr="0038172C">
        <w:trPr>
          <w:trHeight w:val="611"/>
          <w:tblHeader/>
        </w:trPr>
        <w:tc>
          <w:tcPr>
            <w:tcW w:w="3492" w:type="dxa"/>
            <w:vAlign w:val="center"/>
          </w:tcPr>
          <w:p w14:paraId="0EA57EE8"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7E023E81"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3724E2DC"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1D1FDF7A"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A40239" w:rsidRPr="00514F51" w14:paraId="18BE28A0" w14:textId="77777777" w:rsidTr="0038172C">
        <w:trPr>
          <w:tblHeader/>
        </w:trPr>
        <w:tc>
          <w:tcPr>
            <w:tcW w:w="3492" w:type="dxa"/>
            <w:vAlign w:val="center"/>
          </w:tcPr>
          <w:p w14:paraId="5554C9E9" w14:textId="77777777" w:rsidR="00A40239" w:rsidRPr="00514F51" w:rsidRDefault="00A40239" w:rsidP="00514F51">
            <w:pPr>
              <w:spacing w:after="0" w:line="240" w:lineRule="atLeast"/>
              <w:ind w:left="522" w:right="-25"/>
              <w:jc w:val="center"/>
              <w:rPr>
                <w:rFonts w:ascii="Times New Roman" w:hAnsi="Times New Roman" w:cs="Times New Roman"/>
                <w:b/>
                <w:bCs/>
                <w:i/>
                <w:iCs/>
                <w:szCs w:val="22"/>
              </w:rPr>
            </w:pPr>
          </w:p>
        </w:tc>
        <w:tc>
          <w:tcPr>
            <w:tcW w:w="1418" w:type="dxa"/>
          </w:tcPr>
          <w:p w14:paraId="30D2CD3B" w14:textId="40A3DC39" w:rsidR="00A40239" w:rsidRPr="00514F51" w:rsidRDefault="00A4023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22182541" w14:textId="77777777" w:rsidR="00A40239" w:rsidRPr="00514F51" w:rsidRDefault="00A40239"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359F9C5" w14:textId="7A660F77" w:rsidR="00A40239" w:rsidRPr="00514F51" w:rsidRDefault="00A4023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c>
          <w:tcPr>
            <w:tcW w:w="264" w:type="dxa"/>
          </w:tcPr>
          <w:p w14:paraId="7DCFB528" w14:textId="77777777" w:rsidR="00A40239" w:rsidRPr="00514F51" w:rsidRDefault="00A40239"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2465C162" w14:textId="2CE17EF9" w:rsidR="00A40239" w:rsidRPr="00514F51" w:rsidRDefault="00A40239"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6EB89E32" w14:textId="77777777" w:rsidR="00A40239" w:rsidRPr="00514F51" w:rsidRDefault="00A40239"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B99DCF3" w14:textId="2483291B" w:rsidR="00A40239" w:rsidRPr="00514F51" w:rsidRDefault="00A40239"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r>
      <w:tr w:rsidR="005C03C0" w:rsidRPr="00514F51" w14:paraId="2E6647E9" w14:textId="77777777" w:rsidTr="0038172C">
        <w:trPr>
          <w:tblHeader/>
        </w:trPr>
        <w:tc>
          <w:tcPr>
            <w:tcW w:w="3492" w:type="dxa"/>
            <w:vAlign w:val="center"/>
          </w:tcPr>
          <w:p w14:paraId="52294D81" w14:textId="77777777" w:rsidR="005C03C0" w:rsidRPr="00514F51" w:rsidRDefault="005C03C0" w:rsidP="00514F51">
            <w:pPr>
              <w:spacing w:after="0" w:line="240" w:lineRule="atLeast"/>
              <w:ind w:left="549" w:right="-25"/>
              <w:jc w:val="center"/>
              <w:rPr>
                <w:rFonts w:ascii="Times New Roman" w:hAnsi="Times New Roman" w:cs="Times New Roman"/>
                <w:b/>
                <w:bCs/>
                <w:i/>
                <w:iCs/>
                <w:szCs w:val="22"/>
              </w:rPr>
            </w:pPr>
          </w:p>
        </w:tc>
        <w:tc>
          <w:tcPr>
            <w:tcW w:w="6445" w:type="dxa"/>
            <w:gridSpan w:val="7"/>
            <w:vAlign w:val="center"/>
          </w:tcPr>
          <w:p w14:paraId="158F1D5D"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70F90BBA" w14:textId="77777777" w:rsidTr="0038172C">
        <w:trPr>
          <w:tblHeader/>
        </w:trPr>
        <w:tc>
          <w:tcPr>
            <w:tcW w:w="3492" w:type="dxa"/>
            <w:vAlign w:val="center"/>
          </w:tcPr>
          <w:p w14:paraId="24E1884B" w14:textId="77777777" w:rsidR="005C03C0" w:rsidRPr="00514F51" w:rsidRDefault="005C03C0"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Other related company</w:t>
            </w:r>
          </w:p>
        </w:tc>
        <w:tc>
          <w:tcPr>
            <w:tcW w:w="6445" w:type="dxa"/>
            <w:gridSpan w:val="7"/>
            <w:vAlign w:val="center"/>
          </w:tcPr>
          <w:p w14:paraId="7B366621" w14:textId="77777777" w:rsidR="005C03C0" w:rsidRPr="00514F51" w:rsidRDefault="005C03C0" w:rsidP="00514F51">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514F51" w14:paraId="187EDAB1" w14:textId="77777777" w:rsidTr="0038172C">
        <w:tc>
          <w:tcPr>
            <w:tcW w:w="3492" w:type="dxa"/>
            <w:vAlign w:val="center"/>
          </w:tcPr>
          <w:p w14:paraId="1D43D5A2" w14:textId="749CBD86" w:rsidR="005C03C0" w:rsidRPr="00514F51" w:rsidRDefault="00A40239"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Singha Property Development</w:t>
            </w:r>
          </w:p>
        </w:tc>
        <w:tc>
          <w:tcPr>
            <w:tcW w:w="1418" w:type="dxa"/>
          </w:tcPr>
          <w:p w14:paraId="4E677374"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71C50D8B"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FA5769F" w14:textId="77777777" w:rsidR="005C03C0" w:rsidRPr="00514F51" w:rsidRDefault="005C03C0" w:rsidP="00514F51">
            <w:pPr>
              <w:tabs>
                <w:tab w:val="decimal" w:pos="1061"/>
              </w:tabs>
              <w:spacing w:after="0" w:line="240" w:lineRule="atLeast"/>
              <w:ind w:left="72" w:right="-25"/>
              <w:jc w:val="both"/>
              <w:rPr>
                <w:rFonts w:ascii="Times New Roman" w:eastAsia="Cordia New" w:hAnsi="Times New Roman" w:cs="Times New Roman"/>
                <w:szCs w:val="22"/>
              </w:rPr>
            </w:pPr>
          </w:p>
        </w:tc>
        <w:tc>
          <w:tcPr>
            <w:tcW w:w="264" w:type="dxa"/>
          </w:tcPr>
          <w:p w14:paraId="79C4859A"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3466EF8"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401BC3AF"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2EF522"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r>
      <w:tr w:rsidR="00CC4304" w:rsidRPr="00514F51" w14:paraId="7798FC24" w14:textId="77777777" w:rsidTr="0038172C">
        <w:tc>
          <w:tcPr>
            <w:tcW w:w="3492" w:type="dxa"/>
            <w:vAlign w:val="center"/>
          </w:tcPr>
          <w:p w14:paraId="55987AC3" w14:textId="5FCD562F" w:rsidR="00CC4304" w:rsidRPr="00514F51" w:rsidRDefault="00CC430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 Ltd.</w:t>
            </w:r>
          </w:p>
        </w:tc>
        <w:tc>
          <w:tcPr>
            <w:tcW w:w="1418" w:type="dxa"/>
          </w:tcPr>
          <w:p w14:paraId="55AA6919" w14:textId="65DC5EFF" w:rsidR="00CC4304" w:rsidRPr="00514F51" w:rsidRDefault="00CC4304" w:rsidP="00514F51">
            <w:pPr>
              <w:tabs>
                <w:tab w:val="decimal" w:pos="1061"/>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67,019,358</w:t>
            </w:r>
          </w:p>
        </w:tc>
        <w:tc>
          <w:tcPr>
            <w:tcW w:w="264" w:type="dxa"/>
          </w:tcPr>
          <w:p w14:paraId="058ED142"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2FE770A" w14:textId="62F8268B" w:rsidR="00CC4304" w:rsidRPr="00514F51" w:rsidRDefault="00CC4304"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7299EF7"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2C42585" w14:textId="77777777" w:rsidR="00CC4304" w:rsidRPr="00514F51" w:rsidRDefault="00CC4304"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9E05D93"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72865A" w14:textId="77777777" w:rsidR="00CC4304" w:rsidRPr="00514F51" w:rsidRDefault="00CC4304"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CC4304" w:rsidRPr="00514F51" w14:paraId="780CEFBD" w14:textId="77777777" w:rsidTr="0038172C">
        <w:tc>
          <w:tcPr>
            <w:tcW w:w="3492" w:type="dxa"/>
            <w:vAlign w:val="center"/>
          </w:tcPr>
          <w:p w14:paraId="430DDBED" w14:textId="77777777" w:rsidR="00CC4304" w:rsidRPr="00514F51" w:rsidRDefault="00CC430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05BAEDD7" w14:textId="60A84A3C" w:rsidR="00CC4304" w:rsidRPr="00514F51" w:rsidRDefault="00CC4304" w:rsidP="00514F51">
            <w:pPr>
              <w:tabs>
                <w:tab w:val="decimal" w:pos="1061"/>
              </w:tabs>
              <w:spacing w:after="0" w:line="240" w:lineRule="atLeast"/>
              <w:ind w:left="7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67,019,358</w:t>
            </w:r>
          </w:p>
        </w:tc>
        <w:tc>
          <w:tcPr>
            <w:tcW w:w="264" w:type="dxa"/>
          </w:tcPr>
          <w:p w14:paraId="6F43034E"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78E2BBFF" w14:textId="39473E54" w:rsidR="00CC4304" w:rsidRPr="00514F51" w:rsidRDefault="00CC4304"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2D531ECC"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68D14702" w14:textId="77777777" w:rsidR="00CC4304" w:rsidRPr="00514F51" w:rsidRDefault="00CC4304"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64" w:type="dxa"/>
          </w:tcPr>
          <w:p w14:paraId="3F9DFBD5" w14:textId="77777777" w:rsidR="00CC4304" w:rsidRPr="00514F51" w:rsidRDefault="00CC4304" w:rsidP="00514F5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AD2E7A2" w14:textId="77777777" w:rsidR="00CC4304" w:rsidRPr="00514F51" w:rsidRDefault="00CC4304"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r>
    </w:tbl>
    <w:p w14:paraId="23562737" w14:textId="77777777" w:rsidR="005C03C0" w:rsidRPr="00514F51" w:rsidRDefault="005C03C0" w:rsidP="00514F51">
      <w:pPr>
        <w:spacing w:after="0" w:line="240" w:lineRule="auto"/>
        <w:jc w:val="both"/>
        <w:rPr>
          <w:rFonts w:ascii="Times New Roman" w:eastAsia="Cordia New" w:hAnsi="Times New Roman" w:cs="Times New Roman"/>
          <w:b/>
          <w:bCs/>
          <w:i/>
          <w:iCs/>
        </w:rPr>
      </w:pPr>
    </w:p>
    <w:p w14:paraId="3B2B1EB4" w14:textId="7E6EF16B" w:rsidR="005C03C0" w:rsidRPr="00514F51" w:rsidRDefault="005C03C0" w:rsidP="00514F51">
      <w:pPr>
        <w:pStyle w:val="BodyText"/>
        <w:spacing w:line="260" w:lineRule="atLeast"/>
        <w:ind w:left="540" w:right="-25" w:firstLine="0"/>
        <w:jc w:val="both"/>
        <w:rPr>
          <w:rFonts w:ascii="Times New Roman" w:hAnsi="Times New Roman" w:cs="Times New Roman"/>
          <w:b/>
          <w:bCs/>
          <w:i/>
          <w:iCs/>
          <w:sz w:val="22"/>
          <w:szCs w:val="28"/>
        </w:rPr>
      </w:pPr>
      <w:r w:rsidRPr="00514F51">
        <w:rPr>
          <w:rFonts w:ascii="Times New Roman" w:hAnsi="Times New Roman" w:cs="Times New Roman"/>
          <w:b/>
          <w:bCs/>
          <w:i/>
          <w:iCs/>
          <w:sz w:val="22"/>
          <w:szCs w:val="28"/>
        </w:rPr>
        <w:t>Other non</w:t>
      </w:r>
      <w:r w:rsidRPr="00514F51">
        <w:rPr>
          <w:rFonts w:ascii="Times New Roman" w:hAnsi="Times New Roman" w:cs="Times New Roman"/>
          <w:b/>
          <w:bCs/>
          <w:i/>
          <w:iCs/>
          <w:sz w:val="22"/>
          <w:szCs w:val="22"/>
          <w:cs/>
        </w:rPr>
        <w:t>-</w:t>
      </w:r>
      <w:r w:rsidRPr="00514F51">
        <w:rPr>
          <w:rFonts w:ascii="Times New Roman" w:hAnsi="Times New Roman" w:cs="Times New Roman"/>
          <w:b/>
          <w:bCs/>
          <w:i/>
          <w:iCs/>
          <w:sz w:val="22"/>
          <w:szCs w:val="28"/>
        </w:rPr>
        <w:t>current liabilities</w:t>
      </w:r>
      <w:r w:rsidRPr="00514F51">
        <w:rPr>
          <w:rFonts w:ascii="Times New Roman" w:hAnsi="Times New Roman" w:cs="Times New Roman"/>
          <w:b/>
          <w:bCs/>
          <w:i/>
          <w:iCs/>
          <w:sz w:val="22"/>
          <w:szCs w:val="28"/>
          <w:cs/>
        </w:rPr>
        <w:t>–</w:t>
      </w:r>
      <w:r w:rsidRPr="00514F51">
        <w:rPr>
          <w:rFonts w:ascii="Times New Roman" w:hAnsi="Times New Roman" w:cs="Times New Roman"/>
          <w:b/>
          <w:bCs/>
          <w:i/>
          <w:iCs/>
          <w:sz w:val="22"/>
          <w:szCs w:val="28"/>
        </w:rPr>
        <w:t>related parties</w:t>
      </w:r>
    </w:p>
    <w:p w14:paraId="0045C24D"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514F51" w14:paraId="049DECD0" w14:textId="77777777" w:rsidTr="0038172C">
        <w:trPr>
          <w:trHeight w:val="611"/>
          <w:tblHeader/>
        </w:trPr>
        <w:tc>
          <w:tcPr>
            <w:tcW w:w="3492" w:type="dxa"/>
            <w:vAlign w:val="center"/>
          </w:tcPr>
          <w:p w14:paraId="0F3BAE76"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3081" w:type="dxa"/>
            <w:gridSpan w:val="3"/>
            <w:vAlign w:val="center"/>
          </w:tcPr>
          <w:p w14:paraId="7FA097F7"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4EF2E8A7"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7D43FBC"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CC4304" w:rsidRPr="00514F51" w14:paraId="387BF5EF" w14:textId="77777777" w:rsidTr="0038172C">
        <w:trPr>
          <w:tblHeader/>
        </w:trPr>
        <w:tc>
          <w:tcPr>
            <w:tcW w:w="3492" w:type="dxa"/>
            <w:vAlign w:val="center"/>
          </w:tcPr>
          <w:p w14:paraId="39928F0D" w14:textId="77777777" w:rsidR="00CC4304" w:rsidRPr="00514F51" w:rsidRDefault="00CC4304" w:rsidP="00514F51">
            <w:pPr>
              <w:spacing w:after="0" w:line="240" w:lineRule="atLeast"/>
              <w:ind w:left="522" w:right="-25"/>
              <w:jc w:val="center"/>
              <w:rPr>
                <w:rFonts w:ascii="Times New Roman" w:hAnsi="Times New Roman" w:cs="Times New Roman"/>
                <w:b/>
                <w:bCs/>
                <w:i/>
                <w:iCs/>
                <w:szCs w:val="22"/>
              </w:rPr>
            </w:pPr>
          </w:p>
        </w:tc>
        <w:tc>
          <w:tcPr>
            <w:tcW w:w="1418" w:type="dxa"/>
          </w:tcPr>
          <w:p w14:paraId="4686B4FF" w14:textId="42AF1AED" w:rsidR="00CC4304" w:rsidRPr="00514F51" w:rsidRDefault="00CC430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38DA7B38" w14:textId="77777777" w:rsidR="00CC4304" w:rsidRPr="00514F51" w:rsidRDefault="00CC4304"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0B5F25B" w14:textId="30B9C1CF" w:rsidR="00CC4304" w:rsidRPr="00514F51" w:rsidRDefault="00CC430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c>
          <w:tcPr>
            <w:tcW w:w="264" w:type="dxa"/>
          </w:tcPr>
          <w:p w14:paraId="4F1F4CD2" w14:textId="77777777" w:rsidR="00CC4304" w:rsidRPr="00514F51" w:rsidRDefault="00CC4304"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ED3043A" w14:textId="610661F5" w:rsidR="00CC4304" w:rsidRPr="00514F51" w:rsidRDefault="00CC4304"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rPr>
              <w:t>2025</w:t>
            </w:r>
          </w:p>
        </w:tc>
        <w:tc>
          <w:tcPr>
            <w:tcW w:w="264" w:type="dxa"/>
          </w:tcPr>
          <w:p w14:paraId="00563383" w14:textId="77777777" w:rsidR="00CC4304" w:rsidRPr="00514F51" w:rsidRDefault="00CC4304"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602E79C" w14:textId="1F18B080" w:rsidR="00CC4304" w:rsidRPr="00514F51" w:rsidRDefault="00CC4304"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rPr>
              <w:t>2024</w:t>
            </w:r>
          </w:p>
        </w:tc>
      </w:tr>
      <w:tr w:rsidR="005C03C0" w:rsidRPr="00514F51" w14:paraId="6EB9D77F" w14:textId="77777777" w:rsidTr="0038172C">
        <w:trPr>
          <w:tblHeader/>
        </w:trPr>
        <w:tc>
          <w:tcPr>
            <w:tcW w:w="3492" w:type="dxa"/>
            <w:vAlign w:val="center"/>
          </w:tcPr>
          <w:p w14:paraId="0696A4C2"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6445" w:type="dxa"/>
            <w:gridSpan w:val="7"/>
            <w:vAlign w:val="center"/>
          </w:tcPr>
          <w:p w14:paraId="5C3B6C62"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52AAC017" w14:textId="77777777" w:rsidTr="0038172C">
        <w:tc>
          <w:tcPr>
            <w:tcW w:w="3492" w:type="dxa"/>
            <w:vAlign w:val="center"/>
          </w:tcPr>
          <w:p w14:paraId="6A8D128E" w14:textId="77777777" w:rsidR="005C03C0" w:rsidRPr="00514F51" w:rsidRDefault="005C03C0" w:rsidP="00514F51">
            <w:pPr>
              <w:spacing w:after="0" w:line="240" w:lineRule="atLeast"/>
              <w:ind w:left="549" w:right="-25"/>
              <w:jc w:val="both"/>
              <w:rPr>
                <w:rFonts w:ascii="Times New Roman" w:hAnsi="Times New Roman" w:cstheme="minorBidi"/>
                <w:szCs w:val="22"/>
                <w:cs/>
              </w:rPr>
            </w:pPr>
            <w:r w:rsidRPr="00514F51">
              <w:rPr>
                <w:rFonts w:ascii="Times New Roman" w:hAnsi="Times New Roman" w:cs="Times New Roman"/>
                <w:b/>
                <w:bCs/>
                <w:szCs w:val="22"/>
              </w:rPr>
              <w:t>Subsidiary</w:t>
            </w:r>
          </w:p>
        </w:tc>
        <w:tc>
          <w:tcPr>
            <w:tcW w:w="1418" w:type="dxa"/>
          </w:tcPr>
          <w:p w14:paraId="410DAF52"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450BBF8B"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EC020C5"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5BB60746"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141DCDF"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6C34C0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D495E13"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514F51" w14:paraId="136B310B" w14:textId="77777777" w:rsidTr="0038172C">
        <w:tc>
          <w:tcPr>
            <w:tcW w:w="3492" w:type="dxa"/>
            <w:vAlign w:val="center"/>
          </w:tcPr>
          <w:p w14:paraId="7B980D3D"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Thai Consumer Distribution</w:t>
            </w:r>
          </w:p>
        </w:tc>
        <w:tc>
          <w:tcPr>
            <w:tcW w:w="1418" w:type="dxa"/>
          </w:tcPr>
          <w:p w14:paraId="1340EA07" w14:textId="77777777" w:rsidR="005C03C0" w:rsidRPr="00514F51" w:rsidRDefault="005C03C0" w:rsidP="00514F51">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3C5ED49A"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D0EEB6B"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606A28AF"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A79FFB"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0B15B4B"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F08106F"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514F51" w14:paraId="5C1C975E" w14:textId="77777777" w:rsidTr="0038172C">
        <w:tc>
          <w:tcPr>
            <w:tcW w:w="3492" w:type="dxa"/>
            <w:vAlign w:val="center"/>
          </w:tcPr>
          <w:p w14:paraId="124527C0"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Centre Co., Ltd.</w:t>
            </w:r>
          </w:p>
        </w:tc>
        <w:tc>
          <w:tcPr>
            <w:tcW w:w="1418" w:type="dxa"/>
          </w:tcPr>
          <w:p w14:paraId="02129F6F"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1F7B1F05"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161D769"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3191CAC3"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11C58BB"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heme="minorBidi"/>
                <w:szCs w:val="22"/>
              </w:rPr>
            </w:pPr>
            <w:r w:rsidRPr="00514F51">
              <w:rPr>
                <w:rFonts w:ascii="Times New Roman" w:eastAsia="Cordia New" w:hAnsi="Times New Roman" w:cstheme="minorBidi"/>
                <w:szCs w:val="22"/>
              </w:rPr>
              <w:t>393,600</w:t>
            </w:r>
          </w:p>
        </w:tc>
        <w:tc>
          <w:tcPr>
            <w:tcW w:w="264" w:type="dxa"/>
          </w:tcPr>
          <w:p w14:paraId="7784D91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E8A5646"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393,600</w:t>
            </w:r>
          </w:p>
        </w:tc>
      </w:tr>
      <w:tr w:rsidR="005C03C0" w:rsidRPr="00514F51" w14:paraId="47758CAE" w14:textId="77777777" w:rsidTr="0038172C">
        <w:tc>
          <w:tcPr>
            <w:tcW w:w="3492" w:type="dxa"/>
            <w:vAlign w:val="center"/>
          </w:tcPr>
          <w:p w14:paraId="4FE7C61E"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szCs w:val="22"/>
              </w:rPr>
              <w:t>Other related company</w:t>
            </w:r>
          </w:p>
        </w:tc>
        <w:tc>
          <w:tcPr>
            <w:tcW w:w="1418" w:type="dxa"/>
          </w:tcPr>
          <w:p w14:paraId="09A845FE"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1791D3A1"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0707D5C"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06862345"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03B04F"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F8FA0EA"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41CFF28"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514F51" w14:paraId="2A695BC1" w14:textId="77777777" w:rsidTr="0038172C">
        <w:tc>
          <w:tcPr>
            <w:tcW w:w="3492" w:type="dxa"/>
            <w:vAlign w:val="center"/>
          </w:tcPr>
          <w:p w14:paraId="03A2BF50"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Aqua Ad Public Company</w:t>
            </w:r>
          </w:p>
        </w:tc>
        <w:tc>
          <w:tcPr>
            <w:tcW w:w="1418" w:type="dxa"/>
          </w:tcPr>
          <w:p w14:paraId="15921A36" w14:textId="77777777" w:rsidR="005C03C0" w:rsidRPr="00514F51" w:rsidRDefault="005C03C0" w:rsidP="00514F51">
            <w:pPr>
              <w:spacing w:after="0" w:line="240" w:lineRule="atLeast"/>
              <w:ind w:left="22" w:right="-25"/>
              <w:jc w:val="both"/>
              <w:rPr>
                <w:rFonts w:ascii="Times New Roman" w:eastAsia="Cordia New" w:hAnsi="Times New Roman" w:cs="Times New Roman"/>
                <w:szCs w:val="22"/>
              </w:rPr>
            </w:pPr>
          </w:p>
        </w:tc>
        <w:tc>
          <w:tcPr>
            <w:tcW w:w="264" w:type="dxa"/>
          </w:tcPr>
          <w:p w14:paraId="21043B4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A63967F" w14:textId="77777777" w:rsidR="005C03C0" w:rsidRPr="00514F51" w:rsidRDefault="005C03C0" w:rsidP="00514F51">
            <w:pPr>
              <w:spacing w:after="0" w:line="240" w:lineRule="atLeast"/>
              <w:ind w:left="22" w:right="-25"/>
              <w:jc w:val="center"/>
              <w:rPr>
                <w:rFonts w:ascii="Times New Roman" w:eastAsia="Cordia New" w:hAnsi="Times New Roman" w:cs="Times New Roman"/>
                <w:szCs w:val="22"/>
              </w:rPr>
            </w:pPr>
          </w:p>
        </w:tc>
        <w:tc>
          <w:tcPr>
            <w:tcW w:w="264" w:type="dxa"/>
          </w:tcPr>
          <w:p w14:paraId="19914F58"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69DA833"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94AA670"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FDFDE8B"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CC4304" w:rsidRPr="00514F51" w14:paraId="551DF5EF" w14:textId="77777777" w:rsidTr="0038172C">
        <w:tc>
          <w:tcPr>
            <w:tcW w:w="3492" w:type="dxa"/>
            <w:vAlign w:val="center"/>
          </w:tcPr>
          <w:p w14:paraId="26F1CC1D" w14:textId="77777777" w:rsidR="00CC4304" w:rsidRPr="00514F51" w:rsidRDefault="00CC430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Limited</w:t>
            </w:r>
          </w:p>
        </w:tc>
        <w:tc>
          <w:tcPr>
            <w:tcW w:w="1418" w:type="dxa"/>
          </w:tcPr>
          <w:p w14:paraId="25303593" w14:textId="09DCC991" w:rsidR="00CC4304" w:rsidRPr="00514F51" w:rsidRDefault="00CC4304" w:rsidP="00514F51">
            <w:pPr>
              <w:tabs>
                <w:tab w:val="decimal" w:pos="1042"/>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861,800</w:t>
            </w:r>
          </w:p>
        </w:tc>
        <w:tc>
          <w:tcPr>
            <w:tcW w:w="264" w:type="dxa"/>
          </w:tcPr>
          <w:p w14:paraId="4584155B"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szCs w:val="22"/>
              </w:rPr>
            </w:pPr>
          </w:p>
        </w:tc>
        <w:tc>
          <w:tcPr>
            <w:tcW w:w="1399" w:type="dxa"/>
          </w:tcPr>
          <w:p w14:paraId="77340C70" w14:textId="469688A3" w:rsidR="00CC4304" w:rsidRPr="00514F51" w:rsidRDefault="00CC4304"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611,800</w:t>
            </w:r>
          </w:p>
        </w:tc>
        <w:tc>
          <w:tcPr>
            <w:tcW w:w="264" w:type="dxa"/>
          </w:tcPr>
          <w:p w14:paraId="22CE105D"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szCs w:val="22"/>
              </w:rPr>
            </w:pPr>
          </w:p>
        </w:tc>
        <w:tc>
          <w:tcPr>
            <w:tcW w:w="1475" w:type="dxa"/>
          </w:tcPr>
          <w:p w14:paraId="56567402" w14:textId="05580DCC" w:rsidR="00CC4304" w:rsidRPr="00514F51" w:rsidRDefault="00CC4304" w:rsidP="00514F51">
            <w:pPr>
              <w:tabs>
                <w:tab w:val="decimal" w:pos="1042"/>
              </w:tabs>
              <w:spacing w:after="0" w:line="240" w:lineRule="atLeast"/>
              <w:ind w:left="7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861,800</w:t>
            </w:r>
          </w:p>
        </w:tc>
        <w:tc>
          <w:tcPr>
            <w:tcW w:w="264" w:type="dxa"/>
          </w:tcPr>
          <w:p w14:paraId="4DAD61B8"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szCs w:val="22"/>
              </w:rPr>
            </w:pPr>
          </w:p>
        </w:tc>
        <w:tc>
          <w:tcPr>
            <w:tcW w:w="1361" w:type="dxa"/>
          </w:tcPr>
          <w:p w14:paraId="0F8AA664" w14:textId="4E9ABDBB" w:rsidR="00CC4304" w:rsidRPr="00514F51" w:rsidRDefault="00CC4304"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611,800</w:t>
            </w:r>
          </w:p>
        </w:tc>
      </w:tr>
      <w:tr w:rsidR="00CC4304" w:rsidRPr="00514F51" w14:paraId="46AFCE9E" w14:textId="77777777" w:rsidTr="0038172C">
        <w:tc>
          <w:tcPr>
            <w:tcW w:w="3492" w:type="dxa"/>
            <w:vAlign w:val="center"/>
          </w:tcPr>
          <w:p w14:paraId="7970C715" w14:textId="77777777" w:rsidR="00CC4304" w:rsidRPr="00514F51" w:rsidRDefault="00CC430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76927B18" w14:textId="023BE492" w:rsidR="00CC4304" w:rsidRPr="00514F51" w:rsidRDefault="00CC4304" w:rsidP="00514F51">
            <w:pPr>
              <w:tabs>
                <w:tab w:val="decimal" w:pos="1042"/>
              </w:tabs>
              <w:spacing w:after="0" w:line="240" w:lineRule="atLeast"/>
              <w:ind w:left="7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861,800</w:t>
            </w:r>
          </w:p>
        </w:tc>
        <w:tc>
          <w:tcPr>
            <w:tcW w:w="264" w:type="dxa"/>
          </w:tcPr>
          <w:p w14:paraId="6C893B55"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7B61035" w14:textId="2DC01918" w:rsidR="00CC4304" w:rsidRPr="00514F51" w:rsidRDefault="00CC4304" w:rsidP="00514F51">
            <w:pPr>
              <w:spacing w:after="0" w:line="240" w:lineRule="atLeast"/>
              <w:ind w:left="7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611,800</w:t>
            </w:r>
          </w:p>
        </w:tc>
        <w:tc>
          <w:tcPr>
            <w:tcW w:w="264" w:type="dxa"/>
          </w:tcPr>
          <w:p w14:paraId="4E98A37C"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50C4AAE8" w14:textId="436D8BDC" w:rsidR="00CC4304" w:rsidRPr="00514F51" w:rsidRDefault="00CC4304" w:rsidP="00514F51">
            <w:pPr>
              <w:tabs>
                <w:tab w:val="decimal" w:pos="1042"/>
              </w:tabs>
              <w:spacing w:after="0" w:line="240" w:lineRule="atLeast"/>
              <w:ind w:left="7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1,255,400</w:t>
            </w:r>
          </w:p>
        </w:tc>
        <w:tc>
          <w:tcPr>
            <w:tcW w:w="264" w:type="dxa"/>
          </w:tcPr>
          <w:p w14:paraId="23DD5E79" w14:textId="77777777" w:rsidR="00CC4304" w:rsidRPr="00514F51" w:rsidRDefault="00CC4304" w:rsidP="00514F51">
            <w:pPr>
              <w:tabs>
                <w:tab w:val="decimal" w:pos="1014"/>
              </w:tabs>
              <w:spacing w:after="0" w:line="240" w:lineRule="atLeast"/>
              <w:ind w:left="7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E7E19C6" w14:textId="4B231548" w:rsidR="00CC4304" w:rsidRPr="00514F51" w:rsidRDefault="00CC4304" w:rsidP="00514F51">
            <w:pPr>
              <w:tabs>
                <w:tab w:val="decimal" w:pos="1042"/>
              </w:tabs>
              <w:spacing w:after="0" w:line="240" w:lineRule="atLeast"/>
              <w:ind w:left="7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1,005,400</w:t>
            </w:r>
          </w:p>
        </w:tc>
      </w:tr>
    </w:tbl>
    <w:p w14:paraId="18D326D8" w14:textId="77777777" w:rsidR="00EA25FE" w:rsidRPr="00514F51" w:rsidRDefault="00EA25FE" w:rsidP="00514F51">
      <w:pPr>
        <w:pStyle w:val="BodyText"/>
        <w:ind w:left="0" w:right="-25" w:firstLine="0"/>
        <w:jc w:val="both"/>
        <w:rPr>
          <w:rFonts w:ascii="Times New Roman" w:hAnsi="Times New Roman" w:cs="Cordia New"/>
          <w:b/>
          <w:bCs/>
          <w:i/>
          <w:iCs/>
          <w:sz w:val="22"/>
          <w:szCs w:val="28"/>
        </w:rPr>
      </w:pPr>
    </w:p>
    <w:p w14:paraId="226B2A0E" w14:textId="77777777" w:rsidR="00784BD6" w:rsidRPr="00514F51" w:rsidRDefault="00784BD6" w:rsidP="00514F51">
      <w:pPr>
        <w:spacing w:after="0" w:line="240" w:lineRule="auto"/>
        <w:rPr>
          <w:rFonts w:ascii="Times New Roman" w:eastAsia="Cordia New" w:hAnsi="Times New Roman"/>
          <w:b/>
          <w:bCs/>
          <w:i/>
          <w:iCs/>
        </w:rPr>
      </w:pPr>
      <w:r w:rsidRPr="00514F51">
        <w:rPr>
          <w:rFonts w:ascii="Times New Roman" w:hAnsi="Times New Roman"/>
          <w:b/>
          <w:bCs/>
          <w:i/>
          <w:iCs/>
        </w:rPr>
        <w:br w:type="page"/>
      </w:r>
    </w:p>
    <w:p w14:paraId="634C9EC2" w14:textId="35E4B7C7" w:rsidR="005C03C0" w:rsidRPr="00514F51" w:rsidRDefault="005C03C0" w:rsidP="00514F51">
      <w:pPr>
        <w:pStyle w:val="BodyText"/>
        <w:ind w:left="539" w:right="-25" w:firstLine="0"/>
        <w:jc w:val="both"/>
        <w:rPr>
          <w:rFonts w:ascii="Times New Roman" w:hAnsi="Times New Roman" w:cs="Cordia New"/>
          <w:b/>
          <w:bCs/>
          <w:i/>
          <w:iCs/>
          <w:sz w:val="22"/>
          <w:szCs w:val="28"/>
        </w:rPr>
      </w:pPr>
      <w:r w:rsidRPr="00514F51">
        <w:rPr>
          <w:rFonts w:ascii="Times New Roman" w:hAnsi="Times New Roman" w:cs="Cordia New"/>
          <w:b/>
          <w:bCs/>
          <w:i/>
          <w:iCs/>
          <w:sz w:val="22"/>
          <w:szCs w:val="28"/>
        </w:rPr>
        <w:lastRenderedPageBreak/>
        <w:t>Guarantee for credit facilities</w:t>
      </w:r>
    </w:p>
    <w:p w14:paraId="0D735FA8" w14:textId="77777777" w:rsidR="005C03C0" w:rsidRPr="00514F51" w:rsidRDefault="005C03C0" w:rsidP="00514F51">
      <w:pPr>
        <w:pStyle w:val="BodyText"/>
        <w:ind w:left="539" w:right="-25" w:firstLine="0"/>
        <w:jc w:val="both"/>
        <w:rPr>
          <w:rFonts w:ascii="Times New Roman" w:hAnsi="Times New Roman" w:cs="Cordia New"/>
          <w:sz w:val="22"/>
          <w:szCs w:val="28"/>
        </w:rPr>
      </w:pPr>
    </w:p>
    <w:p w14:paraId="1E296814" w14:textId="77777777" w:rsidR="005C03C0" w:rsidRPr="00514F51" w:rsidRDefault="005C03C0" w:rsidP="00514F51">
      <w:pPr>
        <w:pStyle w:val="BodyText"/>
        <w:ind w:left="539" w:right="-25" w:firstLine="0"/>
        <w:jc w:val="both"/>
        <w:rPr>
          <w:rFonts w:ascii="Times New Roman" w:hAnsi="Times New Roman" w:cs="Cordia New"/>
          <w:sz w:val="22"/>
          <w:szCs w:val="28"/>
        </w:rPr>
      </w:pPr>
      <w:r w:rsidRPr="00514F51">
        <w:rPr>
          <w:rFonts w:ascii="Times New Roman" w:hAnsi="Times New Roman" w:cs="Cordia New"/>
          <w:sz w:val="22"/>
          <w:szCs w:val="28"/>
        </w:rPr>
        <w:t xml:space="preserve">The guarantee </w:t>
      </w:r>
      <w:proofErr w:type="gramStart"/>
      <w:r w:rsidRPr="00514F51">
        <w:rPr>
          <w:rFonts w:ascii="Times New Roman" w:hAnsi="Times New Roman" w:cs="Cordia New"/>
          <w:sz w:val="22"/>
          <w:szCs w:val="28"/>
        </w:rPr>
        <w:t>for</w:t>
      </w:r>
      <w:proofErr w:type="gramEnd"/>
      <w:r w:rsidRPr="00514F51">
        <w:rPr>
          <w:rFonts w:ascii="Times New Roman" w:hAnsi="Times New Roman" w:cs="Cordia New"/>
          <w:sz w:val="22"/>
          <w:szCs w:val="28"/>
        </w:rPr>
        <w:t xml:space="preserve"> credit facilities with financial institutions within the Group as </w:t>
      </w:r>
      <w:proofErr w:type="gramStart"/>
      <w:r w:rsidRPr="00514F51">
        <w:rPr>
          <w:rFonts w:ascii="Times New Roman" w:hAnsi="Times New Roman" w:cs="Cordia New"/>
          <w:sz w:val="22"/>
          <w:szCs w:val="28"/>
        </w:rPr>
        <w:t>at</w:t>
      </w:r>
      <w:proofErr w:type="gramEnd"/>
      <w:r w:rsidRPr="00514F51">
        <w:rPr>
          <w:rFonts w:ascii="Times New Roman" w:hAnsi="Times New Roman" w:cs="Cordia New"/>
          <w:sz w:val="22"/>
          <w:szCs w:val="28"/>
        </w:rPr>
        <w:t xml:space="preserve"> 31 December were as follows:</w:t>
      </w:r>
    </w:p>
    <w:p w14:paraId="358A9C03"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5C03C0" w:rsidRPr="00514F51" w14:paraId="5F7DB69B" w14:textId="77777777" w:rsidTr="0038172C">
        <w:trPr>
          <w:tblHeader/>
        </w:trPr>
        <w:tc>
          <w:tcPr>
            <w:tcW w:w="3492" w:type="dxa"/>
            <w:vAlign w:val="center"/>
          </w:tcPr>
          <w:p w14:paraId="218FE347"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358" w:type="dxa"/>
          </w:tcPr>
          <w:p w14:paraId="280ED982"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64" w:type="dxa"/>
          </w:tcPr>
          <w:p w14:paraId="5CBB2B57"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37A7DA7"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p>
        </w:tc>
        <w:tc>
          <w:tcPr>
            <w:tcW w:w="264" w:type="dxa"/>
          </w:tcPr>
          <w:p w14:paraId="5D33295C"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0EC6A962" w14:textId="0B275A7F"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A72D3B" w:rsidRPr="00514F51">
              <w:rPr>
                <w:rFonts w:ascii="Times New Roman" w:hAnsi="Times New Roman" w:cs="Times New Roman"/>
                <w:szCs w:val="22"/>
              </w:rPr>
              <w:t>5</w:t>
            </w:r>
          </w:p>
        </w:tc>
        <w:tc>
          <w:tcPr>
            <w:tcW w:w="264" w:type="dxa"/>
          </w:tcPr>
          <w:p w14:paraId="765CCAD9"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0DED427" w14:textId="2193E866"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A72D3B" w:rsidRPr="00514F51">
              <w:rPr>
                <w:rFonts w:ascii="Times New Roman" w:hAnsi="Times New Roman" w:cs="Times New Roman"/>
                <w:szCs w:val="22"/>
              </w:rPr>
              <w:t>4</w:t>
            </w:r>
          </w:p>
        </w:tc>
      </w:tr>
      <w:tr w:rsidR="005C03C0" w:rsidRPr="00514F51" w14:paraId="2C88F87A" w14:textId="77777777" w:rsidTr="0038172C">
        <w:trPr>
          <w:tblHeader/>
        </w:trPr>
        <w:tc>
          <w:tcPr>
            <w:tcW w:w="3492" w:type="dxa"/>
            <w:vAlign w:val="center"/>
          </w:tcPr>
          <w:p w14:paraId="74D33B5C" w14:textId="77777777" w:rsidR="005C03C0" w:rsidRPr="00514F51" w:rsidRDefault="005C03C0" w:rsidP="00514F51">
            <w:pPr>
              <w:spacing w:after="0" w:line="240" w:lineRule="atLeast"/>
              <w:ind w:left="522" w:right="-25"/>
              <w:jc w:val="center"/>
              <w:rPr>
                <w:rFonts w:ascii="Times New Roman" w:hAnsi="Times New Roman" w:cs="Times New Roman"/>
                <w:b/>
                <w:bCs/>
                <w:i/>
                <w:iCs/>
                <w:szCs w:val="22"/>
              </w:rPr>
            </w:pPr>
          </w:p>
        </w:tc>
        <w:tc>
          <w:tcPr>
            <w:tcW w:w="1358" w:type="dxa"/>
          </w:tcPr>
          <w:p w14:paraId="66993D91"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64" w:type="dxa"/>
          </w:tcPr>
          <w:p w14:paraId="1FDBDB57"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07A4F27"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p>
        </w:tc>
        <w:tc>
          <w:tcPr>
            <w:tcW w:w="264" w:type="dxa"/>
          </w:tcPr>
          <w:p w14:paraId="7F3B6DFF"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60" w:type="dxa"/>
            <w:gridSpan w:val="3"/>
          </w:tcPr>
          <w:p w14:paraId="25F7BFE2"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5C03C0" w:rsidRPr="00514F51" w14:paraId="4D0632BB" w14:textId="77777777" w:rsidTr="0038172C">
        <w:tc>
          <w:tcPr>
            <w:tcW w:w="6513" w:type="dxa"/>
            <w:gridSpan w:val="4"/>
            <w:vAlign w:val="center"/>
          </w:tcPr>
          <w:p w14:paraId="1DB11CB7"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Angsana New"/>
                <w:b/>
                <w:bCs/>
                <w:i/>
                <w:iCs/>
              </w:rPr>
              <w:t>T</w:t>
            </w:r>
            <w:r w:rsidRPr="00514F51">
              <w:rPr>
                <w:rFonts w:ascii="Times New Roman" w:hAnsi="Times New Roman" w:cs="Times New Roman"/>
                <w:b/>
                <w:bCs/>
                <w:i/>
                <w:iCs/>
                <w:szCs w:val="22"/>
              </w:rPr>
              <w:t>he Company (Guarantor)</w:t>
            </w:r>
          </w:p>
        </w:tc>
        <w:tc>
          <w:tcPr>
            <w:tcW w:w="264" w:type="dxa"/>
          </w:tcPr>
          <w:p w14:paraId="2EA75B65"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6569ED08"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BB746B7"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120A928"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514F51" w14:paraId="52959D06" w14:textId="77777777" w:rsidTr="0038172C">
        <w:tc>
          <w:tcPr>
            <w:tcW w:w="6513" w:type="dxa"/>
            <w:gridSpan w:val="4"/>
            <w:vAlign w:val="center"/>
          </w:tcPr>
          <w:p w14:paraId="01D5098D"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Thai Consumer Distribution Centre Co., Ltd.</w:t>
            </w:r>
          </w:p>
        </w:tc>
        <w:tc>
          <w:tcPr>
            <w:tcW w:w="264" w:type="dxa"/>
          </w:tcPr>
          <w:p w14:paraId="64DC22FD"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6C3729AA" w14:textId="0803EE6B"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1,215</w:t>
            </w:r>
          </w:p>
        </w:tc>
        <w:tc>
          <w:tcPr>
            <w:tcW w:w="264" w:type="dxa"/>
          </w:tcPr>
          <w:p w14:paraId="1B4642DD"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17FE589" w14:textId="0CFA45A7"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965</w:t>
            </w:r>
          </w:p>
        </w:tc>
      </w:tr>
      <w:tr w:rsidR="005C03C0" w:rsidRPr="00514F51" w14:paraId="23A9F4C4" w14:textId="77777777" w:rsidTr="0038172C">
        <w:tc>
          <w:tcPr>
            <w:tcW w:w="6513" w:type="dxa"/>
            <w:gridSpan w:val="4"/>
            <w:vAlign w:val="center"/>
          </w:tcPr>
          <w:p w14:paraId="50B5CA84" w14:textId="77777777" w:rsidR="005C03C0" w:rsidRPr="00514F51" w:rsidRDefault="005C03C0" w:rsidP="00514F51">
            <w:pPr>
              <w:spacing w:after="0" w:line="240" w:lineRule="atLeast"/>
              <w:ind w:left="549" w:right="-25"/>
              <w:jc w:val="both"/>
              <w:rPr>
                <w:rFonts w:ascii="Times New Roman" w:hAnsi="Times New Roman" w:cs="Times New Roman"/>
                <w:szCs w:val="22"/>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Transport Co., Ltd.</w:t>
            </w:r>
          </w:p>
        </w:tc>
        <w:tc>
          <w:tcPr>
            <w:tcW w:w="264" w:type="dxa"/>
          </w:tcPr>
          <w:p w14:paraId="692713E6"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bottom w:val="single" w:sz="4" w:space="0" w:color="auto"/>
            </w:tcBorders>
          </w:tcPr>
          <w:p w14:paraId="1B33589E" w14:textId="27811698"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33</w:t>
            </w:r>
          </w:p>
        </w:tc>
        <w:tc>
          <w:tcPr>
            <w:tcW w:w="264" w:type="dxa"/>
          </w:tcPr>
          <w:p w14:paraId="1BDB54C1"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484F4229" w14:textId="04B6DAE1"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8</w:t>
            </w:r>
          </w:p>
        </w:tc>
      </w:tr>
      <w:tr w:rsidR="005C03C0" w:rsidRPr="00514F51" w14:paraId="4FEB0A29" w14:textId="77777777" w:rsidTr="0038172C">
        <w:tc>
          <w:tcPr>
            <w:tcW w:w="6513" w:type="dxa"/>
            <w:gridSpan w:val="4"/>
            <w:vAlign w:val="center"/>
          </w:tcPr>
          <w:p w14:paraId="4A1FBCD3"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64" w:type="dxa"/>
          </w:tcPr>
          <w:p w14:paraId="3E9BB847"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76F95C86" w14:textId="233565B0"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1,248</w:t>
            </w:r>
          </w:p>
        </w:tc>
        <w:tc>
          <w:tcPr>
            <w:tcW w:w="264" w:type="dxa"/>
          </w:tcPr>
          <w:p w14:paraId="575F6DA0"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02FD712A" w14:textId="6410F6A8"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973</w:t>
            </w:r>
          </w:p>
        </w:tc>
      </w:tr>
      <w:tr w:rsidR="005C03C0" w:rsidRPr="00514F51" w14:paraId="47328BF0" w14:textId="77777777" w:rsidTr="0038172C">
        <w:tc>
          <w:tcPr>
            <w:tcW w:w="6513" w:type="dxa"/>
            <w:gridSpan w:val="4"/>
            <w:vAlign w:val="center"/>
          </w:tcPr>
          <w:p w14:paraId="5A18FAB6"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Times New Roman"/>
                <w:b/>
                <w:bCs/>
                <w:i/>
                <w:iCs/>
                <w:szCs w:val="22"/>
              </w:rPr>
              <w:t>Accomplish Way Holdings Co., Ltd. (Guarantor)</w:t>
            </w:r>
          </w:p>
        </w:tc>
        <w:tc>
          <w:tcPr>
            <w:tcW w:w="264" w:type="dxa"/>
          </w:tcPr>
          <w:p w14:paraId="0B56FE2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361A099"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14:paraId="735AD36A"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6D6E6F" w14:textId="77777777" w:rsidR="005C03C0" w:rsidRPr="00514F51" w:rsidRDefault="005C03C0" w:rsidP="00514F51">
            <w:pPr>
              <w:tabs>
                <w:tab w:val="decimal" w:pos="1042"/>
              </w:tabs>
              <w:spacing w:after="0" w:line="240" w:lineRule="atLeast"/>
              <w:ind w:left="22" w:right="-25"/>
              <w:jc w:val="both"/>
              <w:rPr>
                <w:rFonts w:ascii="Times New Roman" w:eastAsia="Cordia New" w:hAnsi="Times New Roman" w:cs="Times New Roman"/>
                <w:b/>
                <w:bCs/>
                <w:szCs w:val="22"/>
              </w:rPr>
            </w:pPr>
          </w:p>
        </w:tc>
      </w:tr>
      <w:tr w:rsidR="005C03C0" w:rsidRPr="00514F51" w14:paraId="173566CC" w14:textId="77777777" w:rsidTr="0038172C">
        <w:tc>
          <w:tcPr>
            <w:tcW w:w="6513" w:type="dxa"/>
            <w:gridSpan w:val="4"/>
            <w:vAlign w:val="center"/>
          </w:tcPr>
          <w:p w14:paraId="792F5A83"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Thai Consumer Distribution</w:t>
            </w:r>
            <w:r w:rsidRPr="00514F51">
              <w:t xml:space="preserve"> </w:t>
            </w:r>
            <w:r w:rsidRPr="00514F51">
              <w:rPr>
                <w:rFonts w:ascii="Times New Roman" w:hAnsi="Times New Roman" w:cs="Times New Roman"/>
                <w:szCs w:val="22"/>
              </w:rPr>
              <w:t>Centre Co., Ltd.</w:t>
            </w:r>
          </w:p>
        </w:tc>
        <w:tc>
          <w:tcPr>
            <w:tcW w:w="264" w:type="dxa"/>
          </w:tcPr>
          <w:p w14:paraId="28B05C1C"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10CA7637" w14:textId="608A750A" w:rsidR="005C03C0" w:rsidRPr="00514F51" w:rsidRDefault="00A72D3B" w:rsidP="00514F51">
            <w:pPr>
              <w:tabs>
                <w:tab w:val="decimal" w:pos="1042"/>
              </w:tabs>
              <w:spacing w:after="0" w:line="240" w:lineRule="atLeast"/>
              <w:ind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1,215</w:t>
            </w:r>
          </w:p>
        </w:tc>
        <w:tc>
          <w:tcPr>
            <w:tcW w:w="264" w:type="dxa"/>
          </w:tcPr>
          <w:p w14:paraId="4225DFD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20A10DB" w14:textId="4641A483" w:rsidR="005C03C0" w:rsidRPr="00514F51" w:rsidRDefault="00A72D3B" w:rsidP="00514F51">
            <w:pPr>
              <w:tabs>
                <w:tab w:val="decimal" w:pos="860"/>
              </w:tabs>
              <w:spacing w:after="0" w:line="240" w:lineRule="atLeast"/>
              <w:ind w:left="22" w:right="-25"/>
              <w:jc w:val="both"/>
              <w:rPr>
                <w:rFonts w:ascii="Times New Roman" w:eastAsia="Cordia New" w:hAnsi="Times New Roman" w:cs="Times New Roman"/>
                <w:szCs w:val="22"/>
              </w:rPr>
            </w:pPr>
            <w:r w:rsidRPr="00514F51">
              <w:rPr>
                <w:rFonts w:ascii="Times New Roman" w:eastAsia="Cordia New" w:hAnsi="Times New Roman" w:cs="Times New Roman"/>
                <w:szCs w:val="22"/>
              </w:rPr>
              <w:t>965</w:t>
            </w:r>
          </w:p>
        </w:tc>
      </w:tr>
      <w:tr w:rsidR="005C03C0" w:rsidRPr="00514F51" w14:paraId="179B2B24" w14:textId="77777777" w:rsidTr="0038172C">
        <w:tc>
          <w:tcPr>
            <w:tcW w:w="6513" w:type="dxa"/>
            <w:gridSpan w:val="4"/>
            <w:vAlign w:val="center"/>
          </w:tcPr>
          <w:p w14:paraId="76B54D4A"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64" w:type="dxa"/>
          </w:tcPr>
          <w:p w14:paraId="2462FE08"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04B82CFC" w14:textId="36A03BA7" w:rsidR="005C03C0" w:rsidRPr="00514F51" w:rsidRDefault="00A72D3B" w:rsidP="00514F51">
            <w:pPr>
              <w:tabs>
                <w:tab w:val="decimal" w:pos="1042"/>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1,215</w:t>
            </w:r>
          </w:p>
        </w:tc>
        <w:tc>
          <w:tcPr>
            <w:tcW w:w="264" w:type="dxa"/>
          </w:tcPr>
          <w:p w14:paraId="28A27C3E" w14:textId="77777777" w:rsidR="005C03C0" w:rsidRPr="00514F51" w:rsidRDefault="005C03C0" w:rsidP="00514F5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7C850EF1" w14:textId="7C2501AF" w:rsidR="005C03C0" w:rsidRPr="00514F51" w:rsidRDefault="00A72D3B" w:rsidP="00514F51">
            <w:pPr>
              <w:tabs>
                <w:tab w:val="decimal" w:pos="860"/>
              </w:tabs>
              <w:spacing w:after="0" w:line="240" w:lineRule="atLeast"/>
              <w:ind w:left="22"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965</w:t>
            </w:r>
          </w:p>
        </w:tc>
      </w:tr>
    </w:tbl>
    <w:p w14:paraId="36D2B3A9" w14:textId="77777777" w:rsidR="005C03C0" w:rsidRPr="00514F51" w:rsidRDefault="005C03C0" w:rsidP="00514F51">
      <w:pPr>
        <w:pStyle w:val="BodyText"/>
        <w:spacing w:line="260" w:lineRule="atLeast"/>
        <w:ind w:left="540" w:right="-25" w:firstLine="0"/>
        <w:jc w:val="both"/>
        <w:rPr>
          <w:rFonts w:ascii="Times New Roman" w:hAnsi="Times New Roman" w:cs="Times New Roman"/>
          <w:b/>
          <w:bCs/>
          <w:i/>
          <w:iCs/>
          <w:sz w:val="22"/>
          <w:szCs w:val="28"/>
        </w:rPr>
      </w:pPr>
    </w:p>
    <w:p w14:paraId="4C431AFB" w14:textId="77777777" w:rsidR="005C03C0" w:rsidRPr="00514F51" w:rsidRDefault="005C03C0" w:rsidP="00514F51">
      <w:pPr>
        <w:pStyle w:val="BodyText"/>
        <w:spacing w:line="260" w:lineRule="atLeast"/>
        <w:ind w:left="540" w:right="-25" w:firstLine="0"/>
        <w:jc w:val="both"/>
        <w:rPr>
          <w:rFonts w:ascii="Times New Roman" w:hAnsi="Times New Roman" w:cs="Times New Roman"/>
          <w:b/>
          <w:bCs/>
          <w:i/>
          <w:iCs/>
          <w:sz w:val="22"/>
          <w:szCs w:val="28"/>
        </w:rPr>
      </w:pPr>
      <w:r w:rsidRPr="00514F51">
        <w:rPr>
          <w:rFonts w:ascii="Times New Roman" w:hAnsi="Times New Roman" w:cs="Times New Roman"/>
          <w:b/>
          <w:bCs/>
          <w:i/>
          <w:iCs/>
          <w:sz w:val="22"/>
          <w:szCs w:val="28"/>
        </w:rPr>
        <w:t>Directors</w:t>
      </w:r>
      <w:r w:rsidRPr="00514F51">
        <w:rPr>
          <w:rFonts w:ascii="Times New Roman" w:hAnsi="Times New Roman" w:cs="Times New Roman"/>
          <w:b/>
          <w:bCs/>
          <w:i/>
          <w:iCs/>
          <w:sz w:val="22"/>
          <w:szCs w:val="22"/>
          <w:cs/>
        </w:rPr>
        <w:t xml:space="preserve">’ </w:t>
      </w:r>
      <w:r w:rsidRPr="00514F51">
        <w:rPr>
          <w:rFonts w:ascii="Times New Roman" w:hAnsi="Times New Roman" w:cs="Times New Roman"/>
          <w:b/>
          <w:bCs/>
          <w:i/>
          <w:iCs/>
          <w:sz w:val="22"/>
          <w:szCs w:val="28"/>
        </w:rPr>
        <w:t>remunerations</w:t>
      </w:r>
    </w:p>
    <w:p w14:paraId="456EFF0D" w14:textId="77777777" w:rsidR="005C03C0" w:rsidRPr="00514F51" w:rsidRDefault="005C03C0" w:rsidP="00514F51">
      <w:pPr>
        <w:pStyle w:val="BodyText"/>
        <w:ind w:left="539" w:right="-25" w:firstLine="0"/>
        <w:jc w:val="both"/>
        <w:rPr>
          <w:rFonts w:ascii="Times New Roman" w:hAnsi="Times New Roman" w:cs="Times New Roman"/>
          <w:sz w:val="22"/>
          <w:szCs w:val="28"/>
        </w:rPr>
      </w:pPr>
    </w:p>
    <w:p w14:paraId="462F6300" w14:textId="77777777" w:rsidR="00511FB6" w:rsidRPr="00514F51" w:rsidRDefault="005C03C0" w:rsidP="00514F51">
      <w:pPr>
        <w:pStyle w:val="BodyText"/>
        <w:ind w:left="539" w:right="-25" w:firstLine="0"/>
        <w:jc w:val="both"/>
        <w:rPr>
          <w:rFonts w:ascii="Times New Roman" w:hAnsi="Times New Roman" w:cs="Times New Roman"/>
          <w:b/>
          <w:bCs/>
          <w:i/>
          <w:iCs/>
          <w:sz w:val="22"/>
          <w:szCs w:val="28"/>
        </w:rPr>
      </w:pPr>
      <w:r w:rsidRPr="00514F51">
        <w:rPr>
          <w:rFonts w:ascii="Times New Roman" w:hAnsi="Times New Roman" w:cs="Cordia New"/>
          <w:sz w:val="22"/>
          <w:szCs w:val="28"/>
        </w:rPr>
        <w:t>The Ordinary General Meeting of Shareholders of the Company held on 30 April 202</w:t>
      </w:r>
      <w:r w:rsidR="001161F8" w:rsidRPr="00514F51">
        <w:rPr>
          <w:rFonts w:ascii="Times New Roman" w:hAnsi="Times New Roman" w:cs="Cordia New"/>
          <w:sz w:val="22"/>
          <w:szCs w:val="28"/>
        </w:rPr>
        <w:t>5</w:t>
      </w:r>
      <w:r w:rsidRPr="00514F51">
        <w:rPr>
          <w:rFonts w:ascii="Times New Roman" w:hAnsi="Times New Roman" w:cs="Cordia New"/>
          <w:sz w:val="22"/>
          <w:szCs w:val="28"/>
        </w:rPr>
        <w:t xml:space="preserve"> and </w:t>
      </w:r>
      <w:r w:rsidR="001161F8" w:rsidRPr="00514F51">
        <w:rPr>
          <w:rFonts w:ascii="Times New Roman" w:hAnsi="Times New Roman" w:cs="Cordia New"/>
          <w:sz w:val="22"/>
          <w:szCs w:val="28"/>
        </w:rPr>
        <w:t xml:space="preserve">2024 </w:t>
      </w:r>
      <w:r w:rsidRPr="00514F51">
        <w:rPr>
          <w:rFonts w:ascii="Times New Roman" w:hAnsi="Times New Roman" w:cs="Cordia New"/>
          <w:sz w:val="22"/>
          <w:szCs w:val="28"/>
        </w:rPr>
        <w:t>resolved to approve the Board of directors' remunerations for the year 202</w:t>
      </w:r>
      <w:r w:rsidR="001161F8" w:rsidRPr="00514F51">
        <w:rPr>
          <w:rFonts w:ascii="Times New Roman" w:hAnsi="Times New Roman" w:cs="Cordia New"/>
          <w:sz w:val="22"/>
          <w:szCs w:val="28"/>
        </w:rPr>
        <w:t>5</w:t>
      </w:r>
      <w:r w:rsidRPr="00514F51">
        <w:rPr>
          <w:rFonts w:ascii="Times New Roman" w:hAnsi="Times New Roman" w:cs="Cordia New"/>
          <w:sz w:val="22"/>
          <w:szCs w:val="28"/>
        </w:rPr>
        <w:t xml:space="preserve"> and 202</w:t>
      </w:r>
      <w:r w:rsidR="001161F8" w:rsidRPr="00514F51">
        <w:rPr>
          <w:rFonts w:ascii="Times New Roman" w:hAnsi="Times New Roman" w:cs="Cordia New"/>
          <w:sz w:val="22"/>
          <w:szCs w:val="28"/>
        </w:rPr>
        <w:t>4</w:t>
      </w:r>
      <w:r w:rsidRPr="00514F51">
        <w:rPr>
          <w:rFonts w:ascii="Times New Roman" w:hAnsi="Times New Roman" w:cs="Cordia New"/>
          <w:sz w:val="22"/>
          <w:szCs w:val="28"/>
        </w:rPr>
        <w:t xml:space="preserve"> in the amount not exceeding Baht 5.50 million</w:t>
      </w:r>
    </w:p>
    <w:p w14:paraId="4B091D66" w14:textId="77777777" w:rsidR="00511FB6" w:rsidRPr="00514F51" w:rsidRDefault="00511FB6" w:rsidP="00514F51">
      <w:pPr>
        <w:pStyle w:val="BodyText"/>
        <w:ind w:left="539" w:right="-25" w:firstLine="0"/>
        <w:jc w:val="both"/>
        <w:rPr>
          <w:rFonts w:ascii="Times New Roman" w:hAnsi="Times New Roman" w:cs="Times New Roman"/>
          <w:b/>
          <w:bCs/>
          <w:i/>
          <w:iCs/>
          <w:sz w:val="22"/>
          <w:szCs w:val="28"/>
        </w:rPr>
      </w:pPr>
    </w:p>
    <w:p w14:paraId="40194D15" w14:textId="22F5CEBE" w:rsidR="005C03C0" w:rsidRPr="00514F51" w:rsidRDefault="005C03C0" w:rsidP="00514F51">
      <w:pPr>
        <w:pStyle w:val="BodyText"/>
        <w:ind w:left="539" w:right="-25" w:firstLine="0"/>
        <w:jc w:val="both"/>
        <w:rPr>
          <w:rFonts w:ascii="Times New Roman" w:hAnsi="Times New Roman" w:cs="Cordia New"/>
          <w:sz w:val="22"/>
          <w:szCs w:val="28"/>
        </w:rPr>
      </w:pPr>
      <w:r w:rsidRPr="00514F51">
        <w:rPr>
          <w:rFonts w:ascii="Times New Roman" w:hAnsi="Times New Roman" w:cs="Times New Roman"/>
          <w:b/>
          <w:bCs/>
          <w:i/>
          <w:iCs/>
          <w:sz w:val="22"/>
          <w:szCs w:val="28"/>
        </w:rPr>
        <w:t>Significant agreements with related parties</w:t>
      </w:r>
    </w:p>
    <w:p w14:paraId="7ADEB1FC" w14:textId="77777777" w:rsidR="000631F3" w:rsidRPr="00514F51" w:rsidRDefault="000631F3" w:rsidP="00514F51">
      <w:pPr>
        <w:pStyle w:val="BodyText"/>
        <w:tabs>
          <w:tab w:val="left" w:pos="851"/>
          <w:tab w:val="left" w:pos="6521"/>
        </w:tabs>
        <w:spacing w:line="260" w:lineRule="atLeast"/>
        <w:ind w:left="0" w:right="-25" w:firstLine="0"/>
        <w:jc w:val="both"/>
        <w:rPr>
          <w:rFonts w:ascii="Times New Roman" w:hAnsi="Times New Roman" w:cs="Times New Roman"/>
          <w:sz w:val="22"/>
          <w:szCs w:val="22"/>
        </w:rPr>
      </w:pPr>
    </w:p>
    <w:p w14:paraId="1254EAD8" w14:textId="110FA9A7" w:rsidR="000631F3" w:rsidRPr="00514F51" w:rsidRDefault="000631F3"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On 29 December 2025, the Company </w:t>
      </w:r>
      <w:proofErr w:type="gramStart"/>
      <w:r w:rsidR="00784BD6" w:rsidRPr="00514F51">
        <w:rPr>
          <w:rFonts w:ascii="Times New Roman" w:hAnsi="Times New Roman" w:cs="Times New Roman"/>
          <w:sz w:val="22"/>
          <w:szCs w:val="22"/>
        </w:rPr>
        <w:t>entered</w:t>
      </w:r>
      <w:r w:rsidRPr="00514F51">
        <w:rPr>
          <w:rFonts w:ascii="Times New Roman" w:hAnsi="Times New Roman" w:cs="Times New Roman"/>
          <w:sz w:val="22"/>
          <w:szCs w:val="22"/>
        </w:rPr>
        <w:t xml:space="preserve"> </w:t>
      </w:r>
      <w:r w:rsidR="00784BD6" w:rsidRPr="00514F51">
        <w:rPr>
          <w:rFonts w:ascii="Times New Roman" w:hAnsi="Times New Roman" w:cs="Times New Roman"/>
          <w:sz w:val="22"/>
          <w:szCs w:val="22"/>
        </w:rPr>
        <w:t>into</w:t>
      </w:r>
      <w:proofErr w:type="gramEnd"/>
      <w:r w:rsidR="00784BD6" w:rsidRPr="00514F51">
        <w:rPr>
          <w:rFonts w:ascii="Times New Roman" w:hAnsi="Times New Roman" w:cs="Times New Roman"/>
          <w:sz w:val="22"/>
          <w:szCs w:val="22"/>
        </w:rPr>
        <w:t xml:space="preserve"> memorandum of </w:t>
      </w:r>
      <w:r w:rsidRPr="00514F51">
        <w:rPr>
          <w:rFonts w:ascii="Times New Roman" w:hAnsi="Times New Roman" w:cs="Times New Roman"/>
          <w:sz w:val="22"/>
          <w:szCs w:val="22"/>
        </w:rPr>
        <w:t>management service and expense allocation with a subsidiary (Thai Consumer Distribution Centre Co., Ltd.), for the period from 1 January 2025 to 31 December 2025, requiring monthly management fee of Baht 4</w:t>
      </w:r>
      <w:r w:rsidR="00156A43" w:rsidRPr="00514F51">
        <w:rPr>
          <w:rFonts w:ascii="Times New Roman" w:hAnsi="Times New Roman" w:cs="Times New Roman"/>
          <w:sz w:val="22"/>
          <w:szCs w:val="22"/>
        </w:rPr>
        <w:t>,00</w:t>
      </w:r>
      <w:r w:rsidRPr="00514F51">
        <w:rPr>
          <w:rFonts w:ascii="Times New Roman" w:hAnsi="Times New Roman" w:cs="Times New Roman"/>
          <w:sz w:val="22"/>
          <w:szCs w:val="22"/>
        </w:rPr>
        <w:t>0,000.</w:t>
      </w:r>
    </w:p>
    <w:p w14:paraId="784C2406" w14:textId="77777777" w:rsidR="000631F3" w:rsidRPr="00514F51" w:rsidRDefault="000631F3" w:rsidP="00514F51">
      <w:pPr>
        <w:pStyle w:val="ListParagraph"/>
        <w:rPr>
          <w:rFonts w:ascii="Times New Roman" w:hAnsi="Times New Roman" w:cs="Times New Roman"/>
          <w:sz w:val="22"/>
          <w:szCs w:val="22"/>
        </w:rPr>
      </w:pPr>
    </w:p>
    <w:p w14:paraId="6557E72A" w14:textId="576D04BA" w:rsidR="000631F3" w:rsidRPr="00514F51" w:rsidRDefault="000631F3"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On 29 December 2025, the Company </w:t>
      </w:r>
      <w:proofErr w:type="gramStart"/>
      <w:r w:rsidRPr="00514F51">
        <w:rPr>
          <w:rFonts w:ascii="Times New Roman" w:hAnsi="Times New Roman" w:cs="Times New Roman"/>
          <w:sz w:val="22"/>
          <w:szCs w:val="22"/>
        </w:rPr>
        <w:t>entered into</w:t>
      </w:r>
      <w:proofErr w:type="gramEnd"/>
      <w:r w:rsidRPr="00514F51">
        <w:rPr>
          <w:rFonts w:ascii="Times New Roman" w:hAnsi="Times New Roman" w:cs="Times New Roman"/>
          <w:sz w:val="22"/>
          <w:szCs w:val="22"/>
        </w:rPr>
        <w:t xml:space="preserve"> </w:t>
      </w:r>
      <w:r w:rsidR="00784BD6" w:rsidRPr="00514F51">
        <w:rPr>
          <w:rFonts w:ascii="Times New Roman" w:hAnsi="Times New Roman" w:cs="Times New Roman"/>
          <w:sz w:val="22"/>
          <w:szCs w:val="22"/>
        </w:rPr>
        <w:t xml:space="preserve">memorandum of </w:t>
      </w:r>
      <w:r w:rsidRPr="00514F51">
        <w:rPr>
          <w:rFonts w:ascii="Times New Roman" w:hAnsi="Times New Roman" w:cs="Times New Roman"/>
          <w:sz w:val="22"/>
          <w:szCs w:val="22"/>
        </w:rPr>
        <w:t>management service and expense allocation with a subsidiary (Mantra Asset</w:t>
      </w:r>
      <w:r w:rsidR="00156A43" w:rsidRPr="00514F51">
        <w:rPr>
          <w:rFonts w:ascii="Times New Roman" w:hAnsi="Times New Roman" w:cs="Times New Roman"/>
          <w:sz w:val="22"/>
          <w:szCs w:val="22"/>
        </w:rPr>
        <w:t>s</w:t>
      </w:r>
      <w:r w:rsidRPr="00514F51">
        <w:rPr>
          <w:rFonts w:ascii="Times New Roman" w:hAnsi="Times New Roman" w:cs="Times New Roman"/>
          <w:sz w:val="22"/>
          <w:szCs w:val="22"/>
        </w:rPr>
        <w:t xml:space="preserve"> Co., Ltd.), for the period from 1 J</w:t>
      </w:r>
      <w:r w:rsidR="00156A43" w:rsidRPr="00514F51">
        <w:rPr>
          <w:rFonts w:ascii="Times New Roman" w:hAnsi="Times New Roman" w:cs="Times New Roman"/>
          <w:sz w:val="22"/>
          <w:szCs w:val="22"/>
        </w:rPr>
        <w:t>uly</w:t>
      </w:r>
      <w:r w:rsidRPr="00514F51">
        <w:rPr>
          <w:rFonts w:ascii="Times New Roman" w:hAnsi="Times New Roman" w:cs="Times New Roman"/>
          <w:sz w:val="22"/>
          <w:szCs w:val="22"/>
        </w:rPr>
        <w:t xml:space="preserve"> 2025 to 31 December 2025, requiring monthly management fee of Baht </w:t>
      </w:r>
      <w:r w:rsidR="00156A43" w:rsidRPr="00514F51">
        <w:rPr>
          <w:rFonts w:ascii="Times New Roman" w:hAnsi="Times New Roman" w:cs="Times New Roman"/>
          <w:sz w:val="22"/>
          <w:szCs w:val="22"/>
        </w:rPr>
        <w:t>90</w:t>
      </w:r>
      <w:r w:rsidRPr="00514F51">
        <w:rPr>
          <w:rFonts w:ascii="Times New Roman" w:hAnsi="Times New Roman" w:cs="Times New Roman"/>
          <w:sz w:val="22"/>
          <w:szCs w:val="22"/>
        </w:rPr>
        <w:t>0,000.</w:t>
      </w:r>
    </w:p>
    <w:p w14:paraId="6E8AE04C" w14:textId="77777777" w:rsidR="001F002B" w:rsidRPr="00514F51" w:rsidRDefault="001F002B" w:rsidP="00514F51">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42F2371D" w14:textId="317F14ED" w:rsidR="005C03C0" w:rsidRPr="00514F51" w:rsidRDefault="0092730F"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On 1 February 2025, the Company entered into an agreement to lease a place for the construction of a steel frame and the installation of advertising signs with a related company (Aqua Ad Public Company Limited) in the period of 3 years, starting from 1 February 2025 to 31 January 2028, at a monthly service rate of Baht 250,000</w:t>
      </w:r>
      <w:r w:rsidR="005C03C0" w:rsidRPr="00514F51">
        <w:rPr>
          <w:rFonts w:ascii="Times New Roman" w:hAnsi="Times New Roman" w:cs="Times New Roman"/>
          <w:sz w:val="22"/>
          <w:szCs w:val="22"/>
        </w:rPr>
        <w:t>.</w:t>
      </w:r>
    </w:p>
    <w:p w14:paraId="6139262E" w14:textId="77777777" w:rsidR="005C03C0" w:rsidRPr="00514F51" w:rsidRDefault="005C03C0" w:rsidP="00514F51">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87A99F6" w14:textId="165D16BC" w:rsidR="005C03C0" w:rsidRPr="00514F51" w:rsidRDefault="0092730F"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The Company entered into a system service agreement with a related company (Nation Group (Thailand) Public Company Limited) for a period of 1 year from 1 June 2023, requiring monthly service fee at the rate of Baht 200,000</w:t>
      </w:r>
      <w:r w:rsidR="005C03C0" w:rsidRPr="00514F51">
        <w:rPr>
          <w:rFonts w:ascii="Times New Roman" w:hAnsi="Times New Roman" w:cs="Times New Roman"/>
          <w:sz w:val="22"/>
          <w:szCs w:val="22"/>
        </w:rPr>
        <w:t>.</w:t>
      </w:r>
    </w:p>
    <w:p w14:paraId="427157BF" w14:textId="77777777" w:rsidR="005C03C0" w:rsidRPr="00514F51" w:rsidRDefault="005C03C0" w:rsidP="00514F51">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11400B03" w14:textId="44C1510A" w:rsidR="005C03C0" w:rsidRPr="00514F51" w:rsidRDefault="0092730F"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Cs w:val="22"/>
        </w:rPr>
      </w:pPr>
      <w:r w:rsidRPr="00514F51">
        <w:rPr>
          <w:rFonts w:ascii="Times New Roman" w:hAnsi="Times New Roman" w:cs="Times New Roman"/>
          <w:sz w:val="22"/>
          <w:szCs w:val="22"/>
        </w:rPr>
        <w:t>On 28 April 2023, the Company entered into a consulting agreement for the management of advertising board with a related company (Plan B Media Public Company Limited) for a period of 2 years and 9 months from 1 April 2023 to 31 December 2025, requiring monthly service fee at the rate of Baht 454,545</w:t>
      </w:r>
      <w:r w:rsidR="005C03C0" w:rsidRPr="00514F51">
        <w:rPr>
          <w:rFonts w:ascii="Times New Roman" w:hAnsi="Times New Roman" w:cs="Times New Roman"/>
          <w:sz w:val="22"/>
          <w:szCs w:val="22"/>
        </w:rPr>
        <w:t>.</w:t>
      </w:r>
    </w:p>
    <w:p w14:paraId="7D5B1679" w14:textId="77777777" w:rsidR="00B21CFC" w:rsidRPr="00514F51" w:rsidRDefault="00B21CFC" w:rsidP="00514F51">
      <w:pPr>
        <w:pStyle w:val="ListParagraph"/>
        <w:rPr>
          <w:rFonts w:ascii="Times New Roman" w:hAnsi="Times New Roman" w:cs="Times New Roman"/>
          <w:szCs w:val="22"/>
        </w:rPr>
      </w:pPr>
    </w:p>
    <w:p w14:paraId="0549BCD3" w14:textId="19B9331D" w:rsidR="00B21CFC" w:rsidRPr="00514F51" w:rsidRDefault="00B21CFC" w:rsidP="00514F51">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On 12 December 2024, the Company entered into a consulting agreement for the management of advertising board with a related company (Plan B Media Public Company Limited) for a period of 1 </w:t>
      </w:r>
      <w:proofErr w:type="gramStart"/>
      <w:r w:rsidRPr="00514F51">
        <w:rPr>
          <w:rFonts w:ascii="Times New Roman" w:hAnsi="Times New Roman" w:cs="Times New Roman"/>
          <w:sz w:val="22"/>
          <w:szCs w:val="22"/>
        </w:rPr>
        <w:t>years</w:t>
      </w:r>
      <w:proofErr w:type="gramEnd"/>
      <w:r w:rsidRPr="00514F51">
        <w:rPr>
          <w:rFonts w:ascii="Times New Roman" w:hAnsi="Times New Roman" w:cs="Times New Roman"/>
          <w:sz w:val="22"/>
          <w:szCs w:val="22"/>
        </w:rPr>
        <w:t xml:space="preserve"> from 1 January 2025 to 31 December 2025, requiring monthly service fee at the rate of Baht 150,000.</w:t>
      </w:r>
    </w:p>
    <w:p w14:paraId="0A5E67CC" w14:textId="77777777" w:rsidR="005C03C0" w:rsidRPr="00514F51" w:rsidRDefault="005C03C0" w:rsidP="00514F51">
      <w:pPr>
        <w:pStyle w:val="BodyText"/>
        <w:tabs>
          <w:tab w:val="left" w:pos="851"/>
          <w:tab w:val="left" w:pos="6521"/>
        </w:tabs>
        <w:spacing w:line="260" w:lineRule="atLeast"/>
        <w:ind w:left="0" w:right="-25" w:firstLine="0"/>
        <w:jc w:val="both"/>
        <w:rPr>
          <w:rFonts w:ascii="Times New Roman" w:hAnsi="Times New Roman" w:cs="Times New Roman"/>
          <w:sz w:val="22"/>
          <w:szCs w:val="22"/>
        </w:rPr>
      </w:pPr>
    </w:p>
    <w:p w14:paraId="62C0ADBC" w14:textId="76CC3818" w:rsidR="005C03C0" w:rsidRPr="00514F51" w:rsidRDefault="0092730F" w:rsidP="00514F51">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lastRenderedPageBreak/>
        <w:t>A subsidiary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entered into a land lease agreement with a related company (Air-Pac Thai Holding Co., Ltd.) for a driving school business for a period of 3 years from 1 September 2023 to 31 August 2025, requiring monthly rental fee at the rate of Baht 66,000</w:t>
      </w:r>
      <w:r w:rsidR="005C03C0" w:rsidRPr="00514F51">
        <w:rPr>
          <w:rFonts w:ascii="Times New Roman" w:hAnsi="Times New Roman" w:cs="Times New Roman"/>
          <w:sz w:val="22"/>
          <w:szCs w:val="22"/>
        </w:rPr>
        <w:t>.</w:t>
      </w:r>
    </w:p>
    <w:p w14:paraId="772DD9BC" w14:textId="77777777" w:rsidR="0092730F" w:rsidRPr="00514F51" w:rsidRDefault="0092730F" w:rsidP="00514F51">
      <w:pPr>
        <w:pStyle w:val="ListParagraph"/>
        <w:rPr>
          <w:rFonts w:ascii="Times New Roman" w:hAnsi="Times New Roman" w:cs="Times New Roman"/>
          <w:sz w:val="22"/>
          <w:szCs w:val="22"/>
        </w:rPr>
      </w:pPr>
    </w:p>
    <w:p w14:paraId="158A56BA" w14:textId="425FCE5E" w:rsidR="0092730F" w:rsidRPr="00514F51" w:rsidRDefault="0092730F" w:rsidP="00514F51">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A subsidiary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w:t>
      </w:r>
      <w:proofErr w:type="gramStart"/>
      <w:r w:rsidRPr="00514F51">
        <w:rPr>
          <w:rFonts w:ascii="Times New Roman" w:hAnsi="Times New Roman" w:cs="Times New Roman"/>
          <w:sz w:val="22"/>
          <w:szCs w:val="22"/>
        </w:rPr>
        <w:t>entered into</w:t>
      </w:r>
      <w:proofErr w:type="gramEnd"/>
      <w:r w:rsidRPr="00514F51">
        <w:rPr>
          <w:rFonts w:ascii="Times New Roman" w:hAnsi="Times New Roman" w:cs="Times New Roman"/>
          <w:sz w:val="22"/>
          <w:szCs w:val="22"/>
        </w:rPr>
        <w:t xml:space="preserve"> two land and building lease agreements with 4 related </w:t>
      </w:r>
      <w:proofErr w:type="gramStart"/>
      <w:r w:rsidRPr="00514F51">
        <w:rPr>
          <w:rFonts w:ascii="Times New Roman" w:hAnsi="Times New Roman" w:cs="Times New Roman"/>
          <w:sz w:val="22"/>
          <w:szCs w:val="22"/>
        </w:rPr>
        <w:t>persons</w:t>
      </w:r>
      <w:proofErr w:type="gramEnd"/>
      <w:r w:rsidRPr="00514F51">
        <w:rPr>
          <w:rFonts w:ascii="Times New Roman" w:hAnsi="Times New Roman" w:cs="Times New Roman"/>
          <w:sz w:val="22"/>
          <w:szCs w:val="22"/>
        </w:rPr>
        <w:t xml:space="preserve"> for transportation services for a period of 3 years from 1 January 2023 to 31 December 2025, requiring monthly rental fee at the rate of Baht 75,000-200,000.</w:t>
      </w:r>
    </w:p>
    <w:p w14:paraId="7472DACA" w14:textId="77777777" w:rsidR="00814B62" w:rsidRPr="00514F51" w:rsidRDefault="00814B62" w:rsidP="00514F51">
      <w:pPr>
        <w:pStyle w:val="ListParagraph"/>
        <w:rPr>
          <w:rFonts w:ascii="Times New Roman" w:hAnsi="Times New Roman" w:cs="Times New Roman"/>
          <w:sz w:val="22"/>
          <w:szCs w:val="22"/>
        </w:rPr>
      </w:pPr>
    </w:p>
    <w:p w14:paraId="72279B04" w14:textId="05F803F8" w:rsidR="00814B62" w:rsidRPr="00514F51" w:rsidRDefault="00814B62" w:rsidP="00514F51">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On</w:t>
      </w:r>
      <w:r w:rsidR="00BF378D" w:rsidRPr="00514F51">
        <w:rPr>
          <w:rFonts w:ascii="Times New Roman" w:hAnsi="Times New Roman" w:cs="Times New Roman"/>
          <w:sz w:val="22"/>
          <w:szCs w:val="22"/>
        </w:rPr>
        <w:t xml:space="preserve"> 25 February 2026</w:t>
      </w:r>
      <w:r w:rsidRPr="00514F51">
        <w:rPr>
          <w:rFonts w:ascii="Times New Roman" w:hAnsi="Times New Roman" w:cs="Times New Roman"/>
          <w:sz w:val="22"/>
          <w:szCs w:val="22"/>
        </w:rPr>
        <w:t xml:space="preserve">, a subsidiary (FAB Food Holding Co., Ltd.) </w:t>
      </w:r>
      <w:proofErr w:type="gramStart"/>
      <w:r w:rsidRPr="00514F51">
        <w:rPr>
          <w:rFonts w:ascii="Times New Roman" w:hAnsi="Times New Roman" w:cs="Times New Roman"/>
          <w:sz w:val="22"/>
          <w:szCs w:val="22"/>
        </w:rPr>
        <w:t>entered into</w:t>
      </w:r>
      <w:proofErr w:type="gramEnd"/>
      <w:r w:rsidRPr="00514F51">
        <w:rPr>
          <w:rFonts w:ascii="Times New Roman" w:hAnsi="Times New Roman" w:cs="Times New Roman"/>
          <w:sz w:val="22"/>
          <w:szCs w:val="22"/>
        </w:rPr>
        <w:t xml:space="preserve"> </w:t>
      </w:r>
      <w:r w:rsidR="000B5D14" w:rsidRPr="00514F51">
        <w:rPr>
          <w:rFonts w:ascii="Times New Roman" w:hAnsi="Times New Roman" w:cs="Times New Roman"/>
          <w:sz w:val="22"/>
          <w:szCs w:val="22"/>
        </w:rPr>
        <w:t xml:space="preserve">memorandum of </w:t>
      </w:r>
      <w:r w:rsidRPr="00514F51">
        <w:rPr>
          <w:rFonts w:ascii="Times New Roman" w:hAnsi="Times New Roman" w:cs="Times New Roman"/>
          <w:sz w:val="22"/>
          <w:szCs w:val="22"/>
        </w:rPr>
        <w:t>management service</w:t>
      </w:r>
      <w:r w:rsidR="000B5D14" w:rsidRPr="00514F51">
        <w:rPr>
          <w:rFonts w:ascii="Times New Roman" w:hAnsi="Times New Roman" w:cs="Times New Roman"/>
          <w:sz w:val="22"/>
          <w:szCs w:val="22"/>
        </w:rPr>
        <w:t xml:space="preserve"> and expense allocation</w:t>
      </w:r>
      <w:r w:rsidRPr="00514F51">
        <w:rPr>
          <w:rFonts w:ascii="Times New Roman" w:hAnsi="Times New Roman" w:cs="Times New Roman"/>
          <w:sz w:val="22"/>
          <w:szCs w:val="22"/>
        </w:rPr>
        <w:t xml:space="preserve"> with 4 indirect subsidiaries</w:t>
      </w:r>
      <w:r w:rsidR="00A22A47" w:rsidRPr="00514F51">
        <w:rPr>
          <w:rFonts w:ascii="Times New Roman" w:hAnsi="Times New Roman" w:cs="Times New Roman"/>
          <w:sz w:val="22"/>
          <w:szCs w:val="22"/>
        </w:rPr>
        <w:t xml:space="preserve"> (</w:t>
      </w:r>
      <w:proofErr w:type="spellStart"/>
      <w:r w:rsidR="00472E6E" w:rsidRPr="00514F51">
        <w:rPr>
          <w:rFonts w:ascii="Times New Roman" w:hAnsi="Times New Roman" w:cs="Times New Roman"/>
          <w:sz w:val="22"/>
          <w:szCs w:val="22"/>
        </w:rPr>
        <w:t>Nomimashou</w:t>
      </w:r>
      <w:proofErr w:type="spellEnd"/>
      <w:r w:rsidR="00472E6E" w:rsidRPr="00514F51">
        <w:rPr>
          <w:rFonts w:ascii="Times New Roman" w:hAnsi="Times New Roman" w:cs="Times New Roman"/>
          <w:sz w:val="22"/>
          <w:szCs w:val="22"/>
        </w:rPr>
        <w:t xml:space="preserve"> Co., Ltd.</w:t>
      </w:r>
      <w:r w:rsidR="00A873DA" w:rsidRPr="00514F51">
        <w:rPr>
          <w:rFonts w:ascii="Times New Roman" w:hAnsi="Times New Roman" w:cs="Times New Roman"/>
          <w:sz w:val="22"/>
          <w:szCs w:val="22"/>
        </w:rPr>
        <w:t>, Somtum Jae Dang Samyan Co., Ltd.,</w:t>
      </w:r>
      <w:r w:rsidR="00A873DA" w:rsidRPr="00514F51">
        <w:t xml:space="preserve"> </w:t>
      </w:r>
      <w:proofErr w:type="spellStart"/>
      <w:r w:rsidR="00A873DA" w:rsidRPr="00514F51">
        <w:rPr>
          <w:rFonts w:ascii="Times New Roman" w:hAnsi="Times New Roman" w:cs="Times New Roman"/>
          <w:sz w:val="22"/>
          <w:szCs w:val="22"/>
        </w:rPr>
        <w:t>Yamachan</w:t>
      </w:r>
      <w:proofErr w:type="spellEnd"/>
      <w:r w:rsidR="00A873DA" w:rsidRPr="00514F51">
        <w:rPr>
          <w:rFonts w:ascii="Times New Roman" w:hAnsi="Times New Roman" w:cs="Times New Roman"/>
          <w:sz w:val="22"/>
          <w:szCs w:val="22"/>
        </w:rPr>
        <w:t xml:space="preserve"> (Thailand) Co., Ltd. and KT Restaurant Co., Ltd</w:t>
      </w:r>
      <w:r w:rsidR="00F653B7" w:rsidRPr="00514F51">
        <w:rPr>
          <w:rFonts w:ascii="Times New Roman" w:hAnsi="Times New Roman" w:cs="Times New Roman"/>
          <w:sz w:val="22"/>
          <w:szCs w:val="22"/>
        </w:rPr>
        <w:t>) requiring management</w:t>
      </w:r>
      <w:r w:rsidR="00F653B7" w:rsidRPr="00514F51">
        <w:t xml:space="preserve"> </w:t>
      </w:r>
      <w:r w:rsidR="00F653B7" w:rsidRPr="00514F51">
        <w:rPr>
          <w:rFonts w:ascii="Times New Roman" w:hAnsi="Times New Roman" w:cs="Times New Roman"/>
          <w:sz w:val="22"/>
          <w:szCs w:val="22"/>
        </w:rPr>
        <w:t>service fee for the year 2025</w:t>
      </w:r>
      <w:r w:rsidR="000B5D14" w:rsidRPr="00514F51">
        <w:rPr>
          <w:rFonts w:ascii="Times New Roman" w:hAnsi="Times New Roman" w:cs="Times New Roman"/>
          <w:sz w:val="22"/>
          <w:szCs w:val="22"/>
        </w:rPr>
        <w:t xml:space="preserve"> </w:t>
      </w:r>
      <w:proofErr w:type="spellStart"/>
      <w:r w:rsidR="000B5D14" w:rsidRPr="00514F51">
        <w:rPr>
          <w:rFonts w:ascii="Times New Roman" w:hAnsi="Times New Roman" w:cs="Times New Roman"/>
          <w:sz w:val="22"/>
          <w:szCs w:val="22"/>
        </w:rPr>
        <w:t>totalling</w:t>
      </w:r>
      <w:proofErr w:type="spellEnd"/>
      <w:r w:rsidR="00417D76" w:rsidRPr="00514F51">
        <w:rPr>
          <w:rFonts w:ascii="Times New Roman" w:hAnsi="Times New Roman" w:cs="Times New Roman"/>
          <w:sz w:val="22"/>
          <w:szCs w:val="22"/>
        </w:rPr>
        <w:t xml:space="preserve"> of Baht 63,609,253.</w:t>
      </w:r>
    </w:p>
    <w:p w14:paraId="66A2C4FC" w14:textId="77777777" w:rsidR="0092730F" w:rsidRPr="00514F51" w:rsidRDefault="0092730F" w:rsidP="00514F51">
      <w:pPr>
        <w:pStyle w:val="ListParagraph"/>
        <w:rPr>
          <w:rFonts w:ascii="Times New Roman" w:hAnsi="Times New Roman" w:cs="Times New Roman"/>
          <w:sz w:val="22"/>
          <w:szCs w:val="22"/>
        </w:rPr>
      </w:pPr>
    </w:p>
    <w:p w14:paraId="7F11BD94" w14:textId="6C1A88AF" w:rsidR="0092730F" w:rsidRPr="00514F51" w:rsidRDefault="0092730F" w:rsidP="00514F51">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On 2 April 2025, a subsidiary (FAB Food Holding Co., Ltd.) entered into a building lease agreement and service agreement with a related company (Singha Property Development Co., Ltd.) for use as the office, effective from 1 November 2024 to 31 October 2027, requiring monthly rental and service fee at the rate of Baht 687,800 since May 2025 onwards.</w:t>
      </w:r>
    </w:p>
    <w:p w14:paraId="057AB07C" w14:textId="77777777" w:rsidR="00D60076" w:rsidRPr="00514F51" w:rsidRDefault="00D60076" w:rsidP="00514F51">
      <w:pPr>
        <w:pStyle w:val="ListParagraph"/>
        <w:rPr>
          <w:rFonts w:ascii="Times New Roman" w:hAnsi="Times New Roman" w:cs="Times New Roman"/>
          <w:sz w:val="22"/>
          <w:szCs w:val="22"/>
        </w:rPr>
      </w:pPr>
    </w:p>
    <w:p w14:paraId="770E9518" w14:textId="58A4AA37" w:rsidR="00D60076" w:rsidRPr="00514F51" w:rsidRDefault="00D60076" w:rsidP="00514F51">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On 15 December 2025, two subsidiaries (Somtum Jae Dang Samyan Co., Ltd., </w:t>
      </w:r>
      <w:r w:rsidR="00874A19" w:rsidRPr="00514F51">
        <w:rPr>
          <w:rFonts w:ascii="Times New Roman" w:hAnsi="Times New Roman" w:cs="Times New Roman"/>
          <w:sz w:val="22"/>
          <w:szCs w:val="22"/>
        </w:rPr>
        <w:t xml:space="preserve">and </w:t>
      </w:r>
      <w:proofErr w:type="spellStart"/>
      <w:r w:rsidRPr="00514F51">
        <w:rPr>
          <w:rFonts w:ascii="Times New Roman" w:hAnsi="Times New Roman" w:cs="Times New Roman"/>
          <w:sz w:val="22"/>
          <w:szCs w:val="22"/>
        </w:rPr>
        <w:t>Yamachan</w:t>
      </w:r>
      <w:proofErr w:type="spellEnd"/>
      <w:r w:rsidRPr="00514F51">
        <w:rPr>
          <w:rFonts w:ascii="Times New Roman" w:hAnsi="Times New Roman" w:cs="Times New Roman"/>
          <w:sz w:val="22"/>
          <w:szCs w:val="22"/>
        </w:rPr>
        <w:t xml:space="preserve"> (Thailand) Co., Ltd.)</w:t>
      </w:r>
      <w:r w:rsidR="00485C9D" w:rsidRPr="00514F51">
        <w:rPr>
          <w:rFonts w:ascii="Times New Roman" w:hAnsi="Times New Roman" w:cs="Times New Roman"/>
          <w:sz w:val="22"/>
          <w:szCs w:val="22"/>
        </w:rPr>
        <w:t xml:space="preserve"> paid a</w:t>
      </w:r>
      <w:r w:rsidR="00AB0EB7"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management service </w:t>
      </w:r>
      <w:r w:rsidR="00AB0EB7" w:rsidRPr="00514F51">
        <w:rPr>
          <w:rFonts w:ascii="Times New Roman" w:hAnsi="Times New Roman" w:cs="Times New Roman"/>
          <w:sz w:val="22"/>
          <w:szCs w:val="22"/>
        </w:rPr>
        <w:t>fee to</w:t>
      </w:r>
      <w:r w:rsidR="000B5D14" w:rsidRPr="00514F51">
        <w:rPr>
          <w:rFonts w:ascii="Times New Roman" w:hAnsi="Times New Roman" w:cs="Times New Roman"/>
          <w:sz w:val="22"/>
          <w:szCs w:val="22"/>
        </w:rPr>
        <w:t xml:space="preserve"> a</w:t>
      </w:r>
      <w:r w:rsidR="00AB0EB7" w:rsidRPr="00514F51">
        <w:rPr>
          <w:rFonts w:ascii="Times New Roman" w:hAnsi="Times New Roman" w:cs="Times New Roman"/>
          <w:sz w:val="22"/>
          <w:szCs w:val="22"/>
        </w:rPr>
        <w:t xml:space="preserve"> related company (BNF </w:t>
      </w:r>
      <w:r w:rsidR="00485C9D" w:rsidRPr="00514F51">
        <w:rPr>
          <w:rFonts w:ascii="Times New Roman" w:hAnsi="Times New Roman" w:cs="Times New Roman"/>
          <w:sz w:val="22"/>
          <w:szCs w:val="22"/>
        </w:rPr>
        <w:t>H</w:t>
      </w:r>
      <w:r w:rsidR="00AB0EB7" w:rsidRPr="00514F51">
        <w:rPr>
          <w:rFonts w:ascii="Times New Roman" w:hAnsi="Times New Roman" w:cs="Times New Roman"/>
          <w:sz w:val="22"/>
          <w:szCs w:val="22"/>
        </w:rPr>
        <w:t>olding Co</w:t>
      </w:r>
      <w:r w:rsidRPr="00514F51">
        <w:rPr>
          <w:rFonts w:ascii="Times New Roman" w:hAnsi="Times New Roman" w:cs="Times New Roman"/>
          <w:sz w:val="22"/>
          <w:szCs w:val="22"/>
        </w:rPr>
        <w:t>.</w:t>
      </w:r>
      <w:r w:rsidR="00AB0EB7" w:rsidRPr="00514F51">
        <w:rPr>
          <w:rFonts w:ascii="Times New Roman" w:hAnsi="Times New Roman" w:cs="Times New Roman"/>
          <w:sz w:val="22"/>
          <w:szCs w:val="22"/>
        </w:rPr>
        <w:t xml:space="preserve">, Ltd.) for </w:t>
      </w:r>
      <w:r w:rsidR="007E70C1" w:rsidRPr="00514F51">
        <w:rPr>
          <w:rFonts w:ascii="Times New Roman" w:hAnsi="Times New Roman" w:cs="Times New Roman"/>
          <w:sz w:val="22"/>
          <w:szCs w:val="22"/>
        </w:rPr>
        <w:t>the</w:t>
      </w:r>
      <w:r w:rsidR="00AB0EB7" w:rsidRPr="00514F51">
        <w:rPr>
          <w:rFonts w:ascii="Times New Roman" w:hAnsi="Times New Roman" w:cs="Times New Roman"/>
          <w:sz w:val="22"/>
          <w:szCs w:val="22"/>
        </w:rPr>
        <w:t xml:space="preserve"> period from 1 April 2025 to 31 December 2025 </w:t>
      </w:r>
      <w:r w:rsidR="007E70C1" w:rsidRPr="00514F51">
        <w:rPr>
          <w:rFonts w:ascii="Times New Roman" w:hAnsi="Times New Roman" w:cs="Times New Roman"/>
          <w:sz w:val="22"/>
          <w:szCs w:val="22"/>
        </w:rPr>
        <w:t>totaling</w:t>
      </w:r>
      <w:r w:rsidR="000B5D14" w:rsidRPr="00514F51">
        <w:rPr>
          <w:rFonts w:ascii="Times New Roman" w:hAnsi="Times New Roman" w:cs="Times New Roman"/>
          <w:sz w:val="22"/>
          <w:szCs w:val="22"/>
        </w:rPr>
        <w:t xml:space="preserve"> of</w:t>
      </w:r>
      <w:r w:rsidR="00AB0EB7" w:rsidRPr="00514F51">
        <w:rPr>
          <w:rFonts w:ascii="Times New Roman" w:hAnsi="Times New Roman" w:cs="Times New Roman"/>
          <w:sz w:val="22"/>
          <w:szCs w:val="22"/>
        </w:rPr>
        <w:t xml:space="preserve"> Baht 13</w:t>
      </w:r>
      <w:r w:rsidR="007E70C1" w:rsidRPr="00514F51">
        <w:rPr>
          <w:rFonts w:ascii="Times New Roman" w:hAnsi="Times New Roman" w:cs="Times New Roman"/>
          <w:sz w:val="22"/>
          <w:szCs w:val="22"/>
        </w:rPr>
        <w:t xml:space="preserve"> million,</w:t>
      </w:r>
      <w:r w:rsidR="007E70C1" w:rsidRPr="00514F51">
        <w:t xml:space="preserve"> </w:t>
      </w:r>
      <w:r w:rsidR="007E70C1" w:rsidRPr="00514F51">
        <w:rPr>
          <w:rFonts w:ascii="Times New Roman" w:hAnsi="Times New Roman" w:cs="Times New Roman"/>
          <w:sz w:val="22"/>
          <w:szCs w:val="22"/>
        </w:rPr>
        <w:t>in accordance with the management fee invoice dated 1 October 2025</w:t>
      </w:r>
      <w:r w:rsidR="000B5D14" w:rsidRPr="00514F51">
        <w:rPr>
          <w:rFonts w:ascii="Times New Roman" w:hAnsi="Times New Roman" w:cs="Times New Roman"/>
          <w:sz w:val="22"/>
          <w:szCs w:val="22"/>
        </w:rPr>
        <w:t>.</w:t>
      </w:r>
      <w:r w:rsidR="007E70C1" w:rsidRPr="00514F51">
        <w:rPr>
          <w:rFonts w:ascii="Times New Roman" w:hAnsi="Times New Roman" w:cs="Times New Roman"/>
          <w:sz w:val="22"/>
          <w:szCs w:val="22"/>
        </w:rPr>
        <w:t xml:space="preserve"> </w:t>
      </w:r>
    </w:p>
    <w:p w14:paraId="14D60115" w14:textId="77777777" w:rsidR="005C03C0" w:rsidRPr="00514F51" w:rsidRDefault="005C03C0" w:rsidP="00514F51">
      <w:pPr>
        <w:pStyle w:val="BodyText"/>
        <w:tabs>
          <w:tab w:val="left" w:pos="851"/>
          <w:tab w:val="left" w:pos="6521"/>
        </w:tabs>
        <w:spacing w:line="240" w:lineRule="auto"/>
        <w:ind w:left="0" w:right="-25" w:firstLine="0"/>
        <w:jc w:val="both"/>
        <w:rPr>
          <w:rFonts w:ascii="Times New Roman" w:hAnsi="Times New Roman" w:cs="Times New Roman"/>
          <w:sz w:val="22"/>
          <w:szCs w:val="22"/>
        </w:rPr>
      </w:pPr>
    </w:p>
    <w:p w14:paraId="70F438CD" w14:textId="77777777" w:rsidR="005C03C0" w:rsidRPr="00514F51" w:rsidRDefault="005C03C0" w:rsidP="00514F51">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t>Cash and cash equivalents</w:t>
      </w:r>
    </w:p>
    <w:p w14:paraId="6433F6D3" w14:textId="77777777" w:rsidR="005C03C0" w:rsidRPr="00514F51" w:rsidRDefault="005C03C0" w:rsidP="00514F51">
      <w:pPr>
        <w:pStyle w:val="BodyText"/>
        <w:ind w:left="539" w:right="-25" w:firstLine="0"/>
        <w:jc w:val="both"/>
        <w:rPr>
          <w:rFonts w:ascii="Times New Roman" w:hAnsi="Times New Roman" w:cs="Times New Roman"/>
          <w:sz w:val="22"/>
          <w:szCs w:val="28"/>
        </w:rPr>
      </w:pPr>
    </w:p>
    <w:tbl>
      <w:tblPr>
        <w:tblW w:w="9729" w:type="dxa"/>
        <w:tblInd w:w="18" w:type="dxa"/>
        <w:tblLayout w:type="fixed"/>
        <w:tblLook w:val="01E0" w:firstRow="1" w:lastRow="1" w:firstColumn="1" w:lastColumn="1" w:noHBand="0" w:noVBand="0"/>
      </w:tblPr>
      <w:tblGrid>
        <w:gridCol w:w="3668"/>
        <w:gridCol w:w="1384"/>
        <w:gridCol w:w="257"/>
        <w:gridCol w:w="1302"/>
        <w:gridCol w:w="257"/>
        <w:gridCol w:w="1302"/>
        <w:gridCol w:w="251"/>
        <w:gridCol w:w="1308"/>
      </w:tblGrid>
      <w:tr w:rsidR="005C03C0" w:rsidRPr="00514F51" w14:paraId="1BD5F52F" w14:textId="77777777" w:rsidTr="00070D14">
        <w:trPr>
          <w:tblHeader/>
        </w:trPr>
        <w:tc>
          <w:tcPr>
            <w:tcW w:w="3668" w:type="dxa"/>
          </w:tcPr>
          <w:p w14:paraId="3890DB4A"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943" w:type="dxa"/>
            <w:gridSpan w:val="3"/>
            <w:vAlign w:val="center"/>
          </w:tcPr>
          <w:p w14:paraId="2839692C"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57" w:type="dxa"/>
          </w:tcPr>
          <w:p w14:paraId="3D8474CE"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1" w:type="dxa"/>
            <w:gridSpan w:val="3"/>
            <w:vAlign w:val="bottom"/>
          </w:tcPr>
          <w:p w14:paraId="1D81E90A"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74AA65F1" w14:textId="77777777" w:rsidTr="00070D14">
        <w:trPr>
          <w:tblHeader/>
        </w:trPr>
        <w:tc>
          <w:tcPr>
            <w:tcW w:w="3668" w:type="dxa"/>
          </w:tcPr>
          <w:p w14:paraId="7A2BC9A9"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384" w:type="dxa"/>
          </w:tcPr>
          <w:p w14:paraId="7CE4646F" w14:textId="536B5EC1"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5</w:t>
            </w:r>
          </w:p>
        </w:tc>
        <w:tc>
          <w:tcPr>
            <w:tcW w:w="257" w:type="dxa"/>
          </w:tcPr>
          <w:p w14:paraId="60EDE2E5"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02" w:type="dxa"/>
          </w:tcPr>
          <w:p w14:paraId="21264CAD" w14:textId="37CD3F8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4</w:t>
            </w:r>
          </w:p>
        </w:tc>
        <w:tc>
          <w:tcPr>
            <w:tcW w:w="257" w:type="dxa"/>
          </w:tcPr>
          <w:p w14:paraId="55584863"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2" w:type="dxa"/>
          </w:tcPr>
          <w:p w14:paraId="36DDD901" w14:textId="3EC1FAFB"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5</w:t>
            </w:r>
          </w:p>
        </w:tc>
        <w:tc>
          <w:tcPr>
            <w:tcW w:w="251" w:type="dxa"/>
          </w:tcPr>
          <w:p w14:paraId="77DAC96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1F6EB1DE" w14:textId="7A3FF01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4</w:t>
            </w:r>
          </w:p>
        </w:tc>
      </w:tr>
      <w:tr w:rsidR="005C03C0" w:rsidRPr="00514F51" w14:paraId="4172CE09" w14:textId="77777777" w:rsidTr="00070D14">
        <w:trPr>
          <w:tblHeader/>
        </w:trPr>
        <w:tc>
          <w:tcPr>
            <w:tcW w:w="3668" w:type="dxa"/>
          </w:tcPr>
          <w:p w14:paraId="4815B5A7"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6061" w:type="dxa"/>
            <w:gridSpan w:val="7"/>
          </w:tcPr>
          <w:p w14:paraId="03E69F1D"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070D14" w:rsidRPr="00514F51" w14:paraId="4E4ECEF6" w14:textId="77777777" w:rsidTr="00070D14">
        <w:tc>
          <w:tcPr>
            <w:tcW w:w="3668" w:type="dxa"/>
            <w:vAlign w:val="center"/>
          </w:tcPr>
          <w:p w14:paraId="6C571971" w14:textId="77777777" w:rsidR="00070D14" w:rsidRPr="00514F51" w:rsidRDefault="00070D14"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rPr>
              <w:t>Cash</w:t>
            </w:r>
            <w:r w:rsidRPr="00514F51">
              <w:rPr>
                <w:rFonts w:ascii="Times New Roman" w:hAnsi="Times New Roman" w:cs="Times New Roman"/>
                <w:szCs w:val="22"/>
              </w:rPr>
              <w:t xml:space="preserve"> on hand</w:t>
            </w:r>
          </w:p>
        </w:tc>
        <w:tc>
          <w:tcPr>
            <w:tcW w:w="1384" w:type="dxa"/>
          </w:tcPr>
          <w:p w14:paraId="6477ECA6" w14:textId="464A1F07" w:rsidR="00070D14" w:rsidRPr="00514F51" w:rsidRDefault="00070D14"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4,329,666</w:t>
            </w:r>
          </w:p>
        </w:tc>
        <w:tc>
          <w:tcPr>
            <w:tcW w:w="257" w:type="dxa"/>
          </w:tcPr>
          <w:p w14:paraId="67BE8C05" w14:textId="77777777" w:rsidR="00070D14" w:rsidRPr="00514F51" w:rsidRDefault="00070D14"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140E955A" w14:textId="1C5B1E86" w:rsidR="00070D14" w:rsidRPr="00514F51" w:rsidRDefault="00070D14"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471,591</w:t>
            </w:r>
          </w:p>
        </w:tc>
        <w:tc>
          <w:tcPr>
            <w:tcW w:w="257" w:type="dxa"/>
          </w:tcPr>
          <w:p w14:paraId="0E846900" w14:textId="77777777" w:rsidR="00070D14" w:rsidRPr="00514F51" w:rsidRDefault="00070D14"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08BCED89" w14:textId="61C1F17D" w:rsidR="00070D14" w:rsidRPr="00514F51" w:rsidRDefault="00070D14"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10,432</w:t>
            </w:r>
          </w:p>
        </w:tc>
        <w:tc>
          <w:tcPr>
            <w:tcW w:w="251" w:type="dxa"/>
          </w:tcPr>
          <w:p w14:paraId="52F14DA7" w14:textId="77777777" w:rsidR="00070D14" w:rsidRPr="00514F51" w:rsidRDefault="00070D14"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0E3CD1F1" w14:textId="2B20A80C" w:rsidR="00070D14" w:rsidRPr="00514F51" w:rsidRDefault="00070D14" w:rsidP="00514F51">
            <w:pPr>
              <w:tabs>
                <w:tab w:val="decimal" w:pos="105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18,353</w:t>
            </w:r>
          </w:p>
        </w:tc>
      </w:tr>
      <w:tr w:rsidR="00D31E3E" w:rsidRPr="00514F51" w14:paraId="11FCC99D" w14:textId="77777777" w:rsidTr="00070D14">
        <w:tc>
          <w:tcPr>
            <w:tcW w:w="3668" w:type="dxa"/>
          </w:tcPr>
          <w:p w14:paraId="406686FD" w14:textId="77777777" w:rsidR="00D31E3E" w:rsidRPr="00514F51" w:rsidRDefault="00D31E3E"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 xml:space="preserve">Cash at banks </w:t>
            </w:r>
            <w:r w:rsidRPr="00514F51">
              <w:rPr>
                <w:rFonts w:ascii="Times New Roman" w:hAnsi="Times New Roman" w:cs="Times New Roman"/>
                <w:szCs w:val="22"/>
                <w:cs/>
              </w:rPr>
              <w:t xml:space="preserve">– </w:t>
            </w:r>
            <w:r w:rsidRPr="00514F51">
              <w:rPr>
                <w:rFonts w:ascii="Times New Roman" w:hAnsi="Times New Roman" w:cs="Times New Roman"/>
                <w:szCs w:val="22"/>
              </w:rPr>
              <w:t>current accounts</w:t>
            </w:r>
          </w:p>
        </w:tc>
        <w:tc>
          <w:tcPr>
            <w:tcW w:w="1384" w:type="dxa"/>
          </w:tcPr>
          <w:p w14:paraId="385566A9" w14:textId="12D6E769" w:rsidR="00D31E3E" w:rsidRPr="00514F51" w:rsidRDefault="00D31E3E"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2,458,441</w:t>
            </w:r>
          </w:p>
        </w:tc>
        <w:tc>
          <w:tcPr>
            <w:tcW w:w="257" w:type="dxa"/>
          </w:tcPr>
          <w:p w14:paraId="3F503790"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037064CF" w14:textId="7BEB3864" w:rsidR="00D31E3E" w:rsidRPr="00514F51" w:rsidRDefault="00D31E3E"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rPr>
              <w:t>801,702</w:t>
            </w:r>
          </w:p>
        </w:tc>
        <w:tc>
          <w:tcPr>
            <w:tcW w:w="257" w:type="dxa"/>
          </w:tcPr>
          <w:p w14:paraId="09D81658"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41DDE9D6" w14:textId="58EB6971" w:rsidR="00D31E3E" w:rsidRPr="00514F51" w:rsidRDefault="00D31E3E"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rPr>
              <w:t>209,127</w:t>
            </w:r>
          </w:p>
        </w:tc>
        <w:tc>
          <w:tcPr>
            <w:tcW w:w="251" w:type="dxa"/>
          </w:tcPr>
          <w:p w14:paraId="79609599"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09580D24" w14:textId="598BC1A4" w:rsidR="00D31E3E" w:rsidRPr="00514F51" w:rsidRDefault="00D31E3E" w:rsidP="00514F51">
            <w:pPr>
              <w:tabs>
                <w:tab w:val="decimal" w:pos="1059"/>
              </w:tabs>
              <w:spacing w:after="0" w:line="240" w:lineRule="atLeast"/>
              <w:ind w:right="-25"/>
              <w:jc w:val="both"/>
              <w:rPr>
                <w:rFonts w:ascii="Times New Roman" w:hAnsi="Times New Roman" w:cs="Times New Roman"/>
                <w:szCs w:val="22"/>
              </w:rPr>
            </w:pPr>
            <w:r w:rsidRPr="00514F51">
              <w:rPr>
                <w:rFonts w:ascii="Times New Roman" w:hAnsi="Times New Roman" w:cs="Times New Roman"/>
              </w:rPr>
              <w:t>153,333</w:t>
            </w:r>
          </w:p>
        </w:tc>
      </w:tr>
      <w:tr w:rsidR="00D31E3E" w:rsidRPr="00514F51" w14:paraId="03944C9F" w14:textId="77777777" w:rsidTr="00070D14">
        <w:tc>
          <w:tcPr>
            <w:tcW w:w="3668" w:type="dxa"/>
          </w:tcPr>
          <w:p w14:paraId="29CF53F8" w14:textId="77777777" w:rsidR="00D31E3E" w:rsidRPr="00514F51" w:rsidRDefault="00D31E3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Cash at banks </w:t>
            </w:r>
            <w:r w:rsidRPr="00514F51">
              <w:rPr>
                <w:rFonts w:ascii="Times New Roman" w:hAnsi="Times New Roman" w:cs="Times New Roman"/>
                <w:szCs w:val="22"/>
                <w:cs/>
              </w:rPr>
              <w:t xml:space="preserve">– </w:t>
            </w:r>
            <w:r w:rsidRPr="00514F51">
              <w:rPr>
                <w:rFonts w:ascii="Times New Roman" w:hAnsi="Times New Roman" w:cs="Times New Roman"/>
                <w:szCs w:val="22"/>
              </w:rPr>
              <w:t>savings accounts</w:t>
            </w:r>
          </w:p>
        </w:tc>
        <w:tc>
          <w:tcPr>
            <w:tcW w:w="1384" w:type="dxa"/>
          </w:tcPr>
          <w:p w14:paraId="11D512F5" w14:textId="0099A25E" w:rsidR="00D31E3E" w:rsidRPr="00514F51" w:rsidRDefault="00D31E3E"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204,079,901</w:t>
            </w:r>
          </w:p>
        </w:tc>
        <w:tc>
          <w:tcPr>
            <w:tcW w:w="257" w:type="dxa"/>
          </w:tcPr>
          <w:p w14:paraId="36450DE2"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12325884" w14:textId="2FEA6E91" w:rsidR="00D31E3E" w:rsidRPr="00514F51" w:rsidRDefault="00D31E3E"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rPr>
              <w:t>23,540,060</w:t>
            </w:r>
          </w:p>
        </w:tc>
        <w:tc>
          <w:tcPr>
            <w:tcW w:w="257" w:type="dxa"/>
          </w:tcPr>
          <w:p w14:paraId="307A8962"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2" w:type="dxa"/>
          </w:tcPr>
          <w:p w14:paraId="67F54EBD" w14:textId="5D4C276C" w:rsidR="00D31E3E" w:rsidRPr="00514F51" w:rsidRDefault="00D31E3E" w:rsidP="00514F51">
            <w:pPr>
              <w:tabs>
                <w:tab w:val="decimal" w:pos="1052"/>
              </w:tabs>
              <w:spacing w:after="0" w:line="240" w:lineRule="atLeast"/>
              <w:ind w:right="-25"/>
              <w:jc w:val="both"/>
              <w:rPr>
                <w:rFonts w:ascii="Times New Roman" w:hAnsi="Times New Roman" w:cs="Times New Roman"/>
                <w:szCs w:val="22"/>
              </w:rPr>
            </w:pPr>
            <w:r w:rsidRPr="00514F51">
              <w:rPr>
                <w:rFonts w:ascii="Times New Roman" w:hAnsi="Times New Roman" w:cs="Times New Roman"/>
              </w:rPr>
              <w:t>89,696,217</w:t>
            </w:r>
          </w:p>
        </w:tc>
        <w:tc>
          <w:tcPr>
            <w:tcW w:w="251" w:type="dxa"/>
          </w:tcPr>
          <w:p w14:paraId="48DA9635"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04C1382A" w14:textId="5684AEB4" w:rsidR="00D31E3E" w:rsidRPr="00514F51" w:rsidRDefault="00D31E3E" w:rsidP="00514F51">
            <w:pPr>
              <w:tabs>
                <w:tab w:val="decimal" w:pos="1059"/>
              </w:tabs>
              <w:spacing w:after="0" w:line="240" w:lineRule="atLeast"/>
              <w:ind w:right="-25"/>
              <w:jc w:val="both"/>
              <w:rPr>
                <w:rFonts w:ascii="Times New Roman" w:hAnsi="Times New Roman" w:cs="Times New Roman"/>
                <w:szCs w:val="22"/>
              </w:rPr>
            </w:pPr>
            <w:r w:rsidRPr="00514F51">
              <w:rPr>
                <w:rFonts w:ascii="Times New Roman" w:hAnsi="Times New Roman" w:cs="Times New Roman"/>
              </w:rPr>
              <w:t>9,246,189</w:t>
            </w:r>
          </w:p>
        </w:tc>
      </w:tr>
      <w:tr w:rsidR="00D31E3E" w:rsidRPr="00514F51" w14:paraId="3160FA9A" w14:textId="77777777" w:rsidTr="00070D14">
        <w:tc>
          <w:tcPr>
            <w:tcW w:w="3668" w:type="dxa"/>
            <w:vAlign w:val="center"/>
          </w:tcPr>
          <w:p w14:paraId="6B4C2D6D" w14:textId="77777777" w:rsidR="00D31E3E" w:rsidRPr="00514F51" w:rsidRDefault="00D31E3E" w:rsidP="00514F51">
            <w:pPr>
              <w:spacing w:after="0" w:line="240" w:lineRule="atLeast"/>
              <w:ind w:left="549" w:right="-25"/>
              <w:jc w:val="both"/>
              <w:rPr>
                <w:rFonts w:ascii="Times New Roman" w:hAnsi="Times New Roman" w:cstheme="minorBidi"/>
                <w:b/>
                <w:bCs/>
                <w:szCs w:val="22"/>
                <w:cs/>
              </w:rPr>
            </w:pPr>
            <w:r w:rsidRPr="00514F51">
              <w:rPr>
                <w:rFonts w:ascii="Times New Roman" w:hAnsi="Times New Roman" w:cs="Times New Roman"/>
                <w:b/>
                <w:bCs/>
                <w:szCs w:val="22"/>
              </w:rPr>
              <w:t>Total</w:t>
            </w:r>
          </w:p>
        </w:tc>
        <w:tc>
          <w:tcPr>
            <w:tcW w:w="1384" w:type="dxa"/>
            <w:tcBorders>
              <w:top w:val="single" w:sz="4" w:space="0" w:color="auto"/>
              <w:bottom w:val="double" w:sz="4" w:space="0" w:color="auto"/>
            </w:tcBorders>
          </w:tcPr>
          <w:p w14:paraId="64779B3E" w14:textId="170EC7C5" w:rsidR="00D31E3E" w:rsidRPr="00514F51" w:rsidRDefault="00D31E3E" w:rsidP="00514F51">
            <w:pPr>
              <w:tabs>
                <w:tab w:val="decimal" w:pos="1306"/>
              </w:tabs>
              <w:spacing w:after="0" w:line="240" w:lineRule="atLeast"/>
              <w:ind w:left="72" w:right="-25"/>
              <w:jc w:val="both"/>
              <w:rPr>
                <w:rFonts w:ascii="Times New Roman" w:hAnsi="Times New Roman" w:cs="Times New Roman"/>
                <w:b/>
                <w:bCs/>
                <w:szCs w:val="22"/>
                <w:cs/>
              </w:rPr>
            </w:pPr>
            <w:r w:rsidRPr="00514F51">
              <w:rPr>
                <w:rFonts w:ascii="Times New Roman" w:hAnsi="Times New Roman" w:cs="Times New Roman"/>
                <w:b/>
                <w:bCs/>
              </w:rPr>
              <w:t>210,868,008</w:t>
            </w:r>
          </w:p>
        </w:tc>
        <w:tc>
          <w:tcPr>
            <w:tcW w:w="257" w:type="dxa"/>
          </w:tcPr>
          <w:p w14:paraId="5B8B820C"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b/>
                <w:bCs/>
                <w:szCs w:val="22"/>
              </w:rPr>
            </w:pPr>
          </w:p>
        </w:tc>
        <w:tc>
          <w:tcPr>
            <w:tcW w:w="1302" w:type="dxa"/>
            <w:tcBorders>
              <w:top w:val="single" w:sz="4" w:space="0" w:color="auto"/>
              <w:bottom w:val="double" w:sz="4" w:space="0" w:color="auto"/>
            </w:tcBorders>
          </w:tcPr>
          <w:p w14:paraId="1208EF1D" w14:textId="3E8ADBB0" w:rsidR="00D31E3E" w:rsidRPr="00514F51" w:rsidRDefault="00D31E3E" w:rsidP="00514F51">
            <w:pPr>
              <w:tabs>
                <w:tab w:val="decimal" w:pos="1052"/>
              </w:tabs>
              <w:spacing w:after="0" w:line="240" w:lineRule="atLeast"/>
              <w:ind w:right="-25"/>
              <w:jc w:val="both"/>
              <w:rPr>
                <w:rFonts w:ascii="Times New Roman" w:hAnsi="Times New Roman" w:cs="Times New Roman"/>
                <w:b/>
                <w:bCs/>
                <w:szCs w:val="22"/>
                <w:cs/>
              </w:rPr>
            </w:pPr>
            <w:r w:rsidRPr="00514F51">
              <w:rPr>
                <w:rFonts w:ascii="Times New Roman" w:hAnsi="Times New Roman" w:cs="Times New Roman"/>
                <w:b/>
                <w:bCs/>
              </w:rPr>
              <w:t>24,813,353</w:t>
            </w:r>
          </w:p>
        </w:tc>
        <w:tc>
          <w:tcPr>
            <w:tcW w:w="257" w:type="dxa"/>
          </w:tcPr>
          <w:p w14:paraId="7BC9DC76"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b/>
                <w:bCs/>
                <w:szCs w:val="22"/>
              </w:rPr>
            </w:pPr>
          </w:p>
        </w:tc>
        <w:tc>
          <w:tcPr>
            <w:tcW w:w="1302" w:type="dxa"/>
            <w:tcBorders>
              <w:top w:val="single" w:sz="4" w:space="0" w:color="auto"/>
              <w:bottom w:val="double" w:sz="4" w:space="0" w:color="auto"/>
            </w:tcBorders>
          </w:tcPr>
          <w:p w14:paraId="0A1B8C2A" w14:textId="4F5BA30A" w:rsidR="00D31E3E" w:rsidRPr="00514F51" w:rsidRDefault="00D31E3E" w:rsidP="00514F51">
            <w:pPr>
              <w:tabs>
                <w:tab w:val="decimal" w:pos="1052"/>
              </w:tabs>
              <w:spacing w:after="0" w:line="240" w:lineRule="atLeast"/>
              <w:ind w:right="-25"/>
              <w:jc w:val="both"/>
              <w:rPr>
                <w:rFonts w:ascii="Times New Roman" w:hAnsi="Times New Roman" w:cs="Times New Roman"/>
                <w:b/>
                <w:bCs/>
                <w:szCs w:val="22"/>
                <w:cs/>
              </w:rPr>
            </w:pPr>
            <w:r w:rsidRPr="00514F51">
              <w:rPr>
                <w:rFonts w:ascii="Times New Roman" w:hAnsi="Times New Roman" w:cs="Times New Roman"/>
                <w:b/>
                <w:bCs/>
              </w:rPr>
              <w:t>89,915,776</w:t>
            </w:r>
          </w:p>
        </w:tc>
        <w:tc>
          <w:tcPr>
            <w:tcW w:w="251" w:type="dxa"/>
          </w:tcPr>
          <w:p w14:paraId="5DDCCCF2" w14:textId="77777777" w:rsidR="00D31E3E" w:rsidRPr="00514F51" w:rsidRDefault="00D31E3E" w:rsidP="00514F51">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tcPr>
          <w:p w14:paraId="7AAF47C3" w14:textId="27281D5A" w:rsidR="00D31E3E" w:rsidRPr="00514F51" w:rsidRDefault="00D31E3E" w:rsidP="00514F51">
            <w:pPr>
              <w:tabs>
                <w:tab w:val="decimal" w:pos="1059"/>
              </w:tabs>
              <w:spacing w:after="0" w:line="240" w:lineRule="atLeast"/>
              <w:ind w:right="-25"/>
              <w:jc w:val="both"/>
              <w:rPr>
                <w:rFonts w:ascii="Times New Roman" w:hAnsi="Times New Roman" w:cs="Times New Roman"/>
                <w:b/>
                <w:bCs/>
                <w:szCs w:val="22"/>
                <w:cs/>
              </w:rPr>
            </w:pPr>
            <w:r w:rsidRPr="00514F51">
              <w:rPr>
                <w:rFonts w:ascii="Times New Roman" w:hAnsi="Times New Roman" w:cs="Times New Roman"/>
                <w:b/>
                <w:bCs/>
              </w:rPr>
              <w:t>9,417,875</w:t>
            </w:r>
          </w:p>
        </w:tc>
      </w:tr>
    </w:tbl>
    <w:p w14:paraId="31C0286C" w14:textId="77777777" w:rsidR="00485C9D" w:rsidRPr="00514F51" w:rsidRDefault="00485C9D" w:rsidP="00514F51">
      <w:pPr>
        <w:pStyle w:val="BodyText"/>
        <w:ind w:left="0" w:right="-25" w:firstLine="0"/>
        <w:jc w:val="both"/>
        <w:rPr>
          <w:rFonts w:ascii="Times New Roman" w:hAnsi="Times New Roman" w:cs="Times New Roman"/>
          <w:sz w:val="22"/>
          <w:szCs w:val="28"/>
        </w:rPr>
      </w:pPr>
    </w:p>
    <w:p w14:paraId="2F8C9A29" w14:textId="77777777" w:rsidR="005C03C0" w:rsidRPr="00514F51" w:rsidRDefault="005C03C0" w:rsidP="00514F51">
      <w:pPr>
        <w:numPr>
          <w:ilvl w:val="0"/>
          <w:numId w:val="7"/>
        </w:numPr>
        <w:tabs>
          <w:tab w:val="left" w:pos="545"/>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Trade accounts receivable</w:t>
      </w:r>
    </w:p>
    <w:p w14:paraId="4002D828" w14:textId="77777777" w:rsidR="005C03C0" w:rsidRPr="00514F51" w:rsidRDefault="005C03C0" w:rsidP="00514F51">
      <w:pPr>
        <w:tabs>
          <w:tab w:val="left" w:pos="545"/>
        </w:tabs>
        <w:spacing w:after="0" w:line="240" w:lineRule="atLeast"/>
        <w:ind w:left="540" w:right="-25"/>
        <w:jc w:val="both"/>
        <w:rPr>
          <w:rFonts w:ascii="Times New Roman" w:hAnsi="Times New Roman" w:cstheme="minorBidi"/>
          <w:b/>
          <w:bCs/>
          <w:szCs w:val="22"/>
          <w:cs/>
        </w:rPr>
      </w:pPr>
    </w:p>
    <w:tbl>
      <w:tblPr>
        <w:tblW w:w="10013" w:type="dxa"/>
        <w:tblInd w:w="18" w:type="dxa"/>
        <w:tblLayout w:type="fixed"/>
        <w:tblLook w:val="01E0" w:firstRow="1" w:lastRow="1" w:firstColumn="1" w:lastColumn="1" w:noHBand="0" w:noVBand="0"/>
      </w:tblPr>
      <w:tblGrid>
        <w:gridCol w:w="3243"/>
        <w:gridCol w:w="1559"/>
        <w:gridCol w:w="283"/>
        <w:gridCol w:w="1518"/>
        <w:gridCol w:w="264"/>
        <w:gridCol w:w="1445"/>
        <w:gridCol w:w="255"/>
        <w:gridCol w:w="1446"/>
      </w:tblGrid>
      <w:tr w:rsidR="005C03C0" w:rsidRPr="00514F51" w14:paraId="61A129BD" w14:textId="77777777" w:rsidTr="00D92C4A">
        <w:trPr>
          <w:tblHeader/>
        </w:trPr>
        <w:tc>
          <w:tcPr>
            <w:tcW w:w="3243" w:type="dxa"/>
          </w:tcPr>
          <w:p w14:paraId="482B5863"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360" w:type="dxa"/>
            <w:gridSpan w:val="3"/>
            <w:vAlign w:val="center"/>
          </w:tcPr>
          <w:p w14:paraId="41EAB05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637C0CC3"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29028B27"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4DF8C130" w14:textId="77777777" w:rsidTr="00D92C4A">
        <w:trPr>
          <w:tblHeader/>
        </w:trPr>
        <w:tc>
          <w:tcPr>
            <w:tcW w:w="3243" w:type="dxa"/>
          </w:tcPr>
          <w:p w14:paraId="7ECB17F1"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559" w:type="dxa"/>
          </w:tcPr>
          <w:p w14:paraId="5062620D" w14:textId="222A0A11"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5</w:t>
            </w:r>
          </w:p>
        </w:tc>
        <w:tc>
          <w:tcPr>
            <w:tcW w:w="283" w:type="dxa"/>
          </w:tcPr>
          <w:p w14:paraId="69585CF8"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518" w:type="dxa"/>
          </w:tcPr>
          <w:p w14:paraId="7DF38489" w14:textId="0A755B6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4</w:t>
            </w:r>
          </w:p>
        </w:tc>
        <w:tc>
          <w:tcPr>
            <w:tcW w:w="264" w:type="dxa"/>
          </w:tcPr>
          <w:p w14:paraId="023071F0"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78FA289" w14:textId="65BD76B3"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5</w:t>
            </w:r>
          </w:p>
        </w:tc>
        <w:tc>
          <w:tcPr>
            <w:tcW w:w="255" w:type="dxa"/>
          </w:tcPr>
          <w:p w14:paraId="7C5B2AE6"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089B530" w14:textId="2AEA96B2"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070D14" w:rsidRPr="00514F51">
              <w:rPr>
                <w:rFonts w:ascii="Times New Roman" w:hAnsi="Times New Roman" w:cs="Times New Roman"/>
                <w:szCs w:val="22"/>
              </w:rPr>
              <w:t>4</w:t>
            </w:r>
          </w:p>
        </w:tc>
      </w:tr>
      <w:tr w:rsidR="005C03C0" w:rsidRPr="00514F51" w14:paraId="060752FB" w14:textId="77777777" w:rsidTr="00D92C4A">
        <w:trPr>
          <w:tblHeader/>
        </w:trPr>
        <w:tc>
          <w:tcPr>
            <w:tcW w:w="3243" w:type="dxa"/>
          </w:tcPr>
          <w:p w14:paraId="5B18249B"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770" w:type="dxa"/>
            <w:gridSpan w:val="7"/>
          </w:tcPr>
          <w:p w14:paraId="484123CD"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070D14" w:rsidRPr="00514F51" w14:paraId="53F37DD9" w14:textId="77777777" w:rsidTr="00D92C4A">
        <w:tc>
          <w:tcPr>
            <w:tcW w:w="3243" w:type="dxa"/>
            <w:vAlign w:val="bottom"/>
          </w:tcPr>
          <w:p w14:paraId="6207230D" w14:textId="692CB39F" w:rsidR="00070D14" w:rsidRPr="00514F51" w:rsidRDefault="00070D14" w:rsidP="00514F51">
            <w:pPr>
              <w:tabs>
                <w:tab w:val="left" w:pos="405"/>
              </w:tabs>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Related parties</w:t>
            </w:r>
          </w:p>
        </w:tc>
        <w:tc>
          <w:tcPr>
            <w:tcW w:w="1559" w:type="dxa"/>
          </w:tcPr>
          <w:p w14:paraId="46D88895" w14:textId="12AE8774" w:rsidR="00070D14" w:rsidRPr="00514F51" w:rsidRDefault="00D92C4A"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20,345</w:t>
            </w:r>
          </w:p>
        </w:tc>
        <w:tc>
          <w:tcPr>
            <w:tcW w:w="283" w:type="dxa"/>
          </w:tcPr>
          <w:p w14:paraId="7BFC9451"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518" w:type="dxa"/>
          </w:tcPr>
          <w:p w14:paraId="23D2DF9D" w14:textId="6F731176" w:rsidR="00070D14" w:rsidRPr="00514F51" w:rsidRDefault="00070D14" w:rsidP="00514F51">
            <w:pPr>
              <w:spacing w:after="0" w:line="240" w:lineRule="atLeast"/>
              <w:ind w:left="22" w:right="-25"/>
              <w:jc w:val="center"/>
              <w:rPr>
                <w:rFonts w:ascii="Times New Roman" w:hAnsi="Times New Roman" w:cs="Times New Roman"/>
                <w:szCs w:val="22"/>
              </w:rPr>
            </w:pPr>
            <w:r w:rsidRPr="00514F51">
              <w:rPr>
                <w:rFonts w:ascii="Times New Roman" w:hAnsi="Times New Roman" w:cstheme="minorBidi"/>
                <w:szCs w:val="22"/>
              </w:rPr>
              <w:t>-</w:t>
            </w:r>
          </w:p>
        </w:tc>
        <w:tc>
          <w:tcPr>
            <w:tcW w:w="264" w:type="dxa"/>
          </w:tcPr>
          <w:p w14:paraId="6BD94AFF"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0A1F04FD" w14:textId="27089F54" w:rsidR="00070D14" w:rsidRPr="00514F51" w:rsidRDefault="00070D14" w:rsidP="00514F51">
            <w:pPr>
              <w:spacing w:after="0" w:line="240" w:lineRule="atLeast"/>
              <w:ind w:left="22" w:right="-25"/>
              <w:jc w:val="center"/>
              <w:rPr>
                <w:rFonts w:ascii="Times New Roman" w:hAnsi="Times New Roman" w:cs="Times New Roman"/>
                <w:szCs w:val="22"/>
              </w:rPr>
            </w:pPr>
            <w:r w:rsidRPr="00514F51">
              <w:rPr>
                <w:rFonts w:ascii="Times New Roman" w:hAnsi="Times New Roman" w:cstheme="minorBidi"/>
                <w:szCs w:val="22"/>
              </w:rPr>
              <w:t>-</w:t>
            </w:r>
          </w:p>
        </w:tc>
        <w:tc>
          <w:tcPr>
            <w:tcW w:w="255" w:type="dxa"/>
          </w:tcPr>
          <w:p w14:paraId="630F0432" w14:textId="77777777" w:rsidR="00070D14" w:rsidRPr="00514F51" w:rsidRDefault="00070D14" w:rsidP="00514F51">
            <w:pPr>
              <w:spacing w:after="0" w:line="240" w:lineRule="atLeast"/>
              <w:ind w:left="72" w:right="-25"/>
              <w:jc w:val="both"/>
              <w:rPr>
                <w:rFonts w:ascii="Times New Roman" w:hAnsi="Times New Roman" w:cs="Times New Roman"/>
                <w:szCs w:val="22"/>
              </w:rPr>
            </w:pPr>
          </w:p>
        </w:tc>
        <w:tc>
          <w:tcPr>
            <w:tcW w:w="1446" w:type="dxa"/>
          </w:tcPr>
          <w:p w14:paraId="5220EB66" w14:textId="3038E717" w:rsidR="00070D14" w:rsidRPr="00514F51" w:rsidRDefault="00070D14" w:rsidP="00514F51">
            <w:pPr>
              <w:spacing w:after="0" w:line="240" w:lineRule="atLeast"/>
              <w:ind w:left="-80" w:right="-25"/>
              <w:jc w:val="center"/>
              <w:rPr>
                <w:rFonts w:ascii="Times New Roman" w:hAnsi="Times New Roman" w:cs="Times New Roman"/>
                <w:szCs w:val="22"/>
              </w:rPr>
            </w:pPr>
            <w:r w:rsidRPr="00514F51">
              <w:rPr>
                <w:rFonts w:ascii="Times New Roman" w:hAnsi="Times New Roman" w:cstheme="minorBidi"/>
                <w:szCs w:val="22"/>
              </w:rPr>
              <w:t>-</w:t>
            </w:r>
          </w:p>
        </w:tc>
      </w:tr>
      <w:tr w:rsidR="00070D14" w:rsidRPr="00514F51" w14:paraId="5D2EA130" w14:textId="77777777" w:rsidTr="00643916">
        <w:tc>
          <w:tcPr>
            <w:tcW w:w="3243" w:type="dxa"/>
            <w:vAlign w:val="bottom"/>
          </w:tcPr>
          <w:p w14:paraId="49062792" w14:textId="23A3D6A8" w:rsidR="00070D14" w:rsidRPr="00514F51" w:rsidRDefault="00070D14"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Other parties</w:t>
            </w:r>
          </w:p>
        </w:tc>
        <w:tc>
          <w:tcPr>
            <w:tcW w:w="1559" w:type="dxa"/>
            <w:tcBorders>
              <w:bottom w:val="single" w:sz="4" w:space="0" w:color="auto"/>
            </w:tcBorders>
          </w:tcPr>
          <w:p w14:paraId="0C28F6E4" w14:textId="6365D8AC" w:rsidR="00070D14" w:rsidRPr="00514F51" w:rsidRDefault="00D92C4A"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47,</w:t>
            </w:r>
            <w:r w:rsidR="007D4903" w:rsidRPr="00514F51">
              <w:rPr>
                <w:rFonts w:ascii="Times New Roman" w:hAnsi="Times New Roman" w:cs="Times New Roman"/>
                <w:szCs w:val="22"/>
              </w:rPr>
              <w:t>729</w:t>
            </w:r>
            <w:r w:rsidRPr="00514F51">
              <w:rPr>
                <w:rFonts w:ascii="Times New Roman" w:hAnsi="Times New Roman" w:cs="Times New Roman"/>
                <w:szCs w:val="22"/>
              </w:rPr>
              <w:t>,</w:t>
            </w:r>
            <w:r w:rsidR="007D4903" w:rsidRPr="00514F51">
              <w:rPr>
                <w:rFonts w:ascii="Times New Roman" w:hAnsi="Times New Roman" w:cs="Times New Roman"/>
                <w:szCs w:val="22"/>
              </w:rPr>
              <w:t>727</w:t>
            </w:r>
          </w:p>
        </w:tc>
        <w:tc>
          <w:tcPr>
            <w:tcW w:w="283" w:type="dxa"/>
          </w:tcPr>
          <w:p w14:paraId="1A943D0E"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518" w:type="dxa"/>
            <w:tcBorders>
              <w:bottom w:val="single" w:sz="4" w:space="0" w:color="auto"/>
            </w:tcBorders>
          </w:tcPr>
          <w:p w14:paraId="43F70CB7" w14:textId="2B251D3C" w:rsidR="00070D14" w:rsidRPr="00514F51" w:rsidRDefault="00070D14"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185,931,265</w:t>
            </w:r>
          </w:p>
        </w:tc>
        <w:tc>
          <w:tcPr>
            <w:tcW w:w="264" w:type="dxa"/>
          </w:tcPr>
          <w:p w14:paraId="77AF9F05"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27747B27" w14:textId="2FC7A507" w:rsidR="00070D14" w:rsidRPr="00514F51" w:rsidRDefault="00643916"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55" w:type="dxa"/>
          </w:tcPr>
          <w:p w14:paraId="3AA55638" w14:textId="77777777" w:rsidR="00070D14" w:rsidRPr="00514F51" w:rsidRDefault="00070D14" w:rsidP="00514F5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73E96E05" w14:textId="26AF87E6" w:rsidR="00070D14" w:rsidRPr="00514F51" w:rsidRDefault="00070D14"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643916" w:rsidRPr="00514F51" w14:paraId="5F7B62F1" w14:textId="77777777" w:rsidTr="00643916">
        <w:tc>
          <w:tcPr>
            <w:tcW w:w="3243" w:type="dxa"/>
            <w:vAlign w:val="bottom"/>
          </w:tcPr>
          <w:p w14:paraId="1E328627" w14:textId="47A008D8"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Total</w:t>
            </w:r>
          </w:p>
        </w:tc>
        <w:tc>
          <w:tcPr>
            <w:tcW w:w="1559" w:type="dxa"/>
            <w:tcBorders>
              <w:top w:val="single" w:sz="4" w:space="0" w:color="auto"/>
            </w:tcBorders>
          </w:tcPr>
          <w:p w14:paraId="13513B98" w14:textId="28963FB5" w:rsidR="00643916" w:rsidRPr="00514F51" w:rsidRDefault="00643916" w:rsidP="00514F51">
            <w:pPr>
              <w:tabs>
                <w:tab w:val="decimal" w:pos="1306"/>
              </w:tabs>
              <w:spacing w:after="0" w:line="240" w:lineRule="atLeast"/>
              <w:ind w:left="72" w:right="-25"/>
              <w:jc w:val="both"/>
              <w:rPr>
                <w:rFonts w:ascii="Times New Roman" w:hAnsi="Times New Roman" w:cstheme="minorBidi"/>
                <w:szCs w:val="22"/>
              </w:rPr>
            </w:pPr>
            <w:r w:rsidRPr="00514F51">
              <w:rPr>
                <w:rFonts w:ascii="Times New Roman" w:hAnsi="Times New Roman" w:cstheme="minorBidi"/>
                <w:szCs w:val="22"/>
              </w:rPr>
              <w:t>47,</w:t>
            </w:r>
            <w:r w:rsidR="007D4903" w:rsidRPr="00514F51">
              <w:rPr>
                <w:rFonts w:ascii="Times New Roman" w:hAnsi="Times New Roman" w:cstheme="minorBidi"/>
                <w:szCs w:val="22"/>
              </w:rPr>
              <w:t>750</w:t>
            </w:r>
            <w:r w:rsidRPr="00514F51">
              <w:rPr>
                <w:rFonts w:ascii="Times New Roman" w:hAnsi="Times New Roman" w:cstheme="minorBidi"/>
                <w:szCs w:val="22"/>
              </w:rPr>
              <w:t>,</w:t>
            </w:r>
            <w:r w:rsidR="007D4903" w:rsidRPr="00514F51">
              <w:rPr>
                <w:rFonts w:ascii="Times New Roman" w:hAnsi="Times New Roman" w:cstheme="minorBidi"/>
                <w:szCs w:val="22"/>
              </w:rPr>
              <w:t>072</w:t>
            </w:r>
          </w:p>
        </w:tc>
        <w:tc>
          <w:tcPr>
            <w:tcW w:w="283" w:type="dxa"/>
          </w:tcPr>
          <w:p w14:paraId="2E67FD41"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518" w:type="dxa"/>
            <w:tcBorders>
              <w:top w:val="single" w:sz="4" w:space="0" w:color="auto"/>
            </w:tcBorders>
          </w:tcPr>
          <w:p w14:paraId="666B6194" w14:textId="0476EDDE"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185,931,265</w:t>
            </w:r>
          </w:p>
        </w:tc>
        <w:tc>
          <w:tcPr>
            <w:tcW w:w="264" w:type="dxa"/>
          </w:tcPr>
          <w:p w14:paraId="408B6918"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tcPr>
          <w:p w14:paraId="3F4BA100" w14:textId="182CD5EB" w:rsidR="00643916" w:rsidRPr="00514F51" w:rsidRDefault="00643916"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55" w:type="dxa"/>
          </w:tcPr>
          <w:p w14:paraId="536C4A53"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7C6C3D5F" w14:textId="53F87D05"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5C03C0" w:rsidRPr="00514F51" w14:paraId="2E5E97D2" w14:textId="77777777" w:rsidTr="00D92C4A">
        <w:tc>
          <w:tcPr>
            <w:tcW w:w="3243" w:type="dxa"/>
            <w:vAlign w:val="center"/>
          </w:tcPr>
          <w:p w14:paraId="3F2FC6D9"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allowance for expected </w:t>
            </w:r>
          </w:p>
        </w:tc>
        <w:tc>
          <w:tcPr>
            <w:tcW w:w="1559" w:type="dxa"/>
          </w:tcPr>
          <w:p w14:paraId="26EC4495" w14:textId="77777777" w:rsidR="005C03C0" w:rsidRPr="00514F51" w:rsidRDefault="005C03C0" w:rsidP="00514F51">
            <w:pPr>
              <w:tabs>
                <w:tab w:val="decimal" w:pos="885"/>
                <w:tab w:val="decimal" w:pos="1306"/>
              </w:tabs>
              <w:spacing w:after="0" w:line="240" w:lineRule="atLeast"/>
              <w:ind w:left="72" w:right="-25"/>
              <w:jc w:val="both"/>
              <w:rPr>
                <w:rFonts w:ascii="Times New Roman" w:hAnsi="Times New Roman" w:cs="Times New Roman"/>
                <w:szCs w:val="22"/>
              </w:rPr>
            </w:pPr>
          </w:p>
        </w:tc>
        <w:tc>
          <w:tcPr>
            <w:tcW w:w="283" w:type="dxa"/>
          </w:tcPr>
          <w:p w14:paraId="510FC21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18" w:type="dxa"/>
          </w:tcPr>
          <w:p w14:paraId="64970FBA" w14:textId="77777777" w:rsidR="005C03C0" w:rsidRPr="00514F51" w:rsidRDefault="005C03C0" w:rsidP="00514F51">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tcPr>
          <w:p w14:paraId="12434510"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45" w:type="dxa"/>
          </w:tcPr>
          <w:p w14:paraId="39BD3F45" w14:textId="77777777" w:rsidR="005C03C0" w:rsidRPr="00514F51" w:rsidRDefault="005C03C0" w:rsidP="00514F51">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tcPr>
          <w:p w14:paraId="2C310658"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46" w:type="dxa"/>
          </w:tcPr>
          <w:p w14:paraId="6FCD345C" w14:textId="77777777" w:rsidR="005C03C0" w:rsidRPr="00514F51" w:rsidRDefault="005C03C0" w:rsidP="00514F51">
            <w:pPr>
              <w:tabs>
                <w:tab w:val="decimal" w:pos="885"/>
                <w:tab w:val="decimal" w:pos="1054"/>
              </w:tabs>
              <w:spacing w:after="0" w:line="240" w:lineRule="atLeast"/>
              <w:ind w:left="-80" w:right="-25"/>
              <w:jc w:val="both"/>
              <w:rPr>
                <w:rFonts w:ascii="Times New Roman" w:hAnsi="Times New Roman" w:cs="Times New Roman"/>
                <w:szCs w:val="22"/>
              </w:rPr>
            </w:pPr>
          </w:p>
        </w:tc>
      </w:tr>
      <w:tr w:rsidR="00070D14" w:rsidRPr="00514F51" w14:paraId="530670AC" w14:textId="77777777" w:rsidTr="00D92C4A">
        <w:tc>
          <w:tcPr>
            <w:tcW w:w="3243" w:type="dxa"/>
            <w:vAlign w:val="center"/>
          </w:tcPr>
          <w:p w14:paraId="7DF32A6D" w14:textId="77777777" w:rsidR="00070D14" w:rsidRPr="00514F51" w:rsidRDefault="00070D1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credit loss</w:t>
            </w:r>
          </w:p>
        </w:tc>
        <w:tc>
          <w:tcPr>
            <w:tcW w:w="1559" w:type="dxa"/>
            <w:tcBorders>
              <w:bottom w:val="single" w:sz="4" w:space="0" w:color="auto"/>
            </w:tcBorders>
          </w:tcPr>
          <w:p w14:paraId="74AFA150" w14:textId="0ACF81E9" w:rsidR="00070D14" w:rsidRPr="00514F51" w:rsidRDefault="00070D14" w:rsidP="00514F51">
            <w:pPr>
              <w:tabs>
                <w:tab w:val="decimal" w:pos="130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r w:rsidR="00643916" w:rsidRPr="00514F51">
              <w:rPr>
                <w:rFonts w:ascii="Times New Roman" w:hAnsi="Times New Roman" w:cs="Times New Roman"/>
                <w:szCs w:val="22"/>
              </w:rPr>
              <w:t>38</w:t>
            </w:r>
            <w:r w:rsidRPr="00514F51">
              <w:rPr>
                <w:rFonts w:ascii="Times New Roman" w:hAnsi="Times New Roman" w:cs="Times New Roman"/>
                <w:szCs w:val="22"/>
              </w:rPr>
              <w:t>,</w:t>
            </w:r>
            <w:r w:rsidR="00643916" w:rsidRPr="00514F51">
              <w:rPr>
                <w:rFonts w:ascii="Times New Roman" w:hAnsi="Times New Roman" w:cs="Times New Roman"/>
                <w:szCs w:val="22"/>
              </w:rPr>
              <w:t>584</w:t>
            </w:r>
            <w:r w:rsidRPr="00514F51">
              <w:rPr>
                <w:rFonts w:ascii="Times New Roman" w:hAnsi="Times New Roman" w:cs="Times New Roman"/>
                <w:szCs w:val="22"/>
              </w:rPr>
              <w:t>,</w:t>
            </w:r>
            <w:r w:rsidR="00643916" w:rsidRPr="00514F51">
              <w:rPr>
                <w:rFonts w:ascii="Times New Roman" w:hAnsi="Times New Roman" w:cs="Times New Roman"/>
                <w:szCs w:val="22"/>
              </w:rPr>
              <w:t>273</w:t>
            </w:r>
            <w:r w:rsidRPr="00514F51">
              <w:rPr>
                <w:rFonts w:ascii="Times New Roman" w:hAnsi="Times New Roman" w:cs="Times New Roman"/>
                <w:szCs w:val="22"/>
              </w:rPr>
              <w:t>)</w:t>
            </w:r>
          </w:p>
        </w:tc>
        <w:tc>
          <w:tcPr>
            <w:tcW w:w="283" w:type="dxa"/>
          </w:tcPr>
          <w:p w14:paraId="10CC74E0"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518" w:type="dxa"/>
            <w:tcBorders>
              <w:bottom w:val="single" w:sz="4" w:space="0" w:color="auto"/>
            </w:tcBorders>
          </w:tcPr>
          <w:p w14:paraId="0EAC5DC4" w14:textId="3DA7D94A" w:rsidR="00070D14" w:rsidRPr="00514F51" w:rsidRDefault="00070D14" w:rsidP="00514F51">
            <w:pPr>
              <w:tabs>
                <w:tab w:val="decimal" w:pos="1164"/>
              </w:tabs>
              <w:spacing w:after="0" w:line="240" w:lineRule="atLeast"/>
              <w:ind w:left="72" w:right="-25"/>
              <w:jc w:val="both"/>
              <w:rPr>
                <w:rFonts w:ascii="Times New Roman" w:hAnsi="Times New Roman" w:cs="Times New Roman"/>
                <w:sz w:val="30"/>
                <w:szCs w:val="30"/>
              </w:rPr>
            </w:pPr>
            <w:r w:rsidRPr="00514F51">
              <w:rPr>
                <w:rFonts w:ascii="Times New Roman" w:hAnsi="Times New Roman" w:cs="Times New Roman"/>
                <w:szCs w:val="22"/>
              </w:rPr>
              <w:t>(122,575,241)</w:t>
            </w:r>
          </w:p>
        </w:tc>
        <w:tc>
          <w:tcPr>
            <w:tcW w:w="264" w:type="dxa"/>
          </w:tcPr>
          <w:p w14:paraId="0595D803"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608C9A38" w14:textId="1FBCF241" w:rsidR="00070D14" w:rsidRPr="00514F51" w:rsidRDefault="00070D14"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w:t>
            </w:r>
            <w:r w:rsidR="00643916" w:rsidRPr="00514F51">
              <w:rPr>
                <w:rFonts w:ascii="Times New Roman" w:hAnsi="Times New Roman" w:cs="Times New Roman"/>
                <w:szCs w:val="22"/>
              </w:rPr>
              <w:t>492</w:t>
            </w:r>
            <w:r w:rsidRPr="00514F51">
              <w:rPr>
                <w:rFonts w:ascii="Times New Roman" w:hAnsi="Times New Roman" w:cs="Times New Roman"/>
                <w:szCs w:val="22"/>
              </w:rPr>
              <w:t>,700)</w:t>
            </w:r>
          </w:p>
        </w:tc>
        <w:tc>
          <w:tcPr>
            <w:tcW w:w="255" w:type="dxa"/>
          </w:tcPr>
          <w:p w14:paraId="0D0539DA" w14:textId="77777777" w:rsidR="00070D14" w:rsidRPr="00514F51" w:rsidRDefault="00070D14" w:rsidP="00514F5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C891C11" w14:textId="508EC122" w:rsidR="00070D14" w:rsidRPr="00514F51" w:rsidRDefault="00070D14"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070D14" w:rsidRPr="00514F51" w14:paraId="771F9111" w14:textId="77777777" w:rsidTr="00D92C4A">
        <w:tc>
          <w:tcPr>
            <w:tcW w:w="3243" w:type="dxa"/>
          </w:tcPr>
          <w:p w14:paraId="391D4EAD" w14:textId="77777777" w:rsidR="00070D14" w:rsidRPr="00514F51" w:rsidRDefault="00070D1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559" w:type="dxa"/>
            <w:tcBorders>
              <w:top w:val="single" w:sz="4" w:space="0" w:color="auto"/>
              <w:bottom w:val="double" w:sz="4" w:space="0" w:color="auto"/>
            </w:tcBorders>
          </w:tcPr>
          <w:p w14:paraId="346014AC" w14:textId="0A8787FC" w:rsidR="00070D14" w:rsidRPr="00514F51" w:rsidRDefault="00643916" w:rsidP="00514F51">
            <w:pPr>
              <w:tabs>
                <w:tab w:val="decimal" w:pos="130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9</w:t>
            </w:r>
            <w:r w:rsidR="00070D14" w:rsidRPr="00514F51">
              <w:rPr>
                <w:rFonts w:ascii="Times New Roman" w:hAnsi="Times New Roman" w:cs="Times New Roman"/>
                <w:b/>
                <w:bCs/>
                <w:szCs w:val="22"/>
              </w:rPr>
              <w:t>,</w:t>
            </w:r>
            <w:r w:rsidR="007D4903" w:rsidRPr="00514F51">
              <w:rPr>
                <w:rFonts w:ascii="Times New Roman" w:hAnsi="Times New Roman" w:cs="Times New Roman"/>
                <w:b/>
                <w:bCs/>
                <w:szCs w:val="22"/>
              </w:rPr>
              <w:t>165</w:t>
            </w:r>
            <w:r w:rsidR="00070D14" w:rsidRPr="00514F51">
              <w:rPr>
                <w:rFonts w:ascii="Times New Roman" w:hAnsi="Times New Roman" w:cs="Times New Roman"/>
                <w:b/>
                <w:bCs/>
                <w:szCs w:val="22"/>
              </w:rPr>
              <w:t>,</w:t>
            </w:r>
            <w:r w:rsidR="007D4903" w:rsidRPr="00514F51">
              <w:rPr>
                <w:rFonts w:ascii="Times New Roman" w:hAnsi="Times New Roman" w:cs="Times New Roman"/>
                <w:b/>
                <w:bCs/>
                <w:szCs w:val="22"/>
              </w:rPr>
              <w:t>799</w:t>
            </w:r>
          </w:p>
        </w:tc>
        <w:tc>
          <w:tcPr>
            <w:tcW w:w="283" w:type="dxa"/>
          </w:tcPr>
          <w:p w14:paraId="6505CB72"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b/>
                <w:bCs/>
                <w:szCs w:val="22"/>
              </w:rPr>
            </w:pPr>
          </w:p>
        </w:tc>
        <w:tc>
          <w:tcPr>
            <w:tcW w:w="1518" w:type="dxa"/>
            <w:tcBorders>
              <w:top w:val="single" w:sz="4" w:space="0" w:color="auto"/>
              <w:bottom w:val="double" w:sz="4" w:space="0" w:color="auto"/>
            </w:tcBorders>
          </w:tcPr>
          <w:p w14:paraId="2A5AC0C3" w14:textId="3D5EE606" w:rsidR="00070D14" w:rsidRPr="00514F51" w:rsidRDefault="00070D14"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63,356,024</w:t>
            </w:r>
          </w:p>
        </w:tc>
        <w:tc>
          <w:tcPr>
            <w:tcW w:w="264" w:type="dxa"/>
          </w:tcPr>
          <w:p w14:paraId="76A1C557" w14:textId="77777777" w:rsidR="00070D14" w:rsidRPr="00514F51" w:rsidRDefault="00070D14"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371C85E7" w14:textId="77777777" w:rsidR="00070D14" w:rsidRPr="00514F51" w:rsidRDefault="00070D14"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w:t>
            </w:r>
          </w:p>
        </w:tc>
        <w:tc>
          <w:tcPr>
            <w:tcW w:w="255" w:type="dxa"/>
          </w:tcPr>
          <w:p w14:paraId="5C49CCF4" w14:textId="77777777" w:rsidR="00070D14" w:rsidRPr="00514F51" w:rsidRDefault="00070D14" w:rsidP="00514F51">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164884E9" w14:textId="77777777" w:rsidR="00070D14" w:rsidRPr="00514F51" w:rsidRDefault="00070D14" w:rsidP="00514F51">
            <w:pPr>
              <w:spacing w:after="0" w:line="240" w:lineRule="atLeast"/>
              <w:ind w:left="-80" w:right="-25"/>
              <w:jc w:val="center"/>
              <w:rPr>
                <w:rFonts w:ascii="Times New Roman" w:hAnsi="Times New Roman" w:cstheme="minorBidi"/>
                <w:b/>
                <w:bCs/>
                <w:szCs w:val="22"/>
                <w:cs/>
              </w:rPr>
            </w:pPr>
            <w:r w:rsidRPr="00514F51">
              <w:rPr>
                <w:rFonts w:ascii="Times New Roman" w:hAnsi="Times New Roman" w:cs="Times New Roman"/>
                <w:b/>
                <w:bCs/>
                <w:szCs w:val="22"/>
              </w:rPr>
              <w:t>-</w:t>
            </w:r>
          </w:p>
        </w:tc>
      </w:tr>
    </w:tbl>
    <w:p w14:paraId="110D42BF"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036F6468" w14:textId="77777777" w:rsidR="009F054E" w:rsidRPr="00514F51" w:rsidRDefault="004E64FF" w:rsidP="00514F51">
      <w:pPr>
        <w:tabs>
          <w:tab w:val="left" w:pos="567"/>
          <w:tab w:val="left" w:pos="3528"/>
          <w:tab w:val="left" w:pos="6493"/>
          <w:tab w:val="left" w:pos="675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ab/>
      </w:r>
    </w:p>
    <w:p w14:paraId="33DB6EDF" w14:textId="77777777" w:rsidR="009F054E" w:rsidRPr="00514F51" w:rsidRDefault="009F054E"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0953EB5F" w14:textId="636BA665" w:rsidR="005C03C0" w:rsidRPr="00514F51" w:rsidRDefault="005C03C0" w:rsidP="00514F51">
      <w:pPr>
        <w:tabs>
          <w:tab w:val="left" w:pos="567"/>
          <w:tab w:val="left" w:pos="3528"/>
          <w:tab w:val="left" w:pos="6493"/>
          <w:tab w:val="left" w:pos="6753"/>
        </w:tabs>
        <w:spacing w:after="0" w:line="240" w:lineRule="atLeast"/>
        <w:ind w:left="567" w:right="-25"/>
        <w:jc w:val="both"/>
        <w:rPr>
          <w:rFonts w:ascii="Times New Roman" w:hAnsi="Times New Roman" w:cs="Times New Roman"/>
          <w:szCs w:val="22"/>
        </w:rPr>
      </w:pPr>
      <w:r w:rsidRPr="00514F51">
        <w:rPr>
          <w:rFonts w:ascii="Times New Roman" w:hAnsi="Times New Roman" w:cs="Times New Roman"/>
          <w:szCs w:val="22"/>
        </w:rPr>
        <w:lastRenderedPageBreak/>
        <w:t>Aging analyses for trade accounts receivable were as follows</w:t>
      </w:r>
      <w:r w:rsidRPr="00514F51">
        <w:rPr>
          <w:rFonts w:ascii="Times New Roman" w:hAnsi="Times New Roman" w:cs="Times New Roman"/>
          <w:szCs w:val="22"/>
          <w:cs/>
        </w:rPr>
        <w:t>:</w:t>
      </w:r>
    </w:p>
    <w:p w14:paraId="73794BD6"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613"/>
        <w:gridCol w:w="283"/>
        <w:gridCol w:w="1276"/>
        <w:gridCol w:w="283"/>
        <w:gridCol w:w="1384"/>
      </w:tblGrid>
      <w:tr w:rsidR="005C03C0" w:rsidRPr="00514F51" w14:paraId="66DAE728" w14:textId="77777777" w:rsidTr="00643916">
        <w:trPr>
          <w:tblHeader/>
        </w:trPr>
        <w:tc>
          <w:tcPr>
            <w:tcW w:w="3354" w:type="dxa"/>
          </w:tcPr>
          <w:p w14:paraId="0F5F5704"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291" w:type="dxa"/>
            <w:gridSpan w:val="3"/>
            <w:vAlign w:val="center"/>
          </w:tcPr>
          <w:p w14:paraId="5799FB1C"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83" w:type="dxa"/>
          </w:tcPr>
          <w:p w14:paraId="49434606"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43" w:type="dxa"/>
            <w:gridSpan w:val="3"/>
            <w:vAlign w:val="bottom"/>
          </w:tcPr>
          <w:p w14:paraId="34E240C0"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2047C6E4" w14:textId="77777777" w:rsidTr="00643916">
        <w:trPr>
          <w:tblHeader/>
        </w:trPr>
        <w:tc>
          <w:tcPr>
            <w:tcW w:w="3354" w:type="dxa"/>
          </w:tcPr>
          <w:p w14:paraId="76E2C876"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4" w:type="dxa"/>
          </w:tcPr>
          <w:p w14:paraId="75315C63" w14:textId="53CBD268"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5</w:t>
            </w:r>
          </w:p>
        </w:tc>
        <w:tc>
          <w:tcPr>
            <w:tcW w:w="264" w:type="dxa"/>
          </w:tcPr>
          <w:p w14:paraId="01B2362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613" w:type="dxa"/>
          </w:tcPr>
          <w:p w14:paraId="2CD55210" w14:textId="17D6683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4</w:t>
            </w:r>
          </w:p>
        </w:tc>
        <w:tc>
          <w:tcPr>
            <w:tcW w:w="283" w:type="dxa"/>
          </w:tcPr>
          <w:p w14:paraId="0EB9F101"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14:paraId="0E5F7EE5" w14:textId="2243C092"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5</w:t>
            </w:r>
          </w:p>
        </w:tc>
        <w:tc>
          <w:tcPr>
            <w:tcW w:w="283" w:type="dxa"/>
          </w:tcPr>
          <w:p w14:paraId="0093CE45"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84" w:type="dxa"/>
          </w:tcPr>
          <w:p w14:paraId="415CCD96" w14:textId="477FBC42"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4</w:t>
            </w:r>
          </w:p>
        </w:tc>
      </w:tr>
      <w:tr w:rsidR="005C03C0" w:rsidRPr="00514F51" w14:paraId="157FFE19" w14:textId="77777777" w:rsidTr="0038172C">
        <w:trPr>
          <w:tblHeader/>
        </w:trPr>
        <w:tc>
          <w:tcPr>
            <w:tcW w:w="3354" w:type="dxa"/>
          </w:tcPr>
          <w:p w14:paraId="7CA5DE22"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17" w:type="dxa"/>
            <w:gridSpan w:val="7"/>
          </w:tcPr>
          <w:p w14:paraId="0247BF3B"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43916" w:rsidRPr="00514F51" w14:paraId="22C09EED" w14:textId="77777777" w:rsidTr="00643916">
        <w:tc>
          <w:tcPr>
            <w:tcW w:w="3354" w:type="dxa"/>
            <w:vAlign w:val="bottom"/>
          </w:tcPr>
          <w:p w14:paraId="6A43B962" w14:textId="77777777" w:rsidR="00643916" w:rsidRPr="00514F51" w:rsidRDefault="00643916" w:rsidP="00514F51">
            <w:pPr>
              <w:tabs>
                <w:tab w:val="left" w:pos="405"/>
              </w:tabs>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Within credit term</w:t>
            </w:r>
          </w:p>
        </w:tc>
        <w:tc>
          <w:tcPr>
            <w:tcW w:w="1414" w:type="dxa"/>
          </w:tcPr>
          <w:p w14:paraId="432BCD34" w14:textId="1C90E90C"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3,207,154</w:t>
            </w:r>
          </w:p>
        </w:tc>
        <w:tc>
          <w:tcPr>
            <w:tcW w:w="264" w:type="dxa"/>
          </w:tcPr>
          <w:p w14:paraId="026C0D40"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Pr>
          <w:p w14:paraId="0644FD10" w14:textId="70ED8CD9"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34,178,</w:t>
            </w:r>
            <w:r w:rsidRPr="00514F51">
              <w:rPr>
                <w:rFonts w:ascii="Times New Roman" w:hAnsi="Times New Roman" w:cstheme="minorBidi"/>
                <w:szCs w:val="22"/>
              </w:rPr>
              <w:t>015</w:t>
            </w:r>
          </w:p>
        </w:tc>
        <w:tc>
          <w:tcPr>
            <w:tcW w:w="283" w:type="dxa"/>
          </w:tcPr>
          <w:p w14:paraId="1FACF3C2"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Pr>
          <w:p w14:paraId="491012A3" w14:textId="77777777" w:rsidR="00643916" w:rsidRPr="00514F51" w:rsidRDefault="00643916"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83" w:type="dxa"/>
          </w:tcPr>
          <w:p w14:paraId="08A7D883"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Pr>
          <w:p w14:paraId="2A29DAEE" w14:textId="77777777" w:rsidR="00643916" w:rsidRPr="00514F51" w:rsidRDefault="00643916" w:rsidP="00514F51">
            <w:pPr>
              <w:spacing w:after="0" w:line="240" w:lineRule="atLeast"/>
              <w:ind w:left="-80" w:right="-25"/>
              <w:jc w:val="center"/>
              <w:rPr>
                <w:rFonts w:ascii="Times New Roman" w:hAnsi="Times New Roman" w:cs="Times New Roman"/>
                <w:szCs w:val="22"/>
              </w:rPr>
            </w:pPr>
            <w:r w:rsidRPr="00514F51">
              <w:rPr>
                <w:rFonts w:ascii="Times New Roman" w:hAnsi="Times New Roman" w:cs="Times New Roman"/>
                <w:szCs w:val="22"/>
              </w:rPr>
              <w:t>-</w:t>
            </w:r>
          </w:p>
        </w:tc>
      </w:tr>
      <w:tr w:rsidR="00643916" w:rsidRPr="00514F51" w14:paraId="1943B351" w14:textId="77777777" w:rsidTr="00643916">
        <w:tc>
          <w:tcPr>
            <w:tcW w:w="3354" w:type="dxa"/>
          </w:tcPr>
          <w:p w14:paraId="529DA1FE"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proofErr w:type="gramStart"/>
            <w:r w:rsidRPr="00514F51">
              <w:rPr>
                <w:rFonts w:ascii="Times New Roman" w:hAnsi="Times New Roman" w:cs="Times New Roman"/>
                <w:szCs w:val="22"/>
              </w:rPr>
              <w:t xml:space="preserve">Overdue </w:t>
            </w:r>
            <w:r w:rsidRPr="00514F51">
              <w:rPr>
                <w:rFonts w:ascii="Times New Roman" w:hAnsi="Times New Roman" w:cs="Times New Roman"/>
                <w:szCs w:val="22"/>
                <w:cs/>
              </w:rPr>
              <w:t>:</w:t>
            </w:r>
            <w:proofErr w:type="gramEnd"/>
            <w:r w:rsidRPr="00514F51">
              <w:rPr>
                <w:rFonts w:ascii="Times New Roman" w:hAnsi="Times New Roman" w:cs="Times New Roman"/>
                <w:szCs w:val="22"/>
                <w:cs/>
              </w:rPr>
              <w:t>-</w:t>
            </w:r>
          </w:p>
        </w:tc>
        <w:tc>
          <w:tcPr>
            <w:tcW w:w="1414" w:type="dxa"/>
          </w:tcPr>
          <w:p w14:paraId="045C7A73" w14:textId="77777777"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p>
        </w:tc>
        <w:tc>
          <w:tcPr>
            <w:tcW w:w="264" w:type="dxa"/>
          </w:tcPr>
          <w:p w14:paraId="6AD233D7"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Pr>
          <w:p w14:paraId="1D1BA370" w14:textId="77777777"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p>
        </w:tc>
        <w:tc>
          <w:tcPr>
            <w:tcW w:w="283" w:type="dxa"/>
          </w:tcPr>
          <w:p w14:paraId="4859BB8E"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Pr>
          <w:p w14:paraId="357D1572" w14:textId="77777777" w:rsidR="00643916" w:rsidRPr="00514F51" w:rsidRDefault="00643916" w:rsidP="00514F51">
            <w:pPr>
              <w:tabs>
                <w:tab w:val="decimal" w:pos="1054"/>
              </w:tabs>
              <w:spacing w:after="0" w:line="240" w:lineRule="atLeast"/>
              <w:ind w:left="-80" w:right="-25"/>
              <w:jc w:val="both"/>
              <w:rPr>
                <w:rFonts w:ascii="Times New Roman" w:hAnsi="Times New Roman" w:cs="Times New Roman"/>
                <w:szCs w:val="22"/>
              </w:rPr>
            </w:pPr>
          </w:p>
        </w:tc>
        <w:tc>
          <w:tcPr>
            <w:tcW w:w="283" w:type="dxa"/>
          </w:tcPr>
          <w:p w14:paraId="1AAC8E9B"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Pr>
          <w:p w14:paraId="68E7A221" w14:textId="77777777" w:rsidR="00643916" w:rsidRPr="00514F51" w:rsidRDefault="00643916" w:rsidP="00514F51">
            <w:pPr>
              <w:tabs>
                <w:tab w:val="decimal" w:pos="1055"/>
              </w:tabs>
              <w:spacing w:after="0" w:line="240" w:lineRule="atLeast"/>
              <w:ind w:left="-80" w:right="-25"/>
              <w:jc w:val="center"/>
              <w:rPr>
                <w:rFonts w:ascii="Times New Roman" w:hAnsi="Times New Roman" w:cs="Times New Roman"/>
                <w:szCs w:val="22"/>
              </w:rPr>
            </w:pPr>
          </w:p>
        </w:tc>
      </w:tr>
      <w:tr w:rsidR="00643916" w:rsidRPr="00514F51" w14:paraId="1843F2D8" w14:textId="77777777" w:rsidTr="00643916">
        <w:tc>
          <w:tcPr>
            <w:tcW w:w="3354" w:type="dxa"/>
            <w:vAlign w:val="center"/>
          </w:tcPr>
          <w:p w14:paraId="5542F068"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Less than 3 months</w:t>
            </w:r>
          </w:p>
        </w:tc>
        <w:tc>
          <w:tcPr>
            <w:tcW w:w="1414" w:type="dxa"/>
          </w:tcPr>
          <w:p w14:paraId="040DB8A6" w14:textId="78B9CD38"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6,</w:t>
            </w:r>
            <w:r w:rsidR="007D4903" w:rsidRPr="00514F51">
              <w:rPr>
                <w:rFonts w:ascii="Times New Roman" w:hAnsi="Times New Roman" w:cs="Times New Roman"/>
                <w:szCs w:val="22"/>
              </w:rPr>
              <w:t>681</w:t>
            </w:r>
            <w:r w:rsidRPr="00514F51">
              <w:rPr>
                <w:rFonts w:ascii="Times New Roman" w:hAnsi="Times New Roman" w:cs="Times New Roman"/>
                <w:szCs w:val="22"/>
              </w:rPr>
              <w:t>,</w:t>
            </w:r>
            <w:r w:rsidR="007D4903" w:rsidRPr="00514F51">
              <w:rPr>
                <w:rFonts w:ascii="Times New Roman" w:hAnsi="Times New Roman" w:cs="Times New Roman"/>
                <w:szCs w:val="22"/>
              </w:rPr>
              <w:t>567</w:t>
            </w:r>
          </w:p>
        </w:tc>
        <w:tc>
          <w:tcPr>
            <w:tcW w:w="264" w:type="dxa"/>
          </w:tcPr>
          <w:p w14:paraId="1D717D3E"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Pr>
          <w:p w14:paraId="25DE6B32" w14:textId="3A3D3324"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12,839,710</w:t>
            </w:r>
          </w:p>
        </w:tc>
        <w:tc>
          <w:tcPr>
            <w:tcW w:w="283" w:type="dxa"/>
          </w:tcPr>
          <w:p w14:paraId="60C3356E"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Pr>
          <w:p w14:paraId="3BE595C0" w14:textId="77777777" w:rsidR="00643916" w:rsidRPr="00514F51" w:rsidRDefault="00643916"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83" w:type="dxa"/>
          </w:tcPr>
          <w:p w14:paraId="71AEC9F4"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Pr>
          <w:p w14:paraId="5986825C" w14:textId="77777777" w:rsidR="00643916" w:rsidRPr="00514F51" w:rsidRDefault="00643916" w:rsidP="00514F51">
            <w:pPr>
              <w:spacing w:after="0" w:line="240" w:lineRule="atLeast"/>
              <w:ind w:left="-80" w:right="-25"/>
              <w:jc w:val="center"/>
              <w:rPr>
                <w:rFonts w:ascii="Times New Roman" w:hAnsi="Times New Roman" w:cs="Times New Roman"/>
                <w:szCs w:val="22"/>
              </w:rPr>
            </w:pPr>
            <w:r w:rsidRPr="00514F51">
              <w:rPr>
                <w:rFonts w:ascii="Times New Roman" w:hAnsi="Times New Roman" w:cs="Times New Roman"/>
                <w:szCs w:val="22"/>
              </w:rPr>
              <w:t>-</w:t>
            </w:r>
          </w:p>
        </w:tc>
      </w:tr>
      <w:tr w:rsidR="00643916" w:rsidRPr="00514F51" w14:paraId="2410AE7F" w14:textId="77777777" w:rsidTr="00643916">
        <w:tc>
          <w:tcPr>
            <w:tcW w:w="3354" w:type="dxa"/>
            <w:vAlign w:val="center"/>
          </w:tcPr>
          <w:p w14:paraId="01C7FFC5"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Over </w:t>
            </w:r>
            <w:r w:rsidRPr="00514F51">
              <w:rPr>
                <w:rFonts w:ascii="Times New Roman" w:hAnsi="Times New Roman" w:cs="Times New Roman"/>
                <w:szCs w:val="22"/>
                <w:cs/>
              </w:rPr>
              <w:t xml:space="preserve">3 </w:t>
            </w:r>
            <w:r w:rsidRPr="00514F51">
              <w:rPr>
                <w:rFonts w:ascii="Times New Roman" w:hAnsi="Times New Roman" w:cs="Times New Roman"/>
                <w:szCs w:val="22"/>
              </w:rPr>
              <w:t>months</w:t>
            </w:r>
            <w:r w:rsidRPr="00514F51">
              <w:rPr>
                <w:rFonts w:ascii="Times New Roman" w:hAnsi="Times New Roman"/>
                <w:szCs w:val="22"/>
              </w:rPr>
              <w:t xml:space="preserve"> </w:t>
            </w:r>
            <w:r w:rsidRPr="00514F51">
              <w:rPr>
                <w:rFonts w:ascii="Times New Roman" w:hAnsi="Times New Roman" w:cs="Times New Roman"/>
                <w:szCs w:val="22"/>
              </w:rPr>
              <w:t>to</w:t>
            </w:r>
            <w:r w:rsidRPr="00514F51">
              <w:rPr>
                <w:rFonts w:ascii="Times New Roman" w:hAnsi="Times New Roman" w:cs="Times New Roman"/>
                <w:szCs w:val="22"/>
                <w:cs/>
              </w:rPr>
              <w:t xml:space="preserve"> 6 </w:t>
            </w:r>
            <w:r w:rsidRPr="00514F51">
              <w:rPr>
                <w:rFonts w:ascii="Times New Roman" w:hAnsi="Times New Roman" w:cs="Times New Roman"/>
                <w:szCs w:val="22"/>
              </w:rPr>
              <w:t>months</w:t>
            </w:r>
          </w:p>
        </w:tc>
        <w:tc>
          <w:tcPr>
            <w:tcW w:w="1414" w:type="dxa"/>
          </w:tcPr>
          <w:p w14:paraId="70ABDDFD" w14:textId="2327E21D"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481,065</w:t>
            </w:r>
          </w:p>
        </w:tc>
        <w:tc>
          <w:tcPr>
            <w:tcW w:w="264" w:type="dxa"/>
          </w:tcPr>
          <w:p w14:paraId="0C702050"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Pr>
          <w:p w14:paraId="449448BF" w14:textId="1851A13B"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19,360,087</w:t>
            </w:r>
          </w:p>
        </w:tc>
        <w:tc>
          <w:tcPr>
            <w:tcW w:w="283" w:type="dxa"/>
          </w:tcPr>
          <w:p w14:paraId="07B79D42"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Pr>
          <w:p w14:paraId="2A18A699" w14:textId="77777777" w:rsidR="00643916" w:rsidRPr="00514F51" w:rsidRDefault="00643916"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83" w:type="dxa"/>
          </w:tcPr>
          <w:p w14:paraId="0EBC0936"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Pr>
          <w:p w14:paraId="5EBA16FC" w14:textId="77777777" w:rsidR="00643916" w:rsidRPr="00514F51" w:rsidRDefault="00643916" w:rsidP="00514F51">
            <w:pPr>
              <w:spacing w:after="0" w:line="240" w:lineRule="atLeast"/>
              <w:ind w:left="-80" w:right="-25"/>
              <w:jc w:val="center"/>
              <w:rPr>
                <w:rFonts w:ascii="Times New Roman" w:hAnsi="Times New Roman" w:cs="Times New Roman"/>
                <w:szCs w:val="22"/>
              </w:rPr>
            </w:pPr>
            <w:r w:rsidRPr="00514F51">
              <w:rPr>
                <w:rFonts w:ascii="Times New Roman" w:hAnsi="Times New Roman" w:cs="Times New Roman"/>
                <w:szCs w:val="22"/>
              </w:rPr>
              <w:t>-</w:t>
            </w:r>
          </w:p>
        </w:tc>
      </w:tr>
      <w:tr w:rsidR="00643916" w:rsidRPr="00514F51" w14:paraId="20EEA93F" w14:textId="77777777" w:rsidTr="00643916">
        <w:tc>
          <w:tcPr>
            <w:tcW w:w="3354" w:type="dxa"/>
            <w:vAlign w:val="center"/>
          </w:tcPr>
          <w:p w14:paraId="2F02F5A9"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Over </w:t>
            </w:r>
            <w:r w:rsidRPr="00514F51">
              <w:rPr>
                <w:rFonts w:ascii="Times New Roman" w:hAnsi="Times New Roman" w:cs="Times New Roman"/>
                <w:szCs w:val="22"/>
                <w:cs/>
              </w:rPr>
              <w:t xml:space="preserve">6 </w:t>
            </w:r>
            <w:r w:rsidRPr="00514F51">
              <w:rPr>
                <w:rFonts w:ascii="Times New Roman" w:hAnsi="Times New Roman" w:cs="Times New Roman"/>
                <w:szCs w:val="22"/>
              </w:rPr>
              <w:t>months</w:t>
            </w:r>
            <w:r w:rsidRPr="00514F51">
              <w:rPr>
                <w:rFonts w:ascii="Times New Roman" w:hAnsi="Times New Roman"/>
                <w:szCs w:val="22"/>
              </w:rPr>
              <w:t xml:space="preserve"> </w:t>
            </w:r>
            <w:r w:rsidRPr="00514F51">
              <w:rPr>
                <w:rFonts w:ascii="Times New Roman" w:hAnsi="Times New Roman" w:cs="Times New Roman"/>
                <w:szCs w:val="22"/>
              </w:rPr>
              <w:t xml:space="preserve">to </w:t>
            </w:r>
            <w:r w:rsidRPr="00514F51">
              <w:rPr>
                <w:rFonts w:ascii="Times New Roman" w:hAnsi="Times New Roman" w:cs="Times New Roman"/>
                <w:szCs w:val="22"/>
                <w:cs/>
              </w:rPr>
              <w:t xml:space="preserve">12 </w:t>
            </w:r>
            <w:r w:rsidRPr="00514F51">
              <w:rPr>
                <w:rFonts w:ascii="Times New Roman" w:hAnsi="Times New Roman" w:cs="Times New Roman"/>
                <w:szCs w:val="22"/>
              </w:rPr>
              <w:t>months</w:t>
            </w:r>
          </w:p>
        </w:tc>
        <w:tc>
          <w:tcPr>
            <w:tcW w:w="1414" w:type="dxa"/>
          </w:tcPr>
          <w:p w14:paraId="1F971EBA" w14:textId="7BC2CDC4" w:rsidR="00643916" w:rsidRPr="00514F51" w:rsidRDefault="004E64FF"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64" w:type="dxa"/>
          </w:tcPr>
          <w:p w14:paraId="0382803E"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Pr>
          <w:p w14:paraId="407E869E" w14:textId="2289C3C1"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24,500,000</w:t>
            </w:r>
          </w:p>
        </w:tc>
        <w:tc>
          <w:tcPr>
            <w:tcW w:w="283" w:type="dxa"/>
          </w:tcPr>
          <w:p w14:paraId="50FF28CC"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Pr>
          <w:p w14:paraId="67CD0C4C" w14:textId="77777777" w:rsidR="00643916" w:rsidRPr="00514F51" w:rsidRDefault="00643916"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83" w:type="dxa"/>
          </w:tcPr>
          <w:p w14:paraId="405DB8EB"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Pr>
          <w:p w14:paraId="668BEC21" w14:textId="77777777" w:rsidR="00643916" w:rsidRPr="00514F51" w:rsidRDefault="00643916" w:rsidP="00514F51">
            <w:pPr>
              <w:spacing w:after="0" w:line="240" w:lineRule="atLeast"/>
              <w:ind w:left="-80" w:right="-25"/>
              <w:jc w:val="center"/>
              <w:rPr>
                <w:rFonts w:ascii="Times New Roman" w:hAnsi="Times New Roman" w:cs="Times New Roman"/>
                <w:szCs w:val="22"/>
              </w:rPr>
            </w:pPr>
            <w:r w:rsidRPr="00514F51">
              <w:rPr>
                <w:rFonts w:ascii="Times New Roman" w:hAnsi="Times New Roman" w:cs="Times New Roman"/>
                <w:szCs w:val="22"/>
              </w:rPr>
              <w:t>-</w:t>
            </w:r>
          </w:p>
        </w:tc>
      </w:tr>
      <w:tr w:rsidR="00643916" w:rsidRPr="00514F51" w14:paraId="4D9D321E" w14:textId="77777777" w:rsidTr="00643916">
        <w:tc>
          <w:tcPr>
            <w:tcW w:w="3354" w:type="dxa"/>
            <w:vAlign w:val="center"/>
          </w:tcPr>
          <w:p w14:paraId="7EDFA801"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Over </w:t>
            </w:r>
            <w:r w:rsidRPr="00514F51">
              <w:rPr>
                <w:rFonts w:ascii="Times New Roman" w:hAnsi="Times New Roman" w:cs="Times New Roman"/>
                <w:szCs w:val="22"/>
                <w:cs/>
              </w:rPr>
              <w:t>12</w:t>
            </w:r>
            <w:r w:rsidRPr="00514F51">
              <w:rPr>
                <w:rFonts w:ascii="Times New Roman" w:hAnsi="Times New Roman" w:cs="Times New Roman"/>
                <w:szCs w:val="22"/>
              </w:rPr>
              <w:t xml:space="preserve"> months</w:t>
            </w:r>
          </w:p>
        </w:tc>
        <w:tc>
          <w:tcPr>
            <w:tcW w:w="1414" w:type="dxa"/>
            <w:tcBorders>
              <w:bottom w:val="single" w:sz="4" w:space="0" w:color="auto"/>
            </w:tcBorders>
          </w:tcPr>
          <w:p w14:paraId="653D3190" w14:textId="4884798D"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3</w:t>
            </w:r>
            <w:r w:rsidR="004E64FF" w:rsidRPr="00514F51">
              <w:rPr>
                <w:rFonts w:ascii="Times New Roman" w:hAnsi="Times New Roman" w:cs="Times New Roman"/>
                <w:szCs w:val="22"/>
              </w:rPr>
              <w:t>7</w:t>
            </w:r>
            <w:r w:rsidRPr="00514F51">
              <w:rPr>
                <w:rFonts w:ascii="Times New Roman" w:hAnsi="Times New Roman" w:cs="Times New Roman"/>
                <w:szCs w:val="22"/>
              </w:rPr>
              <w:t>,</w:t>
            </w:r>
            <w:r w:rsidR="004E64FF" w:rsidRPr="00514F51">
              <w:rPr>
                <w:rFonts w:ascii="Times New Roman" w:hAnsi="Times New Roman" w:cs="Times New Roman"/>
                <w:szCs w:val="22"/>
              </w:rPr>
              <w:t>3</w:t>
            </w:r>
            <w:r w:rsidRPr="00514F51">
              <w:rPr>
                <w:rFonts w:ascii="Times New Roman" w:hAnsi="Times New Roman" w:cs="Times New Roman"/>
                <w:szCs w:val="22"/>
              </w:rPr>
              <w:t>80,286</w:t>
            </w:r>
          </w:p>
        </w:tc>
        <w:tc>
          <w:tcPr>
            <w:tcW w:w="264" w:type="dxa"/>
          </w:tcPr>
          <w:p w14:paraId="77A33D3F"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Borders>
              <w:bottom w:val="single" w:sz="4" w:space="0" w:color="auto"/>
            </w:tcBorders>
          </w:tcPr>
          <w:p w14:paraId="4C719538" w14:textId="798F92E9"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95,053,453</w:t>
            </w:r>
          </w:p>
        </w:tc>
        <w:tc>
          <w:tcPr>
            <w:tcW w:w="283" w:type="dxa"/>
          </w:tcPr>
          <w:p w14:paraId="3C765E95"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Borders>
              <w:bottom w:val="single" w:sz="4" w:space="0" w:color="auto"/>
            </w:tcBorders>
          </w:tcPr>
          <w:p w14:paraId="241760C8" w14:textId="07D03D97" w:rsidR="00643916" w:rsidRPr="00514F51" w:rsidRDefault="00643916"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83" w:type="dxa"/>
          </w:tcPr>
          <w:p w14:paraId="2FE8ACA7"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Borders>
              <w:bottom w:val="single" w:sz="4" w:space="0" w:color="auto"/>
            </w:tcBorders>
          </w:tcPr>
          <w:p w14:paraId="0C344DE6" w14:textId="23F20A79"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643916" w:rsidRPr="00514F51" w14:paraId="10FFD5F6" w14:textId="77777777" w:rsidTr="00643916">
        <w:tc>
          <w:tcPr>
            <w:tcW w:w="3354" w:type="dxa"/>
            <w:vAlign w:val="bottom"/>
          </w:tcPr>
          <w:p w14:paraId="22988044" w14:textId="77777777" w:rsidR="00643916" w:rsidRPr="00514F51" w:rsidRDefault="00643916" w:rsidP="00514F51">
            <w:pPr>
              <w:tabs>
                <w:tab w:val="left" w:pos="405"/>
              </w:tabs>
              <w:spacing w:after="0" w:line="240" w:lineRule="atLeast"/>
              <w:ind w:left="522" w:right="-25"/>
              <w:jc w:val="both"/>
              <w:rPr>
                <w:rFonts w:ascii="Times New Roman" w:hAnsi="Times New Roman" w:cs="Times New Roman"/>
                <w:szCs w:val="22"/>
                <w:cs/>
              </w:rPr>
            </w:pPr>
            <w:r w:rsidRPr="00514F51">
              <w:rPr>
                <w:rFonts w:ascii="Times New Roman" w:hAnsi="Times New Roman" w:cs="Times New Roman"/>
                <w:szCs w:val="22"/>
              </w:rPr>
              <w:t>Total overdue</w:t>
            </w:r>
          </w:p>
        </w:tc>
        <w:tc>
          <w:tcPr>
            <w:tcW w:w="1414" w:type="dxa"/>
            <w:tcBorders>
              <w:top w:val="single" w:sz="4" w:space="0" w:color="auto"/>
              <w:bottom w:val="single" w:sz="4" w:space="0" w:color="auto"/>
            </w:tcBorders>
          </w:tcPr>
          <w:p w14:paraId="4F7D8299" w14:textId="5C2B108B"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44,</w:t>
            </w:r>
            <w:r w:rsidR="007D4903" w:rsidRPr="00514F51">
              <w:rPr>
                <w:rFonts w:ascii="Times New Roman" w:hAnsi="Times New Roman" w:cs="Times New Roman"/>
                <w:szCs w:val="22"/>
              </w:rPr>
              <w:t>542</w:t>
            </w:r>
            <w:r w:rsidRPr="00514F51">
              <w:rPr>
                <w:rFonts w:ascii="Times New Roman" w:hAnsi="Times New Roman" w:cs="Times New Roman"/>
                <w:szCs w:val="22"/>
              </w:rPr>
              <w:t>,</w:t>
            </w:r>
            <w:r w:rsidR="007D4903" w:rsidRPr="00514F51">
              <w:rPr>
                <w:rFonts w:ascii="Times New Roman" w:hAnsi="Times New Roman" w:cs="Times New Roman"/>
                <w:szCs w:val="22"/>
              </w:rPr>
              <w:t>918</w:t>
            </w:r>
          </w:p>
        </w:tc>
        <w:tc>
          <w:tcPr>
            <w:tcW w:w="264" w:type="dxa"/>
          </w:tcPr>
          <w:p w14:paraId="1D0815E1"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Borders>
              <w:top w:val="single" w:sz="4" w:space="0" w:color="auto"/>
              <w:bottom w:val="single" w:sz="4" w:space="0" w:color="auto"/>
            </w:tcBorders>
          </w:tcPr>
          <w:p w14:paraId="5A3C1A99" w14:textId="73514321"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151,753,250</w:t>
            </w:r>
          </w:p>
        </w:tc>
        <w:tc>
          <w:tcPr>
            <w:tcW w:w="283" w:type="dxa"/>
          </w:tcPr>
          <w:p w14:paraId="4ED552D2"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Borders>
              <w:top w:val="single" w:sz="4" w:space="0" w:color="auto"/>
              <w:bottom w:val="single" w:sz="4" w:space="0" w:color="auto"/>
            </w:tcBorders>
          </w:tcPr>
          <w:p w14:paraId="68D72A10" w14:textId="151C3B89" w:rsidR="00643916" w:rsidRPr="00514F51" w:rsidRDefault="00643916"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83" w:type="dxa"/>
          </w:tcPr>
          <w:p w14:paraId="2175979C"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Borders>
              <w:top w:val="single" w:sz="4" w:space="0" w:color="auto"/>
              <w:bottom w:val="single" w:sz="4" w:space="0" w:color="auto"/>
            </w:tcBorders>
          </w:tcPr>
          <w:p w14:paraId="3745EF73" w14:textId="6E1A984A"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643916" w:rsidRPr="00514F51" w14:paraId="78171A5A" w14:textId="77777777" w:rsidTr="00643916">
        <w:tc>
          <w:tcPr>
            <w:tcW w:w="3354" w:type="dxa"/>
            <w:vAlign w:val="center"/>
          </w:tcPr>
          <w:p w14:paraId="41C00746" w14:textId="77777777" w:rsidR="00643916" w:rsidRPr="00514F51" w:rsidRDefault="00643916"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Total</w:t>
            </w:r>
          </w:p>
        </w:tc>
        <w:tc>
          <w:tcPr>
            <w:tcW w:w="1414" w:type="dxa"/>
            <w:tcBorders>
              <w:top w:val="single" w:sz="4" w:space="0" w:color="auto"/>
            </w:tcBorders>
          </w:tcPr>
          <w:p w14:paraId="7EE3D826" w14:textId="63D9B4E1"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47,</w:t>
            </w:r>
            <w:r w:rsidR="007D4903" w:rsidRPr="00514F51">
              <w:rPr>
                <w:rFonts w:ascii="Times New Roman" w:hAnsi="Times New Roman" w:cs="Times New Roman"/>
                <w:szCs w:val="22"/>
              </w:rPr>
              <w:t>750</w:t>
            </w:r>
            <w:r w:rsidRPr="00514F51">
              <w:rPr>
                <w:rFonts w:ascii="Times New Roman" w:hAnsi="Times New Roman" w:cs="Times New Roman"/>
                <w:szCs w:val="22"/>
              </w:rPr>
              <w:t>,</w:t>
            </w:r>
            <w:r w:rsidR="007D4903" w:rsidRPr="00514F51">
              <w:rPr>
                <w:rFonts w:ascii="Times New Roman" w:hAnsi="Times New Roman" w:cs="Times New Roman"/>
                <w:szCs w:val="22"/>
              </w:rPr>
              <w:t>072</w:t>
            </w:r>
          </w:p>
        </w:tc>
        <w:tc>
          <w:tcPr>
            <w:tcW w:w="264" w:type="dxa"/>
          </w:tcPr>
          <w:p w14:paraId="05E83433"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Borders>
              <w:top w:val="single" w:sz="4" w:space="0" w:color="auto"/>
            </w:tcBorders>
          </w:tcPr>
          <w:p w14:paraId="38274EE3" w14:textId="20A4504E" w:rsidR="00643916" w:rsidRPr="00514F51" w:rsidRDefault="00643916"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185,931,265</w:t>
            </w:r>
          </w:p>
        </w:tc>
        <w:tc>
          <w:tcPr>
            <w:tcW w:w="283" w:type="dxa"/>
          </w:tcPr>
          <w:p w14:paraId="570A2372"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Borders>
              <w:top w:val="single" w:sz="4" w:space="0" w:color="auto"/>
            </w:tcBorders>
          </w:tcPr>
          <w:p w14:paraId="3AFEA31B" w14:textId="34624061" w:rsidR="00643916" w:rsidRPr="00514F51" w:rsidRDefault="00643916" w:rsidP="00514F51">
            <w:pPr>
              <w:tabs>
                <w:tab w:val="decimal" w:pos="1054"/>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83" w:type="dxa"/>
          </w:tcPr>
          <w:p w14:paraId="55C422B7"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Borders>
              <w:top w:val="single" w:sz="4" w:space="0" w:color="auto"/>
            </w:tcBorders>
          </w:tcPr>
          <w:p w14:paraId="6074B380" w14:textId="00BBCE8B"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643916" w:rsidRPr="00514F51" w14:paraId="7458315E" w14:textId="77777777" w:rsidTr="00643916">
        <w:tc>
          <w:tcPr>
            <w:tcW w:w="3354" w:type="dxa"/>
            <w:vAlign w:val="center"/>
          </w:tcPr>
          <w:p w14:paraId="295ADB45" w14:textId="77777777" w:rsidR="00643916" w:rsidRPr="00514F51" w:rsidRDefault="00643916"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allowance for expected </w:t>
            </w:r>
          </w:p>
        </w:tc>
        <w:tc>
          <w:tcPr>
            <w:tcW w:w="1414" w:type="dxa"/>
          </w:tcPr>
          <w:p w14:paraId="1D9AA130" w14:textId="77777777" w:rsidR="00643916" w:rsidRPr="00514F51" w:rsidRDefault="00643916" w:rsidP="00514F51">
            <w:pPr>
              <w:tabs>
                <w:tab w:val="decimal" w:pos="885"/>
                <w:tab w:val="decimal" w:pos="1164"/>
              </w:tabs>
              <w:spacing w:after="0" w:line="240" w:lineRule="atLeast"/>
              <w:ind w:left="-111" w:right="-25"/>
              <w:jc w:val="both"/>
              <w:rPr>
                <w:rFonts w:ascii="Times New Roman" w:hAnsi="Times New Roman" w:cs="Times New Roman"/>
                <w:szCs w:val="22"/>
              </w:rPr>
            </w:pPr>
          </w:p>
        </w:tc>
        <w:tc>
          <w:tcPr>
            <w:tcW w:w="264" w:type="dxa"/>
          </w:tcPr>
          <w:p w14:paraId="50266DFA"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613" w:type="dxa"/>
          </w:tcPr>
          <w:p w14:paraId="6D55EADB" w14:textId="77777777" w:rsidR="00643916" w:rsidRPr="00514F51" w:rsidRDefault="00643916" w:rsidP="00514F51">
            <w:pPr>
              <w:tabs>
                <w:tab w:val="decimal" w:pos="885"/>
                <w:tab w:val="decimal" w:pos="1046"/>
              </w:tabs>
              <w:spacing w:after="0" w:line="240" w:lineRule="atLeast"/>
              <w:ind w:left="72" w:right="-25"/>
              <w:jc w:val="both"/>
              <w:rPr>
                <w:rFonts w:ascii="Times New Roman" w:hAnsi="Times New Roman" w:cs="Times New Roman"/>
                <w:szCs w:val="22"/>
              </w:rPr>
            </w:pPr>
          </w:p>
        </w:tc>
        <w:tc>
          <w:tcPr>
            <w:tcW w:w="283" w:type="dxa"/>
          </w:tcPr>
          <w:p w14:paraId="141FC800"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276" w:type="dxa"/>
          </w:tcPr>
          <w:p w14:paraId="224865F8" w14:textId="77777777" w:rsidR="00643916" w:rsidRPr="00514F51" w:rsidRDefault="00643916" w:rsidP="00514F51">
            <w:pPr>
              <w:tabs>
                <w:tab w:val="decimal" w:pos="885"/>
                <w:tab w:val="decimal" w:pos="1054"/>
              </w:tabs>
              <w:spacing w:after="0" w:line="240" w:lineRule="atLeast"/>
              <w:ind w:left="-80" w:right="-25"/>
              <w:jc w:val="both"/>
              <w:rPr>
                <w:rFonts w:ascii="Times New Roman" w:hAnsi="Times New Roman" w:cs="Times New Roman"/>
                <w:szCs w:val="22"/>
              </w:rPr>
            </w:pPr>
          </w:p>
        </w:tc>
        <w:tc>
          <w:tcPr>
            <w:tcW w:w="283" w:type="dxa"/>
          </w:tcPr>
          <w:p w14:paraId="4E7C96E3"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384" w:type="dxa"/>
          </w:tcPr>
          <w:p w14:paraId="1CB55A5C" w14:textId="77777777" w:rsidR="00643916" w:rsidRPr="00514F51" w:rsidRDefault="00643916" w:rsidP="00514F51">
            <w:pPr>
              <w:tabs>
                <w:tab w:val="decimal" w:pos="885"/>
                <w:tab w:val="decimal" w:pos="1054"/>
              </w:tabs>
              <w:spacing w:after="0" w:line="240" w:lineRule="atLeast"/>
              <w:ind w:left="-80" w:right="-25"/>
              <w:jc w:val="both"/>
              <w:rPr>
                <w:rFonts w:ascii="Times New Roman" w:hAnsi="Times New Roman" w:cs="Times New Roman"/>
                <w:szCs w:val="22"/>
              </w:rPr>
            </w:pPr>
          </w:p>
        </w:tc>
      </w:tr>
      <w:tr w:rsidR="00643916" w:rsidRPr="00514F51" w14:paraId="6D47D6A7" w14:textId="77777777" w:rsidTr="00643916">
        <w:tc>
          <w:tcPr>
            <w:tcW w:w="3354" w:type="dxa"/>
            <w:vAlign w:val="center"/>
          </w:tcPr>
          <w:p w14:paraId="766ADAF5" w14:textId="77777777" w:rsidR="00643916" w:rsidRPr="00514F51" w:rsidRDefault="00643916"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credit loss</w:t>
            </w:r>
          </w:p>
        </w:tc>
        <w:tc>
          <w:tcPr>
            <w:tcW w:w="1414" w:type="dxa"/>
            <w:tcBorders>
              <w:bottom w:val="single" w:sz="4" w:space="0" w:color="auto"/>
            </w:tcBorders>
          </w:tcPr>
          <w:p w14:paraId="7C5ED3EC" w14:textId="40244F5F" w:rsidR="00643916" w:rsidRPr="00514F51" w:rsidRDefault="00643916" w:rsidP="00514F51">
            <w:pPr>
              <w:tabs>
                <w:tab w:val="decimal" w:pos="1164"/>
              </w:tabs>
              <w:spacing w:after="0" w:line="240" w:lineRule="atLeast"/>
              <w:ind w:left="-111" w:right="-25"/>
              <w:jc w:val="both"/>
              <w:rPr>
                <w:rFonts w:ascii="Times New Roman" w:hAnsi="Times New Roman" w:cs="Times New Roman"/>
                <w:szCs w:val="22"/>
              </w:rPr>
            </w:pPr>
            <w:r w:rsidRPr="00514F51">
              <w:rPr>
                <w:rFonts w:ascii="Times New Roman" w:hAnsi="Times New Roman" w:cs="Times New Roman"/>
                <w:szCs w:val="22"/>
              </w:rPr>
              <w:t>(38,584,273)</w:t>
            </w:r>
          </w:p>
        </w:tc>
        <w:tc>
          <w:tcPr>
            <w:tcW w:w="264" w:type="dxa"/>
          </w:tcPr>
          <w:p w14:paraId="5CF50CBA"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613" w:type="dxa"/>
            <w:tcBorders>
              <w:bottom w:val="single" w:sz="4" w:space="0" w:color="auto"/>
            </w:tcBorders>
          </w:tcPr>
          <w:p w14:paraId="3FF62F7C" w14:textId="06B6C2D0" w:rsidR="00643916" w:rsidRPr="00514F51" w:rsidRDefault="00643916" w:rsidP="00514F51">
            <w:pPr>
              <w:tabs>
                <w:tab w:val="decimal" w:pos="1164"/>
              </w:tabs>
              <w:spacing w:after="0" w:line="240" w:lineRule="atLeast"/>
              <w:ind w:left="72" w:right="-25"/>
              <w:jc w:val="both"/>
              <w:rPr>
                <w:rFonts w:ascii="Times New Roman" w:hAnsi="Times New Roman" w:cs="Times New Roman"/>
                <w:sz w:val="30"/>
                <w:szCs w:val="30"/>
              </w:rPr>
            </w:pPr>
            <w:r w:rsidRPr="00514F51">
              <w:rPr>
                <w:rFonts w:ascii="Times New Roman" w:hAnsi="Times New Roman" w:cs="Times New Roman"/>
                <w:szCs w:val="22"/>
              </w:rPr>
              <w:t>(122,575,241)</w:t>
            </w:r>
          </w:p>
        </w:tc>
        <w:tc>
          <w:tcPr>
            <w:tcW w:w="283" w:type="dxa"/>
          </w:tcPr>
          <w:p w14:paraId="628881CF"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szCs w:val="22"/>
              </w:rPr>
            </w:pPr>
          </w:p>
        </w:tc>
        <w:tc>
          <w:tcPr>
            <w:tcW w:w="1276" w:type="dxa"/>
            <w:tcBorders>
              <w:bottom w:val="single" w:sz="4" w:space="0" w:color="auto"/>
            </w:tcBorders>
          </w:tcPr>
          <w:p w14:paraId="29E8D345" w14:textId="1F4B525E"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(1,492,700)</w:t>
            </w:r>
          </w:p>
        </w:tc>
        <w:tc>
          <w:tcPr>
            <w:tcW w:w="283" w:type="dxa"/>
          </w:tcPr>
          <w:p w14:paraId="63FDB536" w14:textId="77777777" w:rsidR="00643916" w:rsidRPr="00514F51" w:rsidRDefault="00643916" w:rsidP="00514F51">
            <w:pPr>
              <w:spacing w:after="0" w:line="240" w:lineRule="atLeast"/>
              <w:ind w:left="72" w:right="-25"/>
              <w:jc w:val="both"/>
              <w:rPr>
                <w:rFonts w:ascii="Times New Roman" w:hAnsi="Times New Roman" w:cs="Times New Roman"/>
                <w:szCs w:val="22"/>
              </w:rPr>
            </w:pPr>
          </w:p>
        </w:tc>
        <w:tc>
          <w:tcPr>
            <w:tcW w:w="1384" w:type="dxa"/>
            <w:tcBorders>
              <w:bottom w:val="single" w:sz="4" w:space="0" w:color="auto"/>
            </w:tcBorders>
          </w:tcPr>
          <w:p w14:paraId="171DCCD5" w14:textId="5BD29831" w:rsidR="00643916" w:rsidRPr="00514F51" w:rsidRDefault="00643916" w:rsidP="00514F51">
            <w:pPr>
              <w:tabs>
                <w:tab w:val="decimal" w:pos="105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(1,936,700)</w:t>
            </w:r>
          </w:p>
        </w:tc>
      </w:tr>
      <w:tr w:rsidR="00643916" w:rsidRPr="00514F51" w14:paraId="4D6D5B10" w14:textId="77777777" w:rsidTr="00643916">
        <w:tc>
          <w:tcPr>
            <w:tcW w:w="3354" w:type="dxa"/>
          </w:tcPr>
          <w:p w14:paraId="7802A53F" w14:textId="77777777" w:rsidR="00643916" w:rsidRPr="00514F51" w:rsidRDefault="00643916"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414" w:type="dxa"/>
            <w:tcBorders>
              <w:top w:val="single" w:sz="4" w:space="0" w:color="auto"/>
              <w:bottom w:val="double" w:sz="4" w:space="0" w:color="auto"/>
            </w:tcBorders>
          </w:tcPr>
          <w:p w14:paraId="188A6756" w14:textId="58FF2457" w:rsidR="00643916" w:rsidRPr="00514F51" w:rsidRDefault="00643916" w:rsidP="00514F51">
            <w:pPr>
              <w:tabs>
                <w:tab w:val="decimal" w:pos="1164"/>
              </w:tabs>
              <w:spacing w:after="0" w:line="240" w:lineRule="atLeast"/>
              <w:ind w:left="-111" w:right="-25"/>
              <w:jc w:val="both"/>
              <w:rPr>
                <w:rFonts w:ascii="Times New Roman" w:hAnsi="Times New Roman" w:cs="Times New Roman"/>
                <w:b/>
                <w:bCs/>
                <w:szCs w:val="22"/>
              </w:rPr>
            </w:pPr>
            <w:r w:rsidRPr="00514F51">
              <w:rPr>
                <w:rFonts w:ascii="Times New Roman" w:hAnsi="Times New Roman" w:cs="Times New Roman"/>
                <w:b/>
                <w:bCs/>
                <w:szCs w:val="22"/>
              </w:rPr>
              <w:t>9,</w:t>
            </w:r>
            <w:r w:rsidR="007D4903" w:rsidRPr="00514F51">
              <w:rPr>
                <w:rFonts w:ascii="Times New Roman" w:hAnsi="Times New Roman" w:cs="Times New Roman"/>
                <w:b/>
                <w:bCs/>
                <w:szCs w:val="22"/>
              </w:rPr>
              <w:t>165</w:t>
            </w:r>
            <w:r w:rsidRPr="00514F51">
              <w:rPr>
                <w:rFonts w:ascii="Times New Roman" w:hAnsi="Times New Roman" w:cs="Times New Roman"/>
                <w:b/>
                <w:bCs/>
                <w:szCs w:val="22"/>
              </w:rPr>
              <w:t>,</w:t>
            </w:r>
            <w:r w:rsidR="007D4903" w:rsidRPr="00514F51">
              <w:rPr>
                <w:rFonts w:ascii="Times New Roman" w:hAnsi="Times New Roman" w:cs="Times New Roman"/>
                <w:b/>
                <w:bCs/>
                <w:szCs w:val="22"/>
              </w:rPr>
              <w:t>799</w:t>
            </w:r>
          </w:p>
        </w:tc>
        <w:tc>
          <w:tcPr>
            <w:tcW w:w="264" w:type="dxa"/>
          </w:tcPr>
          <w:p w14:paraId="10AB150D"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b/>
                <w:bCs/>
                <w:szCs w:val="22"/>
              </w:rPr>
            </w:pPr>
          </w:p>
        </w:tc>
        <w:tc>
          <w:tcPr>
            <w:tcW w:w="1613" w:type="dxa"/>
            <w:tcBorders>
              <w:top w:val="single" w:sz="4" w:space="0" w:color="auto"/>
              <w:bottom w:val="double" w:sz="4" w:space="0" w:color="auto"/>
            </w:tcBorders>
          </w:tcPr>
          <w:p w14:paraId="0E536027" w14:textId="6FAAF0F7" w:rsidR="00643916" w:rsidRPr="00514F51" w:rsidRDefault="00643916"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63,356,024</w:t>
            </w:r>
          </w:p>
        </w:tc>
        <w:tc>
          <w:tcPr>
            <w:tcW w:w="283" w:type="dxa"/>
          </w:tcPr>
          <w:p w14:paraId="2F9C7623" w14:textId="77777777" w:rsidR="00643916" w:rsidRPr="00514F51" w:rsidRDefault="00643916" w:rsidP="00514F51">
            <w:pPr>
              <w:tabs>
                <w:tab w:val="decimal" w:pos="1113"/>
              </w:tabs>
              <w:spacing w:after="0" w:line="240" w:lineRule="atLeast"/>
              <w:ind w:left="72" w:right="-25"/>
              <w:jc w:val="both"/>
              <w:rPr>
                <w:rFonts w:ascii="Times New Roman" w:hAnsi="Times New Roman" w:cs="Times New Roman"/>
                <w:b/>
                <w:bCs/>
                <w:szCs w:val="22"/>
              </w:rPr>
            </w:pPr>
          </w:p>
        </w:tc>
        <w:tc>
          <w:tcPr>
            <w:tcW w:w="1276" w:type="dxa"/>
            <w:tcBorders>
              <w:top w:val="single" w:sz="4" w:space="0" w:color="auto"/>
              <w:bottom w:val="double" w:sz="4" w:space="0" w:color="auto"/>
            </w:tcBorders>
          </w:tcPr>
          <w:p w14:paraId="206CD883" w14:textId="77777777" w:rsidR="00643916" w:rsidRPr="00514F51" w:rsidRDefault="00643916" w:rsidP="00514F51">
            <w:pPr>
              <w:spacing w:after="0" w:line="240" w:lineRule="atLeast"/>
              <w:ind w:left="-80" w:right="-25"/>
              <w:jc w:val="center"/>
              <w:rPr>
                <w:rFonts w:ascii="Times New Roman" w:hAnsi="Times New Roman" w:cstheme="minorBidi"/>
                <w:b/>
                <w:bCs/>
                <w:szCs w:val="22"/>
                <w:cs/>
              </w:rPr>
            </w:pPr>
            <w:r w:rsidRPr="00514F51">
              <w:rPr>
                <w:rFonts w:ascii="Times New Roman" w:hAnsi="Times New Roman" w:cstheme="minorBidi"/>
                <w:b/>
                <w:bCs/>
                <w:szCs w:val="22"/>
              </w:rPr>
              <w:t>-</w:t>
            </w:r>
          </w:p>
        </w:tc>
        <w:tc>
          <w:tcPr>
            <w:tcW w:w="283" w:type="dxa"/>
          </w:tcPr>
          <w:p w14:paraId="0ABACB1F" w14:textId="77777777" w:rsidR="00643916" w:rsidRPr="00514F51" w:rsidRDefault="00643916" w:rsidP="00514F51">
            <w:pPr>
              <w:spacing w:after="0" w:line="240" w:lineRule="atLeast"/>
              <w:ind w:left="72" w:right="-25"/>
              <w:jc w:val="both"/>
              <w:rPr>
                <w:rFonts w:ascii="Times New Roman" w:hAnsi="Times New Roman" w:cs="Times New Roman"/>
                <w:b/>
                <w:bCs/>
                <w:szCs w:val="22"/>
              </w:rPr>
            </w:pPr>
          </w:p>
        </w:tc>
        <w:tc>
          <w:tcPr>
            <w:tcW w:w="1384" w:type="dxa"/>
            <w:tcBorders>
              <w:top w:val="single" w:sz="4" w:space="0" w:color="auto"/>
              <w:bottom w:val="double" w:sz="4" w:space="0" w:color="auto"/>
            </w:tcBorders>
          </w:tcPr>
          <w:p w14:paraId="3B0F1A36" w14:textId="77777777" w:rsidR="00643916" w:rsidRPr="00514F51" w:rsidRDefault="00643916" w:rsidP="00514F51">
            <w:pPr>
              <w:spacing w:after="0" w:line="240" w:lineRule="atLeast"/>
              <w:ind w:left="-80" w:right="-25"/>
              <w:jc w:val="center"/>
              <w:rPr>
                <w:rFonts w:ascii="Times New Roman" w:hAnsi="Times New Roman" w:cs="Times New Roman"/>
                <w:b/>
                <w:bCs/>
                <w:szCs w:val="22"/>
                <w:cs/>
              </w:rPr>
            </w:pPr>
            <w:r w:rsidRPr="00514F51">
              <w:rPr>
                <w:rFonts w:ascii="Times New Roman" w:hAnsi="Times New Roman" w:cs="Times New Roman"/>
                <w:b/>
                <w:bCs/>
                <w:szCs w:val="22"/>
              </w:rPr>
              <w:t>-</w:t>
            </w:r>
          </w:p>
        </w:tc>
      </w:tr>
    </w:tbl>
    <w:p w14:paraId="774B5FA8"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9906" w:type="dxa"/>
        <w:tblInd w:w="18" w:type="dxa"/>
        <w:tblLayout w:type="fixed"/>
        <w:tblLook w:val="01E0" w:firstRow="1" w:lastRow="1" w:firstColumn="1" w:lastColumn="1" w:noHBand="0" w:noVBand="0"/>
      </w:tblPr>
      <w:tblGrid>
        <w:gridCol w:w="3810"/>
        <w:gridCol w:w="1417"/>
        <w:gridCol w:w="284"/>
        <w:gridCol w:w="1275"/>
        <w:gridCol w:w="284"/>
        <w:gridCol w:w="1244"/>
        <w:gridCol w:w="236"/>
        <w:gridCol w:w="1356"/>
      </w:tblGrid>
      <w:tr w:rsidR="005C03C0" w:rsidRPr="00514F51" w14:paraId="2E520D94" w14:textId="77777777" w:rsidTr="00AE2255">
        <w:trPr>
          <w:tblHeader/>
        </w:trPr>
        <w:tc>
          <w:tcPr>
            <w:tcW w:w="3810" w:type="dxa"/>
          </w:tcPr>
          <w:p w14:paraId="21A1B0FC"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976" w:type="dxa"/>
            <w:gridSpan w:val="3"/>
            <w:vAlign w:val="center"/>
          </w:tcPr>
          <w:p w14:paraId="530F7E40"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84" w:type="dxa"/>
          </w:tcPr>
          <w:p w14:paraId="146B3AC3"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36" w:type="dxa"/>
            <w:gridSpan w:val="3"/>
            <w:vAlign w:val="bottom"/>
          </w:tcPr>
          <w:p w14:paraId="70BA18B0"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1843D925" w14:textId="77777777" w:rsidTr="00AE2255">
        <w:trPr>
          <w:tblHeader/>
        </w:trPr>
        <w:tc>
          <w:tcPr>
            <w:tcW w:w="3810" w:type="dxa"/>
          </w:tcPr>
          <w:p w14:paraId="1CDFA123"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1417" w:type="dxa"/>
          </w:tcPr>
          <w:p w14:paraId="4A35824C" w14:textId="4C51710B"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5</w:t>
            </w:r>
          </w:p>
        </w:tc>
        <w:tc>
          <w:tcPr>
            <w:tcW w:w="284" w:type="dxa"/>
          </w:tcPr>
          <w:p w14:paraId="01D47B80"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275" w:type="dxa"/>
          </w:tcPr>
          <w:p w14:paraId="4F928177" w14:textId="7161E2A5"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4</w:t>
            </w:r>
          </w:p>
        </w:tc>
        <w:tc>
          <w:tcPr>
            <w:tcW w:w="284" w:type="dxa"/>
          </w:tcPr>
          <w:p w14:paraId="427D9344"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44" w:type="dxa"/>
          </w:tcPr>
          <w:p w14:paraId="66876ACC" w14:textId="773A36A7"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5</w:t>
            </w:r>
          </w:p>
        </w:tc>
        <w:tc>
          <w:tcPr>
            <w:tcW w:w="236" w:type="dxa"/>
          </w:tcPr>
          <w:p w14:paraId="7418FECE"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56" w:type="dxa"/>
          </w:tcPr>
          <w:p w14:paraId="7DF417D9" w14:textId="7D77B08D"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43916" w:rsidRPr="00514F51">
              <w:rPr>
                <w:rFonts w:ascii="Times New Roman" w:hAnsi="Times New Roman" w:cs="Times New Roman"/>
                <w:szCs w:val="22"/>
              </w:rPr>
              <w:t>4</w:t>
            </w:r>
          </w:p>
        </w:tc>
      </w:tr>
      <w:tr w:rsidR="005C03C0" w:rsidRPr="00514F51" w14:paraId="28CC3B2A" w14:textId="77777777" w:rsidTr="00AE2255">
        <w:trPr>
          <w:tblHeader/>
        </w:trPr>
        <w:tc>
          <w:tcPr>
            <w:tcW w:w="3810" w:type="dxa"/>
          </w:tcPr>
          <w:p w14:paraId="7DEE16E9"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6096" w:type="dxa"/>
            <w:gridSpan w:val="7"/>
          </w:tcPr>
          <w:p w14:paraId="31F1EADF"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42DBC2F5" w14:textId="77777777" w:rsidTr="00AE2255">
        <w:tc>
          <w:tcPr>
            <w:tcW w:w="3810" w:type="dxa"/>
          </w:tcPr>
          <w:p w14:paraId="3E067F0B"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heme="minorBidi"/>
                <w:b/>
                <w:bCs/>
                <w:i/>
                <w:iCs/>
                <w:szCs w:val="22"/>
                <w:cs/>
              </w:rPr>
            </w:pPr>
            <w:r w:rsidRPr="00514F51">
              <w:rPr>
                <w:rFonts w:ascii="Times New Roman" w:hAnsi="Times New Roman" w:cs="Times New Roman"/>
                <w:b/>
                <w:bCs/>
                <w:i/>
                <w:iCs/>
                <w:szCs w:val="22"/>
              </w:rPr>
              <w:t>For the year ended 31 December</w:t>
            </w:r>
          </w:p>
        </w:tc>
        <w:tc>
          <w:tcPr>
            <w:tcW w:w="1417" w:type="dxa"/>
          </w:tcPr>
          <w:p w14:paraId="1A44991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84" w:type="dxa"/>
          </w:tcPr>
          <w:p w14:paraId="54B20E3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275" w:type="dxa"/>
          </w:tcPr>
          <w:p w14:paraId="4DD89F1C"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84" w:type="dxa"/>
          </w:tcPr>
          <w:p w14:paraId="0A5CDF6C"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244" w:type="dxa"/>
          </w:tcPr>
          <w:p w14:paraId="27F3FB7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36" w:type="dxa"/>
          </w:tcPr>
          <w:p w14:paraId="5601E34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56" w:type="dxa"/>
          </w:tcPr>
          <w:p w14:paraId="21793B1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AE2255" w:rsidRPr="00514F51" w14:paraId="3BD1E4B2" w14:textId="77777777" w:rsidTr="00AE2255">
        <w:tc>
          <w:tcPr>
            <w:tcW w:w="3810" w:type="dxa"/>
          </w:tcPr>
          <w:p w14:paraId="3A72C042" w14:textId="4819401C" w:rsidR="00AE2255" w:rsidRPr="00514F51" w:rsidRDefault="00D42F0F"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514F51">
              <w:rPr>
                <w:rFonts w:ascii="Times New Roman" w:hAnsi="Times New Roman" w:cs="Times New Roman"/>
                <w:szCs w:val="22"/>
              </w:rPr>
              <w:t>Bad debt expense</w:t>
            </w:r>
          </w:p>
        </w:tc>
        <w:tc>
          <w:tcPr>
            <w:tcW w:w="1417" w:type="dxa"/>
          </w:tcPr>
          <w:p w14:paraId="5F466649" w14:textId="163EFF5F" w:rsidR="00AE2255" w:rsidRPr="00514F51" w:rsidRDefault="00AE2255" w:rsidP="00514F51">
            <w:pPr>
              <w:tabs>
                <w:tab w:val="decimal" w:pos="1164"/>
              </w:tabs>
              <w:spacing w:after="0" w:line="240" w:lineRule="atLeast"/>
              <w:ind w:left="-111" w:right="-25"/>
              <w:jc w:val="both"/>
              <w:rPr>
                <w:rFonts w:ascii="Times New Roman" w:hAnsi="Times New Roman" w:cs="Times New Roman"/>
                <w:szCs w:val="22"/>
                <w:cs/>
              </w:rPr>
            </w:pPr>
            <w:r w:rsidRPr="00514F51">
              <w:rPr>
                <w:rFonts w:ascii="Times New Roman" w:hAnsi="Times New Roman" w:cs="Times New Roman"/>
                <w:szCs w:val="22"/>
              </w:rPr>
              <w:t>77,647,604</w:t>
            </w:r>
          </w:p>
        </w:tc>
        <w:tc>
          <w:tcPr>
            <w:tcW w:w="284" w:type="dxa"/>
          </w:tcPr>
          <w:p w14:paraId="2ACEF535" w14:textId="77777777" w:rsidR="00AE2255" w:rsidRPr="00514F51" w:rsidRDefault="00AE2255" w:rsidP="00514F51">
            <w:pPr>
              <w:tabs>
                <w:tab w:val="decimal" w:pos="885"/>
              </w:tabs>
              <w:spacing w:after="0" w:line="240" w:lineRule="atLeast"/>
              <w:ind w:left="72" w:right="-25"/>
              <w:jc w:val="both"/>
              <w:rPr>
                <w:rFonts w:ascii="Times New Roman" w:hAnsi="Times New Roman" w:cs="Times New Roman"/>
                <w:szCs w:val="22"/>
              </w:rPr>
            </w:pPr>
          </w:p>
        </w:tc>
        <w:tc>
          <w:tcPr>
            <w:tcW w:w="1275" w:type="dxa"/>
          </w:tcPr>
          <w:p w14:paraId="60A1C14D" w14:textId="5AF4000C" w:rsidR="00AE2255" w:rsidRPr="00514F51" w:rsidRDefault="00AE2255" w:rsidP="00514F51">
            <w:pPr>
              <w:spacing w:after="0" w:line="240" w:lineRule="atLeast"/>
              <w:ind w:left="22" w:right="-25"/>
              <w:jc w:val="center"/>
              <w:rPr>
                <w:rFonts w:ascii="Times New Roman" w:hAnsi="Times New Roman" w:cs="Times New Roman"/>
                <w:szCs w:val="22"/>
                <w:cs/>
              </w:rPr>
            </w:pPr>
            <w:r w:rsidRPr="00514F51">
              <w:rPr>
                <w:rFonts w:ascii="Times New Roman" w:eastAsia="Cordia New" w:hAnsi="Times New Roman" w:cs="Times New Roman"/>
                <w:szCs w:val="22"/>
              </w:rPr>
              <w:t>-</w:t>
            </w:r>
          </w:p>
        </w:tc>
        <w:tc>
          <w:tcPr>
            <w:tcW w:w="284" w:type="dxa"/>
          </w:tcPr>
          <w:p w14:paraId="38819904" w14:textId="77777777" w:rsidR="00AE2255" w:rsidRPr="00514F51" w:rsidRDefault="00AE2255" w:rsidP="00514F51">
            <w:pPr>
              <w:tabs>
                <w:tab w:val="decimal" w:pos="885"/>
              </w:tabs>
              <w:spacing w:after="0" w:line="240" w:lineRule="atLeast"/>
              <w:ind w:left="72" w:right="-25"/>
              <w:jc w:val="center"/>
              <w:rPr>
                <w:rFonts w:ascii="Times New Roman" w:hAnsi="Times New Roman" w:cs="Times New Roman"/>
                <w:szCs w:val="22"/>
              </w:rPr>
            </w:pPr>
          </w:p>
        </w:tc>
        <w:tc>
          <w:tcPr>
            <w:tcW w:w="1244" w:type="dxa"/>
          </w:tcPr>
          <w:p w14:paraId="5ED7F376" w14:textId="30F93650" w:rsidR="00AE2255" w:rsidRPr="00514F51" w:rsidRDefault="00AE2255"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36" w:type="dxa"/>
          </w:tcPr>
          <w:p w14:paraId="1DA3DADF" w14:textId="77777777" w:rsidR="00AE2255" w:rsidRPr="00514F51" w:rsidRDefault="00AE2255" w:rsidP="00514F51">
            <w:pPr>
              <w:spacing w:after="0" w:line="240" w:lineRule="atLeast"/>
              <w:ind w:left="22" w:right="-25"/>
              <w:jc w:val="center"/>
              <w:rPr>
                <w:rFonts w:ascii="Times New Roman" w:eastAsia="Cordia New" w:hAnsi="Times New Roman" w:cs="Times New Roman"/>
                <w:szCs w:val="22"/>
              </w:rPr>
            </w:pPr>
          </w:p>
        </w:tc>
        <w:tc>
          <w:tcPr>
            <w:tcW w:w="1356" w:type="dxa"/>
          </w:tcPr>
          <w:p w14:paraId="32107128" w14:textId="340361E0" w:rsidR="00AE2255" w:rsidRPr="00514F51" w:rsidRDefault="00AE2255"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r>
      <w:tr w:rsidR="00643916" w:rsidRPr="00514F51" w14:paraId="513AC3A5" w14:textId="77777777" w:rsidTr="00AE2255">
        <w:tc>
          <w:tcPr>
            <w:tcW w:w="3810" w:type="dxa"/>
          </w:tcPr>
          <w:p w14:paraId="4DB2DBFC" w14:textId="73EB79BF" w:rsidR="00643916" w:rsidRPr="00514F51" w:rsidRDefault="00643916"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514F51">
              <w:rPr>
                <w:rFonts w:ascii="Times New Roman" w:hAnsi="Times New Roman" w:cs="Times New Roman"/>
                <w:szCs w:val="22"/>
              </w:rPr>
              <w:t>Expected credit loss</w:t>
            </w:r>
            <w:r w:rsidR="00D42F0F" w:rsidRPr="00514F51">
              <w:rPr>
                <w:rFonts w:ascii="Times New Roman" w:hAnsi="Times New Roman" w:cs="Times New Roman"/>
                <w:szCs w:val="22"/>
              </w:rPr>
              <w:t xml:space="preserve"> (reversal)</w:t>
            </w:r>
          </w:p>
        </w:tc>
        <w:tc>
          <w:tcPr>
            <w:tcW w:w="1417" w:type="dxa"/>
            <w:tcBorders>
              <w:bottom w:val="single" w:sz="4" w:space="0" w:color="auto"/>
            </w:tcBorders>
          </w:tcPr>
          <w:p w14:paraId="61AE4243" w14:textId="309097B1" w:rsidR="00643916" w:rsidRPr="00514F51" w:rsidRDefault="00AE2255" w:rsidP="00514F51">
            <w:pPr>
              <w:tabs>
                <w:tab w:val="decimal" w:pos="1164"/>
              </w:tabs>
              <w:spacing w:after="0" w:line="240" w:lineRule="atLeast"/>
              <w:ind w:left="-111" w:right="-25"/>
              <w:jc w:val="both"/>
              <w:rPr>
                <w:rFonts w:ascii="Times New Roman" w:hAnsi="Times New Roman" w:cs="Times New Roman"/>
                <w:szCs w:val="22"/>
                <w:cs/>
              </w:rPr>
            </w:pPr>
            <w:r w:rsidRPr="00514F51">
              <w:rPr>
                <w:rFonts w:ascii="Times New Roman" w:hAnsi="Times New Roman" w:cs="Times New Roman"/>
                <w:szCs w:val="22"/>
              </w:rPr>
              <w:t>(77,609,810)</w:t>
            </w:r>
          </w:p>
        </w:tc>
        <w:tc>
          <w:tcPr>
            <w:tcW w:w="284" w:type="dxa"/>
          </w:tcPr>
          <w:p w14:paraId="7530FDDF"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tcPr>
          <w:p w14:paraId="738845AD" w14:textId="3A1905D2" w:rsidR="00643916" w:rsidRPr="00514F51" w:rsidRDefault="00AE2255" w:rsidP="00514F51">
            <w:pPr>
              <w:tabs>
                <w:tab w:val="decimal" w:pos="885"/>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44,149,758</w:t>
            </w:r>
          </w:p>
        </w:tc>
        <w:tc>
          <w:tcPr>
            <w:tcW w:w="284" w:type="dxa"/>
          </w:tcPr>
          <w:p w14:paraId="4DE5ECD1"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244" w:type="dxa"/>
            <w:tcBorders>
              <w:bottom w:val="single" w:sz="4" w:space="0" w:color="auto"/>
            </w:tcBorders>
          </w:tcPr>
          <w:p w14:paraId="08BAE838" w14:textId="43391F6B" w:rsidR="00643916" w:rsidRPr="00514F51" w:rsidRDefault="00AE2255" w:rsidP="00514F51">
            <w:pPr>
              <w:tabs>
                <w:tab w:val="decimal" w:pos="885"/>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(444,000)</w:t>
            </w:r>
          </w:p>
        </w:tc>
        <w:tc>
          <w:tcPr>
            <w:tcW w:w="236" w:type="dxa"/>
          </w:tcPr>
          <w:p w14:paraId="056B5B1A" w14:textId="77777777" w:rsidR="00643916" w:rsidRPr="00514F51" w:rsidRDefault="00643916" w:rsidP="00514F51">
            <w:pPr>
              <w:tabs>
                <w:tab w:val="decimal" w:pos="885"/>
              </w:tabs>
              <w:spacing w:after="0" w:line="240" w:lineRule="atLeast"/>
              <w:ind w:left="72" w:right="-25"/>
              <w:jc w:val="both"/>
              <w:rPr>
                <w:rFonts w:ascii="Times New Roman" w:hAnsi="Times New Roman" w:cs="Times New Roman"/>
                <w:szCs w:val="22"/>
              </w:rPr>
            </w:pPr>
          </w:p>
        </w:tc>
        <w:tc>
          <w:tcPr>
            <w:tcW w:w="1356" w:type="dxa"/>
            <w:tcBorders>
              <w:bottom w:val="single" w:sz="4" w:space="0" w:color="auto"/>
            </w:tcBorders>
          </w:tcPr>
          <w:p w14:paraId="0292B51D" w14:textId="05F6022C" w:rsidR="00643916" w:rsidRPr="00514F51" w:rsidRDefault="00AE2255" w:rsidP="00514F51">
            <w:pPr>
              <w:tabs>
                <w:tab w:val="decimal" w:pos="1055"/>
              </w:tabs>
              <w:spacing w:after="0" w:line="240" w:lineRule="atLeast"/>
              <w:ind w:left="-80" w:right="-25"/>
              <w:jc w:val="both"/>
              <w:rPr>
                <w:rFonts w:ascii="Times New Roman" w:hAnsi="Times New Roman" w:cstheme="minorBidi"/>
                <w:szCs w:val="22"/>
              </w:rPr>
            </w:pPr>
            <w:r w:rsidRPr="00514F51">
              <w:rPr>
                <w:rFonts w:ascii="Times New Roman" w:hAnsi="Times New Roman" w:cstheme="minorBidi"/>
                <w:szCs w:val="22"/>
              </w:rPr>
              <w:t>1,520,470</w:t>
            </w:r>
          </w:p>
        </w:tc>
      </w:tr>
      <w:tr w:rsidR="005C03C0" w:rsidRPr="00514F51" w14:paraId="697C8941" w14:textId="77777777" w:rsidTr="00AE2255">
        <w:tc>
          <w:tcPr>
            <w:tcW w:w="3810" w:type="dxa"/>
          </w:tcPr>
          <w:p w14:paraId="03D30B4C" w14:textId="0535143D" w:rsidR="005C03C0" w:rsidRPr="00514F51" w:rsidRDefault="00643916"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5265115D" w14:textId="4074A0DB" w:rsidR="005C03C0" w:rsidRPr="00514F51" w:rsidRDefault="004E64FF" w:rsidP="00514F51">
            <w:pPr>
              <w:tabs>
                <w:tab w:val="decimal" w:pos="1164"/>
              </w:tabs>
              <w:spacing w:after="0" w:line="240" w:lineRule="atLeast"/>
              <w:ind w:left="-111" w:right="-25"/>
              <w:jc w:val="both"/>
              <w:rPr>
                <w:rFonts w:ascii="Times New Roman" w:hAnsi="Times New Roman" w:cs="Times New Roman"/>
                <w:b/>
                <w:bCs/>
                <w:szCs w:val="22"/>
              </w:rPr>
            </w:pPr>
            <w:r w:rsidRPr="00514F51">
              <w:rPr>
                <w:rFonts w:ascii="Times New Roman" w:hAnsi="Times New Roman" w:cs="Times New Roman"/>
                <w:b/>
                <w:bCs/>
                <w:szCs w:val="22"/>
              </w:rPr>
              <w:t>37,794</w:t>
            </w:r>
          </w:p>
        </w:tc>
        <w:tc>
          <w:tcPr>
            <w:tcW w:w="284" w:type="dxa"/>
          </w:tcPr>
          <w:p w14:paraId="0A5803D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tcPr>
          <w:p w14:paraId="6D971308" w14:textId="01EB96F7" w:rsidR="005C03C0" w:rsidRPr="00514F51" w:rsidRDefault="00AE2255" w:rsidP="00514F51">
            <w:pPr>
              <w:tabs>
                <w:tab w:val="decimal" w:pos="885"/>
              </w:tabs>
              <w:spacing w:after="0" w:line="240" w:lineRule="atLeast"/>
              <w:ind w:left="72" w:right="-25"/>
              <w:jc w:val="both"/>
              <w:rPr>
                <w:rFonts w:ascii="Times New Roman" w:hAnsi="Times New Roman" w:cstheme="minorBidi"/>
                <w:b/>
                <w:bCs/>
                <w:szCs w:val="22"/>
              </w:rPr>
            </w:pPr>
            <w:r w:rsidRPr="00514F51">
              <w:rPr>
                <w:rFonts w:ascii="Times New Roman" w:hAnsi="Times New Roman" w:cstheme="minorBidi"/>
                <w:b/>
                <w:bCs/>
                <w:szCs w:val="22"/>
              </w:rPr>
              <w:t>44,149,758</w:t>
            </w:r>
          </w:p>
        </w:tc>
        <w:tc>
          <w:tcPr>
            <w:tcW w:w="284" w:type="dxa"/>
          </w:tcPr>
          <w:p w14:paraId="57C21D4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244" w:type="dxa"/>
            <w:tcBorders>
              <w:top w:val="single" w:sz="4" w:space="0" w:color="auto"/>
              <w:bottom w:val="double" w:sz="4" w:space="0" w:color="auto"/>
            </w:tcBorders>
          </w:tcPr>
          <w:p w14:paraId="4CE9307D" w14:textId="57A9B93F" w:rsidR="005C03C0" w:rsidRPr="00514F51" w:rsidRDefault="00AE2255"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(444,000)</w:t>
            </w:r>
          </w:p>
        </w:tc>
        <w:tc>
          <w:tcPr>
            <w:tcW w:w="236" w:type="dxa"/>
          </w:tcPr>
          <w:p w14:paraId="28F5F82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356" w:type="dxa"/>
            <w:tcBorders>
              <w:top w:val="single" w:sz="4" w:space="0" w:color="auto"/>
              <w:bottom w:val="double" w:sz="4" w:space="0" w:color="auto"/>
            </w:tcBorders>
          </w:tcPr>
          <w:p w14:paraId="7F3D308D" w14:textId="6A1A6D4B" w:rsidR="005C03C0" w:rsidRPr="00514F51" w:rsidRDefault="00AE2255" w:rsidP="00514F51">
            <w:pPr>
              <w:tabs>
                <w:tab w:val="decimal" w:pos="1055"/>
              </w:tabs>
              <w:spacing w:after="0" w:line="240" w:lineRule="atLeast"/>
              <w:ind w:left="-80" w:right="-25"/>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1,520,</w:t>
            </w:r>
            <w:r w:rsidRPr="00514F51">
              <w:rPr>
                <w:rFonts w:ascii="Times New Roman" w:hAnsi="Times New Roman" w:cstheme="minorBidi"/>
                <w:b/>
                <w:bCs/>
                <w:szCs w:val="22"/>
              </w:rPr>
              <w:t>470</w:t>
            </w:r>
          </w:p>
        </w:tc>
      </w:tr>
    </w:tbl>
    <w:p w14:paraId="5AB35203" w14:textId="77777777" w:rsidR="00643916" w:rsidRPr="00514F51" w:rsidRDefault="00643916" w:rsidP="00514F51">
      <w:pPr>
        <w:tabs>
          <w:tab w:val="left" w:pos="7088"/>
          <w:tab w:val="left" w:pos="8222"/>
        </w:tabs>
        <w:spacing w:after="0" w:line="240" w:lineRule="atLeast"/>
        <w:ind w:left="540" w:right="-25"/>
        <w:jc w:val="both"/>
        <w:rPr>
          <w:rFonts w:ascii="Times New Roman" w:eastAsia="Cordia New" w:hAnsi="Times New Roman" w:cs="Times New Roman"/>
          <w:szCs w:val="22"/>
        </w:rPr>
      </w:pPr>
    </w:p>
    <w:p w14:paraId="4D5DDE1D" w14:textId="25B638F2" w:rsidR="005C03C0" w:rsidRPr="00514F51" w:rsidRDefault="005C03C0" w:rsidP="00514F51">
      <w:pPr>
        <w:tabs>
          <w:tab w:val="left" w:pos="7088"/>
          <w:tab w:val="left" w:pos="8222"/>
        </w:tabs>
        <w:spacing w:after="0" w:line="240" w:lineRule="atLeast"/>
        <w:ind w:left="540" w:right="-25"/>
        <w:jc w:val="both"/>
        <w:rPr>
          <w:rFonts w:ascii="Times New Roman" w:eastAsia="Cordia New" w:hAnsi="Times New Roman" w:cs="Times New Roman"/>
          <w:szCs w:val="22"/>
        </w:rPr>
      </w:pPr>
      <w:r w:rsidRPr="00514F51">
        <w:rPr>
          <w:rFonts w:ascii="Times New Roman" w:eastAsia="Cordia New" w:hAnsi="Times New Roman" w:cs="Times New Roman"/>
          <w:szCs w:val="22"/>
        </w:rPr>
        <w:t>The normal credit term granted by the Group ranges from 30 days to 60 days</w:t>
      </w:r>
      <w:r w:rsidRPr="00514F51">
        <w:rPr>
          <w:rFonts w:ascii="Times New Roman" w:eastAsia="Cordia New" w:hAnsi="Times New Roman" w:cs="Times New Roman"/>
          <w:szCs w:val="22"/>
          <w:cs/>
        </w:rPr>
        <w:t>.</w:t>
      </w:r>
    </w:p>
    <w:p w14:paraId="251EE869" w14:textId="77777777" w:rsidR="005C03C0" w:rsidRPr="00514F51" w:rsidRDefault="005C03C0" w:rsidP="00514F51">
      <w:pPr>
        <w:tabs>
          <w:tab w:val="left" w:pos="7088"/>
          <w:tab w:val="left" w:pos="8222"/>
        </w:tabs>
        <w:spacing w:after="0" w:line="240" w:lineRule="atLeast"/>
        <w:ind w:left="540" w:right="-25"/>
        <w:jc w:val="both"/>
        <w:rPr>
          <w:rFonts w:ascii="Times New Roman" w:eastAsia="Cordia New" w:hAnsi="Times New Roman" w:cs="Times New Roman"/>
          <w:szCs w:val="22"/>
        </w:rPr>
      </w:pPr>
    </w:p>
    <w:p w14:paraId="2DC6D0DF"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Other current receivables</w:t>
      </w:r>
    </w:p>
    <w:p w14:paraId="3F47D4D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5C03C0" w:rsidRPr="00514F51" w14:paraId="39581AD3" w14:textId="77777777" w:rsidTr="0038172C">
        <w:trPr>
          <w:tblHeader/>
        </w:trPr>
        <w:tc>
          <w:tcPr>
            <w:tcW w:w="3354" w:type="dxa"/>
          </w:tcPr>
          <w:p w14:paraId="41BD80DE"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07" w:type="dxa"/>
            <w:gridSpan w:val="3"/>
            <w:vAlign w:val="center"/>
          </w:tcPr>
          <w:p w14:paraId="1E059E0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588CB3DB"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28DCCAAD"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100BEEAA" w14:textId="77777777" w:rsidTr="0038172C">
        <w:trPr>
          <w:tblHeader/>
        </w:trPr>
        <w:tc>
          <w:tcPr>
            <w:tcW w:w="3354" w:type="dxa"/>
          </w:tcPr>
          <w:p w14:paraId="0409F18A"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4" w:type="dxa"/>
          </w:tcPr>
          <w:p w14:paraId="0C83E94B" w14:textId="2982188D"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5</w:t>
            </w:r>
          </w:p>
        </w:tc>
        <w:tc>
          <w:tcPr>
            <w:tcW w:w="264" w:type="dxa"/>
          </w:tcPr>
          <w:p w14:paraId="3B999187"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D70B320" w14:textId="084A8F3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4</w:t>
            </w:r>
          </w:p>
        </w:tc>
        <w:tc>
          <w:tcPr>
            <w:tcW w:w="264" w:type="dxa"/>
          </w:tcPr>
          <w:p w14:paraId="37948640"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7EF24DB" w14:textId="77A9FE56"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5</w:t>
            </w:r>
          </w:p>
        </w:tc>
        <w:tc>
          <w:tcPr>
            <w:tcW w:w="255" w:type="dxa"/>
          </w:tcPr>
          <w:p w14:paraId="0C65DD13"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ADECA84" w14:textId="42F9435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4</w:t>
            </w:r>
          </w:p>
        </w:tc>
      </w:tr>
      <w:tr w:rsidR="005C03C0" w:rsidRPr="00514F51" w14:paraId="0BA08D63" w14:textId="77777777" w:rsidTr="0038172C">
        <w:trPr>
          <w:tblHeader/>
        </w:trPr>
        <w:tc>
          <w:tcPr>
            <w:tcW w:w="3354" w:type="dxa"/>
          </w:tcPr>
          <w:p w14:paraId="34CFB8E4"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17" w:type="dxa"/>
            <w:gridSpan w:val="7"/>
          </w:tcPr>
          <w:p w14:paraId="1FF4C119"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515CE" w:rsidRPr="00514F51" w14:paraId="4E402BB6" w14:textId="77777777" w:rsidTr="0038172C">
        <w:tc>
          <w:tcPr>
            <w:tcW w:w="3354" w:type="dxa"/>
            <w:vAlign w:val="bottom"/>
          </w:tcPr>
          <w:p w14:paraId="295CD660" w14:textId="77777777" w:rsidR="006515CE" w:rsidRPr="00514F51" w:rsidRDefault="006515CE" w:rsidP="00514F51">
            <w:pPr>
              <w:tabs>
                <w:tab w:val="left" w:pos="405"/>
              </w:tabs>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Related parties</w:t>
            </w:r>
          </w:p>
        </w:tc>
        <w:tc>
          <w:tcPr>
            <w:tcW w:w="1414" w:type="dxa"/>
          </w:tcPr>
          <w:p w14:paraId="6998D852" w14:textId="0D1B3AC2"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w:t>
            </w:r>
            <w:r w:rsidR="00AB305A" w:rsidRPr="00514F51">
              <w:rPr>
                <w:rFonts w:ascii="Times New Roman" w:hAnsi="Times New Roman" w:cs="Times New Roman"/>
                <w:szCs w:val="22"/>
              </w:rPr>
              <w:t>2</w:t>
            </w:r>
            <w:r w:rsidRPr="00514F51">
              <w:rPr>
                <w:rFonts w:ascii="Times New Roman" w:hAnsi="Times New Roman" w:cs="Times New Roman"/>
                <w:szCs w:val="22"/>
              </w:rPr>
              <w:t>,</w:t>
            </w:r>
            <w:r w:rsidR="00AB305A" w:rsidRPr="00514F51">
              <w:rPr>
                <w:rFonts w:ascii="Times New Roman" w:hAnsi="Times New Roman" w:cs="Times New Roman"/>
                <w:szCs w:val="22"/>
              </w:rPr>
              <w:t>846</w:t>
            </w:r>
            <w:r w:rsidRPr="00514F51">
              <w:rPr>
                <w:rFonts w:ascii="Times New Roman" w:hAnsi="Times New Roman" w:cs="Times New Roman"/>
                <w:szCs w:val="22"/>
              </w:rPr>
              <w:t>,458</w:t>
            </w:r>
          </w:p>
        </w:tc>
        <w:tc>
          <w:tcPr>
            <w:tcW w:w="264" w:type="dxa"/>
          </w:tcPr>
          <w:p w14:paraId="27AFAB84"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953A5BF" w14:textId="25AF0B4E"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23,354,670</w:t>
            </w:r>
          </w:p>
        </w:tc>
        <w:tc>
          <w:tcPr>
            <w:tcW w:w="264" w:type="dxa"/>
          </w:tcPr>
          <w:p w14:paraId="390A4C1B"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5B1678BB" w14:textId="64D8E918" w:rsidR="006515CE" w:rsidRPr="00514F51" w:rsidRDefault="006515CE" w:rsidP="00514F51">
            <w:pPr>
              <w:tabs>
                <w:tab w:val="decimal" w:pos="119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7</w:t>
            </w:r>
            <w:r w:rsidR="00AB305A" w:rsidRPr="00514F51">
              <w:rPr>
                <w:rFonts w:ascii="Times New Roman" w:hAnsi="Times New Roman" w:cs="Times New Roman"/>
                <w:szCs w:val="22"/>
              </w:rPr>
              <w:t>6</w:t>
            </w:r>
            <w:r w:rsidRPr="00514F51">
              <w:rPr>
                <w:rFonts w:ascii="Times New Roman" w:hAnsi="Times New Roman" w:cs="Times New Roman"/>
                <w:szCs w:val="22"/>
              </w:rPr>
              <w:t>,</w:t>
            </w:r>
            <w:r w:rsidR="00AB305A" w:rsidRPr="00514F51">
              <w:rPr>
                <w:rFonts w:ascii="Times New Roman" w:hAnsi="Times New Roman" w:cs="Times New Roman"/>
                <w:szCs w:val="22"/>
              </w:rPr>
              <w:t>748</w:t>
            </w:r>
            <w:r w:rsidRPr="00514F51">
              <w:rPr>
                <w:rFonts w:ascii="Times New Roman" w:hAnsi="Times New Roman" w:cs="Times New Roman"/>
                <w:szCs w:val="22"/>
              </w:rPr>
              <w:t>,265</w:t>
            </w:r>
          </w:p>
        </w:tc>
        <w:tc>
          <w:tcPr>
            <w:tcW w:w="255" w:type="dxa"/>
          </w:tcPr>
          <w:p w14:paraId="08227E5F" w14:textId="77777777" w:rsidR="006515CE" w:rsidRPr="00514F51" w:rsidRDefault="006515CE" w:rsidP="00514F51">
            <w:pPr>
              <w:spacing w:after="0" w:line="240" w:lineRule="atLeast"/>
              <w:ind w:left="72" w:right="-25"/>
              <w:jc w:val="both"/>
              <w:rPr>
                <w:rFonts w:ascii="Times New Roman" w:hAnsi="Times New Roman" w:cs="Times New Roman"/>
                <w:szCs w:val="22"/>
              </w:rPr>
            </w:pPr>
          </w:p>
        </w:tc>
        <w:tc>
          <w:tcPr>
            <w:tcW w:w="1446" w:type="dxa"/>
          </w:tcPr>
          <w:p w14:paraId="2E56AD39" w14:textId="5FE088F3" w:rsidR="006515CE" w:rsidRPr="00514F51" w:rsidRDefault="006515CE" w:rsidP="00514F51">
            <w:pPr>
              <w:tabs>
                <w:tab w:val="decimal" w:pos="1196"/>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17,075,900</w:t>
            </w:r>
          </w:p>
        </w:tc>
      </w:tr>
      <w:tr w:rsidR="006515CE" w:rsidRPr="00514F51" w14:paraId="2BB368E4" w14:textId="77777777" w:rsidTr="0038172C">
        <w:tc>
          <w:tcPr>
            <w:tcW w:w="3354" w:type="dxa"/>
            <w:vAlign w:val="bottom"/>
          </w:tcPr>
          <w:p w14:paraId="0ED9D450" w14:textId="77777777" w:rsidR="006515CE" w:rsidRPr="00514F51" w:rsidRDefault="006515CE" w:rsidP="00514F51">
            <w:pPr>
              <w:tabs>
                <w:tab w:val="left" w:pos="405"/>
              </w:tabs>
              <w:spacing w:after="0" w:line="240" w:lineRule="atLeast"/>
              <w:ind w:left="522" w:right="-25"/>
              <w:jc w:val="both"/>
              <w:rPr>
                <w:rFonts w:ascii="Times New Roman" w:hAnsi="Times New Roman" w:cs="Times New Roman"/>
                <w:szCs w:val="22"/>
                <w:cs/>
              </w:rPr>
            </w:pPr>
            <w:r w:rsidRPr="00514F51">
              <w:rPr>
                <w:rFonts w:ascii="Times New Roman" w:hAnsi="Times New Roman" w:cs="Times New Roman"/>
                <w:szCs w:val="22"/>
              </w:rPr>
              <w:t>Other parties</w:t>
            </w:r>
          </w:p>
        </w:tc>
        <w:tc>
          <w:tcPr>
            <w:tcW w:w="1414" w:type="dxa"/>
            <w:tcBorders>
              <w:bottom w:val="single" w:sz="4" w:space="0" w:color="auto"/>
            </w:tcBorders>
          </w:tcPr>
          <w:p w14:paraId="55B2C9D1" w14:textId="6C8105C0"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48,</w:t>
            </w:r>
            <w:r w:rsidR="00AB305A" w:rsidRPr="00514F51">
              <w:rPr>
                <w:rFonts w:ascii="Times New Roman" w:hAnsi="Times New Roman" w:cs="Times New Roman"/>
                <w:szCs w:val="22"/>
              </w:rPr>
              <w:t>750</w:t>
            </w:r>
            <w:r w:rsidRPr="00514F51">
              <w:rPr>
                <w:rFonts w:ascii="Times New Roman" w:hAnsi="Times New Roman" w:cs="Times New Roman"/>
                <w:szCs w:val="22"/>
              </w:rPr>
              <w:t>,</w:t>
            </w:r>
            <w:r w:rsidR="00AB305A" w:rsidRPr="00514F51">
              <w:rPr>
                <w:rFonts w:ascii="Times New Roman" w:hAnsi="Times New Roman" w:cs="Times New Roman"/>
                <w:szCs w:val="22"/>
              </w:rPr>
              <w:t>50</w:t>
            </w:r>
            <w:r w:rsidRPr="00514F51">
              <w:rPr>
                <w:rFonts w:ascii="Times New Roman" w:hAnsi="Times New Roman" w:cs="Times New Roman"/>
                <w:szCs w:val="22"/>
              </w:rPr>
              <w:t>5</w:t>
            </w:r>
          </w:p>
        </w:tc>
        <w:tc>
          <w:tcPr>
            <w:tcW w:w="264" w:type="dxa"/>
          </w:tcPr>
          <w:p w14:paraId="46F53F13"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981A82C" w14:textId="1D2DDEDA"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47,040,828</w:t>
            </w:r>
          </w:p>
        </w:tc>
        <w:tc>
          <w:tcPr>
            <w:tcW w:w="264" w:type="dxa"/>
          </w:tcPr>
          <w:p w14:paraId="0E1D8BE2"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1E8C2629" w14:textId="64BA9F7B" w:rsidR="006515CE" w:rsidRPr="00514F51" w:rsidRDefault="006515CE" w:rsidP="00514F51">
            <w:pPr>
              <w:tabs>
                <w:tab w:val="decimal" w:pos="119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12,079,940</w:t>
            </w:r>
          </w:p>
        </w:tc>
        <w:tc>
          <w:tcPr>
            <w:tcW w:w="255" w:type="dxa"/>
          </w:tcPr>
          <w:p w14:paraId="01A0AA32" w14:textId="77777777" w:rsidR="006515CE" w:rsidRPr="00514F51" w:rsidRDefault="006515CE" w:rsidP="00514F5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0BADF597" w14:textId="5048E67E" w:rsidR="006515CE" w:rsidRPr="00514F51" w:rsidRDefault="006515CE" w:rsidP="00514F51">
            <w:pPr>
              <w:tabs>
                <w:tab w:val="decimal" w:pos="1196"/>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14,186,012</w:t>
            </w:r>
          </w:p>
        </w:tc>
      </w:tr>
      <w:tr w:rsidR="006515CE" w:rsidRPr="00514F51" w14:paraId="65BEDAAE" w14:textId="77777777" w:rsidTr="0038172C">
        <w:tc>
          <w:tcPr>
            <w:tcW w:w="3354" w:type="dxa"/>
          </w:tcPr>
          <w:p w14:paraId="1CCBB94D" w14:textId="77777777" w:rsidR="006515CE" w:rsidRPr="00514F51" w:rsidRDefault="006515CE"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Total</w:t>
            </w:r>
          </w:p>
        </w:tc>
        <w:tc>
          <w:tcPr>
            <w:tcW w:w="1414" w:type="dxa"/>
            <w:tcBorders>
              <w:top w:val="single" w:sz="4" w:space="0" w:color="auto"/>
            </w:tcBorders>
          </w:tcPr>
          <w:p w14:paraId="4E907F39" w14:textId="48D14CC3"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w:t>
            </w:r>
            <w:r w:rsidR="00BF38A5" w:rsidRPr="00514F51">
              <w:rPr>
                <w:rFonts w:ascii="Times New Roman" w:hAnsi="Times New Roman" w:cs="Times New Roman"/>
                <w:szCs w:val="22"/>
              </w:rPr>
              <w:t>1</w:t>
            </w:r>
            <w:r w:rsidRPr="00514F51">
              <w:rPr>
                <w:rFonts w:ascii="Times New Roman" w:hAnsi="Times New Roman" w:cs="Times New Roman"/>
                <w:szCs w:val="22"/>
              </w:rPr>
              <w:t>,</w:t>
            </w:r>
            <w:r w:rsidR="00AB305A" w:rsidRPr="00514F51">
              <w:rPr>
                <w:rFonts w:ascii="Times New Roman" w:hAnsi="Times New Roman" w:cs="Times New Roman"/>
                <w:szCs w:val="22"/>
              </w:rPr>
              <w:t>596</w:t>
            </w:r>
            <w:r w:rsidRPr="00514F51">
              <w:rPr>
                <w:rFonts w:ascii="Times New Roman" w:hAnsi="Times New Roman" w:cs="Times New Roman"/>
                <w:szCs w:val="22"/>
              </w:rPr>
              <w:t>,</w:t>
            </w:r>
            <w:r w:rsidR="00AB305A" w:rsidRPr="00514F51">
              <w:rPr>
                <w:rFonts w:ascii="Times New Roman" w:hAnsi="Times New Roman" w:cs="Times New Roman"/>
                <w:szCs w:val="22"/>
              </w:rPr>
              <w:t>963</w:t>
            </w:r>
          </w:p>
        </w:tc>
        <w:tc>
          <w:tcPr>
            <w:tcW w:w="264" w:type="dxa"/>
          </w:tcPr>
          <w:p w14:paraId="186D9167"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3E6FD690" w14:textId="1F5F4212"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70,395,498</w:t>
            </w:r>
          </w:p>
        </w:tc>
        <w:tc>
          <w:tcPr>
            <w:tcW w:w="264" w:type="dxa"/>
          </w:tcPr>
          <w:p w14:paraId="63872A5A"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tcPr>
          <w:p w14:paraId="5370A8F1" w14:textId="2A7827B9" w:rsidR="006515CE" w:rsidRPr="00514F51" w:rsidRDefault="00AB305A" w:rsidP="00514F51">
            <w:pPr>
              <w:tabs>
                <w:tab w:val="decimal" w:pos="1195"/>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88</w:t>
            </w:r>
            <w:r w:rsidR="006515CE" w:rsidRPr="00514F51">
              <w:rPr>
                <w:rFonts w:ascii="Times New Roman" w:hAnsi="Times New Roman" w:cs="Times New Roman"/>
                <w:szCs w:val="22"/>
              </w:rPr>
              <w:t>,</w:t>
            </w:r>
            <w:r w:rsidRPr="00514F51">
              <w:rPr>
                <w:rFonts w:ascii="Times New Roman" w:hAnsi="Times New Roman" w:cs="Times New Roman"/>
                <w:szCs w:val="22"/>
              </w:rPr>
              <w:t>828</w:t>
            </w:r>
            <w:r w:rsidR="006515CE" w:rsidRPr="00514F51">
              <w:rPr>
                <w:rFonts w:ascii="Times New Roman" w:hAnsi="Times New Roman" w:cs="Times New Roman"/>
                <w:szCs w:val="22"/>
              </w:rPr>
              <w:t>,205</w:t>
            </w:r>
          </w:p>
        </w:tc>
        <w:tc>
          <w:tcPr>
            <w:tcW w:w="255" w:type="dxa"/>
          </w:tcPr>
          <w:p w14:paraId="240E151F" w14:textId="77777777" w:rsidR="006515CE" w:rsidRPr="00514F51" w:rsidRDefault="006515CE" w:rsidP="00514F51">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4B4D0B7F" w14:textId="201EC1B8" w:rsidR="006515CE" w:rsidRPr="00514F51" w:rsidRDefault="006515CE" w:rsidP="00514F51">
            <w:pPr>
              <w:tabs>
                <w:tab w:val="decimal" w:pos="1196"/>
              </w:tabs>
              <w:spacing w:after="0" w:line="240" w:lineRule="atLeast"/>
              <w:ind w:left="-80" w:right="-25"/>
              <w:jc w:val="both"/>
              <w:rPr>
                <w:rFonts w:ascii="Times New Roman" w:hAnsi="Times New Roman" w:cs="Times New Roman"/>
                <w:szCs w:val="22"/>
              </w:rPr>
            </w:pPr>
            <w:r w:rsidRPr="00514F51">
              <w:rPr>
                <w:rFonts w:ascii="Times New Roman" w:hAnsi="Times New Roman" w:cs="Times New Roman"/>
                <w:szCs w:val="22"/>
              </w:rPr>
              <w:t>31,261,912</w:t>
            </w:r>
          </w:p>
        </w:tc>
      </w:tr>
      <w:tr w:rsidR="006515CE" w:rsidRPr="00514F51" w14:paraId="7E0586E2" w14:textId="77777777" w:rsidTr="0038172C">
        <w:tc>
          <w:tcPr>
            <w:tcW w:w="3354" w:type="dxa"/>
            <w:vAlign w:val="center"/>
          </w:tcPr>
          <w:p w14:paraId="65D8335B" w14:textId="77777777" w:rsidR="006515CE" w:rsidRPr="00514F51" w:rsidRDefault="006515C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allowance for expected </w:t>
            </w:r>
          </w:p>
        </w:tc>
        <w:tc>
          <w:tcPr>
            <w:tcW w:w="1414" w:type="dxa"/>
          </w:tcPr>
          <w:p w14:paraId="32370459" w14:textId="77777777" w:rsidR="006515CE" w:rsidRPr="00514F51" w:rsidRDefault="006515CE" w:rsidP="00514F51">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03AE9F74"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429" w:type="dxa"/>
          </w:tcPr>
          <w:p w14:paraId="5D27E5CD" w14:textId="77777777"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p>
        </w:tc>
        <w:tc>
          <w:tcPr>
            <w:tcW w:w="264" w:type="dxa"/>
          </w:tcPr>
          <w:p w14:paraId="5EA7E04F"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445" w:type="dxa"/>
          </w:tcPr>
          <w:p w14:paraId="695513AF" w14:textId="77777777" w:rsidR="006515CE" w:rsidRPr="00514F51" w:rsidRDefault="006515CE" w:rsidP="00514F51">
            <w:pPr>
              <w:tabs>
                <w:tab w:val="decimal" w:pos="885"/>
                <w:tab w:val="decimal" w:pos="1195"/>
              </w:tabs>
              <w:spacing w:after="0" w:line="240" w:lineRule="atLeast"/>
              <w:ind w:left="-80" w:right="-25"/>
              <w:jc w:val="both"/>
              <w:rPr>
                <w:rFonts w:ascii="Times New Roman" w:hAnsi="Times New Roman" w:cs="Times New Roman"/>
                <w:szCs w:val="22"/>
              </w:rPr>
            </w:pPr>
          </w:p>
        </w:tc>
        <w:tc>
          <w:tcPr>
            <w:tcW w:w="255" w:type="dxa"/>
          </w:tcPr>
          <w:p w14:paraId="7FE10A5F"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446" w:type="dxa"/>
          </w:tcPr>
          <w:p w14:paraId="7757CAA1" w14:textId="77777777" w:rsidR="006515CE" w:rsidRPr="00514F51" w:rsidRDefault="006515CE" w:rsidP="00514F51">
            <w:pPr>
              <w:tabs>
                <w:tab w:val="decimal" w:pos="885"/>
                <w:tab w:val="decimal" w:pos="1054"/>
              </w:tabs>
              <w:spacing w:after="0" w:line="240" w:lineRule="atLeast"/>
              <w:ind w:left="-80" w:right="-25"/>
              <w:jc w:val="both"/>
              <w:rPr>
                <w:rFonts w:ascii="Times New Roman" w:hAnsi="Times New Roman" w:cs="Times New Roman"/>
                <w:szCs w:val="22"/>
              </w:rPr>
            </w:pPr>
          </w:p>
        </w:tc>
      </w:tr>
      <w:tr w:rsidR="006515CE" w:rsidRPr="00514F51" w14:paraId="54111042" w14:textId="77777777" w:rsidTr="0038172C">
        <w:tc>
          <w:tcPr>
            <w:tcW w:w="3354" w:type="dxa"/>
            <w:vAlign w:val="center"/>
          </w:tcPr>
          <w:p w14:paraId="35148ACE" w14:textId="77777777" w:rsidR="006515CE" w:rsidRPr="00514F51" w:rsidRDefault="006515CE"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credit loss</w:t>
            </w:r>
          </w:p>
        </w:tc>
        <w:tc>
          <w:tcPr>
            <w:tcW w:w="1414" w:type="dxa"/>
            <w:tcBorders>
              <w:bottom w:val="single" w:sz="4" w:space="0" w:color="auto"/>
            </w:tcBorders>
          </w:tcPr>
          <w:p w14:paraId="701DE0AB" w14:textId="4535133E"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(24,624,524)</w:t>
            </w:r>
          </w:p>
        </w:tc>
        <w:tc>
          <w:tcPr>
            <w:tcW w:w="264" w:type="dxa"/>
          </w:tcPr>
          <w:p w14:paraId="4540E62C"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5CB0F1B" w14:textId="6FCF22C6" w:rsidR="006515CE" w:rsidRPr="00514F51" w:rsidRDefault="006515CE" w:rsidP="00514F51">
            <w:pPr>
              <w:tabs>
                <w:tab w:val="decimal" w:pos="11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(24,624,680)</w:t>
            </w:r>
          </w:p>
        </w:tc>
        <w:tc>
          <w:tcPr>
            <w:tcW w:w="264" w:type="dxa"/>
          </w:tcPr>
          <w:p w14:paraId="3A0F78F1"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7E9F923C" w14:textId="0191B1FD" w:rsidR="006515CE" w:rsidRPr="00514F51" w:rsidRDefault="006515CE" w:rsidP="00514F51">
            <w:pPr>
              <w:tabs>
                <w:tab w:val="decimal" w:pos="1195"/>
              </w:tabs>
              <w:spacing w:after="0" w:line="240" w:lineRule="atLeast"/>
              <w:ind w:left="-80" w:right="-25"/>
              <w:jc w:val="both"/>
              <w:rPr>
                <w:rFonts w:ascii="Times New Roman" w:eastAsia="Cordia New" w:hAnsi="Times New Roman" w:cs="Times New Roman"/>
                <w:szCs w:val="22"/>
              </w:rPr>
            </w:pPr>
            <w:r w:rsidRPr="00514F51">
              <w:rPr>
                <w:rFonts w:ascii="Times New Roman" w:eastAsia="Cordia New" w:hAnsi="Times New Roman" w:cs="Times New Roman"/>
                <w:szCs w:val="22"/>
              </w:rPr>
              <w:t>(12,830,</w:t>
            </w:r>
            <w:r w:rsidRPr="00514F51">
              <w:rPr>
                <w:rFonts w:ascii="Times New Roman" w:hAnsi="Times New Roman" w:cs="Times New Roman"/>
                <w:szCs w:val="22"/>
              </w:rPr>
              <w:t>427</w:t>
            </w:r>
            <w:r w:rsidRPr="00514F51">
              <w:rPr>
                <w:rFonts w:ascii="Times New Roman" w:eastAsia="Cordia New" w:hAnsi="Times New Roman" w:cs="Times New Roman"/>
                <w:szCs w:val="22"/>
              </w:rPr>
              <w:t>)</w:t>
            </w:r>
          </w:p>
        </w:tc>
        <w:tc>
          <w:tcPr>
            <w:tcW w:w="255" w:type="dxa"/>
          </w:tcPr>
          <w:p w14:paraId="4AB9FC16" w14:textId="77777777" w:rsidR="006515CE" w:rsidRPr="00514F51" w:rsidRDefault="006515CE" w:rsidP="00514F5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5C08AE3C" w14:textId="60959D61" w:rsidR="006515CE" w:rsidRPr="00514F51" w:rsidRDefault="006515CE" w:rsidP="00514F51">
            <w:pPr>
              <w:spacing w:after="0" w:line="240" w:lineRule="atLeast"/>
              <w:ind w:left="22"/>
              <w:jc w:val="center"/>
              <w:rPr>
                <w:rFonts w:ascii="Times New Roman" w:hAnsi="Times New Roman" w:cs="Times New Roman"/>
                <w:szCs w:val="22"/>
                <w:cs/>
              </w:rPr>
            </w:pPr>
            <w:r w:rsidRPr="00514F51">
              <w:rPr>
                <w:rFonts w:ascii="Times New Roman" w:eastAsia="Cordia New" w:hAnsi="Times New Roman" w:cs="Times New Roman"/>
                <w:szCs w:val="22"/>
              </w:rPr>
              <w:t>(13,515,367)</w:t>
            </w:r>
          </w:p>
        </w:tc>
      </w:tr>
      <w:tr w:rsidR="006515CE" w:rsidRPr="00514F51" w14:paraId="5CD8B9E7" w14:textId="77777777" w:rsidTr="0038172C">
        <w:tc>
          <w:tcPr>
            <w:tcW w:w="3354" w:type="dxa"/>
          </w:tcPr>
          <w:p w14:paraId="2DA9935D" w14:textId="77777777" w:rsidR="006515CE" w:rsidRPr="00514F51" w:rsidRDefault="006515CE"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414" w:type="dxa"/>
            <w:tcBorders>
              <w:top w:val="single" w:sz="4" w:space="0" w:color="auto"/>
              <w:bottom w:val="double" w:sz="4" w:space="0" w:color="auto"/>
            </w:tcBorders>
          </w:tcPr>
          <w:p w14:paraId="5D871307" w14:textId="034EC4B5" w:rsidR="006515CE" w:rsidRPr="00514F51" w:rsidRDefault="006515CE"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w:t>
            </w:r>
            <w:r w:rsidR="000D5990" w:rsidRPr="00514F51">
              <w:rPr>
                <w:rFonts w:ascii="Times New Roman" w:hAnsi="Times New Roman" w:cs="Times New Roman"/>
                <w:b/>
                <w:bCs/>
                <w:szCs w:val="22"/>
              </w:rPr>
              <w:t>6</w:t>
            </w:r>
            <w:r w:rsidRPr="00514F51">
              <w:rPr>
                <w:rFonts w:ascii="Times New Roman" w:hAnsi="Times New Roman" w:cs="Times New Roman"/>
                <w:b/>
                <w:bCs/>
                <w:szCs w:val="22"/>
              </w:rPr>
              <w:t>,</w:t>
            </w:r>
            <w:r w:rsidR="000D5990" w:rsidRPr="00514F51">
              <w:rPr>
                <w:rFonts w:ascii="Times New Roman" w:hAnsi="Times New Roman" w:cs="Times New Roman"/>
                <w:b/>
                <w:bCs/>
                <w:szCs w:val="22"/>
              </w:rPr>
              <w:t>972</w:t>
            </w:r>
            <w:r w:rsidRPr="00514F51">
              <w:rPr>
                <w:rFonts w:ascii="Times New Roman" w:hAnsi="Times New Roman" w:cs="Times New Roman"/>
                <w:b/>
                <w:bCs/>
                <w:szCs w:val="22"/>
              </w:rPr>
              <w:t>,</w:t>
            </w:r>
            <w:r w:rsidR="000D5990" w:rsidRPr="00514F51">
              <w:rPr>
                <w:rFonts w:ascii="Times New Roman" w:hAnsi="Times New Roman" w:cs="Times New Roman"/>
                <w:b/>
                <w:bCs/>
                <w:szCs w:val="22"/>
              </w:rPr>
              <w:t>439</w:t>
            </w:r>
          </w:p>
        </w:tc>
        <w:tc>
          <w:tcPr>
            <w:tcW w:w="264" w:type="dxa"/>
          </w:tcPr>
          <w:p w14:paraId="21F1CEE2" w14:textId="77777777" w:rsidR="006515CE" w:rsidRPr="00514F51" w:rsidRDefault="006515CE" w:rsidP="00514F51">
            <w:pPr>
              <w:tabs>
                <w:tab w:val="decimal" w:pos="1054"/>
                <w:tab w:val="decimal" w:pos="1113"/>
              </w:tabs>
              <w:spacing w:after="0" w:line="240" w:lineRule="atLeast"/>
              <w:ind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49A77B0" w14:textId="5FCDFB04" w:rsidR="006515CE" w:rsidRPr="00514F51" w:rsidRDefault="006515CE"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45,770,818</w:t>
            </w:r>
          </w:p>
        </w:tc>
        <w:tc>
          <w:tcPr>
            <w:tcW w:w="264" w:type="dxa"/>
          </w:tcPr>
          <w:p w14:paraId="44EE6EA2" w14:textId="77777777" w:rsidR="006515CE" w:rsidRPr="00514F51" w:rsidRDefault="006515CE"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0A171293" w14:textId="7F00C222" w:rsidR="006515CE" w:rsidRPr="00514F51" w:rsidRDefault="006515CE" w:rsidP="00514F51">
            <w:pPr>
              <w:tabs>
                <w:tab w:val="decimal" w:pos="1195"/>
              </w:tabs>
              <w:spacing w:after="0" w:line="240" w:lineRule="atLeast"/>
              <w:ind w:left="-80" w:right="-25"/>
              <w:jc w:val="both"/>
              <w:rPr>
                <w:rFonts w:ascii="Times New Roman" w:hAnsi="Times New Roman" w:cs="Times New Roman"/>
                <w:b/>
                <w:bCs/>
                <w:szCs w:val="22"/>
                <w:cs/>
              </w:rPr>
            </w:pPr>
            <w:r w:rsidRPr="00514F51">
              <w:rPr>
                <w:rFonts w:ascii="Times New Roman" w:hAnsi="Times New Roman" w:cs="Times New Roman"/>
                <w:b/>
                <w:bCs/>
                <w:szCs w:val="22"/>
              </w:rPr>
              <w:t>7</w:t>
            </w:r>
            <w:r w:rsidR="000D5990" w:rsidRPr="00514F51">
              <w:rPr>
                <w:rFonts w:ascii="Times New Roman" w:hAnsi="Times New Roman" w:cs="Times New Roman"/>
                <w:b/>
                <w:bCs/>
                <w:szCs w:val="22"/>
              </w:rPr>
              <w:t>5</w:t>
            </w:r>
            <w:r w:rsidRPr="00514F51">
              <w:rPr>
                <w:rFonts w:ascii="Times New Roman" w:hAnsi="Times New Roman" w:cs="Times New Roman"/>
                <w:b/>
                <w:bCs/>
                <w:szCs w:val="22"/>
              </w:rPr>
              <w:t>,</w:t>
            </w:r>
            <w:r w:rsidR="000D5990" w:rsidRPr="00514F51">
              <w:rPr>
                <w:rFonts w:ascii="Times New Roman" w:hAnsi="Times New Roman" w:cs="Times New Roman"/>
                <w:b/>
                <w:bCs/>
                <w:szCs w:val="22"/>
              </w:rPr>
              <w:t>997</w:t>
            </w:r>
            <w:r w:rsidRPr="00514F51">
              <w:rPr>
                <w:rFonts w:ascii="Times New Roman" w:hAnsi="Times New Roman" w:cs="Times New Roman"/>
                <w:b/>
                <w:bCs/>
                <w:szCs w:val="22"/>
              </w:rPr>
              <w:t>,778</w:t>
            </w:r>
          </w:p>
        </w:tc>
        <w:tc>
          <w:tcPr>
            <w:tcW w:w="255" w:type="dxa"/>
          </w:tcPr>
          <w:p w14:paraId="32303D16" w14:textId="77777777" w:rsidR="006515CE" w:rsidRPr="00514F51" w:rsidRDefault="006515CE" w:rsidP="00514F51">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7FA44ADB" w14:textId="5C5E83CA" w:rsidR="006515CE" w:rsidRPr="00514F51" w:rsidRDefault="006515CE" w:rsidP="00514F51">
            <w:pPr>
              <w:tabs>
                <w:tab w:val="decimal" w:pos="1196"/>
              </w:tabs>
              <w:spacing w:after="0" w:line="240" w:lineRule="atLeast"/>
              <w:ind w:left="-80" w:right="-25"/>
              <w:jc w:val="both"/>
              <w:rPr>
                <w:rFonts w:ascii="Times New Roman" w:hAnsi="Times New Roman" w:cs="Times New Roman"/>
                <w:b/>
                <w:bCs/>
                <w:szCs w:val="22"/>
                <w:cs/>
              </w:rPr>
            </w:pPr>
            <w:r w:rsidRPr="00514F51">
              <w:rPr>
                <w:rFonts w:ascii="Times New Roman" w:hAnsi="Times New Roman" w:cs="Times New Roman"/>
                <w:b/>
                <w:bCs/>
                <w:szCs w:val="22"/>
              </w:rPr>
              <w:t>17,746,545</w:t>
            </w:r>
          </w:p>
        </w:tc>
      </w:tr>
    </w:tbl>
    <w:p w14:paraId="0160C6FC"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668"/>
        <w:gridCol w:w="1417"/>
        <w:gridCol w:w="284"/>
        <w:gridCol w:w="1384"/>
        <w:gridCol w:w="264"/>
        <w:gridCol w:w="1295"/>
        <w:gridCol w:w="255"/>
        <w:gridCol w:w="1304"/>
      </w:tblGrid>
      <w:tr w:rsidR="005C03C0" w:rsidRPr="00514F51" w14:paraId="1107F2EB" w14:textId="77777777" w:rsidTr="00AA2A41">
        <w:trPr>
          <w:tblHeader/>
        </w:trPr>
        <w:tc>
          <w:tcPr>
            <w:tcW w:w="3668" w:type="dxa"/>
          </w:tcPr>
          <w:p w14:paraId="78BE72E2"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3085" w:type="dxa"/>
            <w:gridSpan w:val="3"/>
            <w:vAlign w:val="center"/>
          </w:tcPr>
          <w:p w14:paraId="3D4A30EE"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6243DDF8"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4" w:type="dxa"/>
            <w:gridSpan w:val="3"/>
            <w:vAlign w:val="bottom"/>
          </w:tcPr>
          <w:p w14:paraId="60A7662F"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5D733B0D" w14:textId="77777777" w:rsidTr="00AA2A41">
        <w:trPr>
          <w:tblHeader/>
        </w:trPr>
        <w:tc>
          <w:tcPr>
            <w:tcW w:w="3668" w:type="dxa"/>
          </w:tcPr>
          <w:p w14:paraId="78FECCAD"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1417" w:type="dxa"/>
          </w:tcPr>
          <w:p w14:paraId="61FF0899" w14:textId="3687208E"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5</w:t>
            </w:r>
          </w:p>
        </w:tc>
        <w:tc>
          <w:tcPr>
            <w:tcW w:w="284" w:type="dxa"/>
          </w:tcPr>
          <w:p w14:paraId="0FF9CA40"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84" w:type="dxa"/>
          </w:tcPr>
          <w:p w14:paraId="7CD0A59B" w14:textId="774A04FC"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4</w:t>
            </w:r>
          </w:p>
        </w:tc>
        <w:tc>
          <w:tcPr>
            <w:tcW w:w="264" w:type="dxa"/>
          </w:tcPr>
          <w:p w14:paraId="6B6E1987"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14:paraId="79D6315F" w14:textId="5094C760"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5</w:t>
            </w:r>
          </w:p>
        </w:tc>
        <w:tc>
          <w:tcPr>
            <w:tcW w:w="255" w:type="dxa"/>
          </w:tcPr>
          <w:p w14:paraId="293107EB"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04" w:type="dxa"/>
          </w:tcPr>
          <w:p w14:paraId="59098654" w14:textId="134E8D8D"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15CE" w:rsidRPr="00514F51">
              <w:rPr>
                <w:rFonts w:ascii="Times New Roman" w:hAnsi="Times New Roman" w:cs="Times New Roman"/>
                <w:szCs w:val="22"/>
              </w:rPr>
              <w:t>4</w:t>
            </w:r>
          </w:p>
        </w:tc>
      </w:tr>
      <w:tr w:rsidR="005C03C0" w:rsidRPr="00514F51" w14:paraId="5150E909" w14:textId="77777777" w:rsidTr="00AA2A41">
        <w:trPr>
          <w:tblHeader/>
        </w:trPr>
        <w:tc>
          <w:tcPr>
            <w:tcW w:w="3668" w:type="dxa"/>
          </w:tcPr>
          <w:p w14:paraId="28AD4933"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6203" w:type="dxa"/>
            <w:gridSpan w:val="7"/>
          </w:tcPr>
          <w:p w14:paraId="1ADDFD73"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37DC6EE8" w14:textId="77777777" w:rsidTr="00AA2A41">
        <w:tc>
          <w:tcPr>
            <w:tcW w:w="3668" w:type="dxa"/>
          </w:tcPr>
          <w:p w14:paraId="2808EA51"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heme="minorBidi"/>
                <w:b/>
                <w:bCs/>
                <w:i/>
                <w:iCs/>
                <w:szCs w:val="22"/>
                <w:cs/>
              </w:rPr>
            </w:pPr>
            <w:r w:rsidRPr="00514F51">
              <w:rPr>
                <w:rFonts w:ascii="Times New Roman" w:hAnsi="Times New Roman" w:cs="Times New Roman"/>
                <w:b/>
                <w:bCs/>
                <w:i/>
                <w:iCs/>
                <w:szCs w:val="22"/>
              </w:rPr>
              <w:t>For the year ended 31 December</w:t>
            </w:r>
          </w:p>
        </w:tc>
        <w:tc>
          <w:tcPr>
            <w:tcW w:w="1417" w:type="dxa"/>
          </w:tcPr>
          <w:p w14:paraId="7911FC6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84" w:type="dxa"/>
          </w:tcPr>
          <w:p w14:paraId="420D6A4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84" w:type="dxa"/>
          </w:tcPr>
          <w:p w14:paraId="17B3756C"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AAC703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295" w:type="dxa"/>
          </w:tcPr>
          <w:p w14:paraId="245A1932"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2F854884"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4" w:type="dxa"/>
          </w:tcPr>
          <w:p w14:paraId="273BB005"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6515CE" w:rsidRPr="00514F51" w14:paraId="06BB65ED" w14:textId="77777777" w:rsidTr="00AA2A41">
        <w:tc>
          <w:tcPr>
            <w:tcW w:w="3668" w:type="dxa"/>
          </w:tcPr>
          <w:p w14:paraId="2794C966" w14:textId="5214EA36" w:rsidR="006515CE" w:rsidRPr="00514F51" w:rsidRDefault="00D42F0F"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514F51">
              <w:rPr>
                <w:rFonts w:ascii="Times New Roman" w:hAnsi="Times New Roman" w:cs="Times New Roman"/>
                <w:szCs w:val="22"/>
              </w:rPr>
              <w:t>Bad debt expense</w:t>
            </w:r>
          </w:p>
        </w:tc>
        <w:tc>
          <w:tcPr>
            <w:tcW w:w="1417" w:type="dxa"/>
          </w:tcPr>
          <w:p w14:paraId="11FF12D8" w14:textId="460FEC1C" w:rsidR="006515CE" w:rsidRPr="00514F51" w:rsidRDefault="00AA2A41" w:rsidP="00514F51">
            <w:pPr>
              <w:tabs>
                <w:tab w:val="decimal" w:pos="1164"/>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4,709,245</w:t>
            </w:r>
          </w:p>
        </w:tc>
        <w:tc>
          <w:tcPr>
            <w:tcW w:w="284" w:type="dxa"/>
          </w:tcPr>
          <w:p w14:paraId="01829235"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384" w:type="dxa"/>
          </w:tcPr>
          <w:p w14:paraId="092FB567" w14:textId="44489689" w:rsidR="006515CE" w:rsidRPr="00514F51" w:rsidRDefault="009F054E" w:rsidP="00514F51">
            <w:pPr>
              <w:spacing w:after="0" w:line="240" w:lineRule="atLeast"/>
              <w:ind w:left="22" w:right="-25"/>
              <w:jc w:val="center"/>
              <w:rPr>
                <w:rFonts w:ascii="Times New Roman" w:hAnsi="Times New Roman" w:cs="Times New Roman"/>
                <w:szCs w:val="22"/>
                <w:cs/>
              </w:rPr>
            </w:pPr>
            <w:r w:rsidRPr="00514F51">
              <w:rPr>
                <w:rFonts w:ascii="Times New Roman" w:hAnsi="Times New Roman" w:cs="Times New Roman"/>
                <w:szCs w:val="22"/>
              </w:rPr>
              <w:t>-</w:t>
            </w:r>
          </w:p>
        </w:tc>
        <w:tc>
          <w:tcPr>
            <w:tcW w:w="264" w:type="dxa"/>
          </w:tcPr>
          <w:p w14:paraId="064EE21A"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295" w:type="dxa"/>
          </w:tcPr>
          <w:p w14:paraId="1B44A879" w14:textId="2FC3DA71" w:rsidR="006515CE" w:rsidRPr="00514F51" w:rsidRDefault="009F054E" w:rsidP="00514F51">
            <w:pPr>
              <w:spacing w:after="0" w:line="240" w:lineRule="atLeast"/>
              <w:ind w:left="22"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3FFDB73"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304" w:type="dxa"/>
          </w:tcPr>
          <w:p w14:paraId="7992906C" w14:textId="079FDE45" w:rsidR="006515CE" w:rsidRPr="00514F51" w:rsidRDefault="009F054E" w:rsidP="00514F51">
            <w:pPr>
              <w:spacing w:after="0" w:line="240" w:lineRule="atLeast"/>
              <w:ind w:left="22" w:right="-25"/>
              <w:jc w:val="center"/>
              <w:rPr>
                <w:rFonts w:ascii="Times New Roman" w:hAnsi="Times New Roman" w:cs="Times New Roman"/>
                <w:szCs w:val="22"/>
              </w:rPr>
            </w:pPr>
            <w:r w:rsidRPr="00514F51">
              <w:rPr>
                <w:rFonts w:ascii="Times New Roman" w:hAnsi="Times New Roman" w:cs="Times New Roman"/>
                <w:szCs w:val="22"/>
              </w:rPr>
              <w:t>-</w:t>
            </w:r>
          </w:p>
        </w:tc>
      </w:tr>
      <w:tr w:rsidR="006515CE" w:rsidRPr="00514F51" w14:paraId="711E32FA" w14:textId="77777777" w:rsidTr="00AA2A41">
        <w:tc>
          <w:tcPr>
            <w:tcW w:w="3668" w:type="dxa"/>
          </w:tcPr>
          <w:p w14:paraId="7BD7EF2E" w14:textId="32B570FA" w:rsidR="006515CE" w:rsidRPr="00514F51" w:rsidRDefault="00D42F0F"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514F51">
              <w:rPr>
                <w:rFonts w:ascii="Times New Roman" w:hAnsi="Times New Roman" w:cs="Times New Roman"/>
                <w:szCs w:val="22"/>
              </w:rPr>
              <w:t>Expected credit loss (reversal)</w:t>
            </w:r>
          </w:p>
        </w:tc>
        <w:tc>
          <w:tcPr>
            <w:tcW w:w="1417" w:type="dxa"/>
            <w:tcBorders>
              <w:bottom w:val="single" w:sz="4" w:space="0" w:color="auto"/>
            </w:tcBorders>
          </w:tcPr>
          <w:p w14:paraId="25FFAFE6" w14:textId="7863BB94" w:rsidR="006515CE" w:rsidRPr="00514F51" w:rsidRDefault="00AA2A41" w:rsidP="00514F51">
            <w:pPr>
              <w:tabs>
                <w:tab w:val="decimal" w:pos="1164"/>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(6,612,569)</w:t>
            </w:r>
          </w:p>
        </w:tc>
        <w:tc>
          <w:tcPr>
            <w:tcW w:w="284" w:type="dxa"/>
          </w:tcPr>
          <w:p w14:paraId="5D0BCB84"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384" w:type="dxa"/>
            <w:tcBorders>
              <w:bottom w:val="single" w:sz="4" w:space="0" w:color="auto"/>
            </w:tcBorders>
          </w:tcPr>
          <w:p w14:paraId="288B734D" w14:textId="4009D8D4" w:rsidR="006515CE" w:rsidRPr="00514F51" w:rsidRDefault="006515CE" w:rsidP="00514F51">
            <w:pPr>
              <w:spacing w:after="0" w:line="240" w:lineRule="atLeast"/>
              <w:ind w:left="72" w:right="-25"/>
              <w:jc w:val="center"/>
              <w:rPr>
                <w:rFonts w:ascii="Times New Roman" w:hAnsi="Times New Roman" w:cs="Times New Roman"/>
                <w:szCs w:val="22"/>
                <w:cs/>
              </w:rPr>
            </w:pPr>
            <w:r w:rsidRPr="00514F51">
              <w:rPr>
                <w:rFonts w:ascii="Times New Roman" w:hAnsi="Times New Roman" w:cs="Times New Roman"/>
                <w:szCs w:val="22"/>
              </w:rPr>
              <w:t>19,915,</w:t>
            </w:r>
            <w:r w:rsidRPr="00514F51">
              <w:rPr>
                <w:rFonts w:ascii="Times New Roman" w:hAnsi="Times New Roman" w:cstheme="minorBidi"/>
                <w:szCs w:val="22"/>
              </w:rPr>
              <w:t>435</w:t>
            </w:r>
          </w:p>
        </w:tc>
        <w:tc>
          <w:tcPr>
            <w:tcW w:w="264" w:type="dxa"/>
          </w:tcPr>
          <w:p w14:paraId="08D31D7A"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single" w:sz="4" w:space="0" w:color="auto"/>
            </w:tcBorders>
          </w:tcPr>
          <w:p w14:paraId="261E9642" w14:textId="01F26711" w:rsidR="006515CE" w:rsidRPr="00514F51" w:rsidRDefault="00AA2A41" w:rsidP="00514F51">
            <w:pPr>
              <w:spacing w:after="0" w:line="240" w:lineRule="atLeast"/>
              <w:ind w:left="22" w:right="-25"/>
              <w:jc w:val="center"/>
              <w:rPr>
                <w:rFonts w:ascii="Times New Roman" w:hAnsi="Times New Roman" w:cs="Times New Roman"/>
                <w:szCs w:val="22"/>
              </w:rPr>
            </w:pPr>
            <w:r w:rsidRPr="00514F51">
              <w:rPr>
                <w:rFonts w:ascii="Times New Roman" w:hAnsi="Times New Roman" w:cs="Times New Roman"/>
                <w:szCs w:val="22"/>
              </w:rPr>
              <w:t>(684,</w:t>
            </w:r>
            <w:r w:rsidRPr="00514F51">
              <w:rPr>
                <w:rFonts w:ascii="Times New Roman" w:eastAsia="Cordia New" w:hAnsi="Times New Roman" w:cs="Times New Roman"/>
                <w:szCs w:val="22"/>
              </w:rPr>
              <w:t>940</w:t>
            </w:r>
            <w:r w:rsidRPr="00514F51">
              <w:rPr>
                <w:rFonts w:ascii="Times New Roman" w:hAnsi="Times New Roman" w:cs="Times New Roman"/>
                <w:szCs w:val="22"/>
              </w:rPr>
              <w:t>)</w:t>
            </w:r>
          </w:p>
        </w:tc>
        <w:tc>
          <w:tcPr>
            <w:tcW w:w="255" w:type="dxa"/>
          </w:tcPr>
          <w:p w14:paraId="7E7719A5"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p>
        </w:tc>
        <w:tc>
          <w:tcPr>
            <w:tcW w:w="1304" w:type="dxa"/>
            <w:tcBorders>
              <w:bottom w:val="single" w:sz="4" w:space="0" w:color="auto"/>
            </w:tcBorders>
          </w:tcPr>
          <w:p w14:paraId="3A1FCD92" w14:textId="50513B2A" w:rsidR="006515CE" w:rsidRPr="00514F51" w:rsidRDefault="006515CE" w:rsidP="00514F51">
            <w:pPr>
              <w:tabs>
                <w:tab w:val="decimal" w:pos="885"/>
              </w:tabs>
              <w:spacing w:after="0" w:line="240" w:lineRule="atLeast"/>
              <w:ind w:left="72" w:right="-25"/>
              <w:jc w:val="both"/>
              <w:rPr>
                <w:rFonts w:ascii="Times New Roman" w:hAnsi="Times New Roman" w:cs="Times New Roman"/>
                <w:szCs w:val="22"/>
              </w:rPr>
            </w:pPr>
            <w:r w:rsidRPr="00514F51">
              <w:rPr>
                <w:rFonts w:ascii="Times New Roman" w:eastAsia="Cordia New" w:hAnsi="Times New Roman" w:cs="Times New Roman"/>
                <w:szCs w:val="22"/>
              </w:rPr>
              <w:t>13,515,367</w:t>
            </w:r>
          </w:p>
        </w:tc>
      </w:tr>
      <w:tr w:rsidR="006515CE" w:rsidRPr="00514F51" w14:paraId="6A941DFE" w14:textId="77777777" w:rsidTr="00AA2A41">
        <w:tc>
          <w:tcPr>
            <w:tcW w:w="3668" w:type="dxa"/>
          </w:tcPr>
          <w:p w14:paraId="1E9791E0" w14:textId="79C82C1C" w:rsidR="006515CE" w:rsidRPr="00514F51" w:rsidRDefault="006515CE"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37C3FED0" w14:textId="2FBBC157" w:rsidR="006515CE" w:rsidRPr="00514F51" w:rsidRDefault="00AA2A41"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(1,903,324)</w:t>
            </w:r>
          </w:p>
        </w:tc>
        <w:tc>
          <w:tcPr>
            <w:tcW w:w="284" w:type="dxa"/>
          </w:tcPr>
          <w:p w14:paraId="7513537E"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b/>
                <w:bCs/>
                <w:szCs w:val="22"/>
              </w:rPr>
            </w:pPr>
          </w:p>
        </w:tc>
        <w:tc>
          <w:tcPr>
            <w:tcW w:w="1384" w:type="dxa"/>
            <w:tcBorders>
              <w:top w:val="single" w:sz="4" w:space="0" w:color="auto"/>
              <w:bottom w:val="double" w:sz="4" w:space="0" w:color="auto"/>
            </w:tcBorders>
          </w:tcPr>
          <w:p w14:paraId="0176F220" w14:textId="53F5B50F" w:rsidR="006515CE" w:rsidRPr="00514F51" w:rsidRDefault="006515CE" w:rsidP="00514F51">
            <w:pPr>
              <w:spacing w:after="0" w:line="240" w:lineRule="atLeast"/>
              <w:ind w:left="72" w:right="-25"/>
              <w:jc w:val="center"/>
              <w:rPr>
                <w:rFonts w:ascii="Times New Roman" w:hAnsi="Times New Roman" w:cstheme="minorBidi"/>
                <w:b/>
                <w:bCs/>
                <w:szCs w:val="22"/>
              </w:rPr>
            </w:pPr>
            <w:r w:rsidRPr="00514F51">
              <w:rPr>
                <w:rFonts w:ascii="Times New Roman" w:hAnsi="Times New Roman" w:cstheme="minorBidi"/>
                <w:b/>
                <w:bCs/>
                <w:szCs w:val="22"/>
              </w:rPr>
              <w:t>19,915,435</w:t>
            </w:r>
          </w:p>
        </w:tc>
        <w:tc>
          <w:tcPr>
            <w:tcW w:w="264" w:type="dxa"/>
          </w:tcPr>
          <w:p w14:paraId="4B337816"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b/>
                <w:bCs/>
                <w:szCs w:val="22"/>
              </w:rPr>
            </w:pPr>
          </w:p>
        </w:tc>
        <w:tc>
          <w:tcPr>
            <w:tcW w:w="1295" w:type="dxa"/>
            <w:tcBorders>
              <w:top w:val="single" w:sz="4" w:space="0" w:color="auto"/>
              <w:bottom w:val="double" w:sz="4" w:space="0" w:color="auto"/>
            </w:tcBorders>
          </w:tcPr>
          <w:p w14:paraId="1092C242" w14:textId="0DC68B39" w:rsidR="006515CE" w:rsidRPr="00514F51" w:rsidRDefault="00AA2A41"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(684,940)</w:t>
            </w:r>
          </w:p>
        </w:tc>
        <w:tc>
          <w:tcPr>
            <w:tcW w:w="255" w:type="dxa"/>
          </w:tcPr>
          <w:p w14:paraId="693309E2" w14:textId="77777777" w:rsidR="006515CE" w:rsidRPr="00514F51" w:rsidRDefault="006515CE" w:rsidP="00514F51">
            <w:pPr>
              <w:tabs>
                <w:tab w:val="decimal" w:pos="885"/>
              </w:tabs>
              <w:spacing w:after="0" w:line="240" w:lineRule="atLeast"/>
              <w:ind w:left="72" w:right="-25"/>
              <w:jc w:val="both"/>
              <w:rPr>
                <w:rFonts w:ascii="Times New Roman" w:hAnsi="Times New Roman" w:cs="Times New Roman"/>
                <w:b/>
                <w:bCs/>
                <w:szCs w:val="22"/>
              </w:rPr>
            </w:pPr>
          </w:p>
        </w:tc>
        <w:tc>
          <w:tcPr>
            <w:tcW w:w="1304" w:type="dxa"/>
            <w:tcBorders>
              <w:top w:val="single" w:sz="4" w:space="0" w:color="auto"/>
              <w:bottom w:val="double" w:sz="4" w:space="0" w:color="auto"/>
            </w:tcBorders>
          </w:tcPr>
          <w:p w14:paraId="660F0DDF" w14:textId="545DE5D3" w:rsidR="006515CE" w:rsidRPr="00514F51" w:rsidRDefault="006515CE" w:rsidP="00514F51">
            <w:pPr>
              <w:spacing w:after="0" w:line="240" w:lineRule="atLeast"/>
              <w:ind w:left="22"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13,515,367</w:t>
            </w:r>
          </w:p>
        </w:tc>
      </w:tr>
    </w:tbl>
    <w:p w14:paraId="4038E138" w14:textId="77777777" w:rsidR="00A70B70" w:rsidRPr="00514F51" w:rsidRDefault="00A70B70" w:rsidP="00514F51">
      <w:pPr>
        <w:tabs>
          <w:tab w:val="left" w:pos="567"/>
          <w:tab w:val="left" w:pos="3528"/>
          <w:tab w:val="left" w:pos="6493"/>
          <w:tab w:val="left" w:pos="6753"/>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ab/>
      </w:r>
    </w:p>
    <w:p w14:paraId="21E716A1" w14:textId="77777777" w:rsidR="009F054E" w:rsidRPr="00514F51" w:rsidRDefault="00A70B70" w:rsidP="00514F51">
      <w:pPr>
        <w:tabs>
          <w:tab w:val="left" w:pos="567"/>
          <w:tab w:val="left" w:pos="3528"/>
          <w:tab w:val="left" w:pos="6493"/>
          <w:tab w:val="left" w:pos="6753"/>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ab/>
      </w:r>
    </w:p>
    <w:p w14:paraId="1510E5B2" w14:textId="77777777" w:rsidR="009F054E" w:rsidRPr="00514F51" w:rsidRDefault="009F054E" w:rsidP="00514F51">
      <w:pPr>
        <w:spacing w:after="0" w:line="240" w:lineRule="auto"/>
        <w:rPr>
          <w:rFonts w:ascii="Times New Roman" w:hAnsi="Times New Roman" w:cs="Times New Roman"/>
          <w:b/>
          <w:bCs/>
          <w:i/>
          <w:iCs/>
          <w:szCs w:val="22"/>
        </w:rPr>
      </w:pPr>
      <w:r w:rsidRPr="00514F51">
        <w:rPr>
          <w:rFonts w:ascii="Times New Roman" w:hAnsi="Times New Roman" w:cs="Times New Roman"/>
          <w:b/>
          <w:bCs/>
          <w:i/>
          <w:iCs/>
          <w:szCs w:val="22"/>
        </w:rPr>
        <w:br w:type="page"/>
      </w:r>
    </w:p>
    <w:p w14:paraId="02F3E7D9" w14:textId="395BE299" w:rsidR="005C03C0" w:rsidRPr="00514F51" w:rsidRDefault="005C03C0" w:rsidP="00514F51">
      <w:pPr>
        <w:tabs>
          <w:tab w:val="left" w:pos="567"/>
          <w:tab w:val="left" w:pos="3528"/>
          <w:tab w:val="left" w:pos="6493"/>
          <w:tab w:val="left" w:pos="6753"/>
        </w:tabs>
        <w:spacing w:after="0" w:line="240" w:lineRule="atLeast"/>
        <w:ind w:left="567" w:right="-25"/>
        <w:jc w:val="both"/>
        <w:rPr>
          <w:rFonts w:ascii="Times New Roman" w:hAnsi="Times New Roman" w:cs="Times New Roman"/>
          <w:b/>
          <w:bCs/>
          <w:i/>
          <w:iCs/>
          <w:szCs w:val="22"/>
        </w:rPr>
      </w:pPr>
      <w:r w:rsidRPr="00514F51">
        <w:rPr>
          <w:rFonts w:ascii="Times New Roman" w:hAnsi="Times New Roman" w:cs="Times New Roman"/>
          <w:b/>
          <w:bCs/>
          <w:i/>
          <w:iCs/>
          <w:szCs w:val="22"/>
        </w:rPr>
        <w:lastRenderedPageBreak/>
        <w:t xml:space="preserve">Other current receivables </w:t>
      </w:r>
      <w:r w:rsidRPr="00514F51">
        <w:rPr>
          <w:rFonts w:ascii="Times New Roman" w:hAnsi="Times New Roman" w:cs="Times New Roman"/>
          <w:b/>
          <w:bCs/>
          <w:i/>
          <w:iCs/>
          <w:szCs w:val="22"/>
          <w:cs/>
        </w:rPr>
        <w:t xml:space="preserve">– </w:t>
      </w:r>
      <w:r w:rsidRPr="00514F51">
        <w:rPr>
          <w:rFonts w:ascii="Times New Roman" w:hAnsi="Times New Roman" w:cs="Times New Roman"/>
          <w:b/>
          <w:bCs/>
          <w:i/>
          <w:iCs/>
          <w:szCs w:val="22"/>
        </w:rPr>
        <w:t>other parties</w:t>
      </w:r>
    </w:p>
    <w:p w14:paraId="62122CF9"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514F51" w14:paraId="6718F836" w14:textId="77777777" w:rsidTr="0038172C">
        <w:trPr>
          <w:tblHeader/>
        </w:trPr>
        <w:tc>
          <w:tcPr>
            <w:tcW w:w="3492" w:type="dxa"/>
          </w:tcPr>
          <w:p w14:paraId="6E542EB0"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1" w:type="dxa"/>
            <w:gridSpan w:val="3"/>
            <w:vAlign w:val="center"/>
          </w:tcPr>
          <w:p w14:paraId="2E900BC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672186AB"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C384E1A"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3B12957B" w14:textId="77777777" w:rsidTr="0038172C">
        <w:trPr>
          <w:tblHeader/>
        </w:trPr>
        <w:tc>
          <w:tcPr>
            <w:tcW w:w="3492" w:type="dxa"/>
          </w:tcPr>
          <w:p w14:paraId="43F7155F"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8" w:type="dxa"/>
          </w:tcPr>
          <w:p w14:paraId="78FBAA9C" w14:textId="5FDD2114"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AA2A41" w:rsidRPr="00514F51">
              <w:rPr>
                <w:rFonts w:ascii="Times New Roman" w:hAnsi="Times New Roman" w:cs="Times New Roman"/>
                <w:szCs w:val="22"/>
              </w:rPr>
              <w:t>5</w:t>
            </w:r>
          </w:p>
        </w:tc>
        <w:tc>
          <w:tcPr>
            <w:tcW w:w="264" w:type="dxa"/>
          </w:tcPr>
          <w:p w14:paraId="69CD1F5A"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D38A31F" w14:textId="725A5511"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AA2A41" w:rsidRPr="00514F51">
              <w:rPr>
                <w:rFonts w:ascii="Times New Roman" w:hAnsi="Times New Roman" w:cs="Times New Roman"/>
                <w:szCs w:val="22"/>
              </w:rPr>
              <w:t>4</w:t>
            </w:r>
          </w:p>
        </w:tc>
        <w:tc>
          <w:tcPr>
            <w:tcW w:w="264" w:type="dxa"/>
          </w:tcPr>
          <w:p w14:paraId="00D6DDE4"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E0B3098" w14:textId="23B28E80"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AA2A41" w:rsidRPr="00514F51">
              <w:rPr>
                <w:rFonts w:ascii="Times New Roman" w:hAnsi="Times New Roman" w:cs="Times New Roman"/>
                <w:szCs w:val="22"/>
              </w:rPr>
              <w:t>5</w:t>
            </w:r>
          </w:p>
        </w:tc>
        <w:tc>
          <w:tcPr>
            <w:tcW w:w="255" w:type="dxa"/>
          </w:tcPr>
          <w:p w14:paraId="1E541CFA"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BE85506" w14:textId="016A730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AA2A41" w:rsidRPr="00514F51">
              <w:rPr>
                <w:rFonts w:ascii="Times New Roman" w:hAnsi="Times New Roman" w:cs="Times New Roman"/>
                <w:szCs w:val="22"/>
              </w:rPr>
              <w:t>4</w:t>
            </w:r>
          </w:p>
        </w:tc>
      </w:tr>
      <w:tr w:rsidR="005C03C0" w:rsidRPr="00514F51" w14:paraId="028D097A" w14:textId="77777777" w:rsidTr="0038172C">
        <w:trPr>
          <w:tblHeader/>
        </w:trPr>
        <w:tc>
          <w:tcPr>
            <w:tcW w:w="3492" w:type="dxa"/>
          </w:tcPr>
          <w:p w14:paraId="52FD6267"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4" w:type="dxa"/>
            <w:gridSpan w:val="7"/>
          </w:tcPr>
          <w:p w14:paraId="5DB4F7A3"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AA2A41" w:rsidRPr="00514F51" w14:paraId="5841E826" w14:textId="77777777" w:rsidTr="0038172C">
        <w:tc>
          <w:tcPr>
            <w:tcW w:w="3492" w:type="dxa"/>
            <w:vAlign w:val="center"/>
          </w:tcPr>
          <w:p w14:paraId="77B137F4"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Prepaid expenses</w:t>
            </w:r>
          </w:p>
        </w:tc>
        <w:tc>
          <w:tcPr>
            <w:tcW w:w="1418" w:type="dxa"/>
          </w:tcPr>
          <w:p w14:paraId="64BC730B" w14:textId="29685B76"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w:t>
            </w:r>
            <w:r w:rsidR="00A70B70" w:rsidRPr="00514F51">
              <w:rPr>
                <w:rFonts w:ascii="Times New Roman" w:hAnsi="Times New Roman" w:cs="Times New Roman"/>
                <w:szCs w:val="22"/>
              </w:rPr>
              <w:t>,529</w:t>
            </w:r>
            <w:r w:rsidRPr="00514F51">
              <w:rPr>
                <w:rFonts w:ascii="Times New Roman" w:hAnsi="Times New Roman" w:cs="Times New Roman"/>
                <w:szCs w:val="22"/>
              </w:rPr>
              <w:t>,</w:t>
            </w:r>
            <w:r w:rsidR="00A70B70" w:rsidRPr="00514F51">
              <w:rPr>
                <w:rFonts w:ascii="Times New Roman" w:hAnsi="Times New Roman" w:cs="Times New Roman"/>
                <w:szCs w:val="22"/>
              </w:rPr>
              <w:t>1</w:t>
            </w:r>
            <w:r w:rsidR="00D42F0F" w:rsidRPr="00514F51">
              <w:rPr>
                <w:rFonts w:ascii="Times New Roman" w:hAnsi="Times New Roman" w:cs="Times New Roman"/>
                <w:szCs w:val="22"/>
              </w:rPr>
              <w:t>54</w:t>
            </w:r>
          </w:p>
        </w:tc>
        <w:tc>
          <w:tcPr>
            <w:tcW w:w="264" w:type="dxa"/>
          </w:tcPr>
          <w:p w14:paraId="2C965107"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DAF3FD4" w14:textId="6912DBDA"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9,926,967</w:t>
            </w:r>
          </w:p>
        </w:tc>
        <w:tc>
          <w:tcPr>
            <w:tcW w:w="264" w:type="dxa"/>
          </w:tcPr>
          <w:p w14:paraId="67306A06"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4760695B" w14:textId="7B56C999" w:rsidR="00AA2A41"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w:t>
            </w:r>
            <w:r w:rsidR="00AA2A41" w:rsidRPr="00514F51">
              <w:rPr>
                <w:rFonts w:ascii="Times New Roman" w:hAnsi="Times New Roman" w:cs="Times New Roman"/>
                <w:szCs w:val="22"/>
              </w:rPr>
              <w:t>,</w:t>
            </w:r>
            <w:r w:rsidRPr="00514F51">
              <w:rPr>
                <w:rFonts w:ascii="Times New Roman" w:hAnsi="Times New Roman" w:cs="Times New Roman"/>
                <w:szCs w:val="22"/>
              </w:rPr>
              <w:t>421</w:t>
            </w:r>
            <w:r w:rsidR="00AA2A41" w:rsidRPr="00514F51">
              <w:rPr>
                <w:rFonts w:ascii="Times New Roman" w:hAnsi="Times New Roman" w:cs="Times New Roman"/>
                <w:szCs w:val="22"/>
              </w:rPr>
              <w:t>,</w:t>
            </w:r>
            <w:r w:rsidRPr="00514F51">
              <w:rPr>
                <w:rFonts w:ascii="Times New Roman" w:hAnsi="Times New Roman" w:cs="Times New Roman"/>
                <w:szCs w:val="22"/>
              </w:rPr>
              <w:t>555</w:t>
            </w:r>
          </w:p>
        </w:tc>
        <w:tc>
          <w:tcPr>
            <w:tcW w:w="255" w:type="dxa"/>
          </w:tcPr>
          <w:p w14:paraId="58B6A797"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Pr>
          <w:p w14:paraId="72483C65" w14:textId="58C9C1A6"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1,010,511</w:t>
            </w:r>
          </w:p>
        </w:tc>
      </w:tr>
      <w:tr w:rsidR="00AA2A41" w:rsidRPr="00514F51" w14:paraId="2EB75B39" w14:textId="77777777" w:rsidTr="0038172C">
        <w:tc>
          <w:tcPr>
            <w:tcW w:w="3492" w:type="dxa"/>
            <w:vAlign w:val="center"/>
          </w:tcPr>
          <w:p w14:paraId="4F49FEC3"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Revenue department receivable</w:t>
            </w:r>
          </w:p>
        </w:tc>
        <w:tc>
          <w:tcPr>
            <w:tcW w:w="1418" w:type="dxa"/>
          </w:tcPr>
          <w:p w14:paraId="64BF65CA" w14:textId="5EE094CD"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w:t>
            </w:r>
            <w:r w:rsidR="00D42F0F" w:rsidRPr="00514F51">
              <w:rPr>
                <w:rFonts w:ascii="Times New Roman" w:hAnsi="Times New Roman" w:cs="Times New Roman"/>
                <w:szCs w:val="22"/>
              </w:rPr>
              <w:t>7</w:t>
            </w:r>
            <w:r w:rsidRPr="00514F51">
              <w:rPr>
                <w:rFonts w:ascii="Times New Roman" w:hAnsi="Times New Roman" w:cs="Times New Roman"/>
                <w:szCs w:val="22"/>
              </w:rPr>
              <w:t>,</w:t>
            </w:r>
            <w:r w:rsidR="00D42F0F" w:rsidRPr="00514F51">
              <w:rPr>
                <w:rFonts w:ascii="Times New Roman" w:hAnsi="Times New Roman" w:cs="Times New Roman"/>
                <w:szCs w:val="22"/>
              </w:rPr>
              <w:t>643</w:t>
            </w:r>
            <w:r w:rsidRPr="00514F51">
              <w:rPr>
                <w:rFonts w:ascii="Times New Roman" w:hAnsi="Times New Roman" w:cs="Times New Roman"/>
                <w:szCs w:val="22"/>
              </w:rPr>
              <w:t>,</w:t>
            </w:r>
            <w:r w:rsidR="00D42F0F" w:rsidRPr="00514F51">
              <w:rPr>
                <w:rFonts w:ascii="Times New Roman" w:hAnsi="Times New Roman" w:cs="Times New Roman"/>
                <w:szCs w:val="22"/>
              </w:rPr>
              <w:t>051</w:t>
            </w:r>
          </w:p>
        </w:tc>
        <w:tc>
          <w:tcPr>
            <w:tcW w:w="264" w:type="dxa"/>
          </w:tcPr>
          <w:p w14:paraId="1DB0E641"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267E065C" w14:textId="31D562DC"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11,598,853</w:t>
            </w:r>
          </w:p>
        </w:tc>
        <w:tc>
          <w:tcPr>
            <w:tcW w:w="264" w:type="dxa"/>
          </w:tcPr>
          <w:p w14:paraId="4BC6BA7B"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21ECF054" w14:textId="58AE38EC"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w:t>
            </w:r>
            <w:r w:rsidR="00D42F0F" w:rsidRPr="00514F51">
              <w:rPr>
                <w:rFonts w:ascii="Times New Roman" w:hAnsi="Times New Roman" w:cs="Times New Roman"/>
                <w:szCs w:val="22"/>
              </w:rPr>
              <w:t>0</w:t>
            </w:r>
            <w:r w:rsidRPr="00514F51">
              <w:rPr>
                <w:rFonts w:ascii="Times New Roman" w:hAnsi="Times New Roman" w:cs="Times New Roman"/>
                <w:szCs w:val="22"/>
              </w:rPr>
              <w:t>,</w:t>
            </w:r>
            <w:r w:rsidR="00D42F0F" w:rsidRPr="00514F51">
              <w:rPr>
                <w:rFonts w:ascii="Times New Roman" w:hAnsi="Times New Roman" w:cs="Times New Roman"/>
                <w:szCs w:val="22"/>
              </w:rPr>
              <w:t>652</w:t>
            </w:r>
            <w:r w:rsidRPr="00514F51">
              <w:rPr>
                <w:rFonts w:ascii="Times New Roman" w:hAnsi="Times New Roman" w:cs="Times New Roman"/>
                <w:szCs w:val="22"/>
              </w:rPr>
              <w:t>,</w:t>
            </w:r>
            <w:r w:rsidR="00D42F0F" w:rsidRPr="00514F51">
              <w:rPr>
                <w:rFonts w:ascii="Times New Roman" w:hAnsi="Times New Roman" w:cs="Times New Roman"/>
                <w:szCs w:val="22"/>
              </w:rPr>
              <w:t>454</w:t>
            </w:r>
          </w:p>
        </w:tc>
        <w:tc>
          <w:tcPr>
            <w:tcW w:w="255" w:type="dxa"/>
          </w:tcPr>
          <w:p w14:paraId="19CC92B8"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Pr>
          <w:p w14:paraId="58256C44" w14:textId="7946488F"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11,332,027</w:t>
            </w:r>
          </w:p>
        </w:tc>
      </w:tr>
      <w:tr w:rsidR="00AA2A41" w:rsidRPr="00514F51" w14:paraId="5D678DF9" w14:textId="77777777" w:rsidTr="0038172C">
        <w:tc>
          <w:tcPr>
            <w:tcW w:w="3492" w:type="dxa"/>
            <w:vAlign w:val="center"/>
          </w:tcPr>
          <w:p w14:paraId="4B337079"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cs/>
              </w:rPr>
            </w:pPr>
            <w:r w:rsidRPr="00514F51">
              <w:rPr>
                <w:rFonts w:ascii="Times New Roman" w:hAnsi="Times New Roman" w:cs="Times New Roman"/>
                <w:szCs w:val="22"/>
              </w:rPr>
              <w:t>Accrued interest income</w:t>
            </w:r>
          </w:p>
        </w:tc>
        <w:tc>
          <w:tcPr>
            <w:tcW w:w="1418" w:type="dxa"/>
          </w:tcPr>
          <w:p w14:paraId="0F6EB8D6" w14:textId="03CF7DC2" w:rsidR="00AA2A41"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11</w:t>
            </w:r>
            <w:r w:rsidR="00AA2A41" w:rsidRPr="00514F51">
              <w:rPr>
                <w:rFonts w:ascii="Times New Roman" w:hAnsi="Times New Roman" w:cs="Times New Roman"/>
                <w:szCs w:val="22"/>
              </w:rPr>
              <w:t>,</w:t>
            </w:r>
            <w:r w:rsidRPr="00514F51">
              <w:rPr>
                <w:rFonts w:ascii="Times New Roman" w:hAnsi="Times New Roman" w:cs="Times New Roman"/>
                <w:szCs w:val="22"/>
              </w:rPr>
              <w:t>796</w:t>
            </w:r>
            <w:r w:rsidR="00AA2A41" w:rsidRPr="00514F51">
              <w:rPr>
                <w:rFonts w:ascii="Times New Roman" w:hAnsi="Times New Roman" w:cs="Times New Roman"/>
                <w:szCs w:val="22"/>
              </w:rPr>
              <w:t>,</w:t>
            </w:r>
            <w:r w:rsidRPr="00514F51">
              <w:rPr>
                <w:rFonts w:ascii="Times New Roman" w:hAnsi="Times New Roman" w:cs="Times New Roman"/>
                <w:szCs w:val="22"/>
              </w:rPr>
              <w:t>689</w:t>
            </w:r>
          </w:p>
        </w:tc>
        <w:tc>
          <w:tcPr>
            <w:tcW w:w="264" w:type="dxa"/>
          </w:tcPr>
          <w:p w14:paraId="25B5AC48"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459F0505" w14:textId="0DBF0047"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9,468,263</w:t>
            </w:r>
          </w:p>
        </w:tc>
        <w:tc>
          <w:tcPr>
            <w:tcW w:w="264" w:type="dxa"/>
          </w:tcPr>
          <w:p w14:paraId="009079DF"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41A00673" w14:textId="77777777"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3244A96"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Pr>
          <w:p w14:paraId="124E3583" w14:textId="65E32C0D"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r>
      <w:tr w:rsidR="00AA2A41" w:rsidRPr="00514F51" w14:paraId="4EAF1EA0" w14:textId="77777777" w:rsidTr="0038172C">
        <w:tc>
          <w:tcPr>
            <w:tcW w:w="3492" w:type="dxa"/>
            <w:vAlign w:val="center"/>
          </w:tcPr>
          <w:p w14:paraId="37006E26"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Other</w:t>
            </w:r>
          </w:p>
        </w:tc>
        <w:tc>
          <w:tcPr>
            <w:tcW w:w="1418" w:type="dxa"/>
            <w:tcBorders>
              <w:bottom w:val="single" w:sz="4" w:space="0" w:color="auto"/>
            </w:tcBorders>
          </w:tcPr>
          <w:p w14:paraId="268E689F" w14:textId="7A895ACD" w:rsidR="00AA2A41"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w:t>
            </w:r>
            <w:r w:rsidR="00AA2A41" w:rsidRPr="00514F51">
              <w:rPr>
                <w:rFonts w:ascii="Times New Roman" w:hAnsi="Times New Roman" w:cs="Times New Roman"/>
                <w:szCs w:val="22"/>
              </w:rPr>
              <w:t>,</w:t>
            </w:r>
            <w:r w:rsidRPr="00514F51">
              <w:rPr>
                <w:rFonts w:ascii="Times New Roman" w:hAnsi="Times New Roman" w:cs="Times New Roman"/>
                <w:szCs w:val="22"/>
              </w:rPr>
              <w:t>781</w:t>
            </w:r>
            <w:r w:rsidR="00AA2A41" w:rsidRPr="00514F51">
              <w:rPr>
                <w:rFonts w:ascii="Times New Roman" w:hAnsi="Times New Roman" w:cs="Times New Roman"/>
                <w:szCs w:val="22"/>
              </w:rPr>
              <w:t>,</w:t>
            </w:r>
            <w:r w:rsidRPr="00514F51">
              <w:rPr>
                <w:rFonts w:ascii="Times New Roman" w:hAnsi="Times New Roman" w:cs="Times New Roman"/>
                <w:szCs w:val="22"/>
              </w:rPr>
              <w:t>611</w:t>
            </w:r>
          </w:p>
        </w:tc>
        <w:tc>
          <w:tcPr>
            <w:tcW w:w="264" w:type="dxa"/>
          </w:tcPr>
          <w:p w14:paraId="405053CF"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4AC00F1" w14:textId="2384ED00"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16,046,745</w:t>
            </w:r>
          </w:p>
        </w:tc>
        <w:tc>
          <w:tcPr>
            <w:tcW w:w="264" w:type="dxa"/>
          </w:tcPr>
          <w:p w14:paraId="35AD081A"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4A1C8C29" w14:textId="538C119F" w:rsidR="00AA2A41"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5,931</w:t>
            </w:r>
          </w:p>
        </w:tc>
        <w:tc>
          <w:tcPr>
            <w:tcW w:w="255" w:type="dxa"/>
          </w:tcPr>
          <w:p w14:paraId="4439DC02"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7ABA0DC4" w14:textId="5ED81579"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1,843,474</w:t>
            </w:r>
          </w:p>
        </w:tc>
      </w:tr>
      <w:tr w:rsidR="00AA2A41" w:rsidRPr="00514F51" w14:paraId="66DC66CA" w14:textId="77777777" w:rsidTr="0038172C">
        <w:tc>
          <w:tcPr>
            <w:tcW w:w="3492" w:type="dxa"/>
            <w:vAlign w:val="center"/>
          </w:tcPr>
          <w:p w14:paraId="2F36B4DF"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Total</w:t>
            </w:r>
          </w:p>
        </w:tc>
        <w:tc>
          <w:tcPr>
            <w:tcW w:w="1418" w:type="dxa"/>
            <w:tcBorders>
              <w:top w:val="single" w:sz="4" w:space="0" w:color="auto"/>
            </w:tcBorders>
          </w:tcPr>
          <w:p w14:paraId="60C59332" w14:textId="0EC30733"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w:t>
            </w:r>
            <w:r w:rsidR="00D42F0F" w:rsidRPr="00514F51">
              <w:rPr>
                <w:rFonts w:ascii="Times New Roman" w:hAnsi="Times New Roman" w:cs="Times New Roman"/>
                <w:szCs w:val="22"/>
              </w:rPr>
              <w:t>8</w:t>
            </w:r>
            <w:r w:rsidRPr="00514F51">
              <w:rPr>
                <w:rFonts w:ascii="Times New Roman" w:hAnsi="Times New Roman" w:cs="Times New Roman"/>
                <w:szCs w:val="22"/>
              </w:rPr>
              <w:t>,</w:t>
            </w:r>
            <w:r w:rsidR="004B4BAE" w:rsidRPr="00514F51">
              <w:rPr>
                <w:rFonts w:ascii="Times New Roman" w:hAnsi="Times New Roman" w:cs="Times New Roman"/>
                <w:szCs w:val="22"/>
              </w:rPr>
              <w:t>750,505</w:t>
            </w:r>
          </w:p>
        </w:tc>
        <w:tc>
          <w:tcPr>
            <w:tcW w:w="264" w:type="dxa"/>
          </w:tcPr>
          <w:p w14:paraId="16ACCA3F"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7DD787A2" w14:textId="2E094EF0"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47,040,828</w:t>
            </w:r>
          </w:p>
        </w:tc>
        <w:tc>
          <w:tcPr>
            <w:tcW w:w="264" w:type="dxa"/>
          </w:tcPr>
          <w:p w14:paraId="507B4D42"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tcPr>
          <w:p w14:paraId="254FBD1D" w14:textId="558BA9B9" w:rsidR="00AA2A41"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12,079,940</w:t>
            </w:r>
          </w:p>
        </w:tc>
        <w:tc>
          <w:tcPr>
            <w:tcW w:w="255" w:type="dxa"/>
          </w:tcPr>
          <w:p w14:paraId="7F16B6BB"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Borders>
              <w:top w:val="single" w:sz="4" w:space="0" w:color="auto"/>
            </w:tcBorders>
          </w:tcPr>
          <w:p w14:paraId="256D22CA" w14:textId="32F75BA8" w:rsidR="00AA2A41" w:rsidRPr="00514F51" w:rsidRDefault="00AA2A4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14,186,01</w:t>
            </w:r>
            <w:r w:rsidR="001D5E38" w:rsidRPr="00514F51">
              <w:rPr>
                <w:rFonts w:ascii="Times New Roman" w:hAnsi="Times New Roman" w:cs="Times New Roman"/>
                <w:szCs w:val="22"/>
              </w:rPr>
              <w:t>2</w:t>
            </w:r>
          </w:p>
        </w:tc>
      </w:tr>
      <w:tr w:rsidR="00AA2A41" w:rsidRPr="00514F51" w14:paraId="3748A309" w14:textId="77777777" w:rsidTr="0038172C">
        <w:tc>
          <w:tcPr>
            <w:tcW w:w="3492" w:type="dxa"/>
            <w:vAlign w:val="center"/>
          </w:tcPr>
          <w:p w14:paraId="30603132"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allowance for expected </w:t>
            </w:r>
          </w:p>
        </w:tc>
        <w:tc>
          <w:tcPr>
            <w:tcW w:w="1418" w:type="dxa"/>
          </w:tcPr>
          <w:p w14:paraId="754C0E86" w14:textId="77777777" w:rsidR="00AA2A41" w:rsidRPr="00514F51" w:rsidRDefault="00AA2A41" w:rsidP="00514F51">
            <w:pPr>
              <w:spacing w:after="0" w:line="240" w:lineRule="atLeast"/>
              <w:ind w:left="72" w:right="-25"/>
              <w:jc w:val="center"/>
              <w:rPr>
                <w:rFonts w:ascii="Times New Roman" w:hAnsi="Times New Roman" w:cs="Times New Roman"/>
                <w:szCs w:val="22"/>
              </w:rPr>
            </w:pPr>
          </w:p>
        </w:tc>
        <w:tc>
          <w:tcPr>
            <w:tcW w:w="264" w:type="dxa"/>
          </w:tcPr>
          <w:p w14:paraId="01D60FD6"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0C2A409D" w14:textId="77777777"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4BFD7F88"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57127397" w14:textId="77777777" w:rsidR="00AA2A41" w:rsidRPr="00514F51" w:rsidRDefault="00AA2A41"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79E947AF"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Pr>
          <w:p w14:paraId="057010FE" w14:textId="77777777" w:rsidR="00AA2A41" w:rsidRPr="00514F51" w:rsidRDefault="00AA2A41" w:rsidP="00514F51">
            <w:pPr>
              <w:tabs>
                <w:tab w:val="decimal" w:pos="1055"/>
              </w:tabs>
              <w:spacing w:after="0" w:line="240" w:lineRule="atLeast"/>
              <w:ind w:right="-25"/>
              <w:jc w:val="both"/>
              <w:rPr>
                <w:rFonts w:ascii="Times New Roman" w:hAnsi="Times New Roman" w:cs="Times New Roman"/>
                <w:szCs w:val="22"/>
              </w:rPr>
            </w:pPr>
          </w:p>
        </w:tc>
      </w:tr>
      <w:tr w:rsidR="00AA2A41" w:rsidRPr="00514F51" w14:paraId="3BC42A91" w14:textId="77777777" w:rsidTr="0038172C">
        <w:tc>
          <w:tcPr>
            <w:tcW w:w="3492" w:type="dxa"/>
            <w:vAlign w:val="center"/>
          </w:tcPr>
          <w:p w14:paraId="78A36409"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rPr>
              <w:t xml:space="preserve">         credit loss</w:t>
            </w:r>
          </w:p>
        </w:tc>
        <w:tc>
          <w:tcPr>
            <w:tcW w:w="1418" w:type="dxa"/>
          </w:tcPr>
          <w:p w14:paraId="2F41B052" w14:textId="41F575E5"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(11,</w:t>
            </w:r>
            <w:r w:rsidR="00D42F0F" w:rsidRPr="00514F51">
              <w:rPr>
                <w:rFonts w:ascii="Times New Roman" w:hAnsi="Times New Roman" w:cs="Times New Roman"/>
                <w:szCs w:val="22"/>
              </w:rPr>
              <w:t>794</w:t>
            </w:r>
            <w:r w:rsidRPr="00514F51">
              <w:rPr>
                <w:rFonts w:ascii="Times New Roman" w:hAnsi="Times New Roman" w:cs="Times New Roman"/>
                <w:szCs w:val="22"/>
              </w:rPr>
              <w:t>,</w:t>
            </w:r>
            <w:r w:rsidR="00D42F0F" w:rsidRPr="00514F51">
              <w:rPr>
                <w:rFonts w:ascii="Times New Roman" w:hAnsi="Times New Roman" w:cs="Times New Roman"/>
                <w:szCs w:val="22"/>
              </w:rPr>
              <w:t>097</w:t>
            </w:r>
            <w:r w:rsidRPr="00514F51">
              <w:rPr>
                <w:rFonts w:ascii="Times New Roman" w:hAnsi="Times New Roman" w:cs="Times New Roman"/>
                <w:szCs w:val="22"/>
              </w:rPr>
              <w:t>)</w:t>
            </w:r>
          </w:p>
        </w:tc>
        <w:tc>
          <w:tcPr>
            <w:tcW w:w="264" w:type="dxa"/>
          </w:tcPr>
          <w:p w14:paraId="061607CB"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635AD99" w14:textId="5CD90777" w:rsidR="00AA2A41" w:rsidRPr="00514F51" w:rsidRDefault="00AA2A41"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(11,363,537)</w:t>
            </w:r>
          </w:p>
        </w:tc>
        <w:tc>
          <w:tcPr>
            <w:tcW w:w="264" w:type="dxa"/>
          </w:tcPr>
          <w:p w14:paraId="24517890"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648AE5B5" w14:textId="5DD0E199" w:rsidR="00AA2A41" w:rsidRPr="00514F51" w:rsidRDefault="00D42F0F" w:rsidP="00514F51">
            <w:pPr>
              <w:spacing w:after="0" w:line="240" w:lineRule="atLeast"/>
              <w:ind w:left="2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w:t>
            </w:r>
          </w:p>
        </w:tc>
        <w:tc>
          <w:tcPr>
            <w:tcW w:w="255" w:type="dxa"/>
          </w:tcPr>
          <w:p w14:paraId="3F9B2FD7" w14:textId="77777777" w:rsidR="00AA2A41" w:rsidRPr="00514F51" w:rsidRDefault="00AA2A41" w:rsidP="00514F51">
            <w:pPr>
              <w:spacing w:after="0" w:line="240" w:lineRule="atLeast"/>
              <w:ind w:left="72" w:right="-25"/>
              <w:jc w:val="both"/>
              <w:rPr>
                <w:rFonts w:ascii="Times New Roman" w:hAnsi="Times New Roman" w:cs="Times New Roman"/>
                <w:szCs w:val="22"/>
              </w:rPr>
            </w:pPr>
          </w:p>
        </w:tc>
        <w:tc>
          <w:tcPr>
            <w:tcW w:w="1449" w:type="dxa"/>
          </w:tcPr>
          <w:p w14:paraId="3F8711D7" w14:textId="3851244E" w:rsidR="00AA2A41" w:rsidRPr="00514F51" w:rsidRDefault="00AA2A41" w:rsidP="00514F51">
            <w:pPr>
              <w:spacing w:after="0" w:line="240" w:lineRule="atLeast"/>
              <w:ind w:left="22"/>
              <w:jc w:val="center"/>
              <w:rPr>
                <w:rFonts w:ascii="Times New Roman" w:hAnsi="Times New Roman" w:cs="Times New Roman"/>
                <w:szCs w:val="22"/>
                <w:cs/>
              </w:rPr>
            </w:pPr>
            <w:r w:rsidRPr="00514F51">
              <w:rPr>
                <w:rFonts w:ascii="Times New Roman" w:eastAsia="Cordia New" w:hAnsi="Times New Roman" w:cs="Times New Roman"/>
                <w:szCs w:val="22"/>
              </w:rPr>
              <w:t>(1,205,915)</w:t>
            </w:r>
          </w:p>
        </w:tc>
      </w:tr>
      <w:tr w:rsidR="00AA2A41" w:rsidRPr="00514F51" w14:paraId="0FC23FB0" w14:textId="77777777" w:rsidTr="0038172C">
        <w:tc>
          <w:tcPr>
            <w:tcW w:w="3492" w:type="dxa"/>
            <w:vAlign w:val="center"/>
          </w:tcPr>
          <w:p w14:paraId="6FA1BEC3" w14:textId="77777777" w:rsidR="00AA2A41" w:rsidRPr="00514F51" w:rsidRDefault="00AA2A41"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2B20209F" w14:textId="087B5060" w:rsidR="00AA2A41" w:rsidRPr="00514F51" w:rsidRDefault="00AA2A41" w:rsidP="00514F51">
            <w:pPr>
              <w:tabs>
                <w:tab w:val="left" w:pos="567"/>
                <w:tab w:val="left" w:pos="3528"/>
                <w:tab w:val="left" w:pos="6493"/>
                <w:tab w:val="left" w:pos="6753"/>
              </w:tabs>
              <w:spacing w:after="0" w:line="240" w:lineRule="atLeast"/>
              <w:ind w:left="64" w:right="-25"/>
              <w:jc w:val="both"/>
              <w:rPr>
                <w:rFonts w:ascii="Times New Roman" w:hAnsi="Times New Roman" w:cs="Angsana New"/>
                <w:b/>
                <w:bCs/>
              </w:rPr>
            </w:pPr>
            <w:r w:rsidRPr="00514F51">
              <w:rPr>
                <w:rFonts w:ascii="Times New Roman" w:hAnsi="Times New Roman" w:cs="Angsana New"/>
                <w:b/>
                <w:bCs/>
              </w:rPr>
              <w:t>3</w:t>
            </w:r>
            <w:r w:rsidR="004B4BAE" w:rsidRPr="00514F51">
              <w:rPr>
                <w:rFonts w:ascii="Times New Roman" w:hAnsi="Times New Roman" w:cs="Angsana New"/>
                <w:b/>
                <w:bCs/>
              </w:rPr>
              <w:t>6</w:t>
            </w:r>
            <w:r w:rsidRPr="00514F51">
              <w:rPr>
                <w:rFonts w:ascii="Times New Roman" w:hAnsi="Times New Roman" w:cs="Angsana New"/>
                <w:b/>
                <w:bCs/>
              </w:rPr>
              <w:t>,</w:t>
            </w:r>
            <w:r w:rsidR="004B4BAE" w:rsidRPr="00514F51">
              <w:rPr>
                <w:rFonts w:ascii="Times New Roman" w:hAnsi="Times New Roman" w:cs="Angsana New"/>
                <w:b/>
                <w:bCs/>
              </w:rPr>
              <w:t>956</w:t>
            </w:r>
            <w:r w:rsidRPr="00514F51">
              <w:rPr>
                <w:rFonts w:ascii="Times New Roman" w:hAnsi="Times New Roman" w:cs="Angsana New"/>
                <w:b/>
                <w:bCs/>
              </w:rPr>
              <w:t>,</w:t>
            </w:r>
            <w:r w:rsidR="004B4BAE" w:rsidRPr="00514F51">
              <w:rPr>
                <w:rFonts w:ascii="Times New Roman" w:hAnsi="Times New Roman" w:cs="Times New Roman"/>
                <w:b/>
                <w:bCs/>
                <w:szCs w:val="22"/>
              </w:rPr>
              <w:t>408</w:t>
            </w:r>
          </w:p>
        </w:tc>
        <w:tc>
          <w:tcPr>
            <w:tcW w:w="264" w:type="dxa"/>
          </w:tcPr>
          <w:p w14:paraId="0A904F41"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D3D1BC5" w14:textId="5EC8DECD" w:rsidR="00AA2A41" w:rsidRPr="00514F51" w:rsidRDefault="00AA2A41"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35,677,291</w:t>
            </w:r>
          </w:p>
        </w:tc>
        <w:tc>
          <w:tcPr>
            <w:tcW w:w="264" w:type="dxa"/>
          </w:tcPr>
          <w:p w14:paraId="0C5F4663" w14:textId="77777777" w:rsidR="00AA2A41" w:rsidRPr="00514F51" w:rsidRDefault="00AA2A41"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3E1BF412" w14:textId="7E6FD7DB" w:rsidR="00AA2A41" w:rsidRPr="00514F51" w:rsidRDefault="00D42F0F"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12,079,940</w:t>
            </w:r>
          </w:p>
        </w:tc>
        <w:tc>
          <w:tcPr>
            <w:tcW w:w="255" w:type="dxa"/>
          </w:tcPr>
          <w:p w14:paraId="516F218B" w14:textId="77777777" w:rsidR="00AA2A41" w:rsidRPr="00514F51" w:rsidRDefault="00AA2A41"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2F66A485" w14:textId="414A4FA5" w:rsidR="00AA2A41" w:rsidRPr="00514F51" w:rsidRDefault="00AA2A41" w:rsidP="00514F51">
            <w:pPr>
              <w:tabs>
                <w:tab w:val="decimal" w:pos="11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12,980,097</w:t>
            </w:r>
          </w:p>
        </w:tc>
      </w:tr>
    </w:tbl>
    <w:p w14:paraId="2A11ED59"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0CCB41D5"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Contract assets</w:t>
      </w:r>
    </w:p>
    <w:p w14:paraId="6CA93B54" w14:textId="77777777" w:rsidR="005C03C0" w:rsidRPr="00514F51" w:rsidRDefault="005C03C0" w:rsidP="00514F51">
      <w:pPr>
        <w:tabs>
          <w:tab w:val="left" w:pos="567"/>
        </w:tabs>
        <w:spacing w:after="0" w:line="240" w:lineRule="atLeast"/>
        <w:ind w:right="-25"/>
        <w:jc w:val="both"/>
        <w:rPr>
          <w:rFonts w:ascii="Times New Roman" w:hAnsi="Times New Roman" w:cs="Times New Roman"/>
          <w:b/>
          <w:bCs/>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514F51" w14:paraId="1057AE9D" w14:textId="77777777" w:rsidTr="0038172C">
        <w:trPr>
          <w:tblHeader/>
        </w:trPr>
        <w:tc>
          <w:tcPr>
            <w:tcW w:w="3492" w:type="dxa"/>
          </w:tcPr>
          <w:p w14:paraId="3355F323"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0" w:type="dxa"/>
            <w:gridSpan w:val="3"/>
            <w:vAlign w:val="center"/>
          </w:tcPr>
          <w:p w14:paraId="035D55AB"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2EAC2D55"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1E53CFCD"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1B6A28B1" w14:textId="77777777" w:rsidTr="0038172C">
        <w:trPr>
          <w:tblHeader/>
        </w:trPr>
        <w:tc>
          <w:tcPr>
            <w:tcW w:w="3492" w:type="dxa"/>
          </w:tcPr>
          <w:p w14:paraId="0ED266EC"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7" w:type="dxa"/>
          </w:tcPr>
          <w:p w14:paraId="38C333D1" w14:textId="5136DEBF"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5</w:t>
            </w:r>
          </w:p>
        </w:tc>
        <w:tc>
          <w:tcPr>
            <w:tcW w:w="264" w:type="dxa"/>
          </w:tcPr>
          <w:p w14:paraId="33A7A8BA"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200AC34" w14:textId="0844EF3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4</w:t>
            </w:r>
          </w:p>
        </w:tc>
        <w:tc>
          <w:tcPr>
            <w:tcW w:w="264" w:type="dxa"/>
          </w:tcPr>
          <w:p w14:paraId="2EDB2F6B"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29B6DE42" w14:textId="17DA48EF"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5</w:t>
            </w:r>
          </w:p>
        </w:tc>
        <w:tc>
          <w:tcPr>
            <w:tcW w:w="255" w:type="dxa"/>
          </w:tcPr>
          <w:p w14:paraId="6779614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36955EFF" w14:textId="4AC6618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4</w:t>
            </w:r>
          </w:p>
        </w:tc>
      </w:tr>
      <w:tr w:rsidR="005C03C0" w:rsidRPr="00514F51" w14:paraId="1983F6AD" w14:textId="77777777" w:rsidTr="0038172C">
        <w:trPr>
          <w:tblHeader/>
        </w:trPr>
        <w:tc>
          <w:tcPr>
            <w:tcW w:w="3492" w:type="dxa"/>
          </w:tcPr>
          <w:p w14:paraId="52A7CFCA"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3" w:type="dxa"/>
            <w:gridSpan w:val="7"/>
          </w:tcPr>
          <w:p w14:paraId="0ADB48C9"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D42F0F" w:rsidRPr="00514F51" w14:paraId="3B5FD0C0" w14:textId="77777777" w:rsidTr="0038172C">
        <w:tc>
          <w:tcPr>
            <w:tcW w:w="3492" w:type="dxa"/>
          </w:tcPr>
          <w:p w14:paraId="769B1267" w14:textId="77777777" w:rsidR="00D42F0F" w:rsidRPr="00514F51" w:rsidRDefault="00D42F0F"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szCs w:val="22"/>
              </w:rPr>
              <w:t>Other parties</w:t>
            </w:r>
          </w:p>
        </w:tc>
        <w:tc>
          <w:tcPr>
            <w:tcW w:w="1417" w:type="dxa"/>
          </w:tcPr>
          <w:p w14:paraId="361DE52A" w14:textId="3EA2A358" w:rsidR="00D42F0F" w:rsidRPr="00514F51" w:rsidRDefault="00D42F0F" w:rsidP="00514F51">
            <w:pPr>
              <w:tabs>
                <w:tab w:val="decimal" w:pos="102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2,884,244</w:t>
            </w:r>
          </w:p>
        </w:tc>
        <w:tc>
          <w:tcPr>
            <w:tcW w:w="264" w:type="dxa"/>
          </w:tcPr>
          <w:p w14:paraId="33ED5DE4"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3437C14E" w14:textId="0FBC2356" w:rsidR="00D42F0F"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60,901,739</w:t>
            </w:r>
          </w:p>
        </w:tc>
        <w:tc>
          <w:tcPr>
            <w:tcW w:w="264" w:type="dxa"/>
          </w:tcPr>
          <w:p w14:paraId="59FFA021"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3EAF072D"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5BB3267B" w14:textId="77777777" w:rsidR="00D42F0F" w:rsidRPr="00514F51" w:rsidRDefault="00D42F0F" w:rsidP="00514F51">
            <w:pPr>
              <w:spacing w:after="0" w:line="240" w:lineRule="atLeast"/>
              <w:ind w:left="72" w:right="-25"/>
              <w:jc w:val="both"/>
              <w:rPr>
                <w:rFonts w:ascii="Times New Roman" w:hAnsi="Times New Roman" w:cs="Times New Roman"/>
                <w:szCs w:val="22"/>
              </w:rPr>
            </w:pPr>
          </w:p>
        </w:tc>
        <w:tc>
          <w:tcPr>
            <w:tcW w:w="1449" w:type="dxa"/>
          </w:tcPr>
          <w:p w14:paraId="02D8346C"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r>
      <w:tr w:rsidR="00D42F0F" w:rsidRPr="00514F51" w14:paraId="6B0CB282" w14:textId="77777777" w:rsidTr="0038172C">
        <w:tc>
          <w:tcPr>
            <w:tcW w:w="3492" w:type="dxa"/>
            <w:vAlign w:val="center"/>
          </w:tcPr>
          <w:p w14:paraId="65D83476" w14:textId="77777777" w:rsidR="00D42F0F" w:rsidRPr="00514F51" w:rsidRDefault="00D42F0F"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allowance for expected </w:t>
            </w:r>
          </w:p>
        </w:tc>
        <w:tc>
          <w:tcPr>
            <w:tcW w:w="1417" w:type="dxa"/>
          </w:tcPr>
          <w:p w14:paraId="32617420" w14:textId="77777777" w:rsidR="00D42F0F" w:rsidRPr="00514F51" w:rsidRDefault="00D42F0F" w:rsidP="00514F51">
            <w:pPr>
              <w:tabs>
                <w:tab w:val="decimal" w:pos="1168"/>
              </w:tabs>
              <w:spacing w:after="0" w:line="240" w:lineRule="atLeast"/>
              <w:ind w:left="72" w:right="-25"/>
              <w:jc w:val="both"/>
              <w:rPr>
                <w:rFonts w:ascii="Times New Roman" w:hAnsi="Times New Roman" w:cs="Times New Roman"/>
                <w:szCs w:val="22"/>
              </w:rPr>
            </w:pPr>
          </w:p>
        </w:tc>
        <w:tc>
          <w:tcPr>
            <w:tcW w:w="264" w:type="dxa"/>
          </w:tcPr>
          <w:p w14:paraId="5FB0C09F"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ADA7B2A" w14:textId="77777777" w:rsidR="00D42F0F" w:rsidRPr="00514F51" w:rsidRDefault="00D42F0F"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4AB3C735"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6DEE2AFF" w14:textId="77777777" w:rsidR="00D42F0F" w:rsidRPr="00514F51" w:rsidRDefault="00D42F0F" w:rsidP="00514F51">
            <w:pPr>
              <w:spacing w:after="0" w:line="240" w:lineRule="atLeast"/>
              <w:ind w:right="-25"/>
              <w:jc w:val="center"/>
              <w:rPr>
                <w:rFonts w:ascii="Times New Roman" w:hAnsi="Times New Roman" w:cs="Times New Roman"/>
                <w:szCs w:val="22"/>
              </w:rPr>
            </w:pPr>
          </w:p>
        </w:tc>
        <w:tc>
          <w:tcPr>
            <w:tcW w:w="255" w:type="dxa"/>
          </w:tcPr>
          <w:p w14:paraId="64F4644F" w14:textId="77777777" w:rsidR="00D42F0F" w:rsidRPr="00514F51" w:rsidRDefault="00D42F0F" w:rsidP="00514F51">
            <w:pPr>
              <w:spacing w:after="0" w:line="240" w:lineRule="atLeast"/>
              <w:ind w:left="72" w:right="-25"/>
              <w:jc w:val="both"/>
              <w:rPr>
                <w:rFonts w:ascii="Times New Roman" w:hAnsi="Times New Roman" w:cs="Times New Roman"/>
                <w:szCs w:val="22"/>
              </w:rPr>
            </w:pPr>
          </w:p>
        </w:tc>
        <w:tc>
          <w:tcPr>
            <w:tcW w:w="1449" w:type="dxa"/>
          </w:tcPr>
          <w:p w14:paraId="0EB9054A" w14:textId="77777777" w:rsidR="00D42F0F" w:rsidRPr="00514F51" w:rsidRDefault="00D42F0F" w:rsidP="00514F51">
            <w:pPr>
              <w:spacing w:after="0" w:line="240" w:lineRule="atLeast"/>
              <w:ind w:right="-25"/>
              <w:jc w:val="center"/>
              <w:rPr>
                <w:rFonts w:ascii="Times New Roman" w:hAnsi="Times New Roman" w:cs="Times New Roman"/>
                <w:szCs w:val="22"/>
              </w:rPr>
            </w:pPr>
          </w:p>
        </w:tc>
      </w:tr>
      <w:tr w:rsidR="00D42F0F" w:rsidRPr="00514F51" w14:paraId="23BB7294" w14:textId="77777777" w:rsidTr="0038172C">
        <w:tc>
          <w:tcPr>
            <w:tcW w:w="3492" w:type="dxa"/>
            <w:vAlign w:val="center"/>
          </w:tcPr>
          <w:p w14:paraId="61292221" w14:textId="77777777" w:rsidR="00D42F0F" w:rsidRPr="00514F51" w:rsidRDefault="00D42F0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credit loss</w:t>
            </w:r>
          </w:p>
        </w:tc>
        <w:tc>
          <w:tcPr>
            <w:tcW w:w="1417" w:type="dxa"/>
            <w:tcBorders>
              <w:bottom w:val="single" w:sz="4" w:space="0" w:color="auto"/>
            </w:tcBorders>
          </w:tcPr>
          <w:p w14:paraId="020F4467" w14:textId="0D6299BE"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1EBFD2ED"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00B87B8" w14:textId="1B66531E" w:rsidR="00D42F0F" w:rsidRPr="00514F51" w:rsidRDefault="00D42F0F"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(42,688,479)</w:t>
            </w:r>
          </w:p>
        </w:tc>
        <w:tc>
          <w:tcPr>
            <w:tcW w:w="264" w:type="dxa"/>
          </w:tcPr>
          <w:p w14:paraId="1562827A"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7F34339F"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10AD4889" w14:textId="77777777" w:rsidR="00D42F0F" w:rsidRPr="00514F51" w:rsidRDefault="00D42F0F"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62C4674A"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r>
      <w:tr w:rsidR="00D42F0F" w:rsidRPr="00514F51" w14:paraId="04A19303" w14:textId="77777777" w:rsidTr="0038172C">
        <w:tc>
          <w:tcPr>
            <w:tcW w:w="3492" w:type="dxa"/>
          </w:tcPr>
          <w:p w14:paraId="6927526F" w14:textId="77777777" w:rsidR="00D42F0F" w:rsidRPr="00514F51" w:rsidRDefault="00D42F0F"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417" w:type="dxa"/>
            <w:tcBorders>
              <w:top w:val="single" w:sz="4" w:space="0" w:color="auto"/>
              <w:bottom w:val="double" w:sz="4" w:space="0" w:color="auto"/>
            </w:tcBorders>
          </w:tcPr>
          <w:p w14:paraId="24924EC8" w14:textId="06011D08" w:rsidR="00D42F0F" w:rsidRPr="00514F51" w:rsidRDefault="00D42F0F" w:rsidP="00514F51">
            <w:pPr>
              <w:tabs>
                <w:tab w:val="decimal" w:pos="102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2,884,244</w:t>
            </w:r>
          </w:p>
        </w:tc>
        <w:tc>
          <w:tcPr>
            <w:tcW w:w="264" w:type="dxa"/>
          </w:tcPr>
          <w:p w14:paraId="1BE51C0F"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3F723747" w14:textId="78FA2E54" w:rsidR="00D42F0F" w:rsidRPr="00514F51" w:rsidRDefault="00D42F0F"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18,213,260</w:t>
            </w:r>
          </w:p>
        </w:tc>
        <w:tc>
          <w:tcPr>
            <w:tcW w:w="264" w:type="dxa"/>
          </w:tcPr>
          <w:p w14:paraId="1BBF71BE"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1A7B3C6D" w14:textId="77777777" w:rsidR="00D42F0F" w:rsidRPr="00514F51" w:rsidRDefault="00D42F0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5" w:type="dxa"/>
          </w:tcPr>
          <w:p w14:paraId="04C9D022" w14:textId="77777777" w:rsidR="00D42F0F" w:rsidRPr="00514F51" w:rsidRDefault="00D42F0F"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4D42541C" w14:textId="77777777" w:rsidR="00D42F0F" w:rsidRPr="00514F51" w:rsidRDefault="00D42F0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bl>
    <w:p w14:paraId="45918F97" w14:textId="77777777" w:rsidR="005C03C0" w:rsidRPr="00514F51" w:rsidRDefault="005C03C0" w:rsidP="00514F51">
      <w:pPr>
        <w:spacing w:after="0" w:line="240" w:lineRule="atLeast"/>
        <w:ind w:left="549" w:right="-25"/>
        <w:jc w:val="both"/>
        <w:rPr>
          <w:rFonts w:ascii="Times New Roman" w:hAnsi="Times New Roman" w:cs="Times New Roman"/>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514F51" w14:paraId="55699D1A" w14:textId="77777777" w:rsidTr="0038172C">
        <w:trPr>
          <w:tblHeader/>
        </w:trPr>
        <w:tc>
          <w:tcPr>
            <w:tcW w:w="3492" w:type="dxa"/>
          </w:tcPr>
          <w:p w14:paraId="7C3E61DA"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0" w:type="dxa"/>
            <w:gridSpan w:val="3"/>
            <w:vAlign w:val="center"/>
          </w:tcPr>
          <w:p w14:paraId="003CEBC6"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3C2DBCE8"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41B4F00B"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332C9151" w14:textId="77777777" w:rsidTr="0038172C">
        <w:trPr>
          <w:tblHeader/>
        </w:trPr>
        <w:tc>
          <w:tcPr>
            <w:tcW w:w="3492" w:type="dxa"/>
          </w:tcPr>
          <w:p w14:paraId="4FBCD6BF"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7" w:type="dxa"/>
          </w:tcPr>
          <w:p w14:paraId="1A87313C" w14:textId="2C757F58"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5</w:t>
            </w:r>
          </w:p>
        </w:tc>
        <w:tc>
          <w:tcPr>
            <w:tcW w:w="264" w:type="dxa"/>
          </w:tcPr>
          <w:p w14:paraId="4F788816"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E09A429" w14:textId="36740FF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4</w:t>
            </w:r>
          </w:p>
        </w:tc>
        <w:tc>
          <w:tcPr>
            <w:tcW w:w="264" w:type="dxa"/>
          </w:tcPr>
          <w:p w14:paraId="32EB8F83"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1ED6D88" w14:textId="0AE95606"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5</w:t>
            </w:r>
          </w:p>
        </w:tc>
        <w:tc>
          <w:tcPr>
            <w:tcW w:w="255" w:type="dxa"/>
          </w:tcPr>
          <w:p w14:paraId="5C8FC52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28C808E" w14:textId="7525A6B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D42F0F" w:rsidRPr="00514F51">
              <w:rPr>
                <w:rFonts w:ascii="Times New Roman" w:hAnsi="Times New Roman" w:cs="Times New Roman"/>
                <w:szCs w:val="22"/>
              </w:rPr>
              <w:t>4</w:t>
            </w:r>
          </w:p>
        </w:tc>
      </w:tr>
      <w:tr w:rsidR="005C03C0" w:rsidRPr="00514F51" w14:paraId="17E92F23" w14:textId="77777777" w:rsidTr="0038172C">
        <w:trPr>
          <w:tblHeader/>
        </w:trPr>
        <w:tc>
          <w:tcPr>
            <w:tcW w:w="3492" w:type="dxa"/>
          </w:tcPr>
          <w:p w14:paraId="4FCFA013"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3" w:type="dxa"/>
            <w:gridSpan w:val="7"/>
          </w:tcPr>
          <w:p w14:paraId="6B3CD5F6"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38B93E08" w14:textId="77777777" w:rsidTr="0038172C">
        <w:tc>
          <w:tcPr>
            <w:tcW w:w="3492" w:type="dxa"/>
          </w:tcPr>
          <w:p w14:paraId="67C2136D" w14:textId="77777777" w:rsidR="005C03C0" w:rsidRPr="00514F51" w:rsidRDefault="005C03C0" w:rsidP="00514F51">
            <w:pPr>
              <w:spacing w:after="0" w:line="240" w:lineRule="atLeast"/>
              <w:ind w:left="549" w:right="-25"/>
              <w:jc w:val="both"/>
              <w:rPr>
                <w:rFonts w:ascii="Times New Roman" w:eastAsia="Cordia New" w:hAnsi="Times New Roman" w:cs="Times New Roman"/>
                <w:b/>
                <w:bCs/>
                <w:i/>
                <w:iCs/>
                <w:szCs w:val="22"/>
              </w:rPr>
            </w:pPr>
            <w:r w:rsidRPr="00514F51">
              <w:rPr>
                <w:rFonts w:ascii="Times New Roman" w:eastAsia="Cordia New" w:hAnsi="Times New Roman" w:cs="Times New Roman"/>
                <w:b/>
                <w:bCs/>
                <w:i/>
                <w:iCs/>
                <w:szCs w:val="22"/>
              </w:rPr>
              <w:t>Reclassification:</w:t>
            </w:r>
          </w:p>
        </w:tc>
        <w:tc>
          <w:tcPr>
            <w:tcW w:w="1417" w:type="dxa"/>
          </w:tcPr>
          <w:p w14:paraId="1B7021E7"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37D16493"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770C2414"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27D11AD0"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1BFE67AB" w14:textId="77777777" w:rsidR="005C03C0" w:rsidRPr="00514F51" w:rsidRDefault="005C03C0"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09DBD740"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49" w:type="dxa"/>
          </w:tcPr>
          <w:p w14:paraId="51DD7AB4" w14:textId="77777777" w:rsidR="005C03C0" w:rsidRPr="00514F51" w:rsidRDefault="005C03C0" w:rsidP="00514F51">
            <w:pPr>
              <w:spacing w:after="0" w:line="240" w:lineRule="atLeast"/>
              <w:ind w:right="-25"/>
              <w:jc w:val="center"/>
              <w:rPr>
                <w:rFonts w:ascii="Times New Roman" w:hAnsi="Times New Roman" w:cs="Times New Roman"/>
                <w:szCs w:val="22"/>
              </w:rPr>
            </w:pPr>
          </w:p>
        </w:tc>
      </w:tr>
      <w:tr w:rsidR="00D42F0F" w:rsidRPr="00514F51" w14:paraId="549AEBD8" w14:textId="77777777" w:rsidTr="0038172C">
        <w:tc>
          <w:tcPr>
            <w:tcW w:w="3492" w:type="dxa"/>
            <w:vAlign w:val="center"/>
          </w:tcPr>
          <w:p w14:paraId="358D8F4D" w14:textId="77777777" w:rsidR="00D42F0F" w:rsidRPr="00514F51" w:rsidRDefault="00D42F0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Current</w:t>
            </w:r>
          </w:p>
        </w:tc>
        <w:tc>
          <w:tcPr>
            <w:tcW w:w="1417" w:type="dxa"/>
          </w:tcPr>
          <w:p w14:paraId="12BF4103" w14:textId="087FAF2A" w:rsidR="00D42F0F" w:rsidRPr="00514F51" w:rsidRDefault="001D5E38"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2,884,244</w:t>
            </w:r>
          </w:p>
        </w:tc>
        <w:tc>
          <w:tcPr>
            <w:tcW w:w="264" w:type="dxa"/>
          </w:tcPr>
          <w:p w14:paraId="4E2DC0DE"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4C4CE801" w14:textId="696435CB" w:rsidR="00D42F0F"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17,894,454</w:t>
            </w:r>
          </w:p>
        </w:tc>
        <w:tc>
          <w:tcPr>
            <w:tcW w:w="264" w:type="dxa"/>
          </w:tcPr>
          <w:p w14:paraId="3D6D42A8"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23A30E22"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416205CB" w14:textId="77777777" w:rsidR="00D42F0F" w:rsidRPr="00514F51" w:rsidRDefault="00D42F0F" w:rsidP="00514F51">
            <w:pPr>
              <w:spacing w:after="0" w:line="240" w:lineRule="atLeast"/>
              <w:ind w:left="72" w:right="-25"/>
              <w:jc w:val="both"/>
              <w:rPr>
                <w:rFonts w:ascii="Times New Roman" w:hAnsi="Times New Roman" w:cs="Times New Roman"/>
                <w:szCs w:val="22"/>
              </w:rPr>
            </w:pPr>
          </w:p>
        </w:tc>
        <w:tc>
          <w:tcPr>
            <w:tcW w:w="1449" w:type="dxa"/>
          </w:tcPr>
          <w:p w14:paraId="6885159C"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r>
      <w:tr w:rsidR="00D42F0F" w:rsidRPr="00514F51" w14:paraId="351E78EB" w14:textId="77777777" w:rsidTr="0038172C">
        <w:tc>
          <w:tcPr>
            <w:tcW w:w="3492" w:type="dxa"/>
            <w:vAlign w:val="center"/>
          </w:tcPr>
          <w:p w14:paraId="5656A611" w14:textId="77777777" w:rsidR="00D42F0F" w:rsidRPr="00514F51" w:rsidRDefault="00D42F0F"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Non-current</w:t>
            </w:r>
          </w:p>
        </w:tc>
        <w:tc>
          <w:tcPr>
            <w:tcW w:w="1417" w:type="dxa"/>
            <w:tcBorders>
              <w:bottom w:val="single" w:sz="4" w:space="0" w:color="auto"/>
            </w:tcBorders>
          </w:tcPr>
          <w:p w14:paraId="552DC9E5" w14:textId="45955B31" w:rsidR="00D42F0F" w:rsidRPr="00514F51" w:rsidRDefault="001D5E38"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58A7295C"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1FEAA017" w14:textId="2D5509BE" w:rsidR="00D42F0F" w:rsidRPr="00514F51" w:rsidRDefault="00D42F0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318,806</w:t>
            </w:r>
          </w:p>
        </w:tc>
        <w:tc>
          <w:tcPr>
            <w:tcW w:w="264" w:type="dxa"/>
          </w:tcPr>
          <w:p w14:paraId="070C5AE4"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000789B7"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C3ADD64" w14:textId="77777777" w:rsidR="00D42F0F" w:rsidRPr="00514F51" w:rsidRDefault="00D42F0F"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394C09BD" w14:textId="77777777" w:rsidR="00D42F0F" w:rsidRPr="00514F51" w:rsidRDefault="00D42F0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r>
      <w:tr w:rsidR="00D42F0F" w:rsidRPr="00514F51" w14:paraId="1D2181FB" w14:textId="77777777" w:rsidTr="0038172C">
        <w:tc>
          <w:tcPr>
            <w:tcW w:w="3492" w:type="dxa"/>
          </w:tcPr>
          <w:p w14:paraId="6D11A05E" w14:textId="77777777" w:rsidR="00D42F0F" w:rsidRPr="00514F51" w:rsidRDefault="00D42F0F"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58421D8C" w14:textId="4474DCB6" w:rsidR="00D42F0F" w:rsidRPr="00514F51" w:rsidRDefault="00D42F0F"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2,884,244</w:t>
            </w:r>
          </w:p>
        </w:tc>
        <w:tc>
          <w:tcPr>
            <w:tcW w:w="264" w:type="dxa"/>
          </w:tcPr>
          <w:p w14:paraId="7B74772C"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3E0CC1BB" w14:textId="2E02D648" w:rsidR="00D42F0F" w:rsidRPr="00514F51" w:rsidRDefault="00D42F0F"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18,213,260</w:t>
            </w:r>
          </w:p>
        </w:tc>
        <w:tc>
          <w:tcPr>
            <w:tcW w:w="264" w:type="dxa"/>
          </w:tcPr>
          <w:p w14:paraId="0A70E865" w14:textId="77777777" w:rsidR="00D42F0F" w:rsidRPr="00514F51" w:rsidRDefault="00D42F0F"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28902CC8" w14:textId="77777777" w:rsidR="00D42F0F" w:rsidRPr="00514F51" w:rsidRDefault="00D42F0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5" w:type="dxa"/>
          </w:tcPr>
          <w:p w14:paraId="3E12B013" w14:textId="77777777" w:rsidR="00D42F0F" w:rsidRPr="00514F51" w:rsidRDefault="00D42F0F"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6DF9A450" w14:textId="77777777" w:rsidR="00D42F0F" w:rsidRPr="00514F51" w:rsidRDefault="00D42F0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bl>
    <w:p w14:paraId="298449D6" w14:textId="77777777" w:rsidR="005C03C0" w:rsidRPr="00514F51" w:rsidRDefault="005C03C0" w:rsidP="00514F51">
      <w:pPr>
        <w:spacing w:after="0" w:line="240" w:lineRule="atLeast"/>
        <w:ind w:left="549"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492"/>
        <w:gridCol w:w="1418"/>
        <w:gridCol w:w="264"/>
        <w:gridCol w:w="1437"/>
        <w:gridCol w:w="264"/>
        <w:gridCol w:w="1437"/>
        <w:gridCol w:w="255"/>
        <w:gridCol w:w="1446"/>
      </w:tblGrid>
      <w:tr w:rsidR="005C03C0" w:rsidRPr="00514F51" w14:paraId="4DC8B7F0" w14:textId="77777777" w:rsidTr="0038172C">
        <w:tc>
          <w:tcPr>
            <w:tcW w:w="3492" w:type="dxa"/>
          </w:tcPr>
          <w:p w14:paraId="21903462" w14:textId="77777777" w:rsidR="005C03C0" w:rsidRPr="00514F51" w:rsidRDefault="005C03C0" w:rsidP="00514F51">
            <w:pPr>
              <w:spacing w:after="0" w:line="240" w:lineRule="atLeast"/>
              <w:ind w:left="549" w:right="-25"/>
              <w:jc w:val="both"/>
              <w:rPr>
                <w:rFonts w:ascii="Times New Roman" w:eastAsia="Cordia New" w:hAnsi="Times New Roman" w:cstheme="minorBidi"/>
                <w:b/>
                <w:bCs/>
                <w:i/>
                <w:iCs/>
                <w:szCs w:val="22"/>
                <w:cs/>
              </w:rPr>
            </w:pPr>
            <w:r w:rsidRPr="00514F51">
              <w:rPr>
                <w:rFonts w:ascii="Times New Roman" w:eastAsia="Cordia New" w:hAnsi="Times New Roman" w:cs="Times New Roman"/>
                <w:b/>
                <w:bCs/>
                <w:i/>
                <w:iCs/>
                <w:szCs w:val="22"/>
              </w:rPr>
              <w:t xml:space="preserve">For the year ended </w:t>
            </w:r>
          </w:p>
        </w:tc>
        <w:tc>
          <w:tcPr>
            <w:tcW w:w="1418" w:type="dxa"/>
          </w:tcPr>
          <w:p w14:paraId="34364AF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1E7153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37" w:type="dxa"/>
          </w:tcPr>
          <w:p w14:paraId="3925A1E4"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3C08988"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37" w:type="dxa"/>
          </w:tcPr>
          <w:p w14:paraId="3C69213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282C09BB"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46" w:type="dxa"/>
          </w:tcPr>
          <w:p w14:paraId="3C7E211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22395C" w:rsidRPr="00514F51" w14:paraId="480A087D" w14:textId="77777777" w:rsidTr="009F054E">
        <w:tc>
          <w:tcPr>
            <w:tcW w:w="3492" w:type="dxa"/>
          </w:tcPr>
          <w:p w14:paraId="284555B2" w14:textId="77777777" w:rsidR="0022395C" w:rsidRPr="00514F51" w:rsidRDefault="0022395C" w:rsidP="00514F51">
            <w:pPr>
              <w:spacing w:after="0" w:line="240" w:lineRule="atLeast"/>
              <w:ind w:left="549" w:right="-25"/>
              <w:jc w:val="both"/>
              <w:rPr>
                <w:rFonts w:ascii="Times New Roman" w:eastAsia="Cordia New" w:hAnsi="Times New Roman" w:cs="Times New Roman"/>
                <w:b/>
                <w:bCs/>
                <w:i/>
                <w:iCs/>
                <w:szCs w:val="22"/>
              </w:rPr>
            </w:pPr>
            <w:r w:rsidRPr="00514F51">
              <w:rPr>
                <w:rFonts w:ascii="Times New Roman" w:eastAsia="Cordia New" w:hAnsi="Times New Roman" w:cs="Times New Roman"/>
                <w:b/>
                <w:bCs/>
                <w:i/>
                <w:iCs/>
                <w:szCs w:val="22"/>
              </w:rPr>
              <w:t xml:space="preserve">  31 December</w:t>
            </w:r>
          </w:p>
        </w:tc>
        <w:tc>
          <w:tcPr>
            <w:tcW w:w="1418" w:type="dxa"/>
          </w:tcPr>
          <w:p w14:paraId="06F54989"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B12C545"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rPr>
            </w:pPr>
          </w:p>
        </w:tc>
        <w:tc>
          <w:tcPr>
            <w:tcW w:w="1437" w:type="dxa"/>
          </w:tcPr>
          <w:p w14:paraId="6A2699E4"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5EAB803"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rPr>
            </w:pPr>
          </w:p>
        </w:tc>
        <w:tc>
          <w:tcPr>
            <w:tcW w:w="1437" w:type="dxa"/>
          </w:tcPr>
          <w:p w14:paraId="78A2326A"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0174F8DC"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rPr>
            </w:pPr>
          </w:p>
        </w:tc>
        <w:tc>
          <w:tcPr>
            <w:tcW w:w="1446" w:type="dxa"/>
          </w:tcPr>
          <w:p w14:paraId="7F7BB635" w14:textId="77777777" w:rsidR="0022395C" w:rsidRPr="00514F51" w:rsidRDefault="0022395C" w:rsidP="00514F51">
            <w:pPr>
              <w:tabs>
                <w:tab w:val="decimal" w:pos="885"/>
              </w:tabs>
              <w:spacing w:after="0" w:line="240" w:lineRule="atLeast"/>
              <w:ind w:left="72" w:right="-25"/>
              <w:jc w:val="both"/>
              <w:rPr>
                <w:rFonts w:ascii="Times New Roman" w:hAnsi="Times New Roman" w:cs="Times New Roman"/>
                <w:szCs w:val="22"/>
              </w:rPr>
            </w:pPr>
          </w:p>
        </w:tc>
      </w:tr>
      <w:tr w:rsidR="002C3713" w:rsidRPr="00514F51" w14:paraId="60BF366B" w14:textId="77777777" w:rsidTr="009F054E">
        <w:tc>
          <w:tcPr>
            <w:tcW w:w="3492" w:type="dxa"/>
          </w:tcPr>
          <w:p w14:paraId="60D5D875" w14:textId="45502926" w:rsidR="002C3713" w:rsidRPr="00514F51" w:rsidRDefault="002C3713" w:rsidP="00514F51">
            <w:pPr>
              <w:spacing w:after="0" w:line="240" w:lineRule="atLeast"/>
              <w:ind w:left="549" w:right="-25"/>
              <w:jc w:val="both"/>
              <w:rPr>
                <w:rFonts w:ascii="Times New Roman" w:eastAsia="Cordia New" w:hAnsi="Times New Roman" w:cs="Times New Roman"/>
                <w:b/>
                <w:bCs/>
                <w:i/>
                <w:iCs/>
                <w:szCs w:val="22"/>
              </w:rPr>
            </w:pPr>
            <w:r w:rsidRPr="00514F51">
              <w:rPr>
                <w:rFonts w:ascii="Times New Roman" w:hAnsi="Times New Roman" w:cs="Times New Roman"/>
                <w:szCs w:val="22"/>
              </w:rPr>
              <w:t>Expected credit loss (reversal)</w:t>
            </w:r>
          </w:p>
        </w:tc>
        <w:tc>
          <w:tcPr>
            <w:tcW w:w="1418" w:type="dxa"/>
            <w:tcBorders>
              <w:bottom w:val="double" w:sz="4" w:space="0" w:color="auto"/>
            </w:tcBorders>
          </w:tcPr>
          <w:p w14:paraId="06DDE895" w14:textId="212197E9" w:rsidR="002C3713" w:rsidRPr="00514F51" w:rsidRDefault="002C3713"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(42,688,479)</w:t>
            </w:r>
          </w:p>
        </w:tc>
        <w:tc>
          <w:tcPr>
            <w:tcW w:w="264" w:type="dxa"/>
          </w:tcPr>
          <w:p w14:paraId="0A305B13" w14:textId="77777777" w:rsidR="002C3713" w:rsidRPr="00514F51" w:rsidRDefault="002C3713" w:rsidP="00514F51">
            <w:pPr>
              <w:tabs>
                <w:tab w:val="decimal" w:pos="885"/>
              </w:tabs>
              <w:spacing w:after="0" w:line="240" w:lineRule="atLeast"/>
              <w:ind w:left="72" w:right="-25"/>
              <w:jc w:val="both"/>
              <w:rPr>
                <w:rFonts w:ascii="Times New Roman" w:hAnsi="Times New Roman" w:cs="Times New Roman"/>
                <w:szCs w:val="22"/>
              </w:rPr>
            </w:pPr>
          </w:p>
        </w:tc>
        <w:tc>
          <w:tcPr>
            <w:tcW w:w="1437" w:type="dxa"/>
            <w:tcBorders>
              <w:bottom w:val="double" w:sz="4" w:space="0" w:color="auto"/>
            </w:tcBorders>
          </w:tcPr>
          <w:p w14:paraId="7C228B31" w14:textId="66305AEF" w:rsidR="002C3713" w:rsidRPr="00514F51" w:rsidRDefault="002C3713" w:rsidP="00514F51">
            <w:pPr>
              <w:tabs>
                <w:tab w:val="decimal" w:pos="1049"/>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42,688,479</w:t>
            </w:r>
          </w:p>
        </w:tc>
        <w:tc>
          <w:tcPr>
            <w:tcW w:w="264" w:type="dxa"/>
          </w:tcPr>
          <w:p w14:paraId="5442C5D8" w14:textId="77777777" w:rsidR="002C3713" w:rsidRPr="00514F51" w:rsidRDefault="002C3713" w:rsidP="00514F51">
            <w:pPr>
              <w:tabs>
                <w:tab w:val="decimal" w:pos="885"/>
              </w:tabs>
              <w:spacing w:after="0" w:line="240" w:lineRule="atLeast"/>
              <w:ind w:left="72" w:right="-25"/>
              <w:jc w:val="both"/>
              <w:rPr>
                <w:rFonts w:ascii="Times New Roman" w:hAnsi="Times New Roman" w:cs="Times New Roman"/>
                <w:szCs w:val="22"/>
              </w:rPr>
            </w:pPr>
          </w:p>
        </w:tc>
        <w:tc>
          <w:tcPr>
            <w:tcW w:w="1437" w:type="dxa"/>
            <w:tcBorders>
              <w:bottom w:val="double" w:sz="4" w:space="0" w:color="auto"/>
            </w:tcBorders>
          </w:tcPr>
          <w:p w14:paraId="20ACD0CE" w14:textId="2C42D268" w:rsidR="002C3713" w:rsidRPr="00514F51" w:rsidRDefault="002C371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20D32071" w14:textId="77777777" w:rsidR="002C3713" w:rsidRPr="00514F51" w:rsidRDefault="002C3713" w:rsidP="00514F51">
            <w:pPr>
              <w:spacing w:after="0" w:line="240" w:lineRule="atLeast"/>
              <w:ind w:right="-25"/>
              <w:jc w:val="center"/>
              <w:rPr>
                <w:rFonts w:ascii="Times New Roman" w:hAnsi="Times New Roman" w:cs="Times New Roman"/>
                <w:szCs w:val="22"/>
              </w:rPr>
            </w:pPr>
          </w:p>
        </w:tc>
        <w:tc>
          <w:tcPr>
            <w:tcW w:w="1446" w:type="dxa"/>
            <w:tcBorders>
              <w:bottom w:val="double" w:sz="4" w:space="0" w:color="auto"/>
            </w:tcBorders>
          </w:tcPr>
          <w:p w14:paraId="5E904BF7" w14:textId="1A8E9B21" w:rsidR="002C3713" w:rsidRPr="00514F51" w:rsidRDefault="002C371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r>
    </w:tbl>
    <w:p w14:paraId="40297EE7" w14:textId="49204229" w:rsidR="005C03C0" w:rsidRPr="00514F51" w:rsidRDefault="005C03C0" w:rsidP="00514F51">
      <w:pPr>
        <w:tabs>
          <w:tab w:val="left" w:pos="567"/>
        </w:tabs>
        <w:spacing w:after="0" w:line="240" w:lineRule="atLeast"/>
        <w:ind w:right="-25"/>
        <w:jc w:val="thaiDistribute"/>
        <w:rPr>
          <w:rFonts w:ascii="Times New Roman" w:eastAsia="Cordia New" w:hAnsi="Times New Roman" w:cs="Times New Roman"/>
          <w:b/>
          <w:bCs/>
          <w:szCs w:val="22"/>
        </w:rPr>
      </w:pPr>
    </w:p>
    <w:p w14:paraId="12F648B3" w14:textId="77777777" w:rsidR="005C03C0" w:rsidRPr="00514F51" w:rsidRDefault="005C03C0" w:rsidP="00514F51">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14F51">
        <w:rPr>
          <w:rFonts w:ascii="Times New Roman" w:eastAsia="Cordia New" w:hAnsi="Times New Roman" w:cs="Times New Roman"/>
          <w:b/>
          <w:bCs/>
          <w:szCs w:val="22"/>
        </w:rPr>
        <w:t>Inventories</w:t>
      </w:r>
    </w:p>
    <w:p w14:paraId="0D4FBA45" w14:textId="77777777" w:rsidR="005C03C0" w:rsidRPr="00514F51" w:rsidRDefault="005C03C0" w:rsidP="00514F5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5C03C0" w:rsidRPr="00514F51" w14:paraId="77AF269C" w14:textId="77777777" w:rsidTr="0038172C">
        <w:trPr>
          <w:tblHeader/>
        </w:trPr>
        <w:tc>
          <w:tcPr>
            <w:tcW w:w="3492" w:type="dxa"/>
          </w:tcPr>
          <w:p w14:paraId="46A9A83B"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75A7BDF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3F309BF4"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46DBC205"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5C93F4CC" w14:textId="77777777" w:rsidTr="0038172C">
        <w:trPr>
          <w:tblHeader/>
        </w:trPr>
        <w:tc>
          <w:tcPr>
            <w:tcW w:w="3492" w:type="dxa"/>
          </w:tcPr>
          <w:p w14:paraId="156924FD"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1414" w:type="dxa"/>
          </w:tcPr>
          <w:p w14:paraId="7DBCAA30" w14:textId="46725DA0"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5</w:t>
            </w:r>
          </w:p>
        </w:tc>
        <w:tc>
          <w:tcPr>
            <w:tcW w:w="264" w:type="dxa"/>
          </w:tcPr>
          <w:p w14:paraId="49DA010D"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B673540" w14:textId="0C6EDCB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4</w:t>
            </w:r>
          </w:p>
        </w:tc>
        <w:tc>
          <w:tcPr>
            <w:tcW w:w="264" w:type="dxa"/>
          </w:tcPr>
          <w:p w14:paraId="5172B6CF"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8DC05E1" w14:textId="026F7004"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5</w:t>
            </w:r>
          </w:p>
        </w:tc>
        <w:tc>
          <w:tcPr>
            <w:tcW w:w="255" w:type="dxa"/>
          </w:tcPr>
          <w:p w14:paraId="6BDA6B0B"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35496AD3" w14:textId="2542E1B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4</w:t>
            </w:r>
          </w:p>
        </w:tc>
      </w:tr>
      <w:tr w:rsidR="005C03C0" w:rsidRPr="00514F51" w14:paraId="23F5C0A7" w14:textId="77777777" w:rsidTr="0038172C">
        <w:trPr>
          <w:tblHeader/>
        </w:trPr>
        <w:tc>
          <w:tcPr>
            <w:tcW w:w="3492" w:type="dxa"/>
          </w:tcPr>
          <w:p w14:paraId="33230F46"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6237" w:type="dxa"/>
            <w:gridSpan w:val="7"/>
          </w:tcPr>
          <w:p w14:paraId="630DD01C"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1C3D40" w:rsidRPr="00514F51" w14:paraId="40EEF8E4" w14:textId="77777777" w:rsidTr="0038172C">
        <w:tc>
          <w:tcPr>
            <w:tcW w:w="3492" w:type="dxa"/>
          </w:tcPr>
          <w:p w14:paraId="25EC9186" w14:textId="31BE1E8B" w:rsidR="001C3D40" w:rsidRPr="00514F51" w:rsidRDefault="001C3D40" w:rsidP="00514F51">
            <w:pPr>
              <w:spacing w:after="0" w:line="240" w:lineRule="atLeast"/>
              <w:ind w:left="549"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Finished goods</w:t>
            </w:r>
          </w:p>
        </w:tc>
        <w:tc>
          <w:tcPr>
            <w:tcW w:w="1414" w:type="dxa"/>
          </w:tcPr>
          <w:p w14:paraId="7F9786C3" w14:textId="4A377A72" w:rsidR="001C3D40" w:rsidRPr="00514F51" w:rsidRDefault="001C3D40" w:rsidP="00514F51">
            <w:pPr>
              <w:tabs>
                <w:tab w:val="decimal" w:pos="1168"/>
              </w:tabs>
              <w:spacing w:after="0" w:line="240" w:lineRule="atLeast"/>
              <w:ind w:left="-77" w:right="-25"/>
              <w:jc w:val="both"/>
              <w:rPr>
                <w:rFonts w:ascii="Times New Roman" w:hAnsi="Times New Roman" w:cs="Times New Roman"/>
              </w:rPr>
            </w:pPr>
            <w:r w:rsidRPr="00514F51">
              <w:rPr>
                <w:rFonts w:ascii="Times New Roman" w:hAnsi="Times New Roman" w:cs="Times New Roman"/>
              </w:rPr>
              <w:t>4,133,418</w:t>
            </w:r>
          </w:p>
        </w:tc>
        <w:tc>
          <w:tcPr>
            <w:tcW w:w="264" w:type="dxa"/>
          </w:tcPr>
          <w:p w14:paraId="7319D2CF"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40B945A9" w14:textId="27E0A66B" w:rsidR="001C3D40" w:rsidRPr="00514F51" w:rsidRDefault="00D142C5"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1,334,129</w:t>
            </w:r>
          </w:p>
        </w:tc>
        <w:tc>
          <w:tcPr>
            <w:tcW w:w="264" w:type="dxa"/>
          </w:tcPr>
          <w:p w14:paraId="1EB244FB"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380D09D5" w14:textId="704FD251"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673EF024" w14:textId="77777777" w:rsidR="001C3D40" w:rsidRPr="00514F51" w:rsidRDefault="001C3D40" w:rsidP="00514F51">
            <w:pPr>
              <w:tabs>
                <w:tab w:val="decimal" w:pos="1023"/>
              </w:tabs>
              <w:spacing w:after="0" w:line="240" w:lineRule="atLeast"/>
              <w:ind w:left="72" w:right="-25"/>
              <w:jc w:val="both"/>
              <w:rPr>
                <w:rFonts w:ascii="Times New Roman" w:hAnsi="Times New Roman" w:cs="Times New Roman"/>
                <w:szCs w:val="22"/>
              </w:rPr>
            </w:pPr>
          </w:p>
        </w:tc>
        <w:tc>
          <w:tcPr>
            <w:tcW w:w="1308" w:type="dxa"/>
          </w:tcPr>
          <w:p w14:paraId="748F8505" w14:textId="08870E94"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1C3D40" w:rsidRPr="00514F51" w14:paraId="1B993D57" w14:textId="77777777" w:rsidTr="0038172C">
        <w:tc>
          <w:tcPr>
            <w:tcW w:w="3492" w:type="dxa"/>
          </w:tcPr>
          <w:p w14:paraId="16C725FA" w14:textId="256D43AA" w:rsidR="001C3D40" w:rsidRPr="00514F51" w:rsidRDefault="001C3D40" w:rsidP="00514F51">
            <w:pPr>
              <w:spacing w:after="0" w:line="240" w:lineRule="atLeast"/>
              <w:ind w:left="549" w:right="-25"/>
              <w:jc w:val="both"/>
              <w:rPr>
                <w:rFonts w:ascii="Times New Roman" w:eastAsia="Cordia New" w:hAnsi="Times New Roman" w:cs="Times New Roman"/>
                <w:szCs w:val="22"/>
              </w:rPr>
            </w:pPr>
            <w:r w:rsidRPr="00514F51">
              <w:rPr>
                <w:rFonts w:ascii="Times New Roman" w:eastAsia="Cordia New" w:hAnsi="Times New Roman" w:cs="Times New Roman"/>
                <w:szCs w:val="22"/>
              </w:rPr>
              <w:t>Raw materials and seasoning</w:t>
            </w:r>
          </w:p>
        </w:tc>
        <w:tc>
          <w:tcPr>
            <w:tcW w:w="1414" w:type="dxa"/>
          </w:tcPr>
          <w:p w14:paraId="71089DD7" w14:textId="4D6141B4" w:rsidR="001C3D40" w:rsidRPr="00514F51" w:rsidRDefault="001C3D40" w:rsidP="00514F51">
            <w:pPr>
              <w:tabs>
                <w:tab w:val="decimal" w:pos="1168"/>
              </w:tabs>
              <w:spacing w:after="0" w:line="240" w:lineRule="atLeast"/>
              <w:ind w:left="-77" w:right="-25"/>
              <w:jc w:val="both"/>
              <w:rPr>
                <w:rFonts w:ascii="Times New Roman" w:hAnsi="Times New Roman" w:cs="Times New Roman"/>
              </w:rPr>
            </w:pPr>
            <w:r w:rsidRPr="00514F51">
              <w:rPr>
                <w:rFonts w:ascii="Times New Roman" w:hAnsi="Times New Roman" w:cs="Times New Roman"/>
              </w:rPr>
              <w:t>16,890,404</w:t>
            </w:r>
          </w:p>
        </w:tc>
        <w:tc>
          <w:tcPr>
            <w:tcW w:w="264" w:type="dxa"/>
          </w:tcPr>
          <w:p w14:paraId="729C3FE2"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6F4BA7D3" w14:textId="7C63D0A4" w:rsidR="001C3D40" w:rsidRPr="00514F51" w:rsidRDefault="00D142C5"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1,666,448</w:t>
            </w:r>
          </w:p>
        </w:tc>
        <w:tc>
          <w:tcPr>
            <w:tcW w:w="264" w:type="dxa"/>
          </w:tcPr>
          <w:p w14:paraId="44724B0E"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6FB6263C" w14:textId="41445C78"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9E5B6F2" w14:textId="77777777" w:rsidR="001C3D40" w:rsidRPr="00514F51" w:rsidRDefault="001C3D40" w:rsidP="00514F51">
            <w:pPr>
              <w:tabs>
                <w:tab w:val="decimal" w:pos="1023"/>
              </w:tabs>
              <w:spacing w:after="0" w:line="240" w:lineRule="atLeast"/>
              <w:ind w:left="72" w:right="-25"/>
              <w:jc w:val="both"/>
              <w:rPr>
                <w:rFonts w:ascii="Times New Roman" w:hAnsi="Times New Roman" w:cs="Times New Roman"/>
                <w:szCs w:val="22"/>
              </w:rPr>
            </w:pPr>
          </w:p>
        </w:tc>
        <w:tc>
          <w:tcPr>
            <w:tcW w:w="1308" w:type="dxa"/>
          </w:tcPr>
          <w:p w14:paraId="3CA8322A" w14:textId="4046F212"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1C3D40" w:rsidRPr="00514F51" w14:paraId="3C296E49" w14:textId="77777777" w:rsidTr="0038172C">
        <w:tc>
          <w:tcPr>
            <w:tcW w:w="3492" w:type="dxa"/>
          </w:tcPr>
          <w:p w14:paraId="3D66FB57" w14:textId="65A67550" w:rsidR="001C3D40" w:rsidRPr="00514F51" w:rsidRDefault="001C3D40" w:rsidP="00514F51">
            <w:pPr>
              <w:spacing w:after="0" w:line="240" w:lineRule="atLeast"/>
              <w:ind w:left="549" w:right="-25"/>
              <w:jc w:val="both"/>
              <w:rPr>
                <w:rFonts w:ascii="Times New Roman" w:eastAsia="Cordia New" w:hAnsi="Times New Roman" w:cs="Angsana New"/>
              </w:rPr>
            </w:pPr>
            <w:r w:rsidRPr="00514F51">
              <w:rPr>
                <w:rFonts w:ascii="Times New Roman" w:eastAsia="Cordia New" w:hAnsi="Times New Roman" w:cs="Angsana New"/>
              </w:rPr>
              <w:t>Beverages</w:t>
            </w:r>
          </w:p>
        </w:tc>
        <w:tc>
          <w:tcPr>
            <w:tcW w:w="1414" w:type="dxa"/>
          </w:tcPr>
          <w:p w14:paraId="32C5008A" w14:textId="27226B83" w:rsidR="001C3D40" w:rsidRPr="00514F51" w:rsidRDefault="001C3D40" w:rsidP="00514F51">
            <w:pPr>
              <w:tabs>
                <w:tab w:val="decimal" w:pos="1168"/>
              </w:tabs>
              <w:spacing w:after="0" w:line="240" w:lineRule="atLeast"/>
              <w:ind w:left="-77" w:right="-25"/>
              <w:jc w:val="both"/>
              <w:rPr>
                <w:rFonts w:ascii="Times New Roman" w:hAnsi="Times New Roman" w:cs="Times New Roman"/>
              </w:rPr>
            </w:pPr>
            <w:r w:rsidRPr="00514F51">
              <w:rPr>
                <w:rFonts w:ascii="Times New Roman" w:hAnsi="Times New Roman" w:cs="Times New Roman"/>
              </w:rPr>
              <w:t>3,694,300</w:t>
            </w:r>
          </w:p>
        </w:tc>
        <w:tc>
          <w:tcPr>
            <w:tcW w:w="264" w:type="dxa"/>
          </w:tcPr>
          <w:p w14:paraId="4AB26FFF"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3A7F5684" w14:textId="389C36F8" w:rsidR="001C3D40" w:rsidRPr="00514F51" w:rsidRDefault="00D142C5"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190,231</w:t>
            </w:r>
          </w:p>
        </w:tc>
        <w:tc>
          <w:tcPr>
            <w:tcW w:w="264" w:type="dxa"/>
          </w:tcPr>
          <w:p w14:paraId="4226C75E"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64BB2A94" w14:textId="769C48EC"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7B5D49E7" w14:textId="77777777" w:rsidR="001C3D40" w:rsidRPr="00514F51" w:rsidRDefault="001C3D40" w:rsidP="00514F51">
            <w:pPr>
              <w:tabs>
                <w:tab w:val="decimal" w:pos="1023"/>
              </w:tabs>
              <w:spacing w:after="0" w:line="240" w:lineRule="atLeast"/>
              <w:ind w:left="72" w:right="-25"/>
              <w:jc w:val="both"/>
              <w:rPr>
                <w:rFonts w:ascii="Times New Roman" w:hAnsi="Times New Roman" w:cs="Times New Roman"/>
                <w:szCs w:val="22"/>
              </w:rPr>
            </w:pPr>
          </w:p>
        </w:tc>
        <w:tc>
          <w:tcPr>
            <w:tcW w:w="1308" w:type="dxa"/>
          </w:tcPr>
          <w:p w14:paraId="44E91077" w14:textId="7CC1801E"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1C3D40" w:rsidRPr="00514F51" w14:paraId="7C12FF91" w14:textId="77777777" w:rsidTr="0038172C">
        <w:tc>
          <w:tcPr>
            <w:tcW w:w="3492" w:type="dxa"/>
          </w:tcPr>
          <w:p w14:paraId="2ACF2835" w14:textId="77777777" w:rsidR="001C3D40" w:rsidRPr="00514F51" w:rsidRDefault="001C3D40" w:rsidP="00514F51">
            <w:pPr>
              <w:spacing w:after="0" w:line="240" w:lineRule="atLeast"/>
              <w:ind w:left="549" w:right="-25"/>
              <w:jc w:val="both"/>
              <w:rPr>
                <w:rFonts w:ascii="Times New Roman" w:eastAsia="Cordia New" w:hAnsi="Times New Roman" w:cs="Times New Roman"/>
                <w:szCs w:val="22"/>
              </w:rPr>
            </w:pPr>
            <w:r w:rsidRPr="00514F51">
              <w:rPr>
                <w:rFonts w:ascii="Times New Roman" w:eastAsia="Cordia New" w:hAnsi="Times New Roman" w:cs="Times New Roman"/>
                <w:szCs w:val="22"/>
              </w:rPr>
              <w:t>Fuel</w:t>
            </w:r>
          </w:p>
        </w:tc>
        <w:tc>
          <w:tcPr>
            <w:tcW w:w="1414" w:type="dxa"/>
          </w:tcPr>
          <w:p w14:paraId="684649E0" w14:textId="5FD934B0"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6B8D014C"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1B77A22B" w14:textId="34F07FE7" w:rsidR="001C3D40" w:rsidRPr="00514F51" w:rsidRDefault="001C3D4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rPr>
              <w:t>2,167,925</w:t>
            </w:r>
          </w:p>
        </w:tc>
        <w:tc>
          <w:tcPr>
            <w:tcW w:w="264" w:type="dxa"/>
          </w:tcPr>
          <w:p w14:paraId="57951247"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0CEB12A6" w14:textId="77777777"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1373084" w14:textId="77777777" w:rsidR="001C3D40" w:rsidRPr="00514F51" w:rsidRDefault="001C3D40" w:rsidP="00514F51">
            <w:pPr>
              <w:tabs>
                <w:tab w:val="decimal" w:pos="1023"/>
              </w:tabs>
              <w:spacing w:after="0" w:line="240" w:lineRule="atLeast"/>
              <w:ind w:left="72" w:right="-25"/>
              <w:jc w:val="both"/>
              <w:rPr>
                <w:rFonts w:ascii="Times New Roman" w:hAnsi="Times New Roman" w:cs="Times New Roman"/>
                <w:szCs w:val="22"/>
              </w:rPr>
            </w:pPr>
          </w:p>
        </w:tc>
        <w:tc>
          <w:tcPr>
            <w:tcW w:w="1308" w:type="dxa"/>
          </w:tcPr>
          <w:p w14:paraId="2D4CF300" w14:textId="5540E1D2"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1C3D40" w:rsidRPr="00514F51" w14:paraId="686F7C93" w14:textId="77777777" w:rsidTr="0038172C">
        <w:tc>
          <w:tcPr>
            <w:tcW w:w="3492" w:type="dxa"/>
          </w:tcPr>
          <w:p w14:paraId="7FE36332" w14:textId="77777777" w:rsidR="001C3D40" w:rsidRPr="00514F51" w:rsidRDefault="001C3D40" w:rsidP="00514F51">
            <w:pPr>
              <w:spacing w:after="0" w:line="240" w:lineRule="atLeast"/>
              <w:ind w:left="549" w:right="-25"/>
              <w:jc w:val="both"/>
              <w:rPr>
                <w:rFonts w:ascii="Times New Roman" w:eastAsia="Cordia New" w:hAnsi="Times New Roman" w:cstheme="minorBidi"/>
                <w:szCs w:val="22"/>
                <w:cs/>
              </w:rPr>
            </w:pPr>
            <w:r w:rsidRPr="00514F51">
              <w:rPr>
                <w:rFonts w:ascii="Times New Roman" w:eastAsia="Cordia New" w:hAnsi="Times New Roman" w:cs="Times New Roman"/>
                <w:szCs w:val="22"/>
              </w:rPr>
              <w:t>Spare parts and supplies</w:t>
            </w:r>
          </w:p>
        </w:tc>
        <w:tc>
          <w:tcPr>
            <w:tcW w:w="1414" w:type="dxa"/>
            <w:tcBorders>
              <w:bottom w:val="single" w:sz="4" w:space="0" w:color="auto"/>
            </w:tcBorders>
          </w:tcPr>
          <w:p w14:paraId="51616961" w14:textId="6774ECF7" w:rsidR="001C3D40" w:rsidRPr="00514F51" w:rsidRDefault="001C3D40" w:rsidP="00514F51">
            <w:pPr>
              <w:tabs>
                <w:tab w:val="decimal" w:pos="1168"/>
              </w:tabs>
              <w:spacing w:after="0" w:line="240" w:lineRule="atLeast"/>
              <w:ind w:left="-77" w:right="-25"/>
              <w:jc w:val="both"/>
              <w:rPr>
                <w:rFonts w:ascii="Times New Roman" w:hAnsi="Times New Roman" w:cs="Times New Roman"/>
              </w:rPr>
            </w:pPr>
            <w:r w:rsidRPr="00514F51">
              <w:rPr>
                <w:rFonts w:ascii="Times New Roman" w:hAnsi="Times New Roman" w:cs="Times New Roman"/>
              </w:rPr>
              <w:t>1,584,489</w:t>
            </w:r>
          </w:p>
        </w:tc>
        <w:tc>
          <w:tcPr>
            <w:tcW w:w="264" w:type="dxa"/>
          </w:tcPr>
          <w:p w14:paraId="21147D97"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A22CB0B" w14:textId="062B0FCA" w:rsidR="001C3D40" w:rsidRPr="00514F51" w:rsidRDefault="001C3D4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rPr>
              <w:t>457,659</w:t>
            </w:r>
          </w:p>
        </w:tc>
        <w:tc>
          <w:tcPr>
            <w:tcW w:w="264" w:type="dxa"/>
          </w:tcPr>
          <w:p w14:paraId="13D43FE3" w14:textId="77777777" w:rsidR="001C3D40" w:rsidRPr="00514F51" w:rsidRDefault="001C3D40" w:rsidP="00514F51">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50A3A79A" w14:textId="77777777"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3161AB5E" w14:textId="77777777" w:rsidR="001C3D40" w:rsidRPr="00514F51" w:rsidRDefault="001C3D40" w:rsidP="00514F51">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tcPr>
          <w:p w14:paraId="0AF8089F" w14:textId="77777777" w:rsidR="001C3D40" w:rsidRPr="00514F51" w:rsidRDefault="001C3D40"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BE1F6E" w:rsidRPr="00514F51" w14:paraId="20938FE6" w14:textId="77777777" w:rsidTr="0038172C">
        <w:tc>
          <w:tcPr>
            <w:tcW w:w="3492" w:type="dxa"/>
          </w:tcPr>
          <w:p w14:paraId="180AF1D1" w14:textId="77777777" w:rsidR="00BE1F6E" w:rsidRPr="00514F51" w:rsidRDefault="00BE1F6E" w:rsidP="00514F51">
            <w:pPr>
              <w:spacing w:after="0" w:line="240" w:lineRule="atLeast"/>
              <w:ind w:left="549" w:right="-25"/>
              <w:jc w:val="both"/>
              <w:rPr>
                <w:rFonts w:ascii="Times New Roman" w:eastAsia="Cordia New" w:hAnsi="Times New Roman" w:cs="Times New Roman"/>
                <w:b/>
                <w:bCs/>
                <w:szCs w:val="22"/>
                <w:cs/>
              </w:rPr>
            </w:pPr>
            <w:r w:rsidRPr="00514F51">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76EB8D4E" w14:textId="10BDC220" w:rsidR="00BE1F6E" w:rsidRPr="00514F51" w:rsidRDefault="00BE1F6E" w:rsidP="00514F51">
            <w:pPr>
              <w:tabs>
                <w:tab w:val="decimal" w:pos="1168"/>
              </w:tabs>
              <w:spacing w:after="0" w:line="240" w:lineRule="atLeast"/>
              <w:ind w:left="-77" w:right="-25"/>
              <w:jc w:val="both"/>
              <w:rPr>
                <w:rFonts w:ascii="Times New Roman" w:hAnsi="Times New Roman" w:cs="Times New Roman"/>
                <w:b/>
                <w:bCs/>
                <w:szCs w:val="22"/>
              </w:rPr>
            </w:pPr>
            <w:r w:rsidRPr="00514F51">
              <w:rPr>
                <w:rFonts w:ascii="Times New Roman" w:hAnsi="Times New Roman" w:cs="Times New Roman"/>
                <w:b/>
                <w:bCs/>
                <w:szCs w:val="22"/>
              </w:rPr>
              <w:t>26,302,611</w:t>
            </w:r>
          </w:p>
        </w:tc>
        <w:tc>
          <w:tcPr>
            <w:tcW w:w="264" w:type="dxa"/>
          </w:tcPr>
          <w:p w14:paraId="4598D3E2" w14:textId="77777777" w:rsidR="00BE1F6E" w:rsidRPr="00514F51" w:rsidRDefault="00BE1F6E" w:rsidP="00514F51">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13056A55" w14:textId="359F80A3" w:rsidR="00BE1F6E" w:rsidRPr="00514F51" w:rsidRDefault="00BE1F6E" w:rsidP="00514F51">
            <w:pPr>
              <w:tabs>
                <w:tab w:val="decimal" w:pos="1168"/>
              </w:tabs>
              <w:spacing w:after="0" w:line="240" w:lineRule="atLeast"/>
              <w:ind w:left="-77" w:right="-25"/>
              <w:jc w:val="both"/>
              <w:rPr>
                <w:rFonts w:ascii="Times New Roman" w:hAnsi="Times New Roman" w:cs="Times New Roman"/>
                <w:b/>
                <w:bCs/>
                <w:szCs w:val="22"/>
              </w:rPr>
            </w:pPr>
            <w:r w:rsidRPr="00514F51">
              <w:rPr>
                <w:rFonts w:ascii="Times New Roman" w:hAnsi="Times New Roman" w:cs="Times New Roman"/>
                <w:b/>
                <w:bCs/>
                <w:szCs w:val="22"/>
              </w:rPr>
              <w:t>5,816,592</w:t>
            </w:r>
          </w:p>
        </w:tc>
        <w:tc>
          <w:tcPr>
            <w:tcW w:w="264" w:type="dxa"/>
          </w:tcPr>
          <w:p w14:paraId="51CD0190" w14:textId="77777777" w:rsidR="00BE1F6E" w:rsidRPr="00514F51" w:rsidRDefault="00BE1F6E" w:rsidP="00514F51">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40C1E47A" w14:textId="77777777" w:rsidR="00BE1F6E" w:rsidRPr="00514F51" w:rsidRDefault="00BE1F6E" w:rsidP="00514F51">
            <w:pPr>
              <w:spacing w:after="0" w:line="240" w:lineRule="atLeast"/>
              <w:ind w:left="-77"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5" w:type="dxa"/>
          </w:tcPr>
          <w:p w14:paraId="6966FD20" w14:textId="77777777" w:rsidR="00BE1F6E" w:rsidRPr="00514F51" w:rsidRDefault="00BE1F6E" w:rsidP="00514F51">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tcPr>
          <w:p w14:paraId="2F09A88A" w14:textId="77777777" w:rsidR="00BE1F6E" w:rsidRPr="00514F51" w:rsidRDefault="00BE1F6E" w:rsidP="00514F51">
            <w:pPr>
              <w:spacing w:after="0" w:line="240" w:lineRule="atLeast"/>
              <w:ind w:left="-77" w:right="-25"/>
              <w:jc w:val="center"/>
              <w:rPr>
                <w:rFonts w:ascii="Times New Roman" w:hAnsi="Times New Roman" w:cs="Times New Roman"/>
                <w:b/>
                <w:bCs/>
                <w:szCs w:val="22"/>
              </w:rPr>
            </w:pPr>
            <w:r w:rsidRPr="00514F51">
              <w:rPr>
                <w:rFonts w:ascii="Times New Roman" w:hAnsi="Times New Roman" w:cs="Times New Roman"/>
                <w:b/>
                <w:bCs/>
                <w:szCs w:val="22"/>
              </w:rPr>
              <w:t>-</w:t>
            </w:r>
          </w:p>
        </w:tc>
      </w:tr>
    </w:tbl>
    <w:p w14:paraId="58043542" w14:textId="77777777" w:rsidR="005C03C0" w:rsidRPr="00514F51" w:rsidRDefault="005C03C0" w:rsidP="00514F51">
      <w:pPr>
        <w:spacing w:after="0" w:line="240" w:lineRule="atLeast"/>
        <w:ind w:left="549"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5C03C0" w:rsidRPr="00514F51" w14:paraId="7C7EA767" w14:textId="77777777" w:rsidTr="0038172C">
        <w:trPr>
          <w:tblHeader/>
        </w:trPr>
        <w:tc>
          <w:tcPr>
            <w:tcW w:w="3492" w:type="dxa"/>
          </w:tcPr>
          <w:p w14:paraId="347C027D"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14784343"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64B9309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2F8AD79E"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58F48E30" w14:textId="77777777" w:rsidTr="0038172C">
        <w:trPr>
          <w:tblHeader/>
        </w:trPr>
        <w:tc>
          <w:tcPr>
            <w:tcW w:w="3492" w:type="dxa"/>
          </w:tcPr>
          <w:p w14:paraId="21E926E9"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1414" w:type="dxa"/>
          </w:tcPr>
          <w:p w14:paraId="0886824E" w14:textId="1B2A306D"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5</w:t>
            </w:r>
          </w:p>
        </w:tc>
        <w:tc>
          <w:tcPr>
            <w:tcW w:w="264" w:type="dxa"/>
          </w:tcPr>
          <w:p w14:paraId="2B418CA8"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CBDC3DA" w14:textId="0F9C9754"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4</w:t>
            </w:r>
          </w:p>
        </w:tc>
        <w:tc>
          <w:tcPr>
            <w:tcW w:w="264" w:type="dxa"/>
          </w:tcPr>
          <w:p w14:paraId="670F4C39"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0EC123A" w14:textId="3CA2BF0E"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5</w:t>
            </w:r>
          </w:p>
        </w:tc>
        <w:tc>
          <w:tcPr>
            <w:tcW w:w="255" w:type="dxa"/>
          </w:tcPr>
          <w:p w14:paraId="0B842E0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68E5F4FD" w14:textId="6B2FD873"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294F99" w:rsidRPr="00514F51">
              <w:rPr>
                <w:rFonts w:ascii="Times New Roman" w:hAnsi="Times New Roman" w:cs="Times New Roman"/>
                <w:szCs w:val="22"/>
              </w:rPr>
              <w:t>4</w:t>
            </w:r>
          </w:p>
        </w:tc>
      </w:tr>
      <w:tr w:rsidR="005C03C0" w:rsidRPr="00514F51" w14:paraId="232DFA5F" w14:textId="77777777" w:rsidTr="0038172C">
        <w:trPr>
          <w:tblHeader/>
        </w:trPr>
        <w:tc>
          <w:tcPr>
            <w:tcW w:w="3492" w:type="dxa"/>
          </w:tcPr>
          <w:p w14:paraId="38FFA014"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p>
        </w:tc>
        <w:tc>
          <w:tcPr>
            <w:tcW w:w="6237" w:type="dxa"/>
            <w:gridSpan w:val="7"/>
          </w:tcPr>
          <w:p w14:paraId="41ACF489"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6176B9E7" w14:textId="77777777" w:rsidTr="0038172C">
        <w:tc>
          <w:tcPr>
            <w:tcW w:w="3492" w:type="dxa"/>
          </w:tcPr>
          <w:p w14:paraId="35EAD6BE" w14:textId="77777777" w:rsidR="005C03C0" w:rsidRPr="00514F51" w:rsidRDefault="005C03C0" w:rsidP="00514F51">
            <w:pPr>
              <w:spacing w:after="0" w:line="240" w:lineRule="atLeast"/>
              <w:ind w:left="549" w:right="-25"/>
              <w:jc w:val="both"/>
              <w:rPr>
                <w:rFonts w:ascii="Times New Roman" w:hAnsi="Times New Roman" w:cs="Times New Roman"/>
                <w:b/>
                <w:bCs/>
                <w:i/>
                <w:iCs/>
                <w:szCs w:val="22"/>
                <w:cs/>
              </w:rPr>
            </w:pPr>
            <w:r w:rsidRPr="00514F51">
              <w:rPr>
                <w:rFonts w:ascii="Times New Roman" w:hAnsi="Times New Roman" w:cs="Times New Roman"/>
                <w:b/>
                <w:bCs/>
                <w:i/>
                <w:iCs/>
                <w:szCs w:val="22"/>
              </w:rPr>
              <w:t xml:space="preserve">For the year ended </w:t>
            </w:r>
          </w:p>
        </w:tc>
        <w:tc>
          <w:tcPr>
            <w:tcW w:w="1414" w:type="dxa"/>
          </w:tcPr>
          <w:p w14:paraId="0D3D14C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B52393B"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29" w:type="dxa"/>
          </w:tcPr>
          <w:p w14:paraId="1C6A75B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B32828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3" w:type="dxa"/>
          </w:tcPr>
          <w:p w14:paraId="1BC69D2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2D88DEA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76D1960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595E8FC4" w14:textId="77777777" w:rsidTr="0038172C">
        <w:tc>
          <w:tcPr>
            <w:tcW w:w="3492" w:type="dxa"/>
          </w:tcPr>
          <w:p w14:paraId="22C6C7E2"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i/>
                <w:iCs/>
                <w:szCs w:val="22"/>
              </w:rPr>
              <w:t xml:space="preserve">  31 December</w:t>
            </w:r>
          </w:p>
        </w:tc>
        <w:tc>
          <w:tcPr>
            <w:tcW w:w="1414" w:type="dxa"/>
          </w:tcPr>
          <w:p w14:paraId="3EEEF155"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FAD279D"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29" w:type="dxa"/>
          </w:tcPr>
          <w:p w14:paraId="60D594C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CB9F2CE"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3" w:type="dxa"/>
          </w:tcPr>
          <w:p w14:paraId="04A4B87C"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3E46130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21551DA2"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0760EB9D" w14:textId="77777777" w:rsidTr="0038172C">
        <w:tc>
          <w:tcPr>
            <w:tcW w:w="3492" w:type="dxa"/>
          </w:tcPr>
          <w:p w14:paraId="1BBE29B9"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eastAsia="Cordia New" w:hAnsi="Times New Roman" w:cs="Times New Roman"/>
                <w:szCs w:val="22"/>
              </w:rPr>
              <w:t xml:space="preserve">The inventories recognized </w:t>
            </w:r>
          </w:p>
        </w:tc>
        <w:tc>
          <w:tcPr>
            <w:tcW w:w="1414" w:type="dxa"/>
          </w:tcPr>
          <w:p w14:paraId="695357AD"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D576DE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29" w:type="dxa"/>
          </w:tcPr>
          <w:p w14:paraId="5E1FF98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BB49C3E"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3" w:type="dxa"/>
          </w:tcPr>
          <w:p w14:paraId="2ADAB51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23620089"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01BB3EB2"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1D44BB1C" w14:textId="77777777" w:rsidTr="0038172C">
        <w:tc>
          <w:tcPr>
            <w:tcW w:w="3492" w:type="dxa"/>
          </w:tcPr>
          <w:p w14:paraId="2C3B9B50"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r w:rsidRPr="00514F51">
              <w:rPr>
                <w:rFonts w:ascii="Times New Roman" w:eastAsia="Cordia New" w:hAnsi="Times New Roman" w:cs="Times New Roman"/>
                <w:szCs w:val="22"/>
              </w:rPr>
              <w:t xml:space="preserve">  as an expense in cost of</w:t>
            </w:r>
          </w:p>
        </w:tc>
        <w:tc>
          <w:tcPr>
            <w:tcW w:w="1414" w:type="dxa"/>
          </w:tcPr>
          <w:p w14:paraId="05C21C28"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2BED56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429" w:type="dxa"/>
          </w:tcPr>
          <w:p w14:paraId="6E0EA334"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297F9F7"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3" w:type="dxa"/>
          </w:tcPr>
          <w:p w14:paraId="5B5D597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255" w:type="dxa"/>
          </w:tcPr>
          <w:p w14:paraId="273DF0D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308" w:type="dxa"/>
          </w:tcPr>
          <w:p w14:paraId="0E4C397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r>
      <w:tr w:rsidR="005C03C0" w:rsidRPr="00514F51" w14:paraId="21BC3DE0" w14:textId="77777777" w:rsidTr="0038172C">
        <w:tc>
          <w:tcPr>
            <w:tcW w:w="3492" w:type="dxa"/>
          </w:tcPr>
          <w:p w14:paraId="70CADBD7" w14:textId="77777777" w:rsidR="005C03C0" w:rsidRPr="00514F51" w:rsidRDefault="005C03C0" w:rsidP="00514F51">
            <w:pPr>
              <w:spacing w:after="0" w:line="240" w:lineRule="atLeast"/>
              <w:ind w:left="522" w:right="-25"/>
              <w:jc w:val="both"/>
              <w:rPr>
                <w:rFonts w:ascii="Times New Roman" w:hAnsi="Times New Roman" w:cs="Times New Roman"/>
                <w:szCs w:val="22"/>
              </w:rPr>
            </w:pPr>
            <w:r w:rsidRPr="00514F51">
              <w:rPr>
                <w:rFonts w:ascii="Times New Roman" w:eastAsia="Cordia New" w:hAnsi="Times New Roman" w:cs="Times New Roman"/>
                <w:szCs w:val="22"/>
              </w:rPr>
              <w:t xml:space="preserve">  </w:t>
            </w:r>
            <w:proofErr w:type="gramStart"/>
            <w:r w:rsidRPr="00514F51">
              <w:rPr>
                <w:rFonts w:ascii="Times New Roman" w:eastAsia="Cordia New" w:hAnsi="Times New Roman" w:cs="Times New Roman"/>
                <w:szCs w:val="22"/>
              </w:rPr>
              <w:t>sale</w:t>
            </w:r>
            <w:proofErr w:type="gramEnd"/>
            <w:r w:rsidRPr="00514F51">
              <w:rPr>
                <w:rFonts w:ascii="Times New Roman" w:eastAsia="Cordia New" w:hAnsi="Times New Roman" w:cs="Times New Roman"/>
                <w:szCs w:val="22"/>
              </w:rPr>
              <w:t xml:space="preserve"> and rendering of services</w:t>
            </w:r>
          </w:p>
        </w:tc>
        <w:tc>
          <w:tcPr>
            <w:tcW w:w="1414" w:type="dxa"/>
            <w:tcBorders>
              <w:bottom w:val="double" w:sz="4" w:space="0" w:color="auto"/>
            </w:tcBorders>
          </w:tcPr>
          <w:p w14:paraId="3160A990" w14:textId="03264158" w:rsidR="005C03C0" w:rsidRPr="00514F51" w:rsidRDefault="00775464"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240,554,683</w:t>
            </w:r>
          </w:p>
        </w:tc>
        <w:tc>
          <w:tcPr>
            <w:tcW w:w="264" w:type="dxa"/>
          </w:tcPr>
          <w:p w14:paraId="6455C6DD" w14:textId="77777777" w:rsidR="005C03C0" w:rsidRPr="00514F51" w:rsidRDefault="005C03C0" w:rsidP="00514F51">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tcPr>
          <w:p w14:paraId="49BAE60D" w14:textId="77B082FD" w:rsidR="005C03C0" w:rsidRPr="00514F51" w:rsidRDefault="009F054E"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rPr>
              <w:t>14,100,030</w:t>
            </w:r>
          </w:p>
        </w:tc>
        <w:tc>
          <w:tcPr>
            <w:tcW w:w="264" w:type="dxa"/>
          </w:tcPr>
          <w:p w14:paraId="22184B6E" w14:textId="77777777" w:rsidR="005C03C0" w:rsidRPr="00514F51" w:rsidRDefault="005C03C0" w:rsidP="00514F51">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tcPr>
          <w:p w14:paraId="1912721C" w14:textId="77777777" w:rsidR="005C03C0" w:rsidRPr="00514F51" w:rsidRDefault="005C03C0"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73B06A05" w14:textId="77777777" w:rsidR="005C03C0" w:rsidRPr="00514F51" w:rsidRDefault="005C03C0" w:rsidP="00514F51">
            <w:pPr>
              <w:tabs>
                <w:tab w:val="decimal" w:pos="1168"/>
              </w:tabs>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tcPr>
          <w:p w14:paraId="51E03774" w14:textId="77777777" w:rsidR="005C03C0" w:rsidRPr="00514F51" w:rsidRDefault="005C03C0"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cs/>
              </w:rPr>
              <w:t>-</w:t>
            </w:r>
          </w:p>
        </w:tc>
      </w:tr>
    </w:tbl>
    <w:p w14:paraId="4D9E80F5" w14:textId="77777777" w:rsidR="005C03C0" w:rsidRPr="00514F51" w:rsidRDefault="005C03C0" w:rsidP="00514F51">
      <w:pPr>
        <w:tabs>
          <w:tab w:val="left" w:pos="7088"/>
          <w:tab w:val="left" w:pos="8222"/>
        </w:tabs>
        <w:spacing w:after="0" w:line="240" w:lineRule="atLeast"/>
        <w:ind w:left="540" w:right="-25"/>
        <w:jc w:val="both"/>
        <w:rPr>
          <w:rFonts w:ascii="Times New Roman" w:eastAsia="Cordia New" w:hAnsi="Times New Roman" w:cs="Times New Roman"/>
          <w:szCs w:val="22"/>
        </w:rPr>
      </w:pPr>
    </w:p>
    <w:p w14:paraId="54C614E3"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Other financial assets</w:t>
      </w:r>
    </w:p>
    <w:p w14:paraId="4E1C3928" w14:textId="77777777" w:rsidR="005C03C0" w:rsidRPr="00514F51" w:rsidRDefault="005C03C0" w:rsidP="00514F51">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2BC99491" w14:textId="77777777" w:rsidR="005C03C0" w:rsidRPr="00514F51" w:rsidRDefault="005C03C0" w:rsidP="00514F51">
      <w:pPr>
        <w:pStyle w:val="ListParagraph"/>
        <w:numPr>
          <w:ilvl w:val="0"/>
          <w:numId w:val="15"/>
        </w:numPr>
        <w:tabs>
          <w:tab w:val="left" w:pos="851"/>
          <w:tab w:val="left" w:pos="8222"/>
        </w:tabs>
        <w:ind w:left="851" w:right="-25" w:hanging="284"/>
        <w:jc w:val="both"/>
        <w:rPr>
          <w:rFonts w:ascii="Times New Roman" w:hAnsi="Times New Roman" w:cs="Times New Roman"/>
          <w:b/>
          <w:bCs/>
          <w:sz w:val="22"/>
          <w:szCs w:val="22"/>
        </w:rPr>
      </w:pPr>
      <w:r w:rsidRPr="00514F51">
        <w:rPr>
          <w:rFonts w:ascii="Times New Roman" w:hAnsi="Times New Roman" w:cs="Times New Roman"/>
          <w:b/>
          <w:bCs/>
          <w:sz w:val="22"/>
          <w:szCs w:val="22"/>
        </w:rPr>
        <w:t>Current</w:t>
      </w:r>
    </w:p>
    <w:p w14:paraId="6F553AC4" w14:textId="77777777" w:rsidR="005C03C0" w:rsidRPr="00514F51" w:rsidRDefault="005C03C0" w:rsidP="00514F51">
      <w:pPr>
        <w:pStyle w:val="ListParagraph"/>
        <w:tabs>
          <w:tab w:val="left" w:pos="851"/>
          <w:tab w:val="left" w:pos="8222"/>
        </w:tabs>
        <w:ind w:left="851" w:right="-25" w:firstLine="0"/>
        <w:jc w:val="both"/>
        <w:rPr>
          <w:rFonts w:ascii="Times New Roman" w:hAnsi="Times New Roman" w:cs="Times New Roman"/>
          <w:b/>
          <w:bCs/>
          <w:sz w:val="22"/>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514F51" w14:paraId="06CE658F" w14:textId="77777777" w:rsidTr="0038172C">
        <w:trPr>
          <w:tblHeader/>
        </w:trPr>
        <w:tc>
          <w:tcPr>
            <w:tcW w:w="3492" w:type="dxa"/>
          </w:tcPr>
          <w:p w14:paraId="33BC64F8"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0" w:type="dxa"/>
            <w:gridSpan w:val="3"/>
            <w:vAlign w:val="center"/>
          </w:tcPr>
          <w:p w14:paraId="5D7A49FF"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3775958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34F71ADD"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4F37BD81" w14:textId="77777777" w:rsidTr="0038172C">
        <w:trPr>
          <w:tblHeader/>
        </w:trPr>
        <w:tc>
          <w:tcPr>
            <w:tcW w:w="3492" w:type="dxa"/>
          </w:tcPr>
          <w:p w14:paraId="371AC730"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7" w:type="dxa"/>
          </w:tcPr>
          <w:p w14:paraId="195844AC" w14:textId="738C4EAB"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5</w:t>
            </w:r>
          </w:p>
        </w:tc>
        <w:tc>
          <w:tcPr>
            <w:tcW w:w="264" w:type="dxa"/>
          </w:tcPr>
          <w:p w14:paraId="6A4F31DB"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B388150" w14:textId="02EF739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4</w:t>
            </w:r>
          </w:p>
        </w:tc>
        <w:tc>
          <w:tcPr>
            <w:tcW w:w="264" w:type="dxa"/>
          </w:tcPr>
          <w:p w14:paraId="41C5C356"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AE39C06" w14:textId="55ABB3F6"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5</w:t>
            </w:r>
          </w:p>
        </w:tc>
        <w:tc>
          <w:tcPr>
            <w:tcW w:w="255" w:type="dxa"/>
          </w:tcPr>
          <w:p w14:paraId="68E56D97"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4AA2AC6" w14:textId="722D94B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4</w:t>
            </w:r>
          </w:p>
        </w:tc>
      </w:tr>
      <w:tr w:rsidR="005C03C0" w:rsidRPr="00514F51" w14:paraId="15DE1EAC" w14:textId="77777777" w:rsidTr="0038172C">
        <w:trPr>
          <w:tblHeader/>
        </w:trPr>
        <w:tc>
          <w:tcPr>
            <w:tcW w:w="3492" w:type="dxa"/>
          </w:tcPr>
          <w:p w14:paraId="286DD3F5"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3" w:type="dxa"/>
            <w:gridSpan w:val="7"/>
          </w:tcPr>
          <w:p w14:paraId="18692C88"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30C3BA81" w14:textId="77777777" w:rsidTr="0038172C">
        <w:tc>
          <w:tcPr>
            <w:tcW w:w="3492" w:type="dxa"/>
          </w:tcPr>
          <w:p w14:paraId="054B67FB"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b/>
                <w:bCs/>
                <w:szCs w:val="22"/>
              </w:rPr>
              <w:t xml:space="preserve">Other current financial </w:t>
            </w:r>
          </w:p>
        </w:tc>
        <w:tc>
          <w:tcPr>
            <w:tcW w:w="1417" w:type="dxa"/>
          </w:tcPr>
          <w:p w14:paraId="38E0C434"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21D3C553"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5445D11A"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1573A505"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108E6ABD" w14:textId="77777777" w:rsidR="005C03C0" w:rsidRPr="00514F51" w:rsidRDefault="005C03C0"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42A197CC"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49" w:type="dxa"/>
          </w:tcPr>
          <w:p w14:paraId="4C493D5B" w14:textId="77777777" w:rsidR="005C03C0" w:rsidRPr="00514F51" w:rsidRDefault="005C03C0" w:rsidP="00514F51">
            <w:pPr>
              <w:tabs>
                <w:tab w:val="decimal" w:pos="1055"/>
              </w:tabs>
              <w:spacing w:after="0" w:line="240" w:lineRule="atLeast"/>
              <w:ind w:right="-25"/>
              <w:jc w:val="both"/>
              <w:rPr>
                <w:rFonts w:ascii="Times New Roman" w:hAnsi="Times New Roman" w:cs="Times New Roman"/>
                <w:szCs w:val="22"/>
              </w:rPr>
            </w:pPr>
          </w:p>
        </w:tc>
      </w:tr>
      <w:tr w:rsidR="005C03C0" w:rsidRPr="00514F51" w14:paraId="70A58CB7" w14:textId="77777777" w:rsidTr="0038172C">
        <w:tc>
          <w:tcPr>
            <w:tcW w:w="3492" w:type="dxa"/>
          </w:tcPr>
          <w:p w14:paraId="5FD6B6A9"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 xml:space="preserve">   assets at FVPL</w:t>
            </w:r>
          </w:p>
        </w:tc>
        <w:tc>
          <w:tcPr>
            <w:tcW w:w="1417" w:type="dxa"/>
          </w:tcPr>
          <w:p w14:paraId="4B2A5C64"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332750DB"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0655A3F3"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1E7F5235"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1581862F" w14:textId="77777777" w:rsidR="005C03C0" w:rsidRPr="00514F51" w:rsidRDefault="005C03C0"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25058521"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49" w:type="dxa"/>
          </w:tcPr>
          <w:p w14:paraId="5FD10479" w14:textId="77777777" w:rsidR="005C03C0" w:rsidRPr="00514F51" w:rsidRDefault="005C03C0" w:rsidP="00514F51">
            <w:pPr>
              <w:tabs>
                <w:tab w:val="decimal" w:pos="1055"/>
              </w:tabs>
              <w:spacing w:after="0" w:line="240" w:lineRule="atLeast"/>
              <w:ind w:right="-25"/>
              <w:jc w:val="both"/>
              <w:rPr>
                <w:rFonts w:ascii="Times New Roman" w:hAnsi="Times New Roman" w:cs="Times New Roman"/>
                <w:szCs w:val="22"/>
              </w:rPr>
            </w:pPr>
          </w:p>
        </w:tc>
      </w:tr>
      <w:tr w:rsidR="005C03C0" w:rsidRPr="00514F51" w14:paraId="1416322A" w14:textId="77777777" w:rsidTr="0038172C">
        <w:tc>
          <w:tcPr>
            <w:tcW w:w="3492" w:type="dxa"/>
          </w:tcPr>
          <w:p w14:paraId="1A1444DD" w14:textId="77777777" w:rsidR="005C03C0" w:rsidRPr="00514F51" w:rsidRDefault="005C03C0" w:rsidP="00514F51">
            <w:pPr>
              <w:spacing w:after="0" w:line="240" w:lineRule="atLeast"/>
              <w:ind w:left="549" w:right="-250"/>
              <w:jc w:val="both"/>
              <w:rPr>
                <w:rFonts w:ascii="Times New Roman" w:hAnsi="Times New Roman" w:cstheme="minorBidi"/>
                <w:szCs w:val="22"/>
                <w:cs/>
              </w:rPr>
            </w:pPr>
            <w:r w:rsidRPr="00514F51">
              <w:rPr>
                <w:rFonts w:ascii="Times New Roman" w:hAnsi="Times New Roman" w:cs="Times New Roman"/>
                <w:szCs w:val="22"/>
              </w:rPr>
              <w:t xml:space="preserve">Investment in equity </w:t>
            </w:r>
          </w:p>
        </w:tc>
        <w:tc>
          <w:tcPr>
            <w:tcW w:w="1417" w:type="dxa"/>
          </w:tcPr>
          <w:p w14:paraId="16A299D8"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76F4B8D9"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256464AE"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177726D4"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51194EA8" w14:textId="77777777" w:rsidR="005C03C0" w:rsidRPr="00514F51" w:rsidRDefault="005C03C0"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52EB7359"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49" w:type="dxa"/>
          </w:tcPr>
          <w:p w14:paraId="2DB501E3" w14:textId="77777777" w:rsidR="005C03C0" w:rsidRPr="00514F51" w:rsidRDefault="005C03C0" w:rsidP="00514F51">
            <w:pPr>
              <w:tabs>
                <w:tab w:val="decimal" w:pos="1055"/>
              </w:tabs>
              <w:spacing w:after="0" w:line="240" w:lineRule="atLeast"/>
              <w:ind w:right="-25"/>
              <w:jc w:val="both"/>
              <w:rPr>
                <w:rFonts w:ascii="Times New Roman" w:hAnsi="Times New Roman" w:cs="Times New Roman"/>
                <w:szCs w:val="22"/>
              </w:rPr>
            </w:pPr>
          </w:p>
        </w:tc>
      </w:tr>
      <w:tr w:rsidR="005C03C0" w:rsidRPr="00514F51" w14:paraId="7E4A3EC3" w14:textId="77777777" w:rsidTr="00BF38A5">
        <w:tc>
          <w:tcPr>
            <w:tcW w:w="3492" w:type="dxa"/>
          </w:tcPr>
          <w:p w14:paraId="328F40C9" w14:textId="77777777" w:rsidR="005C03C0" w:rsidRPr="00514F51" w:rsidRDefault="005C03C0" w:rsidP="00514F51">
            <w:pPr>
              <w:spacing w:after="0" w:line="240" w:lineRule="atLeast"/>
              <w:ind w:left="549" w:right="-250"/>
              <w:jc w:val="both"/>
              <w:rPr>
                <w:rFonts w:ascii="Times New Roman" w:hAnsi="Times New Roman" w:cs="Times New Roman"/>
                <w:szCs w:val="22"/>
              </w:rPr>
            </w:pPr>
            <w:r w:rsidRPr="00514F51">
              <w:rPr>
                <w:rFonts w:ascii="Times New Roman" w:hAnsi="Times New Roman" w:cs="Times New Roman"/>
                <w:szCs w:val="22"/>
              </w:rPr>
              <w:t xml:space="preserve">  instruments of marketable</w:t>
            </w:r>
          </w:p>
        </w:tc>
        <w:tc>
          <w:tcPr>
            <w:tcW w:w="1417" w:type="dxa"/>
          </w:tcPr>
          <w:p w14:paraId="3CB53C75"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0FDD1B64"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3070785C" w14:textId="77777777" w:rsidR="005C03C0" w:rsidRPr="00514F51" w:rsidRDefault="005C03C0" w:rsidP="00514F51">
            <w:pPr>
              <w:tabs>
                <w:tab w:val="decimal" w:pos="1049"/>
              </w:tabs>
              <w:spacing w:after="0" w:line="240" w:lineRule="atLeast"/>
              <w:ind w:left="72" w:right="-25"/>
              <w:jc w:val="both"/>
              <w:rPr>
                <w:rFonts w:ascii="Times New Roman" w:hAnsi="Times New Roman" w:cs="Times New Roman"/>
                <w:szCs w:val="22"/>
              </w:rPr>
            </w:pPr>
          </w:p>
        </w:tc>
        <w:tc>
          <w:tcPr>
            <w:tcW w:w="264" w:type="dxa"/>
          </w:tcPr>
          <w:p w14:paraId="65C641A1" w14:textId="77777777" w:rsidR="005C03C0" w:rsidRPr="00514F51" w:rsidRDefault="005C03C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01D0A006" w14:textId="77777777" w:rsidR="005C03C0" w:rsidRPr="00514F51" w:rsidRDefault="005C03C0"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3B97B430"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1449" w:type="dxa"/>
          </w:tcPr>
          <w:p w14:paraId="45E85D25" w14:textId="77777777" w:rsidR="005C03C0" w:rsidRPr="00514F51" w:rsidRDefault="005C03C0" w:rsidP="00514F51">
            <w:pPr>
              <w:tabs>
                <w:tab w:val="decimal" w:pos="1055"/>
              </w:tabs>
              <w:spacing w:after="0" w:line="240" w:lineRule="atLeast"/>
              <w:ind w:right="-25"/>
              <w:jc w:val="both"/>
              <w:rPr>
                <w:rFonts w:ascii="Times New Roman" w:hAnsi="Times New Roman" w:cs="Times New Roman"/>
                <w:szCs w:val="22"/>
              </w:rPr>
            </w:pPr>
          </w:p>
        </w:tc>
      </w:tr>
      <w:tr w:rsidR="00775464" w:rsidRPr="00514F51" w14:paraId="1370FFDD" w14:textId="77777777" w:rsidTr="00BF38A5">
        <w:tc>
          <w:tcPr>
            <w:tcW w:w="3492" w:type="dxa"/>
          </w:tcPr>
          <w:p w14:paraId="0156B561" w14:textId="77777777" w:rsidR="00775464" w:rsidRPr="00514F51" w:rsidRDefault="00775464"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investments</w:t>
            </w:r>
          </w:p>
        </w:tc>
        <w:tc>
          <w:tcPr>
            <w:tcW w:w="1417" w:type="dxa"/>
            <w:tcBorders>
              <w:bottom w:val="single" w:sz="4" w:space="0" w:color="auto"/>
            </w:tcBorders>
          </w:tcPr>
          <w:p w14:paraId="76790B7F" w14:textId="450D743D" w:rsidR="00775464" w:rsidRPr="00514F51" w:rsidRDefault="00775464"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2,036,686</w:t>
            </w:r>
          </w:p>
        </w:tc>
        <w:tc>
          <w:tcPr>
            <w:tcW w:w="264" w:type="dxa"/>
          </w:tcPr>
          <w:p w14:paraId="1CBB0F5C" w14:textId="77777777" w:rsidR="00775464" w:rsidRPr="00514F51" w:rsidRDefault="00775464"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F4903FA" w14:textId="57542291" w:rsidR="00775464" w:rsidRPr="00514F51" w:rsidRDefault="00775464"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21,556,191</w:t>
            </w:r>
          </w:p>
        </w:tc>
        <w:tc>
          <w:tcPr>
            <w:tcW w:w="264" w:type="dxa"/>
          </w:tcPr>
          <w:p w14:paraId="3F2A7991" w14:textId="77777777" w:rsidR="00775464" w:rsidRPr="00514F51" w:rsidRDefault="00775464"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5B869128" w14:textId="079FE2B3" w:rsidR="00775464" w:rsidRPr="00514F51" w:rsidRDefault="00775464"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2,036,686</w:t>
            </w:r>
          </w:p>
        </w:tc>
        <w:tc>
          <w:tcPr>
            <w:tcW w:w="255" w:type="dxa"/>
          </w:tcPr>
          <w:p w14:paraId="547B916F" w14:textId="77777777" w:rsidR="00775464" w:rsidRPr="00514F51" w:rsidRDefault="00775464"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23872A5D" w14:textId="6D78DFC0" w:rsidR="00775464" w:rsidRPr="00514F51" w:rsidRDefault="00775464"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21,556,191</w:t>
            </w:r>
          </w:p>
        </w:tc>
      </w:tr>
      <w:tr w:rsidR="00775464" w:rsidRPr="00514F51" w14:paraId="2709271E" w14:textId="77777777" w:rsidTr="00BF38A5">
        <w:tc>
          <w:tcPr>
            <w:tcW w:w="3492" w:type="dxa"/>
          </w:tcPr>
          <w:p w14:paraId="71147F19" w14:textId="38510B84" w:rsidR="00775464" w:rsidRPr="00514F51" w:rsidRDefault="00775464"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r w:rsidR="00BF38A5" w:rsidRPr="00514F51">
              <w:rPr>
                <w:rFonts w:ascii="Times New Roman" w:hAnsi="Times New Roman" w:cs="Times New Roman"/>
                <w:b/>
                <w:bCs/>
                <w:szCs w:val="22"/>
              </w:rPr>
              <w:t xml:space="preserve"> Other current financial</w:t>
            </w:r>
          </w:p>
        </w:tc>
        <w:tc>
          <w:tcPr>
            <w:tcW w:w="1417" w:type="dxa"/>
            <w:tcBorders>
              <w:top w:val="single" w:sz="4" w:space="0" w:color="auto"/>
            </w:tcBorders>
          </w:tcPr>
          <w:p w14:paraId="3A5CDCAA" w14:textId="1719607F" w:rsidR="00775464" w:rsidRPr="00514F51" w:rsidRDefault="00775464" w:rsidP="00514F51">
            <w:pPr>
              <w:tabs>
                <w:tab w:val="decimal" w:pos="1168"/>
              </w:tabs>
              <w:spacing w:after="0" w:line="240" w:lineRule="atLeast"/>
              <w:ind w:left="-77" w:right="-25"/>
              <w:jc w:val="both"/>
              <w:rPr>
                <w:rFonts w:ascii="Times New Roman" w:hAnsi="Times New Roman" w:cs="Times New Roman"/>
                <w:b/>
                <w:bCs/>
                <w:szCs w:val="22"/>
              </w:rPr>
            </w:pPr>
          </w:p>
        </w:tc>
        <w:tc>
          <w:tcPr>
            <w:tcW w:w="264" w:type="dxa"/>
          </w:tcPr>
          <w:p w14:paraId="178A45E5" w14:textId="77777777" w:rsidR="00775464" w:rsidRPr="00514F51" w:rsidRDefault="00775464"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2EA81764" w14:textId="0716F749" w:rsidR="00775464" w:rsidRPr="00514F51" w:rsidRDefault="00775464" w:rsidP="00514F51">
            <w:pPr>
              <w:tabs>
                <w:tab w:val="decimal" w:pos="1049"/>
              </w:tabs>
              <w:spacing w:after="0" w:line="240" w:lineRule="atLeast"/>
              <w:ind w:left="72" w:right="-25"/>
              <w:jc w:val="both"/>
              <w:rPr>
                <w:rFonts w:ascii="Times New Roman" w:hAnsi="Times New Roman" w:cs="Times New Roman"/>
                <w:b/>
                <w:bCs/>
                <w:szCs w:val="22"/>
              </w:rPr>
            </w:pPr>
          </w:p>
        </w:tc>
        <w:tc>
          <w:tcPr>
            <w:tcW w:w="264" w:type="dxa"/>
          </w:tcPr>
          <w:p w14:paraId="01962FD3" w14:textId="77777777" w:rsidR="00775464" w:rsidRPr="00514F51" w:rsidRDefault="00775464"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tcPr>
          <w:p w14:paraId="79B5529E" w14:textId="5C8C2291" w:rsidR="00775464" w:rsidRPr="00514F51" w:rsidRDefault="00775464" w:rsidP="00514F51">
            <w:pPr>
              <w:tabs>
                <w:tab w:val="decimal" w:pos="1049"/>
              </w:tabs>
              <w:spacing w:after="0" w:line="240" w:lineRule="atLeast"/>
              <w:ind w:left="72" w:right="-25"/>
              <w:jc w:val="both"/>
              <w:rPr>
                <w:rFonts w:ascii="Times New Roman" w:hAnsi="Times New Roman" w:cs="Times New Roman"/>
                <w:b/>
                <w:bCs/>
                <w:szCs w:val="22"/>
              </w:rPr>
            </w:pPr>
          </w:p>
        </w:tc>
        <w:tc>
          <w:tcPr>
            <w:tcW w:w="255" w:type="dxa"/>
          </w:tcPr>
          <w:p w14:paraId="3C2F749B" w14:textId="77777777" w:rsidR="00775464" w:rsidRPr="00514F51" w:rsidRDefault="00775464"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tcBorders>
          </w:tcPr>
          <w:p w14:paraId="03993168" w14:textId="5519DEFB" w:rsidR="00775464" w:rsidRPr="00514F51" w:rsidRDefault="00775464" w:rsidP="00514F51">
            <w:pPr>
              <w:tabs>
                <w:tab w:val="decimal" w:pos="1049"/>
              </w:tabs>
              <w:spacing w:after="0" w:line="240" w:lineRule="atLeast"/>
              <w:ind w:right="-25"/>
              <w:jc w:val="both"/>
              <w:rPr>
                <w:rFonts w:ascii="Times New Roman" w:hAnsi="Times New Roman" w:cs="Times New Roman"/>
                <w:b/>
                <w:bCs/>
                <w:szCs w:val="22"/>
              </w:rPr>
            </w:pPr>
          </w:p>
        </w:tc>
      </w:tr>
      <w:tr w:rsidR="00BF38A5" w:rsidRPr="00514F51" w14:paraId="54FE2046" w14:textId="77777777" w:rsidTr="00BF38A5">
        <w:tc>
          <w:tcPr>
            <w:tcW w:w="3492" w:type="dxa"/>
          </w:tcPr>
          <w:p w14:paraId="7AD7DD7C" w14:textId="390F1BB3" w:rsidR="00BF38A5" w:rsidRPr="00514F51" w:rsidRDefault="00BF38A5"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 xml:space="preserve">   assets at FVPL</w:t>
            </w:r>
          </w:p>
        </w:tc>
        <w:tc>
          <w:tcPr>
            <w:tcW w:w="1417" w:type="dxa"/>
            <w:tcBorders>
              <w:bottom w:val="double" w:sz="4" w:space="0" w:color="auto"/>
            </w:tcBorders>
          </w:tcPr>
          <w:p w14:paraId="4658C539" w14:textId="74E2B919" w:rsidR="00BF38A5" w:rsidRPr="00514F51" w:rsidRDefault="00BF38A5" w:rsidP="00514F51">
            <w:pPr>
              <w:tabs>
                <w:tab w:val="decimal" w:pos="1168"/>
              </w:tabs>
              <w:spacing w:after="0" w:line="240" w:lineRule="atLeast"/>
              <w:ind w:left="-77" w:right="-25"/>
              <w:jc w:val="both"/>
              <w:rPr>
                <w:rFonts w:ascii="Times New Roman" w:hAnsi="Times New Roman" w:cs="Times New Roman"/>
                <w:b/>
                <w:bCs/>
                <w:szCs w:val="22"/>
              </w:rPr>
            </w:pPr>
            <w:r w:rsidRPr="00514F51">
              <w:rPr>
                <w:rFonts w:ascii="Times New Roman" w:hAnsi="Times New Roman" w:cs="Times New Roman"/>
                <w:b/>
                <w:bCs/>
                <w:szCs w:val="22"/>
              </w:rPr>
              <w:t>2,036,686</w:t>
            </w:r>
          </w:p>
        </w:tc>
        <w:tc>
          <w:tcPr>
            <w:tcW w:w="264" w:type="dxa"/>
          </w:tcPr>
          <w:p w14:paraId="5692FA31" w14:textId="77777777" w:rsidR="00BF38A5" w:rsidRPr="00514F51" w:rsidRDefault="00BF38A5"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5F950583" w14:textId="38E3F14A" w:rsidR="00BF38A5" w:rsidRPr="00514F51" w:rsidRDefault="00BF38A5"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21,556,191</w:t>
            </w:r>
          </w:p>
        </w:tc>
        <w:tc>
          <w:tcPr>
            <w:tcW w:w="264" w:type="dxa"/>
          </w:tcPr>
          <w:p w14:paraId="73015904" w14:textId="77777777" w:rsidR="00BF38A5" w:rsidRPr="00514F51" w:rsidRDefault="00BF38A5"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bottom w:val="double" w:sz="4" w:space="0" w:color="auto"/>
            </w:tcBorders>
          </w:tcPr>
          <w:p w14:paraId="15C0D3E9" w14:textId="1BAC6B71" w:rsidR="00BF38A5" w:rsidRPr="00514F51" w:rsidRDefault="00BF38A5"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2,036,686</w:t>
            </w:r>
          </w:p>
        </w:tc>
        <w:tc>
          <w:tcPr>
            <w:tcW w:w="255" w:type="dxa"/>
          </w:tcPr>
          <w:p w14:paraId="218E4306" w14:textId="77777777" w:rsidR="00BF38A5" w:rsidRPr="00514F51" w:rsidRDefault="00BF38A5" w:rsidP="00514F51">
            <w:pPr>
              <w:spacing w:after="0" w:line="240" w:lineRule="atLeast"/>
              <w:ind w:left="72" w:right="-25"/>
              <w:jc w:val="both"/>
              <w:rPr>
                <w:rFonts w:ascii="Times New Roman" w:hAnsi="Times New Roman" w:cs="Times New Roman"/>
                <w:b/>
                <w:bCs/>
                <w:szCs w:val="22"/>
              </w:rPr>
            </w:pPr>
          </w:p>
        </w:tc>
        <w:tc>
          <w:tcPr>
            <w:tcW w:w="1449" w:type="dxa"/>
            <w:tcBorders>
              <w:bottom w:val="double" w:sz="4" w:space="0" w:color="auto"/>
            </w:tcBorders>
          </w:tcPr>
          <w:p w14:paraId="69AE0B8D" w14:textId="40A2936F" w:rsidR="00BF38A5" w:rsidRPr="00514F51" w:rsidRDefault="00BF38A5" w:rsidP="00514F51">
            <w:pPr>
              <w:tabs>
                <w:tab w:val="decimal" w:pos="1049"/>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21,556,191</w:t>
            </w:r>
          </w:p>
        </w:tc>
      </w:tr>
    </w:tbl>
    <w:p w14:paraId="252E768D" w14:textId="77777777" w:rsidR="005C03C0" w:rsidRPr="00514F51" w:rsidRDefault="005C03C0" w:rsidP="00514F51">
      <w:pPr>
        <w:spacing w:after="0" w:line="240" w:lineRule="atLeast"/>
        <w:ind w:left="549" w:right="-25"/>
        <w:jc w:val="both"/>
        <w:rPr>
          <w:rFonts w:ascii="Times New Roman" w:hAnsi="Times New Roman" w:cs="Times New Roman"/>
          <w:szCs w:val="22"/>
        </w:rPr>
      </w:pPr>
    </w:p>
    <w:p w14:paraId="0286D219" w14:textId="69CFB48A"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Movements of other current financial assets - investment in equity instruments of marketable investments during the years ended 31 December were as follows</w:t>
      </w:r>
      <w:r w:rsidRPr="00514F51">
        <w:rPr>
          <w:rFonts w:ascii="Times New Roman" w:hAnsi="Times New Roman" w:cs="Times New Roman"/>
          <w:szCs w:val="22"/>
          <w:cs/>
        </w:rPr>
        <w:t>:</w:t>
      </w:r>
    </w:p>
    <w:p w14:paraId="0936B884" w14:textId="77777777" w:rsidR="005C03C0" w:rsidRPr="00514F51" w:rsidRDefault="005C03C0" w:rsidP="00514F51">
      <w:pPr>
        <w:pStyle w:val="ListParagraph"/>
        <w:tabs>
          <w:tab w:val="left" w:pos="7088"/>
          <w:tab w:val="left" w:pos="8222"/>
        </w:tabs>
        <w:ind w:left="851" w:right="-25" w:hanging="284"/>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514F51" w14:paraId="7C04DDF0" w14:textId="77777777" w:rsidTr="0038172C">
        <w:trPr>
          <w:tblHeader/>
        </w:trPr>
        <w:tc>
          <w:tcPr>
            <w:tcW w:w="3492" w:type="dxa"/>
          </w:tcPr>
          <w:p w14:paraId="1351529C"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1" w:type="dxa"/>
            <w:gridSpan w:val="3"/>
            <w:vAlign w:val="center"/>
          </w:tcPr>
          <w:p w14:paraId="31DAED0D" w14:textId="2E99B67B"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w:t>
            </w:r>
          </w:p>
        </w:tc>
        <w:tc>
          <w:tcPr>
            <w:tcW w:w="264" w:type="dxa"/>
          </w:tcPr>
          <w:p w14:paraId="36C4D3C4"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37FCE5B3"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6C2FF378" w14:textId="77777777" w:rsidTr="0038172C">
        <w:trPr>
          <w:tblHeader/>
        </w:trPr>
        <w:tc>
          <w:tcPr>
            <w:tcW w:w="3492" w:type="dxa"/>
          </w:tcPr>
          <w:p w14:paraId="61C33F30"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8" w:type="dxa"/>
          </w:tcPr>
          <w:p w14:paraId="1A5C1026" w14:textId="073F9DE9"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5</w:t>
            </w:r>
          </w:p>
        </w:tc>
        <w:tc>
          <w:tcPr>
            <w:tcW w:w="264" w:type="dxa"/>
          </w:tcPr>
          <w:p w14:paraId="58E43102"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5390433" w14:textId="15E649F8"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4</w:t>
            </w:r>
          </w:p>
        </w:tc>
        <w:tc>
          <w:tcPr>
            <w:tcW w:w="264" w:type="dxa"/>
          </w:tcPr>
          <w:p w14:paraId="3762F6A3"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6A9CAA72" w14:textId="0FCAEC54"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5</w:t>
            </w:r>
          </w:p>
        </w:tc>
        <w:tc>
          <w:tcPr>
            <w:tcW w:w="255" w:type="dxa"/>
          </w:tcPr>
          <w:p w14:paraId="1743D273"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FED42FF" w14:textId="7CDC290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775464" w:rsidRPr="00514F51">
              <w:rPr>
                <w:rFonts w:ascii="Times New Roman" w:hAnsi="Times New Roman" w:cs="Times New Roman"/>
                <w:szCs w:val="22"/>
              </w:rPr>
              <w:t>4</w:t>
            </w:r>
          </w:p>
        </w:tc>
      </w:tr>
      <w:tr w:rsidR="005C03C0" w:rsidRPr="00514F51" w14:paraId="6159719A" w14:textId="77777777" w:rsidTr="0038172C">
        <w:trPr>
          <w:tblHeader/>
        </w:trPr>
        <w:tc>
          <w:tcPr>
            <w:tcW w:w="3492" w:type="dxa"/>
          </w:tcPr>
          <w:p w14:paraId="069C43B3"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4" w:type="dxa"/>
            <w:gridSpan w:val="7"/>
          </w:tcPr>
          <w:p w14:paraId="33DDDC4E"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F453A2" w:rsidRPr="00514F51" w14:paraId="044707A7" w14:textId="77777777" w:rsidTr="0038172C">
        <w:tc>
          <w:tcPr>
            <w:tcW w:w="3492" w:type="dxa"/>
          </w:tcPr>
          <w:p w14:paraId="3F6815E9" w14:textId="77777777" w:rsidR="00F453A2" w:rsidRPr="00514F51" w:rsidRDefault="00F453A2"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18" w:type="dxa"/>
          </w:tcPr>
          <w:p w14:paraId="171D53E1" w14:textId="688D40B8" w:rsidR="00F453A2" w:rsidRPr="00514F51" w:rsidRDefault="00F453A2"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21,556,191</w:t>
            </w:r>
          </w:p>
        </w:tc>
        <w:tc>
          <w:tcPr>
            <w:tcW w:w="264" w:type="dxa"/>
          </w:tcPr>
          <w:p w14:paraId="5B27961C"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8B692EE" w14:textId="5ECE7384" w:rsidR="00F453A2" w:rsidRPr="00514F51" w:rsidRDefault="00F453A2"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49,422,929</w:t>
            </w:r>
          </w:p>
        </w:tc>
        <w:tc>
          <w:tcPr>
            <w:tcW w:w="264" w:type="dxa"/>
          </w:tcPr>
          <w:p w14:paraId="2F2F7760"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4B035938" w14:textId="037988A5" w:rsidR="00F453A2" w:rsidRPr="00514F51" w:rsidRDefault="00F453A2"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21,556,191</w:t>
            </w:r>
          </w:p>
        </w:tc>
        <w:tc>
          <w:tcPr>
            <w:tcW w:w="255" w:type="dxa"/>
          </w:tcPr>
          <w:p w14:paraId="5A828DC9" w14:textId="77777777" w:rsidR="00F453A2" w:rsidRPr="00514F51" w:rsidRDefault="00F453A2" w:rsidP="00514F51">
            <w:pPr>
              <w:spacing w:after="0" w:line="240" w:lineRule="atLeast"/>
              <w:ind w:left="72" w:right="-25"/>
              <w:jc w:val="both"/>
              <w:rPr>
                <w:rFonts w:ascii="Times New Roman" w:hAnsi="Times New Roman" w:cs="Times New Roman"/>
                <w:szCs w:val="22"/>
              </w:rPr>
            </w:pPr>
          </w:p>
        </w:tc>
        <w:tc>
          <w:tcPr>
            <w:tcW w:w="1449" w:type="dxa"/>
          </w:tcPr>
          <w:p w14:paraId="5D864D0E" w14:textId="7D615604" w:rsidR="00F453A2" w:rsidRPr="00514F51" w:rsidRDefault="00F453A2" w:rsidP="00514F51">
            <w:pPr>
              <w:tabs>
                <w:tab w:val="decimal" w:pos="105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49,422,929</w:t>
            </w:r>
          </w:p>
        </w:tc>
      </w:tr>
      <w:tr w:rsidR="00F453A2" w:rsidRPr="00514F51" w14:paraId="0E70C761" w14:textId="77777777" w:rsidTr="0038172C">
        <w:tc>
          <w:tcPr>
            <w:tcW w:w="3492" w:type="dxa"/>
          </w:tcPr>
          <w:p w14:paraId="33FD44EC" w14:textId="77777777" w:rsidR="00F453A2" w:rsidRPr="00514F51" w:rsidRDefault="00F453A2" w:rsidP="00514F51">
            <w:pPr>
              <w:spacing w:after="0" w:line="240" w:lineRule="atLeast"/>
              <w:ind w:left="549" w:right="-25"/>
              <w:jc w:val="both"/>
              <w:rPr>
                <w:rFonts w:ascii="Times New Roman" w:hAnsi="Times New Roman" w:cs="Angsana New"/>
              </w:rPr>
            </w:pPr>
            <w:r w:rsidRPr="00514F51">
              <w:rPr>
                <w:rFonts w:ascii="Times New Roman" w:hAnsi="Times New Roman" w:cs="Times New Roman"/>
                <w:szCs w:val="22"/>
              </w:rPr>
              <w:t>Acquisition during the year</w:t>
            </w:r>
          </w:p>
        </w:tc>
        <w:tc>
          <w:tcPr>
            <w:tcW w:w="1418" w:type="dxa"/>
          </w:tcPr>
          <w:p w14:paraId="1649CE81" w14:textId="1986B5EB" w:rsidR="00F453A2" w:rsidRPr="00514F51" w:rsidRDefault="00F453A2"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5</w:t>
            </w:r>
          </w:p>
        </w:tc>
        <w:tc>
          <w:tcPr>
            <w:tcW w:w="264" w:type="dxa"/>
          </w:tcPr>
          <w:p w14:paraId="2883EA41"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67BE8CB6" w14:textId="77DF3A60" w:rsidR="00F453A2" w:rsidRPr="00514F51" w:rsidRDefault="00F453A2"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2,304,287</w:t>
            </w:r>
          </w:p>
        </w:tc>
        <w:tc>
          <w:tcPr>
            <w:tcW w:w="264" w:type="dxa"/>
          </w:tcPr>
          <w:p w14:paraId="14291ECD"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088F5B8B" w14:textId="6431AC25" w:rsidR="00F453A2" w:rsidRPr="00514F51" w:rsidRDefault="00F453A2"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5</w:t>
            </w:r>
          </w:p>
        </w:tc>
        <w:tc>
          <w:tcPr>
            <w:tcW w:w="255" w:type="dxa"/>
          </w:tcPr>
          <w:p w14:paraId="7EB79864" w14:textId="77777777" w:rsidR="00F453A2" w:rsidRPr="00514F51" w:rsidRDefault="00F453A2" w:rsidP="00514F51">
            <w:pPr>
              <w:spacing w:after="0" w:line="240" w:lineRule="atLeast"/>
              <w:ind w:left="72" w:right="-25"/>
              <w:jc w:val="both"/>
              <w:rPr>
                <w:rFonts w:ascii="Times New Roman" w:hAnsi="Times New Roman" w:cs="Times New Roman"/>
                <w:szCs w:val="22"/>
              </w:rPr>
            </w:pPr>
          </w:p>
        </w:tc>
        <w:tc>
          <w:tcPr>
            <w:tcW w:w="1449" w:type="dxa"/>
          </w:tcPr>
          <w:p w14:paraId="645E3DAB" w14:textId="6A0DACEA" w:rsidR="00F453A2" w:rsidRPr="00514F51" w:rsidRDefault="00F453A2"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2,304,287</w:t>
            </w:r>
          </w:p>
        </w:tc>
      </w:tr>
      <w:tr w:rsidR="002A7F00" w:rsidRPr="00514F51" w14:paraId="55A17B13" w14:textId="77777777" w:rsidTr="0038172C">
        <w:tc>
          <w:tcPr>
            <w:tcW w:w="3492" w:type="dxa"/>
          </w:tcPr>
          <w:p w14:paraId="623044E8" w14:textId="77777777" w:rsidR="002A7F00" w:rsidRPr="00514F51" w:rsidRDefault="002A7F0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Disposal during the year</w:t>
            </w:r>
          </w:p>
        </w:tc>
        <w:tc>
          <w:tcPr>
            <w:tcW w:w="1418" w:type="dxa"/>
          </w:tcPr>
          <w:p w14:paraId="70D05231" w14:textId="40DBE8C9" w:rsidR="002A7F00" w:rsidRPr="00514F51" w:rsidRDefault="002A7F0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(21,115,005)</w:t>
            </w:r>
          </w:p>
        </w:tc>
        <w:tc>
          <w:tcPr>
            <w:tcW w:w="264" w:type="dxa"/>
          </w:tcPr>
          <w:p w14:paraId="02EE20CF" w14:textId="77777777" w:rsidR="002A7F00" w:rsidRPr="00514F51" w:rsidRDefault="002A7F00"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046D542F" w14:textId="3BF50DCA" w:rsidR="002A7F00" w:rsidRPr="00514F51" w:rsidRDefault="002A7F00"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(23,721,254)</w:t>
            </w:r>
          </w:p>
        </w:tc>
        <w:tc>
          <w:tcPr>
            <w:tcW w:w="264" w:type="dxa"/>
          </w:tcPr>
          <w:p w14:paraId="71433E47" w14:textId="77777777" w:rsidR="002A7F00" w:rsidRPr="00514F51" w:rsidRDefault="002A7F00"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3BB92B43" w14:textId="10BBBB7F" w:rsidR="002A7F00" w:rsidRPr="00514F51" w:rsidRDefault="002A7F0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(21,115,005)</w:t>
            </w:r>
          </w:p>
        </w:tc>
        <w:tc>
          <w:tcPr>
            <w:tcW w:w="255" w:type="dxa"/>
          </w:tcPr>
          <w:p w14:paraId="49BD6F3F" w14:textId="77777777" w:rsidR="002A7F00" w:rsidRPr="00514F51" w:rsidRDefault="002A7F00" w:rsidP="00514F51">
            <w:pPr>
              <w:spacing w:after="0" w:line="240" w:lineRule="atLeast"/>
              <w:ind w:left="72" w:right="-25"/>
              <w:jc w:val="both"/>
              <w:rPr>
                <w:rFonts w:ascii="Times New Roman" w:hAnsi="Times New Roman" w:cs="Times New Roman"/>
                <w:szCs w:val="22"/>
              </w:rPr>
            </w:pPr>
          </w:p>
        </w:tc>
        <w:tc>
          <w:tcPr>
            <w:tcW w:w="1449" w:type="dxa"/>
          </w:tcPr>
          <w:p w14:paraId="0361AFCA" w14:textId="6C49C18F" w:rsidR="002A7F00" w:rsidRPr="00514F51" w:rsidRDefault="002A7F00"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(23,721,254)</w:t>
            </w:r>
          </w:p>
        </w:tc>
      </w:tr>
      <w:tr w:rsidR="002A7F00" w:rsidRPr="00514F51" w14:paraId="72CC2BF9" w14:textId="77777777" w:rsidTr="0038172C">
        <w:tc>
          <w:tcPr>
            <w:tcW w:w="3492" w:type="dxa"/>
          </w:tcPr>
          <w:p w14:paraId="2EFB6590" w14:textId="77777777" w:rsidR="002A7F00" w:rsidRPr="00514F51" w:rsidRDefault="002A7F00"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Adjust valuation</w:t>
            </w:r>
          </w:p>
        </w:tc>
        <w:tc>
          <w:tcPr>
            <w:tcW w:w="1418" w:type="dxa"/>
            <w:tcBorders>
              <w:bottom w:val="single" w:sz="4" w:space="0" w:color="auto"/>
            </w:tcBorders>
          </w:tcPr>
          <w:p w14:paraId="7D742119" w14:textId="1D685BA5" w:rsidR="002A7F00" w:rsidRPr="00514F51" w:rsidRDefault="002A7F0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1,595,495</w:t>
            </w:r>
          </w:p>
        </w:tc>
        <w:tc>
          <w:tcPr>
            <w:tcW w:w="264" w:type="dxa"/>
          </w:tcPr>
          <w:p w14:paraId="6B26A97A" w14:textId="77777777" w:rsidR="002A7F00" w:rsidRPr="00514F51" w:rsidRDefault="002A7F00"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5408EA7" w14:textId="117CD2F2" w:rsidR="002A7F00" w:rsidRPr="00514F51" w:rsidRDefault="002A7F00"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(6,449,771)</w:t>
            </w:r>
          </w:p>
        </w:tc>
        <w:tc>
          <w:tcPr>
            <w:tcW w:w="264" w:type="dxa"/>
          </w:tcPr>
          <w:p w14:paraId="58AD74B5" w14:textId="77777777" w:rsidR="002A7F00" w:rsidRPr="00514F51" w:rsidRDefault="002A7F00"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11632E01" w14:textId="51554298" w:rsidR="002A7F00" w:rsidRPr="00514F51" w:rsidRDefault="002A7F00" w:rsidP="00514F51">
            <w:pPr>
              <w:tabs>
                <w:tab w:val="decimal" w:pos="1168"/>
              </w:tabs>
              <w:spacing w:after="0" w:line="240" w:lineRule="atLeast"/>
              <w:ind w:left="-77" w:right="-25"/>
              <w:jc w:val="both"/>
              <w:rPr>
                <w:rFonts w:ascii="Times New Roman" w:hAnsi="Times New Roman" w:cs="Times New Roman"/>
                <w:szCs w:val="22"/>
              </w:rPr>
            </w:pPr>
            <w:r w:rsidRPr="00514F51">
              <w:rPr>
                <w:rFonts w:ascii="Times New Roman" w:hAnsi="Times New Roman" w:cs="Times New Roman"/>
                <w:szCs w:val="22"/>
              </w:rPr>
              <w:t>1,595,495</w:t>
            </w:r>
          </w:p>
        </w:tc>
        <w:tc>
          <w:tcPr>
            <w:tcW w:w="255" w:type="dxa"/>
          </w:tcPr>
          <w:p w14:paraId="24E8A592" w14:textId="77777777" w:rsidR="002A7F00" w:rsidRPr="00514F51" w:rsidRDefault="002A7F00"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0C249747" w14:textId="4C9CDF9A" w:rsidR="002A7F00" w:rsidRPr="00514F51" w:rsidRDefault="002A7F00"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(6,449,771)</w:t>
            </w:r>
          </w:p>
        </w:tc>
      </w:tr>
      <w:tr w:rsidR="00F453A2" w:rsidRPr="00514F51" w14:paraId="05631A48" w14:textId="77777777" w:rsidTr="0038172C">
        <w:tc>
          <w:tcPr>
            <w:tcW w:w="3492" w:type="dxa"/>
          </w:tcPr>
          <w:p w14:paraId="1DBFDD9B" w14:textId="77777777" w:rsidR="00F453A2" w:rsidRPr="00514F51" w:rsidRDefault="00F453A2"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418" w:type="dxa"/>
            <w:tcBorders>
              <w:top w:val="single" w:sz="4" w:space="0" w:color="auto"/>
              <w:bottom w:val="double" w:sz="4" w:space="0" w:color="auto"/>
            </w:tcBorders>
          </w:tcPr>
          <w:p w14:paraId="64A53762" w14:textId="6554DC75" w:rsidR="00F453A2" w:rsidRPr="00514F51" w:rsidRDefault="00F453A2" w:rsidP="00514F51">
            <w:pPr>
              <w:tabs>
                <w:tab w:val="decimal" w:pos="1168"/>
              </w:tabs>
              <w:spacing w:after="0" w:line="240" w:lineRule="atLeast"/>
              <w:ind w:left="-77" w:right="-25"/>
              <w:jc w:val="both"/>
              <w:rPr>
                <w:rFonts w:ascii="Times New Roman" w:hAnsi="Times New Roman" w:cs="Times New Roman"/>
                <w:b/>
                <w:bCs/>
                <w:szCs w:val="22"/>
              </w:rPr>
            </w:pPr>
            <w:r w:rsidRPr="00514F51">
              <w:rPr>
                <w:rFonts w:ascii="Times New Roman" w:hAnsi="Times New Roman" w:cs="Times New Roman"/>
                <w:b/>
                <w:bCs/>
                <w:szCs w:val="22"/>
              </w:rPr>
              <w:t>2,036,686</w:t>
            </w:r>
          </w:p>
        </w:tc>
        <w:tc>
          <w:tcPr>
            <w:tcW w:w="264" w:type="dxa"/>
          </w:tcPr>
          <w:p w14:paraId="314A8DA8"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142944D2" w14:textId="6DF7CB4F" w:rsidR="00F453A2" w:rsidRPr="00514F51" w:rsidRDefault="00F453A2"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21,556,191</w:t>
            </w:r>
          </w:p>
        </w:tc>
        <w:tc>
          <w:tcPr>
            <w:tcW w:w="264" w:type="dxa"/>
          </w:tcPr>
          <w:p w14:paraId="0E41D727" w14:textId="77777777" w:rsidR="00F453A2" w:rsidRPr="00514F51" w:rsidRDefault="00F453A2"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0EE7A2C0" w14:textId="6AD740D3" w:rsidR="00F453A2" w:rsidRPr="00514F51" w:rsidRDefault="00F453A2" w:rsidP="00514F51">
            <w:pPr>
              <w:tabs>
                <w:tab w:val="decimal" w:pos="1168"/>
              </w:tabs>
              <w:spacing w:after="0" w:line="240" w:lineRule="atLeast"/>
              <w:ind w:left="-77" w:right="-25"/>
              <w:jc w:val="both"/>
              <w:rPr>
                <w:rFonts w:ascii="Times New Roman" w:hAnsi="Times New Roman" w:cs="Times New Roman"/>
                <w:b/>
                <w:bCs/>
                <w:szCs w:val="22"/>
              </w:rPr>
            </w:pPr>
            <w:r w:rsidRPr="00514F51">
              <w:rPr>
                <w:rFonts w:ascii="Times New Roman" w:hAnsi="Times New Roman" w:cs="Times New Roman"/>
                <w:b/>
                <w:bCs/>
                <w:szCs w:val="22"/>
              </w:rPr>
              <w:t>2,036,686</w:t>
            </w:r>
          </w:p>
        </w:tc>
        <w:tc>
          <w:tcPr>
            <w:tcW w:w="255" w:type="dxa"/>
          </w:tcPr>
          <w:p w14:paraId="675B6056" w14:textId="77777777" w:rsidR="00F453A2" w:rsidRPr="00514F51" w:rsidRDefault="00F453A2"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378BB31C" w14:textId="77447DB8" w:rsidR="00F453A2" w:rsidRPr="00514F51" w:rsidRDefault="00F453A2" w:rsidP="00514F51">
            <w:pPr>
              <w:tabs>
                <w:tab w:val="decimal" w:pos="1049"/>
              </w:tabs>
              <w:spacing w:after="0" w:line="240" w:lineRule="atLeast"/>
              <w:ind w:right="-25"/>
              <w:jc w:val="both"/>
              <w:rPr>
                <w:rFonts w:ascii="Times New Roman" w:hAnsi="Times New Roman" w:cs="Times New Roman"/>
                <w:b/>
                <w:bCs/>
                <w:szCs w:val="22"/>
                <w:cs/>
              </w:rPr>
            </w:pPr>
            <w:r w:rsidRPr="00514F51">
              <w:rPr>
                <w:rFonts w:ascii="Times New Roman" w:hAnsi="Times New Roman" w:cs="Times New Roman"/>
                <w:b/>
                <w:bCs/>
                <w:szCs w:val="22"/>
              </w:rPr>
              <w:t>21,556,191</w:t>
            </w:r>
          </w:p>
        </w:tc>
      </w:tr>
    </w:tbl>
    <w:p w14:paraId="3C92D0A0" w14:textId="28DB3BB3" w:rsidR="005C03C0" w:rsidRPr="00514F51" w:rsidRDefault="005C03C0" w:rsidP="00514F51">
      <w:pPr>
        <w:spacing w:after="0"/>
      </w:pPr>
    </w:p>
    <w:tbl>
      <w:tblPr>
        <w:tblW w:w="9584" w:type="dxa"/>
        <w:tblInd w:w="18" w:type="dxa"/>
        <w:tblLayout w:type="fixed"/>
        <w:tblLook w:val="01E0" w:firstRow="1" w:lastRow="1" w:firstColumn="1" w:lastColumn="1" w:noHBand="0" w:noVBand="0"/>
      </w:tblPr>
      <w:tblGrid>
        <w:gridCol w:w="5899"/>
        <w:gridCol w:w="264"/>
        <w:gridCol w:w="1579"/>
        <w:gridCol w:w="255"/>
        <w:gridCol w:w="1587"/>
      </w:tblGrid>
      <w:tr w:rsidR="005C03C0" w:rsidRPr="00514F51" w14:paraId="195E2286" w14:textId="77777777" w:rsidTr="0038172C">
        <w:trPr>
          <w:tblHeader/>
        </w:trPr>
        <w:tc>
          <w:tcPr>
            <w:tcW w:w="5899" w:type="dxa"/>
          </w:tcPr>
          <w:p w14:paraId="675A5653"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0FAEA3F1"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9D41CB5"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 and 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163B2D80" w14:textId="77777777" w:rsidTr="0038172C">
        <w:trPr>
          <w:tblHeader/>
        </w:trPr>
        <w:tc>
          <w:tcPr>
            <w:tcW w:w="5899" w:type="dxa"/>
          </w:tcPr>
          <w:p w14:paraId="4B5F2F31"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1DA253B4"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7771DF41" w14:textId="0C38E130"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5</w:t>
            </w:r>
          </w:p>
        </w:tc>
        <w:tc>
          <w:tcPr>
            <w:tcW w:w="255" w:type="dxa"/>
          </w:tcPr>
          <w:p w14:paraId="668EA9A9"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A0FABB6" w14:textId="5CFE690C"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4</w:t>
            </w:r>
          </w:p>
        </w:tc>
      </w:tr>
      <w:tr w:rsidR="005C03C0" w:rsidRPr="00514F51" w14:paraId="65C342D0" w14:textId="77777777" w:rsidTr="0038172C">
        <w:trPr>
          <w:tblHeader/>
        </w:trPr>
        <w:tc>
          <w:tcPr>
            <w:tcW w:w="5899" w:type="dxa"/>
          </w:tcPr>
          <w:p w14:paraId="774D4CCE"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6B887BB6"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DFEDF23"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51E9ACF4" w14:textId="77777777" w:rsidTr="0038172C">
        <w:tc>
          <w:tcPr>
            <w:tcW w:w="5899" w:type="dxa"/>
          </w:tcPr>
          <w:p w14:paraId="0EE72492" w14:textId="028C9466"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For the years ended </w:t>
            </w:r>
            <w:r w:rsidR="00F453A2" w:rsidRPr="00514F51">
              <w:rPr>
                <w:rFonts w:ascii="Times New Roman" w:hAnsi="Times New Roman" w:cs="Times New Roman"/>
                <w:b/>
                <w:bCs/>
                <w:i/>
                <w:iCs/>
                <w:szCs w:val="22"/>
              </w:rPr>
              <w:t>31 December</w:t>
            </w:r>
          </w:p>
        </w:tc>
        <w:tc>
          <w:tcPr>
            <w:tcW w:w="264" w:type="dxa"/>
          </w:tcPr>
          <w:p w14:paraId="5472A3F1"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4D084983" w14:textId="77777777" w:rsidR="005C03C0" w:rsidRPr="00514F51" w:rsidRDefault="005C03C0" w:rsidP="00514F51">
            <w:pPr>
              <w:tabs>
                <w:tab w:val="decimal" w:pos="1188"/>
              </w:tabs>
              <w:spacing w:after="0" w:line="240" w:lineRule="atLeast"/>
              <w:ind w:left="72" w:right="-25"/>
              <w:jc w:val="both"/>
              <w:rPr>
                <w:rFonts w:ascii="Times New Roman" w:hAnsi="Times New Roman"/>
                <w:szCs w:val="22"/>
              </w:rPr>
            </w:pPr>
          </w:p>
        </w:tc>
        <w:tc>
          <w:tcPr>
            <w:tcW w:w="255" w:type="dxa"/>
          </w:tcPr>
          <w:p w14:paraId="51F9152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87" w:type="dxa"/>
          </w:tcPr>
          <w:p w14:paraId="5BAE89CF" w14:textId="77777777" w:rsidR="005C03C0" w:rsidRPr="00514F51" w:rsidRDefault="005C03C0" w:rsidP="00514F51">
            <w:pPr>
              <w:tabs>
                <w:tab w:val="decimal" w:pos="1196"/>
              </w:tabs>
              <w:spacing w:after="0" w:line="240" w:lineRule="atLeast"/>
              <w:ind w:left="72" w:right="-25"/>
              <w:jc w:val="both"/>
              <w:rPr>
                <w:rFonts w:ascii="Times New Roman" w:hAnsi="Times New Roman" w:cs="Times New Roman"/>
                <w:szCs w:val="22"/>
                <w:cs/>
              </w:rPr>
            </w:pPr>
          </w:p>
        </w:tc>
      </w:tr>
      <w:tr w:rsidR="005C03C0" w:rsidRPr="00514F51" w14:paraId="5709E97E" w14:textId="77777777" w:rsidTr="0038172C">
        <w:tc>
          <w:tcPr>
            <w:tcW w:w="5899" w:type="dxa"/>
          </w:tcPr>
          <w:p w14:paraId="0C9CF5EB" w14:textId="39B5D209" w:rsidR="005C03C0" w:rsidRPr="00514F51" w:rsidRDefault="00F453A2" w:rsidP="00514F51">
            <w:pPr>
              <w:spacing w:after="0" w:line="240" w:lineRule="atLeast"/>
              <w:ind w:left="549" w:right="-25"/>
              <w:jc w:val="both"/>
              <w:rPr>
                <w:rFonts w:ascii="Times New Roman" w:eastAsia="Cordia New" w:hAnsi="Times New Roman"/>
                <w:szCs w:val="22"/>
              </w:rPr>
            </w:pPr>
            <w:r w:rsidRPr="00514F51">
              <w:rPr>
                <w:rFonts w:ascii="Times New Roman" w:hAnsi="Times New Roman"/>
                <w:szCs w:val="22"/>
              </w:rPr>
              <w:t xml:space="preserve">Loss </w:t>
            </w:r>
            <w:proofErr w:type="gramStart"/>
            <w:r w:rsidRPr="00514F51">
              <w:rPr>
                <w:rFonts w:ascii="Times New Roman" w:hAnsi="Times New Roman"/>
                <w:szCs w:val="22"/>
              </w:rPr>
              <w:t>on</w:t>
            </w:r>
            <w:proofErr w:type="gramEnd"/>
            <w:r w:rsidRPr="00514F51">
              <w:rPr>
                <w:rFonts w:ascii="Times New Roman" w:hAnsi="Times New Roman"/>
                <w:szCs w:val="22"/>
              </w:rPr>
              <w:t xml:space="preserve"> sales of investment</w:t>
            </w:r>
          </w:p>
        </w:tc>
        <w:tc>
          <w:tcPr>
            <w:tcW w:w="264" w:type="dxa"/>
          </w:tcPr>
          <w:p w14:paraId="7C92F3B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tcPr>
          <w:p w14:paraId="2C9C87ED" w14:textId="7F9C3A47" w:rsidR="005C03C0" w:rsidRPr="00514F51" w:rsidRDefault="009F054E"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r w:rsidR="008D5C9C" w:rsidRPr="00514F51">
              <w:rPr>
                <w:rFonts w:ascii="Times New Roman" w:hAnsi="Times New Roman" w:cs="Times New Roman"/>
                <w:szCs w:val="22"/>
              </w:rPr>
              <w:t>18,330,16</w:t>
            </w:r>
            <w:r w:rsidR="00D142C5" w:rsidRPr="00514F51">
              <w:rPr>
                <w:rFonts w:ascii="Times New Roman" w:hAnsi="Times New Roman" w:cs="Times New Roman"/>
                <w:szCs w:val="22"/>
              </w:rPr>
              <w:t>7</w:t>
            </w:r>
            <w:r w:rsidRPr="00514F51">
              <w:rPr>
                <w:rFonts w:ascii="Times New Roman" w:hAnsi="Times New Roman" w:cs="Times New Roman"/>
                <w:szCs w:val="22"/>
              </w:rPr>
              <w:t>)</w:t>
            </w:r>
          </w:p>
        </w:tc>
        <w:tc>
          <w:tcPr>
            <w:tcW w:w="255" w:type="dxa"/>
          </w:tcPr>
          <w:p w14:paraId="0C175DDA"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tcPr>
          <w:p w14:paraId="777823FF" w14:textId="5614E499" w:rsidR="005C03C0" w:rsidRPr="00514F51" w:rsidRDefault="00F453A2"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(2,294,185)</w:t>
            </w:r>
          </w:p>
        </w:tc>
      </w:tr>
    </w:tbl>
    <w:p w14:paraId="324F6A5B" w14:textId="77777777" w:rsidR="005C03C0" w:rsidRPr="00514F51" w:rsidRDefault="005C03C0" w:rsidP="00514F51">
      <w:pPr>
        <w:pStyle w:val="ListParagraph"/>
        <w:tabs>
          <w:tab w:val="left" w:pos="7088"/>
          <w:tab w:val="left" w:pos="8222"/>
        </w:tabs>
        <w:ind w:left="851" w:right="-25" w:hanging="284"/>
        <w:jc w:val="both"/>
        <w:rPr>
          <w:rFonts w:ascii="Times New Roman" w:hAnsi="Times New Roman" w:cs="Times New Roman"/>
          <w:sz w:val="22"/>
          <w:szCs w:val="22"/>
        </w:rPr>
      </w:pPr>
    </w:p>
    <w:p w14:paraId="452BB5BA" w14:textId="77777777" w:rsidR="009F054E" w:rsidRPr="00514F51" w:rsidRDefault="009F054E" w:rsidP="00514F51">
      <w:pPr>
        <w:spacing w:after="0" w:line="240" w:lineRule="auto"/>
        <w:rPr>
          <w:rFonts w:ascii="Times New Roman" w:eastAsia="Cordia New" w:hAnsi="Times New Roman" w:cs="Times New Roman"/>
          <w:b/>
          <w:bCs/>
          <w:szCs w:val="22"/>
        </w:rPr>
      </w:pPr>
      <w:r w:rsidRPr="00514F51">
        <w:rPr>
          <w:rFonts w:ascii="Times New Roman" w:hAnsi="Times New Roman" w:cs="Times New Roman"/>
          <w:b/>
          <w:bCs/>
          <w:szCs w:val="22"/>
        </w:rPr>
        <w:br w:type="page"/>
      </w:r>
    </w:p>
    <w:p w14:paraId="2BAFE7E5" w14:textId="2774C163" w:rsidR="005C03C0" w:rsidRPr="00514F51" w:rsidRDefault="005C03C0" w:rsidP="00514F51">
      <w:pPr>
        <w:pStyle w:val="ListParagraph"/>
        <w:numPr>
          <w:ilvl w:val="0"/>
          <w:numId w:val="15"/>
        </w:numPr>
        <w:tabs>
          <w:tab w:val="left" w:pos="851"/>
          <w:tab w:val="left" w:pos="8222"/>
        </w:tabs>
        <w:ind w:left="851" w:right="-25" w:hanging="284"/>
        <w:jc w:val="both"/>
        <w:rPr>
          <w:rFonts w:ascii="Times New Roman" w:hAnsi="Times New Roman" w:cs="Times New Roman"/>
          <w:b/>
          <w:bCs/>
          <w:sz w:val="22"/>
          <w:szCs w:val="22"/>
        </w:rPr>
      </w:pPr>
      <w:r w:rsidRPr="00514F51">
        <w:rPr>
          <w:rFonts w:ascii="Times New Roman" w:hAnsi="Times New Roman" w:cs="Times New Roman"/>
          <w:b/>
          <w:bCs/>
          <w:sz w:val="22"/>
          <w:szCs w:val="22"/>
        </w:rPr>
        <w:lastRenderedPageBreak/>
        <w:t xml:space="preserve">Non </w:t>
      </w:r>
      <w:r w:rsidRPr="00514F51">
        <w:rPr>
          <w:rFonts w:ascii="Times New Roman" w:hAnsi="Times New Roman" w:cs="Times New Roman"/>
          <w:b/>
          <w:bCs/>
          <w:sz w:val="22"/>
          <w:szCs w:val="22"/>
          <w:cs/>
        </w:rPr>
        <w:t xml:space="preserve">– </w:t>
      </w:r>
      <w:r w:rsidRPr="00514F51">
        <w:rPr>
          <w:rFonts w:ascii="Times New Roman" w:hAnsi="Times New Roman" w:cs="Times New Roman"/>
          <w:b/>
          <w:bCs/>
          <w:sz w:val="22"/>
          <w:szCs w:val="22"/>
        </w:rPr>
        <w:t>current</w:t>
      </w:r>
    </w:p>
    <w:p w14:paraId="166016EF" w14:textId="77777777" w:rsidR="005C03C0" w:rsidRPr="00514F51" w:rsidRDefault="005C03C0" w:rsidP="00514F51">
      <w:pPr>
        <w:pStyle w:val="ListParagraph"/>
        <w:tabs>
          <w:tab w:val="left" w:pos="851"/>
          <w:tab w:val="left" w:pos="8222"/>
        </w:tabs>
        <w:ind w:left="851" w:right="-25" w:firstLine="0"/>
        <w:jc w:val="both"/>
        <w:rPr>
          <w:rFonts w:ascii="Times New Roman" w:hAnsi="Times New Roman" w:cs="Times New Roman"/>
          <w:b/>
          <w:bCs/>
          <w:sz w:val="22"/>
          <w:szCs w:val="22"/>
        </w:rPr>
      </w:pPr>
    </w:p>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5C03C0" w:rsidRPr="00514F51" w14:paraId="62307B87" w14:textId="77777777" w:rsidTr="0038172C">
        <w:tc>
          <w:tcPr>
            <w:tcW w:w="5899" w:type="dxa"/>
          </w:tcPr>
          <w:p w14:paraId="7F5C8106"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1ACEB7D8"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076FAC45"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eastAsia="Cordia New" w:hAnsi="Times New Roman" w:cs="Times New Roman"/>
                <w:b/>
                <w:bCs/>
                <w:szCs w:val="22"/>
              </w:rPr>
              <w:t>Consolidate financial statements</w:t>
            </w:r>
          </w:p>
        </w:tc>
      </w:tr>
      <w:tr w:rsidR="005C03C0" w:rsidRPr="00514F51" w14:paraId="209E27AE" w14:textId="77777777" w:rsidTr="0038172C">
        <w:tc>
          <w:tcPr>
            <w:tcW w:w="5899" w:type="dxa"/>
          </w:tcPr>
          <w:p w14:paraId="78FFC72D"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07890116"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2DFB66A9" w14:textId="77777777" w:rsidR="005C03C0" w:rsidRPr="00514F51" w:rsidRDefault="005C03C0" w:rsidP="00514F51">
            <w:pPr>
              <w:spacing w:after="0" w:line="240" w:lineRule="atLeast"/>
              <w:ind w:left="-54" w:right="-25" w:firstLine="37"/>
              <w:jc w:val="center"/>
              <w:rPr>
                <w:rFonts w:ascii="Times New Roman" w:eastAsia="Cordia New" w:hAnsi="Times New Roman" w:cs="Times New Roman"/>
                <w:szCs w:val="22"/>
              </w:rPr>
            </w:pPr>
            <w:r w:rsidRPr="00514F51">
              <w:rPr>
                <w:rFonts w:ascii="Times New Roman" w:eastAsia="Cordia New" w:hAnsi="Times New Roman" w:cs="Times New Roman"/>
                <w:szCs w:val="22"/>
              </w:rPr>
              <w:t>Fair value</w:t>
            </w:r>
          </w:p>
        </w:tc>
      </w:tr>
      <w:tr w:rsidR="005C03C0" w:rsidRPr="00514F51" w14:paraId="056BA8CC" w14:textId="77777777" w:rsidTr="0038172C">
        <w:tc>
          <w:tcPr>
            <w:tcW w:w="5899" w:type="dxa"/>
          </w:tcPr>
          <w:p w14:paraId="6E650038"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33C66585"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1569" w:type="dxa"/>
          </w:tcPr>
          <w:p w14:paraId="5D317ED9" w14:textId="4F0D8D76"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5</w:t>
            </w:r>
          </w:p>
        </w:tc>
        <w:tc>
          <w:tcPr>
            <w:tcW w:w="255" w:type="dxa"/>
          </w:tcPr>
          <w:p w14:paraId="4EDC3B60"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621" w:type="dxa"/>
          </w:tcPr>
          <w:p w14:paraId="71DEA4F8" w14:textId="460ECD3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4</w:t>
            </w:r>
          </w:p>
        </w:tc>
      </w:tr>
      <w:tr w:rsidR="005C03C0" w:rsidRPr="00514F51" w14:paraId="3866C39B" w14:textId="77777777" w:rsidTr="0038172C">
        <w:tc>
          <w:tcPr>
            <w:tcW w:w="5899" w:type="dxa"/>
          </w:tcPr>
          <w:p w14:paraId="3A39B0FD" w14:textId="77777777" w:rsidR="005C03C0" w:rsidRPr="00514F51" w:rsidRDefault="005C03C0" w:rsidP="00514F51">
            <w:pPr>
              <w:spacing w:after="0" w:line="240" w:lineRule="atLeast"/>
              <w:ind w:left="549" w:right="-246"/>
              <w:jc w:val="center"/>
              <w:rPr>
                <w:rFonts w:ascii="Times New Roman" w:hAnsi="Times New Roman" w:cs="Times New Roman"/>
                <w:b/>
                <w:bCs/>
                <w:szCs w:val="22"/>
              </w:rPr>
            </w:pPr>
          </w:p>
        </w:tc>
        <w:tc>
          <w:tcPr>
            <w:tcW w:w="264" w:type="dxa"/>
          </w:tcPr>
          <w:p w14:paraId="5247A97C"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223DD024"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4F1C3FC3" w14:textId="77777777" w:rsidTr="0038172C">
        <w:tc>
          <w:tcPr>
            <w:tcW w:w="5899" w:type="dxa"/>
          </w:tcPr>
          <w:p w14:paraId="596AD292" w14:textId="77777777" w:rsidR="005C03C0" w:rsidRPr="00514F51" w:rsidRDefault="005C03C0" w:rsidP="00514F51">
            <w:pPr>
              <w:spacing w:after="0" w:line="240" w:lineRule="atLeast"/>
              <w:ind w:left="549" w:right="-246"/>
              <w:jc w:val="both"/>
              <w:rPr>
                <w:rFonts w:ascii="Times New Roman" w:hAnsi="Times New Roman" w:cs="Times New Roman"/>
                <w:b/>
                <w:bCs/>
                <w:szCs w:val="22"/>
              </w:rPr>
            </w:pPr>
            <w:r w:rsidRPr="00514F51">
              <w:rPr>
                <w:rFonts w:ascii="Times New Roman" w:hAnsi="Times New Roman" w:cs="Times New Roman"/>
                <w:b/>
                <w:bCs/>
                <w:szCs w:val="22"/>
              </w:rPr>
              <w:t xml:space="preserve">Other non </w:t>
            </w:r>
            <w:r w:rsidRPr="00514F51">
              <w:rPr>
                <w:rFonts w:ascii="Times New Roman" w:hAnsi="Times New Roman" w:cs="Times New Roman"/>
                <w:b/>
                <w:bCs/>
                <w:szCs w:val="22"/>
                <w:cs/>
              </w:rPr>
              <w:t>–</w:t>
            </w:r>
            <w:r w:rsidRPr="00514F51">
              <w:rPr>
                <w:rFonts w:ascii="Times New Roman" w:hAnsi="Times New Roman" w:cs="Times New Roman"/>
                <w:b/>
                <w:bCs/>
                <w:szCs w:val="22"/>
              </w:rPr>
              <w:t>current financial assets at FVOCI</w:t>
            </w:r>
          </w:p>
        </w:tc>
        <w:tc>
          <w:tcPr>
            <w:tcW w:w="264" w:type="dxa"/>
          </w:tcPr>
          <w:p w14:paraId="721D0CE5"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69" w:type="dxa"/>
          </w:tcPr>
          <w:p w14:paraId="5F848F92" w14:textId="56686006" w:rsidR="005C03C0" w:rsidRPr="00514F51" w:rsidRDefault="005C03C0" w:rsidP="00514F51">
            <w:pPr>
              <w:tabs>
                <w:tab w:val="decimal" w:pos="1332"/>
              </w:tabs>
              <w:spacing w:after="0" w:line="240" w:lineRule="atLeast"/>
              <w:ind w:left="72" w:right="-25"/>
              <w:jc w:val="both"/>
              <w:rPr>
                <w:rFonts w:ascii="Times New Roman" w:hAnsi="Times New Roman" w:cs="Times New Roman"/>
                <w:szCs w:val="22"/>
              </w:rPr>
            </w:pPr>
          </w:p>
        </w:tc>
        <w:tc>
          <w:tcPr>
            <w:tcW w:w="255" w:type="dxa"/>
          </w:tcPr>
          <w:p w14:paraId="7B84C0E8"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621" w:type="dxa"/>
          </w:tcPr>
          <w:p w14:paraId="2EE98190" w14:textId="77777777" w:rsidR="005C03C0" w:rsidRPr="00514F51" w:rsidRDefault="005C03C0" w:rsidP="00514F51">
            <w:pPr>
              <w:spacing w:after="0" w:line="240" w:lineRule="atLeast"/>
              <w:ind w:left="72" w:right="-25"/>
              <w:jc w:val="both"/>
              <w:rPr>
                <w:rFonts w:ascii="Times New Roman" w:hAnsi="Times New Roman" w:cs="Times New Roman"/>
                <w:szCs w:val="22"/>
              </w:rPr>
            </w:pPr>
          </w:p>
        </w:tc>
      </w:tr>
      <w:tr w:rsidR="005C03C0" w:rsidRPr="00514F51" w14:paraId="6D96F793" w14:textId="77777777" w:rsidTr="0038172C">
        <w:tc>
          <w:tcPr>
            <w:tcW w:w="5899" w:type="dxa"/>
          </w:tcPr>
          <w:p w14:paraId="09C6FC80" w14:textId="77777777" w:rsidR="005C03C0" w:rsidRPr="00514F51" w:rsidRDefault="005C03C0" w:rsidP="00514F51">
            <w:pPr>
              <w:spacing w:after="0" w:line="240" w:lineRule="atLeast"/>
              <w:ind w:left="549"/>
              <w:jc w:val="both"/>
              <w:rPr>
                <w:rFonts w:ascii="Times New Roman" w:hAnsi="Times New Roman" w:cs="Times New Roman"/>
                <w:b/>
                <w:bCs/>
                <w:i/>
                <w:iCs/>
                <w:szCs w:val="22"/>
              </w:rPr>
            </w:pPr>
            <w:r w:rsidRPr="00514F51">
              <w:rPr>
                <w:rFonts w:ascii="Times New Roman" w:hAnsi="Times New Roman" w:cs="Times New Roman"/>
                <w:b/>
                <w:bCs/>
                <w:i/>
                <w:iCs/>
                <w:szCs w:val="22"/>
              </w:rPr>
              <w:t>Investment in equity marketable</w:t>
            </w:r>
          </w:p>
        </w:tc>
        <w:tc>
          <w:tcPr>
            <w:tcW w:w="264" w:type="dxa"/>
          </w:tcPr>
          <w:p w14:paraId="31D17A1E"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69" w:type="dxa"/>
          </w:tcPr>
          <w:p w14:paraId="4C468C8A" w14:textId="77777777" w:rsidR="005C03C0" w:rsidRPr="00514F51" w:rsidRDefault="005C03C0" w:rsidP="00514F51">
            <w:pPr>
              <w:tabs>
                <w:tab w:val="decimal" w:pos="1332"/>
              </w:tabs>
              <w:spacing w:after="0" w:line="240" w:lineRule="atLeast"/>
              <w:ind w:left="72" w:right="-25"/>
              <w:jc w:val="both"/>
              <w:rPr>
                <w:rFonts w:ascii="Times New Roman" w:hAnsi="Times New Roman" w:cs="Times New Roman"/>
                <w:szCs w:val="22"/>
              </w:rPr>
            </w:pPr>
          </w:p>
        </w:tc>
        <w:tc>
          <w:tcPr>
            <w:tcW w:w="255" w:type="dxa"/>
          </w:tcPr>
          <w:p w14:paraId="498A7A7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621" w:type="dxa"/>
          </w:tcPr>
          <w:p w14:paraId="60887254" w14:textId="77777777" w:rsidR="005C03C0" w:rsidRPr="00514F51" w:rsidRDefault="005C03C0" w:rsidP="00514F51">
            <w:pPr>
              <w:spacing w:after="0" w:line="240" w:lineRule="atLeast"/>
              <w:ind w:left="72" w:right="-25"/>
              <w:jc w:val="both"/>
              <w:rPr>
                <w:rFonts w:ascii="Times New Roman" w:hAnsi="Times New Roman" w:cs="Times New Roman"/>
                <w:szCs w:val="22"/>
              </w:rPr>
            </w:pPr>
          </w:p>
        </w:tc>
      </w:tr>
      <w:tr w:rsidR="00F453A2" w:rsidRPr="00514F51" w14:paraId="4468DB27" w14:textId="77777777" w:rsidTr="0038172C">
        <w:tc>
          <w:tcPr>
            <w:tcW w:w="5899" w:type="dxa"/>
          </w:tcPr>
          <w:p w14:paraId="53A4B44B" w14:textId="77777777" w:rsidR="00F453A2" w:rsidRPr="00514F51" w:rsidRDefault="00F453A2"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Plan B Media Public Company Limited</w:t>
            </w:r>
          </w:p>
        </w:tc>
        <w:tc>
          <w:tcPr>
            <w:tcW w:w="264" w:type="dxa"/>
          </w:tcPr>
          <w:p w14:paraId="70A57EAE"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17F9C676" w14:textId="554A07FD" w:rsidR="00F453A2" w:rsidRPr="00514F51" w:rsidRDefault="00F453A2" w:rsidP="00514F51">
            <w:pPr>
              <w:tabs>
                <w:tab w:val="decimal" w:pos="1332"/>
              </w:tabs>
              <w:spacing w:after="0" w:line="240" w:lineRule="atLeast"/>
              <w:ind w:left="72" w:right="-25"/>
              <w:jc w:val="both"/>
              <w:rPr>
                <w:rFonts w:ascii="Times New Roman" w:hAnsi="Times New Roman" w:cstheme="minorBidi"/>
                <w:szCs w:val="22"/>
              </w:rPr>
            </w:pPr>
            <w:r w:rsidRPr="00514F51">
              <w:rPr>
                <w:rFonts w:ascii="Times New Roman" w:hAnsi="Times New Roman" w:cstheme="minorBidi"/>
                <w:szCs w:val="22"/>
              </w:rPr>
              <w:t>28,141</w:t>
            </w:r>
          </w:p>
        </w:tc>
        <w:tc>
          <w:tcPr>
            <w:tcW w:w="255" w:type="dxa"/>
          </w:tcPr>
          <w:p w14:paraId="643F4A0C"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6B089C80" w14:textId="77D8B015"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606,480,000</w:t>
            </w:r>
          </w:p>
        </w:tc>
      </w:tr>
      <w:tr w:rsidR="00F453A2" w:rsidRPr="00514F51" w14:paraId="462967A8" w14:textId="77777777" w:rsidTr="0038172C">
        <w:tc>
          <w:tcPr>
            <w:tcW w:w="5899" w:type="dxa"/>
          </w:tcPr>
          <w:p w14:paraId="05AC3C5E" w14:textId="5643E51D" w:rsidR="00F453A2" w:rsidRPr="00514F51" w:rsidRDefault="00D47055"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00F453A2" w:rsidRPr="00514F51">
              <w:rPr>
                <w:rFonts w:ascii="Times New Roman" w:hAnsi="Times New Roman" w:cs="Times New Roman"/>
                <w:szCs w:val="22"/>
              </w:rPr>
              <w:t xml:space="preserve"> adjust valuation</w:t>
            </w:r>
          </w:p>
        </w:tc>
        <w:tc>
          <w:tcPr>
            <w:tcW w:w="264" w:type="dxa"/>
          </w:tcPr>
          <w:p w14:paraId="3B94836B"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tcPr>
          <w:p w14:paraId="4B826C39" w14:textId="708A7A62"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(13,087)</w:t>
            </w:r>
          </w:p>
        </w:tc>
        <w:tc>
          <w:tcPr>
            <w:tcW w:w="255" w:type="dxa"/>
          </w:tcPr>
          <w:p w14:paraId="657EA411"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tcPr>
          <w:p w14:paraId="46690674" w14:textId="38F09A3F"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(14,280,000)</w:t>
            </w:r>
          </w:p>
        </w:tc>
      </w:tr>
      <w:tr w:rsidR="00F453A2" w:rsidRPr="00514F51" w14:paraId="57DE0CF8" w14:textId="77777777" w:rsidTr="0038172C">
        <w:tc>
          <w:tcPr>
            <w:tcW w:w="5899" w:type="dxa"/>
          </w:tcPr>
          <w:p w14:paraId="3D7A77DD"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szCs w:val="22"/>
              </w:rPr>
              <w:t>Net</w:t>
            </w:r>
          </w:p>
        </w:tc>
        <w:tc>
          <w:tcPr>
            <w:tcW w:w="264" w:type="dxa"/>
          </w:tcPr>
          <w:p w14:paraId="1E553F57"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tcPr>
          <w:p w14:paraId="476BAF37" w14:textId="349D42F5"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15,054</w:t>
            </w:r>
          </w:p>
        </w:tc>
        <w:tc>
          <w:tcPr>
            <w:tcW w:w="255" w:type="dxa"/>
          </w:tcPr>
          <w:p w14:paraId="092DBD2E"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tcPr>
          <w:p w14:paraId="3ABF4C47" w14:textId="7D8AE0BB"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592,200,000</w:t>
            </w:r>
          </w:p>
        </w:tc>
      </w:tr>
      <w:tr w:rsidR="005C03C0" w:rsidRPr="00514F51" w14:paraId="0E5A9A7E" w14:textId="77777777" w:rsidTr="0038172C">
        <w:tc>
          <w:tcPr>
            <w:tcW w:w="5899" w:type="dxa"/>
          </w:tcPr>
          <w:p w14:paraId="4EB81DB1"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i/>
                <w:iCs/>
                <w:szCs w:val="22"/>
              </w:rPr>
              <w:t>Investment in equity non - marketable</w:t>
            </w:r>
          </w:p>
        </w:tc>
        <w:tc>
          <w:tcPr>
            <w:tcW w:w="264" w:type="dxa"/>
          </w:tcPr>
          <w:p w14:paraId="0857DF7A"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2E250C6F" w14:textId="77777777" w:rsidR="005C03C0" w:rsidRPr="00514F51" w:rsidRDefault="005C03C0" w:rsidP="00514F51">
            <w:pPr>
              <w:tabs>
                <w:tab w:val="decimal" w:pos="1097"/>
                <w:tab w:val="decimal" w:pos="1190"/>
              </w:tabs>
              <w:spacing w:after="0" w:line="240" w:lineRule="atLeast"/>
              <w:ind w:left="72" w:right="-25"/>
              <w:jc w:val="both"/>
              <w:rPr>
                <w:rFonts w:ascii="Times New Roman" w:hAnsi="Times New Roman" w:cs="Times New Roman"/>
                <w:szCs w:val="22"/>
              </w:rPr>
            </w:pPr>
          </w:p>
        </w:tc>
        <w:tc>
          <w:tcPr>
            <w:tcW w:w="255" w:type="dxa"/>
          </w:tcPr>
          <w:p w14:paraId="5E5AD23E"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5D407F25" w14:textId="77777777" w:rsidR="005C03C0" w:rsidRPr="00514F51" w:rsidRDefault="005C03C0" w:rsidP="00514F51">
            <w:pPr>
              <w:tabs>
                <w:tab w:val="decimal" w:pos="1149"/>
              </w:tabs>
              <w:spacing w:after="0" w:line="240" w:lineRule="atLeast"/>
              <w:ind w:left="72" w:right="-25"/>
              <w:jc w:val="both"/>
              <w:rPr>
                <w:rFonts w:ascii="Times New Roman" w:hAnsi="Times New Roman" w:cs="Times New Roman"/>
                <w:szCs w:val="22"/>
              </w:rPr>
            </w:pPr>
          </w:p>
        </w:tc>
      </w:tr>
      <w:tr w:rsidR="00F453A2" w:rsidRPr="00514F51" w14:paraId="237F3CE3" w14:textId="77777777" w:rsidTr="0038172C">
        <w:tc>
          <w:tcPr>
            <w:tcW w:w="5899" w:type="dxa"/>
          </w:tcPr>
          <w:p w14:paraId="44E58467" w14:textId="5CFB24F0" w:rsidR="00F453A2" w:rsidRPr="00514F51" w:rsidRDefault="00F453A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Somtum Jae Dang Samyan Co., Ltd (to see note 13)</w:t>
            </w:r>
          </w:p>
        </w:tc>
        <w:tc>
          <w:tcPr>
            <w:tcW w:w="264" w:type="dxa"/>
          </w:tcPr>
          <w:p w14:paraId="341538D6"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2D324648" w14:textId="7A7183CC" w:rsidR="00F453A2" w:rsidRPr="00514F51" w:rsidRDefault="00F453A2"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7CBEF824"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454281ED" w14:textId="29DDA36F"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63,000,000</w:t>
            </w:r>
          </w:p>
        </w:tc>
      </w:tr>
      <w:tr w:rsidR="00F453A2" w:rsidRPr="00514F51" w14:paraId="3E7B217B" w14:textId="77777777" w:rsidTr="0038172C">
        <w:tc>
          <w:tcPr>
            <w:tcW w:w="5899" w:type="dxa"/>
          </w:tcPr>
          <w:p w14:paraId="634F977F"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Aura Dream Co., Ltd.</w:t>
            </w:r>
          </w:p>
        </w:tc>
        <w:tc>
          <w:tcPr>
            <w:tcW w:w="264" w:type="dxa"/>
          </w:tcPr>
          <w:p w14:paraId="7F73C477"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17450790" w14:textId="77777777"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29,900,000</w:t>
            </w:r>
          </w:p>
        </w:tc>
        <w:tc>
          <w:tcPr>
            <w:tcW w:w="255" w:type="dxa"/>
          </w:tcPr>
          <w:p w14:paraId="4E3FDC61"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02F65081" w14:textId="6F1AABA1"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29,900,000</w:t>
            </w:r>
          </w:p>
        </w:tc>
      </w:tr>
      <w:tr w:rsidR="00F453A2" w:rsidRPr="00514F51" w14:paraId="5D97F1F1" w14:textId="77777777" w:rsidTr="0038172C">
        <w:tc>
          <w:tcPr>
            <w:tcW w:w="5899" w:type="dxa"/>
          </w:tcPr>
          <w:p w14:paraId="14C04381" w14:textId="77777777" w:rsidR="00F453A2" w:rsidRPr="00514F51" w:rsidRDefault="00F453A2" w:rsidP="00514F51">
            <w:pPr>
              <w:spacing w:after="0" w:line="240" w:lineRule="atLeast"/>
              <w:ind w:left="549" w:right="-25"/>
              <w:jc w:val="both"/>
              <w:rPr>
                <w:rFonts w:ascii="Times New Roman" w:hAnsi="Times New Roman" w:cstheme="minorBidi"/>
                <w:szCs w:val="22"/>
                <w:cs/>
              </w:rPr>
            </w:pPr>
            <w:r w:rsidRPr="00514F51">
              <w:rPr>
                <w:rFonts w:ascii="Times New Roman" w:hAnsi="Times New Roman" w:cs="Times New Roman"/>
              </w:rPr>
              <w:t>Peer For All Co., Ltd.</w:t>
            </w:r>
          </w:p>
        </w:tc>
        <w:tc>
          <w:tcPr>
            <w:tcW w:w="264" w:type="dxa"/>
          </w:tcPr>
          <w:p w14:paraId="2EEA71D9"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tcPr>
          <w:p w14:paraId="731E5E55" w14:textId="77777777"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52,200,000</w:t>
            </w:r>
          </w:p>
        </w:tc>
        <w:tc>
          <w:tcPr>
            <w:tcW w:w="255" w:type="dxa"/>
          </w:tcPr>
          <w:p w14:paraId="6F15CE2C"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tcPr>
          <w:p w14:paraId="32937262" w14:textId="7B625D51"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52,200,000</w:t>
            </w:r>
          </w:p>
        </w:tc>
      </w:tr>
      <w:tr w:rsidR="00F453A2" w:rsidRPr="00514F51" w14:paraId="2D8B9B31" w14:textId="77777777" w:rsidTr="0038172C">
        <w:tc>
          <w:tcPr>
            <w:tcW w:w="5899" w:type="dxa"/>
          </w:tcPr>
          <w:p w14:paraId="29298A50"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Total</w:t>
            </w:r>
          </w:p>
        </w:tc>
        <w:tc>
          <w:tcPr>
            <w:tcW w:w="264" w:type="dxa"/>
          </w:tcPr>
          <w:p w14:paraId="39ABD7C9"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tcPr>
          <w:p w14:paraId="108200C1" w14:textId="03B66F02"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82,100,000</w:t>
            </w:r>
          </w:p>
        </w:tc>
        <w:tc>
          <w:tcPr>
            <w:tcW w:w="255" w:type="dxa"/>
          </w:tcPr>
          <w:p w14:paraId="6663B192"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tcPr>
          <w:p w14:paraId="19A0167E" w14:textId="11652257"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145,100,000</w:t>
            </w:r>
          </w:p>
        </w:tc>
      </w:tr>
      <w:tr w:rsidR="00F453A2" w:rsidRPr="00514F51" w14:paraId="7CF00840" w14:textId="77777777" w:rsidTr="0038172C">
        <w:tc>
          <w:tcPr>
            <w:tcW w:w="5899" w:type="dxa"/>
          </w:tcPr>
          <w:p w14:paraId="5FCD8236" w14:textId="77777777" w:rsidR="00F453A2" w:rsidRPr="00514F51" w:rsidRDefault="00F453A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adjust valuation</w:t>
            </w:r>
          </w:p>
        </w:tc>
        <w:tc>
          <w:tcPr>
            <w:tcW w:w="264" w:type="dxa"/>
          </w:tcPr>
          <w:p w14:paraId="6A094288"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569" w:type="dxa"/>
            <w:tcBorders>
              <w:bottom w:val="single" w:sz="4" w:space="0" w:color="auto"/>
            </w:tcBorders>
          </w:tcPr>
          <w:p w14:paraId="004A5159" w14:textId="6BA77502"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r w:rsidR="00D142C5" w:rsidRPr="00514F51">
              <w:rPr>
                <w:rFonts w:ascii="Times New Roman" w:hAnsi="Times New Roman" w:cs="Times New Roman"/>
                <w:szCs w:val="22"/>
              </w:rPr>
              <w:t>12</w:t>
            </w:r>
            <w:r w:rsidRPr="00514F51">
              <w:rPr>
                <w:rFonts w:ascii="Times New Roman" w:hAnsi="Times New Roman" w:cs="Times New Roman"/>
                <w:szCs w:val="22"/>
              </w:rPr>
              <w:t>,</w:t>
            </w:r>
            <w:r w:rsidR="00D142C5" w:rsidRPr="00514F51">
              <w:rPr>
                <w:rFonts w:ascii="Times New Roman" w:hAnsi="Times New Roman" w:cs="Times New Roman"/>
                <w:szCs w:val="22"/>
              </w:rPr>
              <w:t>099</w:t>
            </w:r>
            <w:r w:rsidRPr="00514F51">
              <w:rPr>
                <w:rFonts w:ascii="Times New Roman" w:hAnsi="Times New Roman" w:cs="Times New Roman"/>
                <w:szCs w:val="22"/>
              </w:rPr>
              <w:t>,</w:t>
            </w:r>
            <w:r w:rsidR="00D142C5" w:rsidRPr="00514F51">
              <w:rPr>
                <w:rFonts w:ascii="Times New Roman" w:hAnsi="Times New Roman" w:cs="Times New Roman"/>
                <w:szCs w:val="22"/>
              </w:rPr>
              <w:t>862</w:t>
            </w:r>
            <w:r w:rsidRPr="00514F51">
              <w:rPr>
                <w:rFonts w:ascii="Times New Roman" w:hAnsi="Times New Roman" w:cs="Times New Roman"/>
                <w:szCs w:val="22"/>
              </w:rPr>
              <w:t>)</w:t>
            </w:r>
          </w:p>
        </w:tc>
        <w:tc>
          <w:tcPr>
            <w:tcW w:w="255" w:type="dxa"/>
          </w:tcPr>
          <w:p w14:paraId="3E1F7310"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621" w:type="dxa"/>
            <w:tcBorders>
              <w:bottom w:val="single" w:sz="4" w:space="0" w:color="auto"/>
            </w:tcBorders>
          </w:tcPr>
          <w:p w14:paraId="578DFB56" w14:textId="779FDF49"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(7,650,215)</w:t>
            </w:r>
          </w:p>
        </w:tc>
      </w:tr>
      <w:tr w:rsidR="00F453A2" w:rsidRPr="00514F51" w14:paraId="05B70F1D" w14:textId="77777777" w:rsidTr="0038172C">
        <w:tc>
          <w:tcPr>
            <w:tcW w:w="5899" w:type="dxa"/>
          </w:tcPr>
          <w:p w14:paraId="1F7982AD"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Net</w:t>
            </w:r>
          </w:p>
        </w:tc>
        <w:tc>
          <w:tcPr>
            <w:tcW w:w="264" w:type="dxa"/>
          </w:tcPr>
          <w:p w14:paraId="1396F168"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tcPr>
          <w:p w14:paraId="20B7CBFE" w14:textId="6101701F" w:rsidR="00F453A2" w:rsidRPr="00514F51" w:rsidRDefault="00F453A2" w:rsidP="00514F51">
            <w:pPr>
              <w:tabs>
                <w:tab w:val="decimal" w:pos="13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w:t>
            </w:r>
            <w:r w:rsidR="00D142C5" w:rsidRPr="00514F51">
              <w:rPr>
                <w:rFonts w:ascii="Times New Roman" w:hAnsi="Times New Roman" w:cs="Times New Roman"/>
                <w:szCs w:val="22"/>
              </w:rPr>
              <w:t>0</w:t>
            </w:r>
            <w:r w:rsidRPr="00514F51">
              <w:rPr>
                <w:rFonts w:ascii="Times New Roman" w:hAnsi="Times New Roman" w:cs="Times New Roman"/>
                <w:szCs w:val="22"/>
              </w:rPr>
              <w:t>,</w:t>
            </w:r>
            <w:r w:rsidR="00D142C5" w:rsidRPr="00514F51">
              <w:rPr>
                <w:rFonts w:ascii="Times New Roman" w:hAnsi="Times New Roman" w:cs="Times New Roman"/>
                <w:szCs w:val="22"/>
              </w:rPr>
              <w:t>000</w:t>
            </w:r>
            <w:r w:rsidRPr="00514F51">
              <w:rPr>
                <w:rFonts w:ascii="Times New Roman" w:hAnsi="Times New Roman" w:cs="Times New Roman"/>
                <w:szCs w:val="22"/>
              </w:rPr>
              <w:t>,</w:t>
            </w:r>
            <w:r w:rsidR="00D142C5" w:rsidRPr="00514F51">
              <w:rPr>
                <w:rFonts w:ascii="Times New Roman" w:hAnsi="Times New Roman" w:cs="Times New Roman"/>
                <w:szCs w:val="22"/>
              </w:rPr>
              <w:t>138</w:t>
            </w:r>
          </w:p>
        </w:tc>
        <w:tc>
          <w:tcPr>
            <w:tcW w:w="255" w:type="dxa"/>
          </w:tcPr>
          <w:p w14:paraId="4619A55E"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tcPr>
          <w:p w14:paraId="60E9D5AC" w14:textId="56C904C3" w:rsidR="00F453A2" w:rsidRPr="00514F51" w:rsidRDefault="00F453A2" w:rsidP="00514F51">
            <w:pPr>
              <w:tabs>
                <w:tab w:val="decimal" w:pos="11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137,449,785</w:t>
            </w:r>
          </w:p>
        </w:tc>
      </w:tr>
      <w:tr w:rsidR="00F453A2" w:rsidRPr="00514F51" w14:paraId="36CEB5C6" w14:textId="77777777" w:rsidTr="0038172C">
        <w:tc>
          <w:tcPr>
            <w:tcW w:w="5899" w:type="dxa"/>
          </w:tcPr>
          <w:p w14:paraId="5ACB8707" w14:textId="77777777" w:rsidR="00F453A2" w:rsidRPr="00514F51" w:rsidRDefault="00F453A2"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 non-current financial assets</w:t>
            </w:r>
          </w:p>
        </w:tc>
        <w:tc>
          <w:tcPr>
            <w:tcW w:w="264" w:type="dxa"/>
          </w:tcPr>
          <w:p w14:paraId="4D07F9EC"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569" w:type="dxa"/>
            <w:tcBorders>
              <w:top w:val="single" w:sz="4" w:space="0" w:color="auto"/>
              <w:bottom w:val="double" w:sz="4" w:space="0" w:color="auto"/>
            </w:tcBorders>
          </w:tcPr>
          <w:p w14:paraId="460BBF88" w14:textId="2AB76ECA" w:rsidR="00F453A2" w:rsidRPr="00514F51" w:rsidRDefault="00F453A2" w:rsidP="00514F51">
            <w:pPr>
              <w:tabs>
                <w:tab w:val="decimal" w:pos="1332"/>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7</w:t>
            </w:r>
            <w:r w:rsidR="00D142C5" w:rsidRPr="00514F51">
              <w:rPr>
                <w:rFonts w:ascii="Times New Roman" w:hAnsi="Times New Roman" w:cs="Times New Roman"/>
                <w:b/>
                <w:bCs/>
                <w:szCs w:val="22"/>
              </w:rPr>
              <w:t>0</w:t>
            </w:r>
            <w:r w:rsidRPr="00514F51">
              <w:rPr>
                <w:rFonts w:ascii="Times New Roman" w:hAnsi="Times New Roman" w:cs="Times New Roman"/>
                <w:b/>
                <w:bCs/>
                <w:szCs w:val="22"/>
              </w:rPr>
              <w:t>,</w:t>
            </w:r>
            <w:r w:rsidR="00D142C5" w:rsidRPr="00514F51">
              <w:rPr>
                <w:rFonts w:ascii="Times New Roman" w:hAnsi="Times New Roman" w:cs="Times New Roman"/>
                <w:b/>
                <w:bCs/>
                <w:szCs w:val="22"/>
              </w:rPr>
              <w:t>015</w:t>
            </w:r>
            <w:r w:rsidRPr="00514F51">
              <w:rPr>
                <w:rFonts w:ascii="Times New Roman" w:hAnsi="Times New Roman" w:cs="Times New Roman"/>
                <w:b/>
                <w:bCs/>
                <w:szCs w:val="22"/>
              </w:rPr>
              <w:t>,</w:t>
            </w:r>
            <w:r w:rsidR="00D142C5" w:rsidRPr="00514F51">
              <w:rPr>
                <w:rFonts w:ascii="Times New Roman" w:hAnsi="Times New Roman" w:cs="Times New Roman"/>
                <w:b/>
                <w:bCs/>
                <w:szCs w:val="22"/>
              </w:rPr>
              <w:t>192</w:t>
            </w:r>
          </w:p>
        </w:tc>
        <w:tc>
          <w:tcPr>
            <w:tcW w:w="255" w:type="dxa"/>
          </w:tcPr>
          <w:p w14:paraId="4BBF945B"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bottom w:val="double" w:sz="4" w:space="0" w:color="auto"/>
            </w:tcBorders>
          </w:tcPr>
          <w:p w14:paraId="0FAB39A2" w14:textId="411CE4C9" w:rsidR="00F453A2" w:rsidRPr="00514F51" w:rsidRDefault="00F453A2" w:rsidP="00514F51">
            <w:pPr>
              <w:tabs>
                <w:tab w:val="decimal" w:pos="11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729,649,785</w:t>
            </w:r>
          </w:p>
        </w:tc>
      </w:tr>
    </w:tbl>
    <w:p w14:paraId="6F0F39AD"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i/>
          <w:iCs/>
          <w:szCs w:val="22"/>
        </w:rPr>
      </w:pPr>
    </w:p>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5C03C0" w:rsidRPr="00514F51" w14:paraId="6B229CFA" w14:textId="77777777" w:rsidTr="0038172C">
        <w:tc>
          <w:tcPr>
            <w:tcW w:w="5899" w:type="dxa"/>
          </w:tcPr>
          <w:p w14:paraId="36249829"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34EE2F8B"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30A2A863"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eastAsia="Cordia New" w:hAnsi="Times New Roman" w:cs="Times New Roman"/>
                <w:b/>
                <w:bCs/>
                <w:szCs w:val="22"/>
              </w:rPr>
              <w:t>Separate financial statements</w:t>
            </w:r>
          </w:p>
        </w:tc>
      </w:tr>
      <w:tr w:rsidR="005C03C0" w:rsidRPr="00514F51" w14:paraId="7B7311C6" w14:textId="77777777" w:rsidTr="0038172C">
        <w:tc>
          <w:tcPr>
            <w:tcW w:w="5899" w:type="dxa"/>
          </w:tcPr>
          <w:p w14:paraId="29ED19CF"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0803DEC3"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17859A09" w14:textId="77777777" w:rsidR="005C03C0" w:rsidRPr="00514F51" w:rsidRDefault="005C03C0" w:rsidP="00514F51">
            <w:pPr>
              <w:spacing w:after="0" w:line="240" w:lineRule="atLeast"/>
              <w:ind w:left="-54" w:right="-25" w:firstLine="37"/>
              <w:jc w:val="center"/>
              <w:rPr>
                <w:rFonts w:ascii="Times New Roman" w:eastAsia="Cordia New" w:hAnsi="Times New Roman" w:cs="Times New Roman"/>
                <w:szCs w:val="22"/>
              </w:rPr>
            </w:pPr>
            <w:r w:rsidRPr="00514F51">
              <w:rPr>
                <w:rFonts w:ascii="Times New Roman" w:eastAsia="Cordia New" w:hAnsi="Times New Roman" w:cs="Times New Roman"/>
                <w:szCs w:val="22"/>
              </w:rPr>
              <w:t>Fair value</w:t>
            </w:r>
          </w:p>
        </w:tc>
      </w:tr>
      <w:tr w:rsidR="005C03C0" w:rsidRPr="00514F51" w14:paraId="54DAC021" w14:textId="77777777" w:rsidTr="0038172C">
        <w:tc>
          <w:tcPr>
            <w:tcW w:w="5899" w:type="dxa"/>
          </w:tcPr>
          <w:p w14:paraId="087DD637" w14:textId="77777777" w:rsidR="005C03C0" w:rsidRPr="00514F51" w:rsidRDefault="005C03C0" w:rsidP="00514F51">
            <w:pPr>
              <w:spacing w:after="0" w:line="240" w:lineRule="atLeast"/>
              <w:ind w:left="549" w:right="-246"/>
              <w:jc w:val="center"/>
              <w:rPr>
                <w:rFonts w:ascii="Times New Roman" w:hAnsi="Times New Roman" w:cs="Times New Roman"/>
                <w:b/>
                <w:bCs/>
                <w:szCs w:val="22"/>
                <w:cs/>
              </w:rPr>
            </w:pPr>
          </w:p>
        </w:tc>
        <w:tc>
          <w:tcPr>
            <w:tcW w:w="264" w:type="dxa"/>
          </w:tcPr>
          <w:p w14:paraId="5E8FA411"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1569" w:type="dxa"/>
          </w:tcPr>
          <w:p w14:paraId="479600D5" w14:textId="01793062"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5</w:t>
            </w:r>
          </w:p>
        </w:tc>
        <w:tc>
          <w:tcPr>
            <w:tcW w:w="255" w:type="dxa"/>
          </w:tcPr>
          <w:p w14:paraId="60AAD15B"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621" w:type="dxa"/>
          </w:tcPr>
          <w:p w14:paraId="142E7211" w14:textId="75095AE9"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F453A2" w:rsidRPr="00514F51">
              <w:rPr>
                <w:rFonts w:ascii="Times New Roman" w:hAnsi="Times New Roman" w:cs="Times New Roman"/>
                <w:szCs w:val="22"/>
              </w:rPr>
              <w:t>4</w:t>
            </w:r>
          </w:p>
        </w:tc>
      </w:tr>
      <w:tr w:rsidR="005C03C0" w:rsidRPr="00514F51" w14:paraId="45B0B32D" w14:textId="77777777" w:rsidTr="0038172C">
        <w:tc>
          <w:tcPr>
            <w:tcW w:w="5899" w:type="dxa"/>
          </w:tcPr>
          <w:p w14:paraId="53194609" w14:textId="77777777" w:rsidR="005C03C0" w:rsidRPr="00514F51" w:rsidRDefault="005C03C0" w:rsidP="00514F51">
            <w:pPr>
              <w:spacing w:after="0" w:line="240" w:lineRule="atLeast"/>
              <w:ind w:left="549" w:right="-246"/>
              <w:jc w:val="center"/>
              <w:rPr>
                <w:rFonts w:ascii="Times New Roman" w:hAnsi="Times New Roman" w:cs="Times New Roman"/>
                <w:b/>
                <w:bCs/>
                <w:szCs w:val="22"/>
              </w:rPr>
            </w:pPr>
          </w:p>
        </w:tc>
        <w:tc>
          <w:tcPr>
            <w:tcW w:w="264" w:type="dxa"/>
          </w:tcPr>
          <w:p w14:paraId="0BA0A9CE" w14:textId="77777777" w:rsidR="005C03C0" w:rsidRPr="00514F51" w:rsidRDefault="005C03C0" w:rsidP="00514F51">
            <w:pPr>
              <w:tabs>
                <w:tab w:val="decimal" w:pos="885"/>
              </w:tabs>
              <w:spacing w:after="0" w:line="240" w:lineRule="atLeast"/>
              <w:ind w:left="72" w:right="-25"/>
              <w:jc w:val="center"/>
              <w:rPr>
                <w:rFonts w:ascii="Times New Roman" w:hAnsi="Times New Roman" w:cs="Times New Roman"/>
                <w:szCs w:val="22"/>
              </w:rPr>
            </w:pPr>
          </w:p>
        </w:tc>
        <w:tc>
          <w:tcPr>
            <w:tcW w:w="3445" w:type="dxa"/>
            <w:gridSpan w:val="3"/>
          </w:tcPr>
          <w:p w14:paraId="2D9EF1D8"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36D3EE96" w14:textId="77777777" w:rsidTr="0038172C">
        <w:tc>
          <w:tcPr>
            <w:tcW w:w="5899" w:type="dxa"/>
          </w:tcPr>
          <w:p w14:paraId="26D698AB" w14:textId="77777777" w:rsidR="005C03C0" w:rsidRPr="00514F51" w:rsidRDefault="005C03C0" w:rsidP="00514F51">
            <w:pPr>
              <w:spacing w:after="0" w:line="240" w:lineRule="atLeast"/>
              <w:ind w:left="549" w:right="-246"/>
              <w:jc w:val="both"/>
              <w:rPr>
                <w:rFonts w:ascii="Times New Roman" w:hAnsi="Times New Roman" w:cs="Times New Roman"/>
                <w:b/>
                <w:bCs/>
                <w:szCs w:val="22"/>
              </w:rPr>
            </w:pPr>
            <w:r w:rsidRPr="00514F51">
              <w:rPr>
                <w:rFonts w:ascii="Times New Roman" w:hAnsi="Times New Roman" w:cs="Times New Roman"/>
                <w:b/>
                <w:bCs/>
                <w:szCs w:val="22"/>
              </w:rPr>
              <w:t xml:space="preserve">Other non </w:t>
            </w:r>
            <w:r w:rsidRPr="00514F51">
              <w:rPr>
                <w:rFonts w:ascii="Times New Roman" w:hAnsi="Times New Roman" w:cs="Times New Roman"/>
                <w:b/>
                <w:bCs/>
                <w:szCs w:val="22"/>
                <w:cs/>
              </w:rPr>
              <w:t>–</w:t>
            </w:r>
            <w:r w:rsidRPr="00514F51">
              <w:rPr>
                <w:rFonts w:ascii="Times New Roman" w:hAnsi="Times New Roman" w:cs="Times New Roman"/>
                <w:b/>
                <w:bCs/>
                <w:szCs w:val="22"/>
              </w:rPr>
              <w:t>current financial assets at FVOCI</w:t>
            </w:r>
          </w:p>
        </w:tc>
        <w:tc>
          <w:tcPr>
            <w:tcW w:w="264" w:type="dxa"/>
          </w:tcPr>
          <w:p w14:paraId="11ABB15D"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69" w:type="dxa"/>
          </w:tcPr>
          <w:p w14:paraId="02BFFD14" w14:textId="77777777" w:rsidR="005C03C0" w:rsidRPr="00514F51" w:rsidRDefault="005C03C0" w:rsidP="00514F51">
            <w:pPr>
              <w:tabs>
                <w:tab w:val="decimal" w:pos="945"/>
              </w:tabs>
              <w:spacing w:after="0" w:line="240" w:lineRule="atLeast"/>
              <w:ind w:left="72" w:right="-25"/>
              <w:jc w:val="both"/>
              <w:rPr>
                <w:rFonts w:ascii="Times New Roman" w:hAnsi="Times New Roman" w:cs="Times New Roman"/>
                <w:szCs w:val="22"/>
              </w:rPr>
            </w:pPr>
          </w:p>
        </w:tc>
        <w:tc>
          <w:tcPr>
            <w:tcW w:w="255" w:type="dxa"/>
          </w:tcPr>
          <w:p w14:paraId="1A5C95E6"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621" w:type="dxa"/>
          </w:tcPr>
          <w:p w14:paraId="6CEF63C8" w14:textId="77777777" w:rsidR="005C03C0" w:rsidRPr="00514F51" w:rsidRDefault="005C03C0" w:rsidP="00514F51">
            <w:pPr>
              <w:spacing w:after="0" w:line="240" w:lineRule="atLeast"/>
              <w:ind w:left="72" w:right="-25"/>
              <w:jc w:val="both"/>
              <w:rPr>
                <w:rFonts w:ascii="Times New Roman" w:hAnsi="Times New Roman" w:cs="Times New Roman"/>
                <w:szCs w:val="22"/>
              </w:rPr>
            </w:pPr>
          </w:p>
        </w:tc>
      </w:tr>
      <w:tr w:rsidR="005C03C0" w:rsidRPr="00514F51" w14:paraId="11B89853" w14:textId="77777777" w:rsidTr="0038172C">
        <w:tc>
          <w:tcPr>
            <w:tcW w:w="5899" w:type="dxa"/>
          </w:tcPr>
          <w:p w14:paraId="7B74BEF0" w14:textId="77777777" w:rsidR="005C03C0" w:rsidRPr="00514F51" w:rsidRDefault="005C03C0" w:rsidP="00514F51">
            <w:pPr>
              <w:spacing w:after="0" w:line="240" w:lineRule="atLeast"/>
              <w:ind w:left="549"/>
              <w:jc w:val="both"/>
              <w:rPr>
                <w:rFonts w:ascii="Times New Roman" w:hAnsi="Times New Roman" w:cs="Times New Roman"/>
                <w:b/>
                <w:bCs/>
                <w:i/>
                <w:iCs/>
                <w:szCs w:val="22"/>
              </w:rPr>
            </w:pPr>
            <w:r w:rsidRPr="00514F51">
              <w:rPr>
                <w:rFonts w:ascii="Times New Roman" w:hAnsi="Times New Roman" w:cs="Times New Roman"/>
                <w:b/>
                <w:bCs/>
                <w:i/>
                <w:iCs/>
                <w:szCs w:val="22"/>
              </w:rPr>
              <w:t>Investment in equity marketable</w:t>
            </w:r>
          </w:p>
        </w:tc>
        <w:tc>
          <w:tcPr>
            <w:tcW w:w="264" w:type="dxa"/>
          </w:tcPr>
          <w:p w14:paraId="48CE0435"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69" w:type="dxa"/>
          </w:tcPr>
          <w:p w14:paraId="22844B62" w14:textId="77777777" w:rsidR="005C03C0" w:rsidRPr="00514F51" w:rsidRDefault="005C03C0" w:rsidP="00514F51">
            <w:pPr>
              <w:tabs>
                <w:tab w:val="decimal" w:pos="945"/>
              </w:tabs>
              <w:spacing w:after="0" w:line="240" w:lineRule="atLeast"/>
              <w:ind w:left="72" w:right="-25"/>
              <w:jc w:val="both"/>
              <w:rPr>
                <w:rFonts w:ascii="Times New Roman" w:hAnsi="Times New Roman" w:cs="Times New Roman"/>
                <w:szCs w:val="22"/>
              </w:rPr>
            </w:pPr>
          </w:p>
        </w:tc>
        <w:tc>
          <w:tcPr>
            <w:tcW w:w="255" w:type="dxa"/>
          </w:tcPr>
          <w:p w14:paraId="484CB82E"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621" w:type="dxa"/>
          </w:tcPr>
          <w:p w14:paraId="4242A4C9" w14:textId="77777777" w:rsidR="005C03C0" w:rsidRPr="00514F51" w:rsidRDefault="005C03C0" w:rsidP="00514F51">
            <w:pPr>
              <w:spacing w:after="0" w:line="240" w:lineRule="atLeast"/>
              <w:ind w:left="72" w:right="-25"/>
              <w:jc w:val="both"/>
              <w:rPr>
                <w:rFonts w:ascii="Times New Roman" w:hAnsi="Times New Roman" w:cs="Times New Roman"/>
                <w:szCs w:val="22"/>
              </w:rPr>
            </w:pPr>
          </w:p>
        </w:tc>
      </w:tr>
      <w:tr w:rsidR="00F453A2" w:rsidRPr="00514F51" w14:paraId="6D9701D7" w14:textId="77777777" w:rsidTr="0038172C">
        <w:tc>
          <w:tcPr>
            <w:tcW w:w="5899" w:type="dxa"/>
          </w:tcPr>
          <w:p w14:paraId="71B871CE" w14:textId="77777777" w:rsidR="00F453A2" w:rsidRPr="00514F51" w:rsidRDefault="00F453A2" w:rsidP="00514F51">
            <w:pPr>
              <w:spacing w:after="0" w:line="240" w:lineRule="atLeast"/>
              <w:ind w:left="549" w:right="-25"/>
              <w:jc w:val="both"/>
              <w:rPr>
                <w:rFonts w:ascii="Times New Roman" w:hAnsi="Times New Roman" w:cs="Angsana New"/>
              </w:rPr>
            </w:pPr>
            <w:r w:rsidRPr="00514F51">
              <w:rPr>
                <w:rFonts w:ascii="Times New Roman" w:hAnsi="Times New Roman" w:cs="Angsana New"/>
              </w:rPr>
              <w:t>Plan B Media Public Company Limited</w:t>
            </w:r>
          </w:p>
        </w:tc>
        <w:tc>
          <w:tcPr>
            <w:tcW w:w="264" w:type="dxa"/>
          </w:tcPr>
          <w:p w14:paraId="4BF2DAE1"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3EC3CB12" w14:textId="53722416" w:rsidR="00F453A2" w:rsidRPr="00514F51" w:rsidRDefault="00F453A2" w:rsidP="00514F51">
            <w:pPr>
              <w:tabs>
                <w:tab w:val="decimal" w:pos="1190"/>
              </w:tabs>
              <w:spacing w:after="0" w:line="240" w:lineRule="atLeast"/>
              <w:ind w:left="72" w:right="-25"/>
              <w:jc w:val="both"/>
              <w:rPr>
                <w:rFonts w:ascii="Times New Roman" w:hAnsi="Times New Roman" w:cstheme="minorBidi"/>
                <w:szCs w:val="22"/>
              </w:rPr>
            </w:pPr>
            <w:r w:rsidRPr="00514F51">
              <w:rPr>
                <w:rFonts w:ascii="Times New Roman" w:hAnsi="Times New Roman" w:cstheme="minorBidi"/>
                <w:szCs w:val="22"/>
              </w:rPr>
              <w:t>28,141</w:t>
            </w:r>
          </w:p>
        </w:tc>
        <w:tc>
          <w:tcPr>
            <w:tcW w:w="255" w:type="dxa"/>
          </w:tcPr>
          <w:p w14:paraId="78524980"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07DABD26" w14:textId="1C5075BE"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heme="minorBidi"/>
                <w:szCs w:val="22"/>
              </w:rPr>
              <w:t>606,480,000</w:t>
            </w:r>
          </w:p>
        </w:tc>
      </w:tr>
      <w:tr w:rsidR="00F453A2" w:rsidRPr="00514F51" w14:paraId="73B10749" w14:textId="77777777" w:rsidTr="0038172C">
        <w:tc>
          <w:tcPr>
            <w:tcW w:w="5899" w:type="dxa"/>
          </w:tcPr>
          <w:p w14:paraId="552E874C" w14:textId="3748B020" w:rsidR="00F453A2" w:rsidRPr="00514F51" w:rsidRDefault="000A7BEA"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00F453A2" w:rsidRPr="00514F51">
              <w:rPr>
                <w:rFonts w:ascii="Times New Roman" w:hAnsi="Times New Roman" w:cs="Times New Roman"/>
                <w:szCs w:val="22"/>
              </w:rPr>
              <w:t xml:space="preserve"> adjust valuation</w:t>
            </w:r>
          </w:p>
        </w:tc>
        <w:tc>
          <w:tcPr>
            <w:tcW w:w="264" w:type="dxa"/>
          </w:tcPr>
          <w:p w14:paraId="7509418D"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tcPr>
          <w:p w14:paraId="7F24C158" w14:textId="562B0430"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(13,087)</w:t>
            </w:r>
          </w:p>
        </w:tc>
        <w:tc>
          <w:tcPr>
            <w:tcW w:w="255" w:type="dxa"/>
          </w:tcPr>
          <w:p w14:paraId="401A4860"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tcPr>
          <w:p w14:paraId="4B576B02" w14:textId="0186008C"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(14,280,000)</w:t>
            </w:r>
          </w:p>
        </w:tc>
      </w:tr>
      <w:tr w:rsidR="00F453A2" w:rsidRPr="00514F51" w14:paraId="52757E54" w14:textId="77777777" w:rsidTr="0038172C">
        <w:tc>
          <w:tcPr>
            <w:tcW w:w="5899" w:type="dxa"/>
          </w:tcPr>
          <w:p w14:paraId="69717A5F"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szCs w:val="22"/>
              </w:rPr>
              <w:t>Net</w:t>
            </w:r>
          </w:p>
        </w:tc>
        <w:tc>
          <w:tcPr>
            <w:tcW w:w="264" w:type="dxa"/>
          </w:tcPr>
          <w:p w14:paraId="41707C48"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tcPr>
          <w:p w14:paraId="135CB3F8" w14:textId="17B3E47C"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15,054</w:t>
            </w:r>
          </w:p>
        </w:tc>
        <w:tc>
          <w:tcPr>
            <w:tcW w:w="255" w:type="dxa"/>
          </w:tcPr>
          <w:p w14:paraId="6670F474"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tcPr>
          <w:p w14:paraId="165EEB4C" w14:textId="1703C38C"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592,200,000</w:t>
            </w:r>
          </w:p>
        </w:tc>
      </w:tr>
      <w:tr w:rsidR="005C03C0" w:rsidRPr="00514F51" w14:paraId="55B10A79" w14:textId="77777777" w:rsidTr="0038172C">
        <w:tc>
          <w:tcPr>
            <w:tcW w:w="5899" w:type="dxa"/>
          </w:tcPr>
          <w:p w14:paraId="007C2D71" w14:textId="77777777" w:rsidR="005C03C0" w:rsidRPr="00514F51" w:rsidRDefault="005C03C0" w:rsidP="00514F51">
            <w:pPr>
              <w:spacing w:after="0" w:line="240" w:lineRule="atLeast"/>
              <w:ind w:left="549" w:right="-25"/>
              <w:jc w:val="both"/>
              <w:rPr>
                <w:rFonts w:ascii="Times New Roman" w:hAnsi="Times New Roman"/>
                <w:szCs w:val="22"/>
              </w:rPr>
            </w:pPr>
          </w:p>
        </w:tc>
        <w:tc>
          <w:tcPr>
            <w:tcW w:w="264" w:type="dxa"/>
          </w:tcPr>
          <w:p w14:paraId="36E8021F"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tcPr>
          <w:p w14:paraId="7DA63055" w14:textId="77777777" w:rsidR="005C03C0" w:rsidRPr="00514F51" w:rsidRDefault="005C03C0" w:rsidP="00514F51">
            <w:pPr>
              <w:tabs>
                <w:tab w:val="decimal" w:pos="1097"/>
              </w:tabs>
              <w:spacing w:after="0" w:line="240" w:lineRule="atLeast"/>
              <w:ind w:left="72" w:right="-25"/>
              <w:jc w:val="both"/>
              <w:rPr>
                <w:rFonts w:ascii="Times New Roman" w:hAnsi="Times New Roman" w:cs="Times New Roman"/>
                <w:szCs w:val="22"/>
              </w:rPr>
            </w:pPr>
          </w:p>
        </w:tc>
        <w:tc>
          <w:tcPr>
            <w:tcW w:w="255" w:type="dxa"/>
          </w:tcPr>
          <w:p w14:paraId="6B9926B6"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tcPr>
          <w:p w14:paraId="6D6EFB71" w14:textId="77777777" w:rsidR="005C03C0" w:rsidRPr="00514F51" w:rsidRDefault="005C03C0" w:rsidP="00514F51">
            <w:pPr>
              <w:tabs>
                <w:tab w:val="decimal" w:pos="1149"/>
              </w:tabs>
              <w:spacing w:after="0" w:line="240" w:lineRule="atLeast"/>
              <w:ind w:left="72" w:right="-25"/>
              <w:jc w:val="both"/>
              <w:rPr>
                <w:rFonts w:ascii="Times New Roman" w:hAnsi="Times New Roman" w:cs="Times New Roman"/>
                <w:szCs w:val="22"/>
              </w:rPr>
            </w:pPr>
          </w:p>
        </w:tc>
      </w:tr>
      <w:tr w:rsidR="005C03C0" w:rsidRPr="00514F51" w14:paraId="53A0CDE4" w14:textId="77777777" w:rsidTr="0038172C">
        <w:tc>
          <w:tcPr>
            <w:tcW w:w="5899" w:type="dxa"/>
          </w:tcPr>
          <w:p w14:paraId="03EB9782"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b/>
                <w:bCs/>
                <w:i/>
                <w:iCs/>
                <w:szCs w:val="22"/>
              </w:rPr>
              <w:t>Investment in equity non - marketable</w:t>
            </w:r>
          </w:p>
        </w:tc>
        <w:tc>
          <w:tcPr>
            <w:tcW w:w="264" w:type="dxa"/>
          </w:tcPr>
          <w:p w14:paraId="001FF7A6"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656C4F3A" w14:textId="77777777" w:rsidR="005C03C0" w:rsidRPr="00514F51" w:rsidRDefault="005C03C0" w:rsidP="00514F51">
            <w:pPr>
              <w:tabs>
                <w:tab w:val="decimal" w:pos="1097"/>
              </w:tabs>
              <w:spacing w:after="0" w:line="240" w:lineRule="atLeast"/>
              <w:ind w:left="72" w:right="-25"/>
              <w:jc w:val="both"/>
              <w:rPr>
                <w:rFonts w:ascii="Times New Roman" w:hAnsi="Times New Roman" w:cs="Times New Roman"/>
                <w:szCs w:val="22"/>
              </w:rPr>
            </w:pPr>
          </w:p>
        </w:tc>
        <w:tc>
          <w:tcPr>
            <w:tcW w:w="255" w:type="dxa"/>
          </w:tcPr>
          <w:p w14:paraId="07285F8F"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32E699A3" w14:textId="77777777" w:rsidR="005C03C0" w:rsidRPr="00514F51" w:rsidRDefault="005C03C0" w:rsidP="00514F51">
            <w:pPr>
              <w:tabs>
                <w:tab w:val="decimal" w:pos="1149"/>
              </w:tabs>
              <w:spacing w:after="0" w:line="240" w:lineRule="atLeast"/>
              <w:ind w:left="72" w:right="-25"/>
              <w:jc w:val="both"/>
              <w:rPr>
                <w:rFonts w:ascii="Times New Roman" w:hAnsi="Times New Roman" w:cs="Times New Roman"/>
                <w:szCs w:val="22"/>
              </w:rPr>
            </w:pPr>
          </w:p>
        </w:tc>
      </w:tr>
      <w:tr w:rsidR="00F453A2" w:rsidRPr="00514F51" w14:paraId="2648086C" w14:textId="77777777" w:rsidTr="0038172C">
        <w:tc>
          <w:tcPr>
            <w:tcW w:w="5899" w:type="dxa"/>
          </w:tcPr>
          <w:p w14:paraId="5B078F33"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Aura Dream Co., Ltd.</w:t>
            </w:r>
          </w:p>
        </w:tc>
        <w:tc>
          <w:tcPr>
            <w:tcW w:w="264" w:type="dxa"/>
          </w:tcPr>
          <w:p w14:paraId="4C0D7C88"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Pr>
          <w:p w14:paraId="3C6F418D" w14:textId="77777777"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29,900,000</w:t>
            </w:r>
          </w:p>
        </w:tc>
        <w:tc>
          <w:tcPr>
            <w:tcW w:w="255" w:type="dxa"/>
          </w:tcPr>
          <w:p w14:paraId="13329764"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Pr>
          <w:p w14:paraId="16E690A7" w14:textId="2F499837"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29,900,000</w:t>
            </w:r>
          </w:p>
        </w:tc>
      </w:tr>
      <w:tr w:rsidR="00F453A2" w:rsidRPr="00514F51" w14:paraId="11BC3C33" w14:textId="77777777" w:rsidTr="0038172C">
        <w:tc>
          <w:tcPr>
            <w:tcW w:w="5899" w:type="dxa"/>
          </w:tcPr>
          <w:p w14:paraId="3477E217" w14:textId="77777777" w:rsidR="00F453A2" w:rsidRPr="00514F51" w:rsidRDefault="00F453A2" w:rsidP="00514F51">
            <w:pPr>
              <w:spacing w:after="0" w:line="240" w:lineRule="atLeast"/>
              <w:ind w:left="549" w:right="-25"/>
              <w:jc w:val="both"/>
              <w:rPr>
                <w:rFonts w:ascii="Times New Roman" w:hAnsi="Times New Roman" w:cstheme="minorBidi"/>
                <w:szCs w:val="22"/>
                <w:cs/>
              </w:rPr>
            </w:pPr>
            <w:r w:rsidRPr="00514F51">
              <w:rPr>
                <w:rFonts w:ascii="Times New Roman" w:hAnsi="Times New Roman" w:cs="Times New Roman"/>
              </w:rPr>
              <w:t>Peer For All Co., Ltd.</w:t>
            </w:r>
          </w:p>
        </w:tc>
        <w:tc>
          <w:tcPr>
            <w:tcW w:w="264" w:type="dxa"/>
          </w:tcPr>
          <w:p w14:paraId="76295170"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tcPr>
          <w:p w14:paraId="2A2621A9" w14:textId="77777777"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52,200,000</w:t>
            </w:r>
          </w:p>
        </w:tc>
        <w:tc>
          <w:tcPr>
            <w:tcW w:w="255" w:type="dxa"/>
          </w:tcPr>
          <w:p w14:paraId="13E6207F"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tcPr>
          <w:p w14:paraId="7E796247" w14:textId="717F3A1D"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52,200,000</w:t>
            </w:r>
          </w:p>
        </w:tc>
      </w:tr>
      <w:tr w:rsidR="00F453A2" w:rsidRPr="00514F51" w14:paraId="0821E57F" w14:textId="77777777" w:rsidTr="0038172C">
        <w:tc>
          <w:tcPr>
            <w:tcW w:w="5899" w:type="dxa"/>
          </w:tcPr>
          <w:p w14:paraId="7D5E347C"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Total</w:t>
            </w:r>
          </w:p>
        </w:tc>
        <w:tc>
          <w:tcPr>
            <w:tcW w:w="264" w:type="dxa"/>
          </w:tcPr>
          <w:p w14:paraId="22106F96"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tcPr>
          <w:p w14:paraId="6B958EC1" w14:textId="77777777"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82,100,000</w:t>
            </w:r>
          </w:p>
        </w:tc>
        <w:tc>
          <w:tcPr>
            <w:tcW w:w="255" w:type="dxa"/>
          </w:tcPr>
          <w:p w14:paraId="639263F8" w14:textId="77777777" w:rsidR="00F453A2" w:rsidRPr="00514F51" w:rsidRDefault="00F453A2" w:rsidP="00514F51">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tcPr>
          <w:p w14:paraId="021203A1" w14:textId="5214BF3D"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82,100,000</w:t>
            </w:r>
          </w:p>
        </w:tc>
      </w:tr>
      <w:tr w:rsidR="00F453A2" w:rsidRPr="00514F51" w14:paraId="5B553350" w14:textId="77777777" w:rsidTr="0038172C">
        <w:tc>
          <w:tcPr>
            <w:tcW w:w="5899" w:type="dxa"/>
          </w:tcPr>
          <w:p w14:paraId="176E00D9" w14:textId="77777777" w:rsidR="00F453A2" w:rsidRPr="00514F51" w:rsidRDefault="00F453A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adjust valuation</w:t>
            </w:r>
          </w:p>
        </w:tc>
        <w:tc>
          <w:tcPr>
            <w:tcW w:w="264" w:type="dxa"/>
          </w:tcPr>
          <w:p w14:paraId="722348C8"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569" w:type="dxa"/>
            <w:tcBorders>
              <w:bottom w:val="single" w:sz="4" w:space="0" w:color="auto"/>
            </w:tcBorders>
          </w:tcPr>
          <w:p w14:paraId="4EAC07F2" w14:textId="4F64F4E7"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r w:rsidR="00F45C64" w:rsidRPr="00514F51">
              <w:rPr>
                <w:rFonts w:ascii="Times New Roman" w:hAnsi="Times New Roman" w:cs="Times New Roman"/>
                <w:szCs w:val="22"/>
              </w:rPr>
              <w:t>12,099</w:t>
            </w:r>
            <w:r w:rsidRPr="00514F51">
              <w:rPr>
                <w:rFonts w:ascii="Times New Roman" w:hAnsi="Times New Roman" w:cs="Times New Roman"/>
                <w:szCs w:val="22"/>
              </w:rPr>
              <w:t>,</w:t>
            </w:r>
            <w:r w:rsidR="00F45C64" w:rsidRPr="00514F51">
              <w:rPr>
                <w:rFonts w:ascii="Times New Roman" w:hAnsi="Times New Roman" w:cs="Times New Roman"/>
                <w:szCs w:val="22"/>
              </w:rPr>
              <w:t>862</w:t>
            </w:r>
            <w:r w:rsidRPr="00514F51">
              <w:rPr>
                <w:rFonts w:ascii="Times New Roman" w:hAnsi="Times New Roman" w:cs="Times New Roman"/>
                <w:szCs w:val="22"/>
              </w:rPr>
              <w:t>)</w:t>
            </w:r>
          </w:p>
        </w:tc>
        <w:tc>
          <w:tcPr>
            <w:tcW w:w="255" w:type="dxa"/>
          </w:tcPr>
          <w:p w14:paraId="38B9A4B5"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621" w:type="dxa"/>
            <w:tcBorders>
              <w:bottom w:val="single" w:sz="4" w:space="0" w:color="auto"/>
            </w:tcBorders>
          </w:tcPr>
          <w:p w14:paraId="44F08CC5" w14:textId="78DD3C3F"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(7,650,215)</w:t>
            </w:r>
          </w:p>
        </w:tc>
      </w:tr>
      <w:tr w:rsidR="00F453A2" w:rsidRPr="00514F51" w14:paraId="2AFD94ED" w14:textId="77777777" w:rsidTr="0038172C">
        <w:tc>
          <w:tcPr>
            <w:tcW w:w="5899" w:type="dxa"/>
          </w:tcPr>
          <w:p w14:paraId="6E9E646B" w14:textId="77777777" w:rsidR="00F453A2" w:rsidRPr="00514F51" w:rsidRDefault="00F453A2"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Net</w:t>
            </w:r>
          </w:p>
        </w:tc>
        <w:tc>
          <w:tcPr>
            <w:tcW w:w="264" w:type="dxa"/>
          </w:tcPr>
          <w:p w14:paraId="4D7F4D57"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tcPr>
          <w:p w14:paraId="27C6CECF" w14:textId="37EF3071" w:rsidR="00F453A2" w:rsidRPr="00514F51" w:rsidRDefault="00F453A2" w:rsidP="00514F51">
            <w:pPr>
              <w:tabs>
                <w:tab w:val="decimal" w:pos="11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w:t>
            </w:r>
            <w:r w:rsidR="00F45C64" w:rsidRPr="00514F51">
              <w:rPr>
                <w:rFonts w:ascii="Times New Roman" w:hAnsi="Times New Roman" w:cs="Times New Roman"/>
                <w:szCs w:val="22"/>
              </w:rPr>
              <w:t>0</w:t>
            </w:r>
            <w:r w:rsidRPr="00514F51">
              <w:rPr>
                <w:rFonts w:ascii="Times New Roman" w:hAnsi="Times New Roman" w:cs="Times New Roman"/>
                <w:szCs w:val="22"/>
              </w:rPr>
              <w:t>,</w:t>
            </w:r>
            <w:r w:rsidR="00F45C64" w:rsidRPr="00514F51">
              <w:rPr>
                <w:rFonts w:ascii="Times New Roman" w:hAnsi="Times New Roman" w:cs="Times New Roman"/>
                <w:szCs w:val="22"/>
              </w:rPr>
              <w:t>000</w:t>
            </w:r>
            <w:r w:rsidRPr="00514F51">
              <w:rPr>
                <w:rFonts w:ascii="Times New Roman" w:hAnsi="Times New Roman" w:cs="Times New Roman"/>
                <w:szCs w:val="22"/>
              </w:rPr>
              <w:t>,</w:t>
            </w:r>
            <w:r w:rsidR="00F45C64" w:rsidRPr="00514F51">
              <w:rPr>
                <w:rFonts w:ascii="Times New Roman" w:hAnsi="Times New Roman" w:cs="Times New Roman"/>
                <w:szCs w:val="22"/>
              </w:rPr>
              <w:t>138</w:t>
            </w:r>
          </w:p>
        </w:tc>
        <w:tc>
          <w:tcPr>
            <w:tcW w:w="255" w:type="dxa"/>
          </w:tcPr>
          <w:p w14:paraId="10F8AAA0"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tcPr>
          <w:p w14:paraId="2EB68448" w14:textId="478746D9" w:rsidR="00F453A2" w:rsidRPr="00514F51" w:rsidRDefault="00F453A2" w:rsidP="00514F51">
            <w:pPr>
              <w:tabs>
                <w:tab w:val="decimal" w:pos="120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74,449,785</w:t>
            </w:r>
          </w:p>
        </w:tc>
      </w:tr>
      <w:tr w:rsidR="00F453A2" w:rsidRPr="00514F51" w14:paraId="5F44098E" w14:textId="77777777" w:rsidTr="0038172C">
        <w:tc>
          <w:tcPr>
            <w:tcW w:w="5899" w:type="dxa"/>
          </w:tcPr>
          <w:p w14:paraId="5D47089C" w14:textId="77777777" w:rsidR="00F453A2" w:rsidRPr="00514F51" w:rsidRDefault="00F453A2"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 non-current financial assets</w:t>
            </w:r>
          </w:p>
        </w:tc>
        <w:tc>
          <w:tcPr>
            <w:tcW w:w="264" w:type="dxa"/>
          </w:tcPr>
          <w:p w14:paraId="09223193"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569" w:type="dxa"/>
            <w:tcBorders>
              <w:top w:val="single" w:sz="4" w:space="0" w:color="auto"/>
              <w:bottom w:val="double" w:sz="4" w:space="0" w:color="auto"/>
            </w:tcBorders>
          </w:tcPr>
          <w:p w14:paraId="7FD49343" w14:textId="0B712E1F" w:rsidR="00F453A2" w:rsidRPr="00514F51" w:rsidRDefault="00F453A2" w:rsidP="00514F51">
            <w:pPr>
              <w:tabs>
                <w:tab w:val="decimal" w:pos="1190"/>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7</w:t>
            </w:r>
            <w:r w:rsidR="00F45C64" w:rsidRPr="00514F51">
              <w:rPr>
                <w:rFonts w:ascii="Times New Roman" w:hAnsi="Times New Roman" w:cs="Times New Roman"/>
                <w:b/>
                <w:bCs/>
                <w:szCs w:val="22"/>
              </w:rPr>
              <w:t>0</w:t>
            </w:r>
            <w:r w:rsidRPr="00514F51">
              <w:rPr>
                <w:rFonts w:ascii="Times New Roman" w:hAnsi="Times New Roman" w:cs="Times New Roman"/>
                <w:b/>
                <w:bCs/>
                <w:szCs w:val="22"/>
              </w:rPr>
              <w:t>,</w:t>
            </w:r>
            <w:r w:rsidR="00F45C64" w:rsidRPr="00514F51">
              <w:rPr>
                <w:rFonts w:ascii="Times New Roman" w:hAnsi="Times New Roman" w:cs="Times New Roman"/>
                <w:b/>
                <w:bCs/>
                <w:szCs w:val="22"/>
              </w:rPr>
              <w:t>015</w:t>
            </w:r>
            <w:r w:rsidRPr="00514F51">
              <w:rPr>
                <w:rFonts w:ascii="Times New Roman" w:hAnsi="Times New Roman" w:cs="Times New Roman"/>
                <w:b/>
                <w:bCs/>
                <w:szCs w:val="22"/>
              </w:rPr>
              <w:t>,</w:t>
            </w:r>
            <w:r w:rsidR="00F45C64" w:rsidRPr="00514F51">
              <w:rPr>
                <w:rFonts w:ascii="Times New Roman" w:hAnsi="Times New Roman" w:cs="Times New Roman"/>
                <w:b/>
                <w:bCs/>
                <w:szCs w:val="22"/>
              </w:rPr>
              <w:t>192</w:t>
            </w:r>
          </w:p>
        </w:tc>
        <w:tc>
          <w:tcPr>
            <w:tcW w:w="255" w:type="dxa"/>
          </w:tcPr>
          <w:p w14:paraId="192280C1" w14:textId="77777777" w:rsidR="00F453A2" w:rsidRPr="00514F51" w:rsidRDefault="00F453A2" w:rsidP="00514F51">
            <w:pPr>
              <w:tabs>
                <w:tab w:val="decimal" w:pos="885"/>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bottom w:val="double" w:sz="4" w:space="0" w:color="auto"/>
            </w:tcBorders>
          </w:tcPr>
          <w:p w14:paraId="5BB23910" w14:textId="79E103FD" w:rsidR="00F453A2" w:rsidRPr="00514F51" w:rsidRDefault="00F453A2" w:rsidP="00514F51">
            <w:pPr>
              <w:tabs>
                <w:tab w:val="decimal" w:pos="120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666,649,785</w:t>
            </w:r>
          </w:p>
        </w:tc>
      </w:tr>
    </w:tbl>
    <w:p w14:paraId="502F7842"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i/>
          <w:iCs/>
          <w:szCs w:val="22"/>
        </w:rPr>
      </w:pPr>
    </w:p>
    <w:p w14:paraId="52D5A1F0" w14:textId="77777777" w:rsidR="00F45C64" w:rsidRPr="00514F51" w:rsidRDefault="000E2B88" w:rsidP="00514F51">
      <w:pPr>
        <w:tabs>
          <w:tab w:val="left" w:pos="567"/>
        </w:tabs>
        <w:spacing w:after="0" w:line="240" w:lineRule="atLeast"/>
        <w:ind w:left="540" w:right="-25"/>
        <w:jc w:val="both"/>
        <w:rPr>
          <w:rFonts w:ascii="Times New Roman" w:hAnsi="Times New Roman" w:cs="Times New Roman"/>
          <w:i/>
          <w:iCs/>
          <w:szCs w:val="22"/>
        </w:rPr>
      </w:pPr>
      <w:r w:rsidRPr="00514F51">
        <w:rPr>
          <w:rFonts w:ascii="Times New Roman" w:hAnsi="Times New Roman" w:cs="Times New Roman"/>
        </w:rPr>
        <w:t>On 20 February 2025, the Board of Directors' meeting resolved to approve the sale of investment in ordinary shares of Plan B Media Public Company Limited to a public company in the amount of 84 million shares, totaling Baht 588 million and had loss on sales of investment in amount of Baht 3.73 million in statement of comprehensive income.</w:t>
      </w:r>
    </w:p>
    <w:p w14:paraId="1A1AC338" w14:textId="77777777" w:rsidR="00F45C64" w:rsidRPr="00514F51" w:rsidRDefault="00F45C64" w:rsidP="00514F51">
      <w:pPr>
        <w:tabs>
          <w:tab w:val="left" w:pos="567"/>
        </w:tabs>
        <w:spacing w:after="0" w:line="240" w:lineRule="atLeast"/>
        <w:ind w:left="540" w:right="-25"/>
        <w:jc w:val="both"/>
        <w:rPr>
          <w:rFonts w:ascii="Times New Roman" w:hAnsi="Times New Roman" w:cs="Times New Roman"/>
          <w:i/>
          <w:iCs/>
          <w:szCs w:val="22"/>
        </w:rPr>
      </w:pPr>
    </w:p>
    <w:p w14:paraId="20F38104" w14:textId="1446AB37" w:rsidR="000E2B88" w:rsidRPr="00514F51" w:rsidRDefault="00821DFD" w:rsidP="00514F51">
      <w:pPr>
        <w:tabs>
          <w:tab w:val="left" w:pos="567"/>
        </w:tabs>
        <w:spacing w:after="0" w:line="240" w:lineRule="atLeast"/>
        <w:ind w:left="540" w:right="-25"/>
        <w:jc w:val="both"/>
        <w:rPr>
          <w:rFonts w:ascii="Times New Roman" w:hAnsi="Times New Roman" w:cs="Times New Roman"/>
          <w:i/>
          <w:iCs/>
          <w:szCs w:val="22"/>
        </w:rPr>
      </w:pPr>
      <w:r w:rsidRPr="00514F51">
        <w:rPr>
          <w:rFonts w:ascii="Times New Roman" w:hAnsi="Times New Roman" w:cs="Times New Roman"/>
          <w:szCs w:val="22"/>
        </w:rPr>
        <w:t xml:space="preserve">On </w:t>
      </w:r>
      <w:r w:rsidRPr="00514F51">
        <w:rPr>
          <w:rFonts w:ascii="Times New Roman" w:hAnsi="Times New Roman" w:cs="Times New Roman"/>
          <w:szCs w:val="22"/>
          <w:cs/>
        </w:rPr>
        <w:t>19</w:t>
      </w:r>
      <w:r w:rsidRPr="00514F51">
        <w:rPr>
          <w:rFonts w:ascii="Times New Roman" w:hAnsi="Times New Roman" w:cstheme="minorBidi" w:hint="cs"/>
          <w:szCs w:val="22"/>
          <w:cs/>
        </w:rPr>
        <w:t xml:space="preserve"> </w:t>
      </w:r>
      <w:r w:rsidRPr="00514F51">
        <w:rPr>
          <w:rFonts w:ascii="Times New Roman" w:hAnsi="Times New Roman" w:cs="Times New Roman"/>
          <w:szCs w:val="22"/>
        </w:rPr>
        <w:t xml:space="preserve">November </w:t>
      </w:r>
      <w:r w:rsidRPr="00514F51">
        <w:rPr>
          <w:rFonts w:ascii="Times New Roman" w:hAnsi="Times New Roman" w:cs="Times New Roman"/>
          <w:szCs w:val="22"/>
          <w:cs/>
        </w:rPr>
        <w:t>2025</w:t>
      </w:r>
      <w:r w:rsidRPr="00514F51">
        <w:rPr>
          <w:rFonts w:ascii="Times New Roman" w:hAnsi="Times New Roman" w:cs="Times New Roman"/>
          <w:szCs w:val="22"/>
        </w:rPr>
        <w:t xml:space="preserve">, the Extraordinary General Meeting of Shareholders of Peer </w:t>
      </w:r>
      <w:proofErr w:type="gramStart"/>
      <w:r w:rsidRPr="00514F51">
        <w:rPr>
          <w:rFonts w:ascii="Times New Roman" w:hAnsi="Times New Roman" w:cs="Times New Roman"/>
          <w:szCs w:val="22"/>
        </w:rPr>
        <w:t>For</w:t>
      </w:r>
      <w:proofErr w:type="gramEnd"/>
      <w:r w:rsidRPr="00514F51">
        <w:rPr>
          <w:rFonts w:ascii="Times New Roman" w:hAnsi="Times New Roman" w:cs="Times New Roman"/>
          <w:szCs w:val="22"/>
        </w:rPr>
        <w:t xml:space="preserve"> All Co., Ltd. resolved to dissolve the Company</w:t>
      </w:r>
      <w:r w:rsidR="00FC2BD4" w:rsidRPr="00514F51">
        <w:rPr>
          <w:rFonts w:ascii="Times New Roman" w:hAnsi="Times New Roman" w:cs="Times New Roman"/>
          <w:szCs w:val="22"/>
        </w:rPr>
        <w:t xml:space="preserve"> which </w:t>
      </w:r>
      <w:r w:rsidRPr="00514F51">
        <w:rPr>
          <w:rFonts w:ascii="Times New Roman" w:hAnsi="Times New Roman" w:cs="Times New Roman"/>
          <w:szCs w:val="22"/>
        </w:rPr>
        <w:t xml:space="preserve">registered for dissolution with the Ministry of Commerce on </w:t>
      </w:r>
      <w:r w:rsidRPr="00514F51">
        <w:rPr>
          <w:rFonts w:ascii="Times New Roman" w:hAnsi="Times New Roman" w:cs="Times New Roman"/>
          <w:szCs w:val="22"/>
          <w:cs/>
        </w:rPr>
        <w:t>19</w:t>
      </w:r>
      <w:r w:rsidRPr="00514F51">
        <w:rPr>
          <w:rFonts w:ascii="Times New Roman" w:hAnsi="Times New Roman" w:cstheme="minorBidi" w:hint="cs"/>
          <w:szCs w:val="22"/>
          <w:cs/>
        </w:rPr>
        <w:t xml:space="preserve"> </w:t>
      </w:r>
      <w:r w:rsidRPr="00514F51">
        <w:rPr>
          <w:rFonts w:ascii="Times New Roman" w:hAnsi="Times New Roman" w:cs="Times New Roman"/>
          <w:szCs w:val="22"/>
        </w:rPr>
        <w:t>November</w:t>
      </w:r>
      <w:r w:rsidRPr="00514F51">
        <w:rPr>
          <w:rFonts w:ascii="Times New Roman" w:hAnsi="Times New Roman" w:cs="Times New Roman"/>
          <w:szCs w:val="22"/>
          <w:cs/>
        </w:rPr>
        <w:t xml:space="preserve"> 2025 </w:t>
      </w:r>
      <w:r w:rsidRPr="00514F51">
        <w:rPr>
          <w:rFonts w:ascii="Times New Roman" w:hAnsi="Times New Roman" w:cs="Times New Roman"/>
          <w:szCs w:val="22"/>
        </w:rPr>
        <w:t xml:space="preserve">and in the process of liquidation, which has not yet been </w:t>
      </w:r>
      <w:r w:rsidR="00FC2BD4" w:rsidRPr="00514F51">
        <w:rPr>
          <w:rFonts w:ascii="Times New Roman" w:hAnsi="Times New Roman" w:cs="Times New Roman"/>
          <w:szCs w:val="22"/>
        </w:rPr>
        <w:t>finalized</w:t>
      </w:r>
      <w:r w:rsidRPr="00514F51">
        <w:rPr>
          <w:rFonts w:ascii="Times New Roman" w:hAnsi="Times New Roman" w:cs="Times New Roman"/>
          <w:szCs w:val="22"/>
        </w:rPr>
        <w:t xml:space="preserve">. The management of the Group/Company expects that the recoverable amount (capital refund to be received) will not </w:t>
      </w:r>
      <w:r w:rsidR="009F054E" w:rsidRPr="00514F51">
        <w:rPr>
          <w:rFonts w:ascii="Times New Roman" w:hAnsi="Times New Roman" w:cs="Times New Roman"/>
          <w:szCs w:val="22"/>
        </w:rPr>
        <w:t>low</w:t>
      </w:r>
      <w:r w:rsidRPr="00514F51">
        <w:rPr>
          <w:rFonts w:ascii="Times New Roman" w:hAnsi="Times New Roman" w:cs="Times New Roman"/>
          <w:szCs w:val="22"/>
        </w:rPr>
        <w:t xml:space="preserve">er </w:t>
      </w:r>
      <w:r w:rsidR="009F054E" w:rsidRPr="00514F51">
        <w:rPr>
          <w:rFonts w:ascii="Times New Roman" w:hAnsi="Times New Roman" w:cs="Times New Roman"/>
          <w:szCs w:val="22"/>
        </w:rPr>
        <w:t>than</w:t>
      </w:r>
      <w:r w:rsidRPr="00514F51">
        <w:rPr>
          <w:rFonts w:ascii="Times New Roman" w:hAnsi="Times New Roman" w:cs="Times New Roman"/>
          <w:szCs w:val="22"/>
        </w:rPr>
        <w:t xml:space="preserve"> the carrying amount.</w:t>
      </w:r>
    </w:p>
    <w:p w14:paraId="11FB4B07" w14:textId="77777777" w:rsidR="000E2B88" w:rsidRPr="00514F51" w:rsidRDefault="000E2B88" w:rsidP="00514F51">
      <w:pPr>
        <w:spacing w:after="0" w:line="240" w:lineRule="atLeast"/>
        <w:ind w:left="549" w:right="-25"/>
        <w:jc w:val="both"/>
        <w:rPr>
          <w:rFonts w:ascii="Times New Roman" w:hAnsi="Times New Roman" w:cs="Times New Roman"/>
          <w:szCs w:val="22"/>
        </w:rPr>
      </w:pPr>
    </w:p>
    <w:p w14:paraId="39491A3A" w14:textId="77777777" w:rsidR="009F054E" w:rsidRPr="00514F51" w:rsidRDefault="009F054E"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03983DA8" w14:textId="0CD7439A"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lastRenderedPageBreak/>
        <w:t>Movements of other non-current financial assets during the years ended 31 December were as follows</w:t>
      </w:r>
      <w:r w:rsidRPr="00514F51">
        <w:rPr>
          <w:rFonts w:ascii="Times New Roman" w:hAnsi="Times New Roman" w:cs="Times New Roman"/>
          <w:szCs w:val="22"/>
          <w:cs/>
        </w:rPr>
        <w:t>:</w:t>
      </w:r>
    </w:p>
    <w:p w14:paraId="0281FB0D" w14:textId="77777777" w:rsidR="005C03C0" w:rsidRPr="00514F51" w:rsidRDefault="005C03C0" w:rsidP="00514F51">
      <w:pPr>
        <w:spacing w:after="0" w:line="240" w:lineRule="atLeast"/>
        <w:ind w:left="549" w:right="-25"/>
        <w:jc w:val="both"/>
        <w:rPr>
          <w:rFonts w:ascii="Times New Roman" w:hAnsi="Times New Roman" w:cs="Times New Roman"/>
          <w:szCs w:val="22"/>
        </w:rPr>
      </w:pPr>
    </w:p>
    <w:p w14:paraId="4F88E1DA" w14:textId="77777777" w:rsidR="005C03C0" w:rsidRPr="00514F51" w:rsidRDefault="005C03C0" w:rsidP="00514F51">
      <w:pPr>
        <w:pStyle w:val="ListParagraph"/>
        <w:numPr>
          <w:ilvl w:val="0"/>
          <w:numId w:val="15"/>
        </w:numPr>
        <w:tabs>
          <w:tab w:val="left" w:pos="851"/>
          <w:tab w:val="left" w:pos="8222"/>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Investment in equity marketable</w:t>
      </w:r>
    </w:p>
    <w:p w14:paraId="514D455C" w14:textId="77777777" w:rsidR="005C03C0" w:rsidRPr="00514F51" w:rsidRDefault="005C03C0" w:rsidP="00514F51">
      <w:pPr>
        <w:pStyle w:val="ListParagraph"/>
        <w:tabs>
          <w:tab w:val="left" w:pos="1276"/>
          <w:tab w:val="left" w:pos="8222"/>
        </w:tabs>
        <w:ind w:left="1274" w:right="-25" w:hanging="423"/>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5C03C0" w:rsidRPr="00514F51" w14:paraId="3EA7E452" w14:textId="77777777" w:rsidTr="0038172C">
        <w:trPr>
          <w:tblHeader/>
        </w:trPr>
        <w:tc>
          <w:tcPr>
            <w:tcW w:w="5760" w:type="dxa"/>
          </w:tcPr>
          <w:p w14:paraId="1C6ACA38"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47DC7A1E"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045BE71"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 and 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650EDEA6" w14:textId="77777777" w:rsidTr="0038172C">
        <w:trPr>
          <w:tblHeader/>
        </w:trPr>
        <w:tc>
          <w:tcPr>
            <w:tcW w:w="5760" w:type="dxa"/>
          </w:tcPr>
          <w:p w14:paraId="49EEED96"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6E1D7E7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C8A69EF"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Fair value</w:t>
            </w:r>
          </w:p>
        </w:tc>
      </w:tr>
      <w:tr w:rsidR="005C03C0" w:rsidRPr="00514F51" w14:paraId="5EEDD1A5" w14:textId="77777777" w:rsidTr="0038172C">
        <w:trPr>
          <w:tblHeader/>
        </w:trPr>
        <w:tc>
          <w:tcPr>
            <w:tcW w:w="5760" w:type="dxa"/>
          </w:tcPr>
          <w:p w14:paraId="068064A5"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06A1B55C"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4B72C5E" w14:textId="16C2ABC1"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0E2B88" w:rsidRPr="00514F51">
              <w:rPr>
                <w:rFonts w:ascii="Times New Roman" w:hAnsi="Times New Roman" w:cs="Times New Roman"/>
                <w:szCs w:val="22"/>
              </w:rPr>
              <w:t>5</w:t>
            </w:r>
          </w:p>
        </w:tc>
        <w:tc>
          <w:tcPr>
            <w:tcW w:w="255" w:type="dxa"/>
          </w:tcPr>
          <w:p w14:paraId="022DD07E"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32A42A0C" w14:textId="53D3AE70"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0E2B88" w:rsidRPr="00514F51">
              <w:rPr>
                <w:rFonts w:ascii="Times New Roman" w:hAnsi="Times New Roman" w:cs="Times New Roman"/>
                <w:szCs w:val="22"/>
              </w:rPr>
              <w:t>4</w:t>
            </w:r>
          </w:p>
        </w:tc>
      </w:tr>
      <w:tr w:rsidR="005C03C0" w:rsidRPr="00514F51" w14:paraId="6A425984" w14:textId="77777777" w:rsidTr="0038172C">
        <w:trPr>
          <w:tblHeader/>
        </w:trPr>
        <w:tc>
          <w:tcPr>
            <w:tcW w:w="5760" w:type="dxa"/>
          </w:tcPr>
          <w:p w14:paraId="64909C21"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1AC27B20"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1FA4C00"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5C1E7FDB" w14:textId="77777777" w:rsidTr="0038172C">
        <w:tc>
          <w:tcPr>
            <w:tcW w:w="5760" w:type="dxa"/>
          </w:tcPr>
          <w:p w14:paraId="0E70FBAA" w14:textId="31F8DDE2" w:rsidR="005C03C0" w:rsidRPr="00514F51" w:rsidRDefault="005C03C0"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264" w:type="dxa"/>
          </w:tcPr>
          <w:p w14:paraId="1F737304"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2B101428" w14:textId="704E68CD" w:rsidR="005C03C0" w:rsidRPr="00514F51" w:rsidRDefault="000E2B88" w:rsidP="00514F51">
            <w:pPr>
              <w:tabs>
                <w:tab w:val="decimal" w:pos="1188"/>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592</w:t>
            </w:r>
            <w:r w:rsidR="005C03C0" w:rsidRPr="00514F51">
              <w:rPr>
                <w:rFonts w:ascii="Times New Roman" w:hAnsi="Times New Roman" w:cs="Times New Roman"/>
                <w:szCs w:val="22"/>
              </w:rPr>
              <w:t>,</w:t>
            </w:r>
            <w:r w:rsidRPr="00514F51">
              <w:rPr>
                <w:rFonts w:ascii="Times New Roman" w:hAnsi="Times New Roman" w:cs="Times New Roman"/>
                <w:szCs w:val="22"/>
              </w:rPr>
              <w:t>200</w:t>
            </w:r>
            <w:r w:rsidR="005C03C0" w:rsidRPr="00514F51">
              <w:rPr>
                <w:rFonts w:ascii="Times New Roman" w:hAnsi="Times New Roman" w:cs="Times New Roman"/>
                <w:szCs w:val="22"/>
              </w:rPr>
              <w:t>,000</w:t>
            </w:r>
          </w:p>
        </w:tc>
        <w:tc>
          <w:tcPr>
            <w:tcW w:w="255" w:type="dxa"/>
          </w:tcPr>
          <w:p w14:paraId="22E202BF"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87" w:type="dxa"/>
          </w:tcPr>
          <w:p w14:paraId="5390266A" w14:textId="77777777" w:rsidR="005C03C0" w:rsidRPr="00514F51" w:rsidRDefault="005C03C0" w:rsidP="00514F51">
            <w:pPr>
              <w:tabs>
                <w:tab w:val="decimal" w:pos="1196"/>
              </w:tabs>
              <w:spacing w:after="0" w:line="240" w:lineRule="atLeast"/>
              <w:ind w:left="72" w:right="-25"/>
              <w:jc w:val="both"/>
              <w:rPr>
                <w:rFonts w:ascii="Times New Roman" w:hAnsi="Times New Roman" w:cs="Times New Roman"/>
                <w:szCs w:val="22"/>
                <w:cs/>
              </w:rPr>
            </w:pPr>
            <w:r w:rsidRPr="00514F51">
              <w:rPr>
                <w:rFonts w:ascii="Times New Roman" w:hAnsi="Times New Roman" w:cs="Times New Roman"/>
                <w:szCs w:val="22"/>
              </w:rPr>
              <w:t>606,480,000</w:t>
            </w:r>
          </w:p>
        </w:tc>
      </w:tr>
      <w:tr w:rsidR="00613398" w:rsidRPr="00514F51" w14:paraId="2A4968D2" w14:textId="77777777" w:rsidTr="0038172C">
        <w:tc>
          <w:tcPr>
            <w:tcW w:w="5760" w:type="dxa"/>
          </w:tcPr>
          <w:p w14:paraId="32377188" w14:textId="4F72D926" w:rsidR="00613398" w:rsidRPr="00514F51" w:rsidRDefault="006133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Acquisition during the period</w:t>
            </w:r>
          </w:p>
        </w:tc>
        <w:tc>
          <w:tcPr>
            <w:tcW w:w="264" w:type="dxa"/>
          </w:tcPr>
          <w:p w14:paraId="140B2CF9" w14:textId="77777777" w:rsidR="00613398" w:rsidRPr="00514F51" w:rsidRDefault="00613398"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0BC919A3" w14:textId="0995F03E" w:rsidR="00613398" w:rsidRPr="00514F51" w:rsidRDefault="00613398"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12,051,874</w:t>
            </w:r>
          </w:p>
        </w:tc>
        <w:tc>
          <w:tcPr>
            <w:tcW w:w="255" w:type="dxa"/>
          </w:tcPr>
          <w:p w14:paraId="3CE93923" w14:textId="77777777" w:rsidR="00613398" w:rsidRPr="00514F51" w:rsidRDefault="00613398" w:rsidP="00514F51">
            <w:pPr>
              <w:tabs>
                <w:tab w:val="decimal" w:pos="885"/>
              </w:tabs>
              <w:spacing w:after="0" w:line="240" w:lineRule="atLeast"/>
              <w:ind w:left="72" w:right="-25"/>
              <w:jc w:val="both"/>
              <w:rPr>
                <w:rFonts w:ascii="Times New Roman" w:hAnsi="Times New Roman" w:cs="Times New Roman"/>
                <w:szCs w:val="22"/>
              </w:rPr>
            </w:pPr>
          </w:p>
        </w:tc>
        <w:tc>
          <w:tcPr>
            <w:tcW w:w="1587" w:type="dxa"/>
          </w:tcPr>
          <w:p w14:paraId="5A41D306" w14:textId="4537558E" w:rsidR="00613398" w:rsidRPr="00514F51" w:rsidRDefault="00613398"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613398" w:rsidRPr="00514F51" w14:paraId="0DE60C36" w14:textId="77777777" w:rsidTr="0038172C">
        <w:tc>
          <w:tcPr>
            <w:tcW w:w="5760" w:type="dxa"/>
          </w:tcPr>
          <w:p w14:paraId="0A6A69E4" w14:textId="040170FB" w:rsidR="00613398" w:rsidRPr="00514F51" w:rsidRDefault="0061339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Disposal during the period</w:t>
            </w:r>
          </w:p>
        </w:tc>
        <w:tc>
          <w:tcPr>
            <w:tcW w:w="264" w:type="dxa"/>
          </w:tcPr>
          <w:p w14:paraId="2F6CFA8A" w14:textId="77777777" w:rsidR="00613398" w:rsidRPr="00514F51" w:rsidRDefault="00613398"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02D44825" w14:textId="2DE51CA7" w:rsidR="00613398" w:rsidRPr="00514F51" w:rsidRDefault="00613398"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(600,498,328)</w:t>
            </w:r>
          </w:p>
        </w:tc>
        <w:tc>
          <w:tcPr>
            <w:tcW w:w="255" w:type="dxa"/>
          </w:tcPr>
          <w:p w14:paraId="24E055E9" w14:textId="77777777" w:rsidR="00613398" w:rsidRPr="00514F51" w:rsidRDefault="00613398" w:rsidP="00514F51">
            <w:pPr>
              <w:tabs>
                <w:tab w:val="decimal" w:pos="885"/>
              </w:tabs>
              <w:spacing w:after="0" w:line="240" w:lineRule="atLeast"/>
              <w:ind w:left="72" w:right="-25"/>
              <w:jc w:val="both"/>
              <w:rPr>
                <w:rFonts w:ascii="Times New Roman" w:hAnsi="Times New Roman" w:cs="Times New Roman"/>
                <w:szCs w:val="22"/>
              </w:rPr>
            </w:pPr>
          </w:p>
        </w:tc>
        <w:tc>
          <w:tcPr>
            <w:tcW w:w="1587" w:type="dxa"/>
          </w:tcPr>
          <w:p w14:paraId="4D4C9467" w14:textId="2231DD14" w:rsidR="00613398" w:rsidRPr="00514F51" w:rsidRDefault="00613398" w:rsidP="00514F51">
            <w:pPr>
              <w:spacing w:after="0" w:line="240" w:lineRule="atLeast"/>
              <w:ind w:left="-77" w:right="-25"/>
              <w:jc w:val="center"/>
              <w:rPr>
                <w:rFonts w:ascii="Times New Roman" w:hAnsi="Times New Roman" w:cs="Times New Roman"/>
                <w:szCs w:val="22"/>
              </w:rPr>
            </w:pPr>
            <w:r w:rsidRPr="00514F51">
              <w:rPr>
                <w:rFonts w:ascii="Times New Roman" w:hAnsi="Times New Roman" w:cs="Times New Roman"/>
                <w:szCs w:val="22"/>
              </w:rPr>
              <w:t>-</w:t>
            </w:r>
          </w:p>
        </w:tc>
      </w:tr>
      <w:tr w:rsidR="000E2B88" w:rsidRPr="00514F51" w14:paraId="781AC54F" w14:textId="77777777" w:rsidTr="0038172C">
        <w:tc>
          <w:tcPr>
            <w:tcW w:w="5760" w:type="dxa"/>
          </w:tcPr>
          <w:p w14:paraId="191BDC1D" w14:textId="77777777" w:rsidR="000E2B88" w:rsidRPr="00514F51" w:rsidRDefault="000E2B88"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Adjust valuation</w:t>
            </w:r>
          </w:p>
        </w:tc>
        <w:tc>
          <w:tcPr>
            <w:tcW w:w="264" w:type="dxa"/>
          </w:tcPr>
          <w:p w14:paraId="5CD7F90F" w14:textId="77777777" w:rsidR="000E2B88" w:rsidRPr="00514F51" w:rsidRDefault="000E2B88"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647A9AF3" w14:textId="30E3EA85" w:rsidR="000E2B88" w:rsidRPr="00514F51" w:rsidRDefault="000E2B88"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(3,738,492)</w:t>
            </w:r>
          </w:p>
        </w:tc>
        <w:tc>
          <w:tcPr>
            <w:tcW w:w="255" w:type="dxa"/>
          </w:tcPr>
          <w:p w14:paraId="4E9748B3" w14:textId="77777777" w:rsidR="000E2B88" w:rsidRPr="00514F51" w:rsidRDefault="000E2B88" w:rsidP="00514F51">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1CCCCE80" w14:textId="139352C9" w:rsidR="000E2B88" w:rsidRPr="00514F51" w:rsidRDefault="000E2B88" w:rsidP="00514F51">
            <w:pPr>
              <w:tabs>
                <w:tab w:val="decimal" w:pos="1196"/>
              </w:tabs>
              <w:spacing w:after="0" w:line="240" w:lineRule="atLeast"/>
              <w:ind w:left="72" w:right="-25"/>
              <w:jc w:val="both"/>
              <w:rPr>
                <w:rFonts w:ascii="Times New Roman" w:hAnsi="Times New Roman" w:cstheme="minorBidi"/>
                <w:szCs w:val="22"/>
              </w:rPr>
            </w:pPr>
            <w:r w:rsidRPr="00514F51">
              <w:rPr>
                <w:rFonts w:ascii="Times New Roman" w:hAnsi="Times New Roman"/>
                <w:szCs w:val="22"/>
              </w:rPr>
              <w:t>(14,280,000)</w:t>
            </w:r>
          </w:p>
        </w:tc>
      </w:tr>
      <w:tr w:rsidR="000E2B88" w:rsidRPr="00514F51" w14:paraId="7D39BB26" w14:textId="77777777" w:rsidTr="0038172C">
        <w:tc>
          <w:tcPr>
            <w:tcW w:w="5760" w:type="dxa"/>
          </w:tcPr>
          <w:p w14:paraId="36106C79" w14:textId="77777777" w:rsidR="000E2B88" w:rsidRPr="00514F51" w:rsidRDefault="000E2B88"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264" w:type="dxa"/>
          </w:tcPr>
          <w:p w14:paraId="2F1E32B4" w14:textId="77777777" w:rsidR="000E2B88" w:rsidRPr="00514F51" w:rsidRDefault="000E2B88" w:rsidP="00514F51">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348BE794" w14:textId="68F6F818" w:rsidR="000E2B88" w:rsidRPr="00514F51" w:rsidRDefault="000E2B88" w:rsidP="00514F51">
            <w:pPr>
              <w:tabs>
                <w:tab w:val="decimal" w:pos="118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15,054</w:t>
            </w:r>
          </w:p>
        </w:tc>
        <w:tc>
          <w:tcPr>
            <w:tcW w:w="255" w:type="dxa"/>
          </w:tcPr>
          <w:p w14:paraId="763FD77A" w14:textId="77777777" w:rsidR="000E2B88" w:rsidRPr="00514F51" w:rsidRDefault="000E2B88" w:rsidP="00514F51">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0A3A64CD" w14:textId="23A5561B" w:rsidR="000E2B88" w:rsidRPr="00514F51" w:rsidRDefault="000E2B88" w:rsidP="00514F51">
            <w:pPr>
              <w:tabs>
                <w:tab w:val="decimal" w:pos="1196"/>
              </w:tabs>
              <w:spacing w:after="0" w:line="240" w:lineRule="atLeast"/>
              <w:ind w:left="72" w:right="-25"/>
              <w:jc w:val="both"/>
              <w:rPr>
                <w:rFonts w:ascii="Times New Roman" w:hAnsi="Times New Roman" w:cstheme="minorBidi"/>
                <w:b/>
                <w:bCs/>
                <w:szCs w:val="22"/>
                <w:cs/>
              </w:rPr>
            </w:pPr>
            <w:r w:rsidRPr="00514F51">
              <w:rPr>
                <w:rFonts w:ascii="Times New Roman" w:hAnsi="Times New Roman" w:cs="Times New Roman"/>
                <w:b/>
                <w:bCs/>
                <w:szCs w:val="22"/>
              </w:rPr>
              <w:t>592,200,000</w:t>
            </w:r>
          </w:p>
        </w:tc>
      </w:tr>
    </w:tbl>
    <w:p w14:paraId="2ACDA73A" w14:textId="77777777" w:rsidR="005C03C0" w:rsidRPr="00514F51" w:rsidRDefault="005C03C0" w:rsidP="00514F51">
      <w:pPr>
        <w:pStyle w:val="ListParagraph"/>
        <w:tabs>
          <w:tab w:val="left" w:pos="7088"/>
          <w:tab w:val="left" w:pos="8222"/>
        </w:tabs>
        <w:ind w:left="851" w:right="-25" w:hanging="284"/>
        <w:jc w:val="both"/>
        <w:rPr>
          <w:rFonts w:ascii="Times New Roman" w:hAnsi="Times New Roman" w:cs="Times New Roman"/>
          <w:sz w:val="22"/>
          <w:szCs w:val="22"/>
        </w:rPr>
      </w:pPr>
    </w:p>
    <w:tbl>
      <w:tblPr>
        <w:tblW w:w="9431" w:type="dxa"/>
        <w:tblInd w:w="18" w:type="dxa"/>
        <w:tblLayout w:type="fixed"/>
        <w:tblLook w:val="01E0" w:firstRow="1" w:lastRow="1" w:firstColumn="1" w:lastColumn="1" w:noHBand="0" w:noVBand="0"/>
      </w:tblPr>
      <w:tblGrid>
        <w:gridCol w:w="5794"/>
        <w:gridCol w:w="284"/>
        <w:gridCol w:w="1519"/>
        <w:gridCol w:w="241"/>
        <w:gridCol w:w="1593"/>
      </w:tblGrid>
      <w:tr w:rsidR="00613398" w:rsidRPr="00514F51" w14:paraId="0FED53F2" w14:textId="77777777" w:rsidTr="00613398">
        <w:trPr>
          <w:tblHeader/>
        </w:trPr>
        <w:tc>
          <w:tcPr>
            <w:tcW w:w="5794" w:type="dxa"/>
          </w:tcPr>
          <w:p w14:paraId="7B2178A6" w14:textId="77777777" w:rsidR="00613398" w:rsidRPr="00514F51" w:rsidRDefault="00613398" w:rsidP="00514F51">
            <w:pPr>
              <w:spacing w:after="0" w:line="240" w:lineRule="atLeast"/>
              <w:ind w:left="549" w:right="-25"/>
              <w:rPr>
                <w:rFonts w:ascii="Times New Roman" w:hAnsi="Times New Roman" w:cs="Times New Roman"/>
                <w:i/>
                <w:iCs/>
                <w:szCs w:val="22"/>
              </w:rPr>
            </w:pPr>
          </w:p>
        </w:tc>
        <w:tc>
          <w:tcPr>
            <w:tcW w:w="284" w:type="dxa"/>
          </w:tcPr>
          <w:p w14:paraId="4E1E791B" w14:textId="77777777" w:rsidR="00613398" w:rsidRPr="00514F51" w:rsidRDefault="00613398"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53" w:type="dxa"/>
            <w:gridSpan w:val="3"/>
            <w:vAlign w:val="bottom"/>
          </w:tcPr>
          <w:p w14:paraId="0218E3F1" w14:textId="77777777" w:rsidR="00613398" w:rsidRPr="00514F51" w:rsidRDefault="00613398"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 and 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613398" w:rsidRPr="00514F51" w14:paraId="68ED5FC4" w14:textId="77777777" w:rsidTr="00613398">
        <w:trPr>
          <w:tblHeader/>
        </w:trPr>
        <w:tc>
          <w:tcPr>
            <w:tcW w:w="5794" w:type="dxa"/>
          </w:tcPr>
          <w:p w14:paraId="1EBA11A8" w14:textId="77777777" w:rsidR="00613398" w:rsidRPr="00514F51" w:rsidRDefault="00613398" w:rsidP="00514F51">
            <w:pPr>
              <w:spacing w:after="0" w:line="240" w:lineRule="atLeast"/>
              <w:ind w:left="549" w:right="-25"/>
              <w:rPr>
                <w:rFonts w:ascii="Times New Roman" w:hAnsi="Times New Roman" w:cs="Times New Roman"/>
                <w:i/>
                <w:iCs/>
                <w:szCs w:val="22"/>
              </w:rPr>
            </w:pPr>
          </w:p>
        </w:tc>
        <w:tc>
          <w:tcPr>
            <w:tcW w:w="284" w:type="dxa"/>
          </w:tcPr>
          <w:p w14:paraId="634420FD" w14:textId="77777777" w:rsidR="00613398" w:rsidRPr="00514F51" w:rsidRDefault="00613398"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19" w:type="dxa"/>
          </w:tcPr>
          <w:p w14:paraId="47B26446" w14:textId="77777777" w:rsidR="00613398" w:rsidRPr="00514F51" w:rsidRDefault="00613398"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41" w:type="dxa"/>
          </w:tcPr>
          <w:p w14:paraId="21BDAD85" w14:textId="77777777" w:rsidR="00613398" w:rsidRPr="00514F51" w:rsidRDefault="00613398" w:rsidP="00514F51">
            <w:pPr>
              <w:tabs>
                <w:tab w:val="left" w:pos="405"/>
              </w:tabs>
              <w:spacing w:after="0" w:line="240" w:lineRule="atLeast"/>
              <w:ind w:left="-54" w:right="-25" w:hanging="115"/>
              <w:jc w:val="center"/>
              <w:rPr>
                <w:rFonts w:ascii="Times New Roman" w:hAnsi="Times New Roman" w:cs="Times New Roman"/>
                <w:szCs w:val="22"/>
              </w:rPr>
            </w:pPr>
          </w:p>
        </w:tc>
        <w:tc>
          <w:tcPr>
            <w:tcW w:w="1593" w:type="dxa"/>
          </w:tcPr>
          <w:p w14:paraId="04B683DD" w14:textId="77777777" w:rsidR="00613398" w:rsidRPr="00514F51" w:rsidRDefault="00613398"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613398" w:rsidRPr="00514F51" w14:paraId="75CB367C" w14:textId="77777777" w:rsidTr="00613398">
        <w:trPr>
          <w:tblHeader/>
        </w:trPr>
        <w:tc>
          <w:tcPr>
            <w:tcW w:w="5794" w:type="dxa"/>
          </w:tcPr>
          <w:p w14:paraId="757FE207" w14:textId="77777777" w:rsidR="00613398" w:rsidRPr="00514F51" w:rsidRDefault="00613398" w:rsidP="00514F51">
            <w:pPr>
              <w:spacing w:after="0" w:line="240" w:lineRule="atLeast"/>
              <w:ind w:left="549" w:right="-25"/>
              <w:rPr>
                <w:rFonts w:ascii="Times New Roman" w:hAnsi="Times New Roman" w:cs="Times New Roman"/>
                <w:i/>
                <w:iCs/>
                <w:szCs w:val="22"/>
              </w:rPr>
            </w:pPr>
          </w:p>
        </w:tc>
        <w:tc>
          <w:tcPr>
            <w:tcW w:w="284" w:type="dxa"/>
          </w:tcPr>
          <w:p w14:paraId="460F221A" w14:textId="77777777" w:rsidR="00613398" w:rsidRPr="00514F51" w:rsidRDefault="00613398"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353" w:type="dxa"/>
            <w:gridSpan w:val="3"/>
          </w:tcPr>
          <w:p w14:paraId="4D9C0727" w14:textId="17340456" w:rsidR="00613398" w:rsidRPr="00514F51" w:rsidRDefault="00613398"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13398" w:rsidRPr="00514F51" w14:paraId="0FAA2446" w14:textId="77777777" w:rsidTr="00613398">
        <w:trPr>
          <w:tblHeader/>
        </w:trPr>
        <w:tc>
          <w:tcPr>
            <w:tcW w:w="5794" w:type="dxa"/>
          </w:tcPr>
          <w:p w14:paraId="0FF632A7" w14:textId="77777777" w:rsidR="00613398" w:rsidRPr="00514F51" w:rsidRDefault="00613398"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Statement of comprehensive income</w:t>
            </w:r>
          </w:p>
        </w:tc>
        <w:tc>
          <w:tcPr>
            <w:tcW w:w="284" w:type="dxa"/>
          </w:tcPr>
          <w:p w14:paraId="7301F107" w14:textId="77777777" w:rsidR="00613398" w:rsidRPr="00514F51" w:rsidRDefault="00613398"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353" w:type="dxa"/>
            <w:gridSpan w:val="3"/>
          </w:tcPr>
          <w:p w14:paraId="2C889ADF" w14:textId="77777777" w:rsidR="00613398" w:rsidRPr="00514F51" w:rsidRDefault="00613398" w:rsidP="00514F51">
            <w:pPr>
              <w:spacing w:after="0" w:line="240" w:lineRule="atLeast"/>
              <w:ind w:left="-54" w:right="-25" w:firstLine="37"/>
              <w:jc w:val="center"/>
              <w:rPr>
                <w:rFonts w:ascii="Times New Roman" w:hAnsi="Times New Roman" w:cs="Times New Roman"/>
                <w:i/>
                <w:iCs/>
                <w:szCs w:val="22"/>
                <w:cs/>
              </w:rPr>
            </w:pPr>
          </w:p>
        </w:tc>
      </w:tr>
      <w:tr w:rsidR="00613398" w:rsidRPr="00514F51" w14:paraId="7B2B5D3A" w14:textId="77777777" w:rsidTr="00613398">
        <w:tc>
          <w:tcPr>
            <w:tcW w:w="5794" w:type="dxa"/>
          </w:tcPr>
          <w:p w14:paraId="0D3E3AF2" w14:textId="4103B861" w:rsidR="00613398" w:rsidRPr="00514F51" w:rsidRDefault="00613398" w:rsidP="00514F51">
            <w:pPr>
              <w:spacing w:after="0" w:line="240" w:lineRule="atLeast"/>
              <w:ind w:left="549" w:right="-25"/>
              <w:rPr>
                <w:rFonts w:ascii="Times New Roman" w:hAnsi="Times New Roman" w:cs="Times New Roman"/>
                <w:b/>
                <w:bCs/>
                <w:i/>
                <w:iCs/>
                <w:szCs w:val="22"/>
              </w:rPr>
            </w:pPr>
            <w:r w:rsidRPr="00514F51">
              <w:rPr>
                <w:rFonts w:ascii="Times New Roman" w:hAnsi="Times New Roman" w:cs="Times New Roman"/>
                <w:b/>
                <w:bCs/>
                <w:i/>
                <w:iCs/>
                <w:szCs w:val="22"/>
              </w:rPr>
              <w:t>For the years ended 31 December</w:t>
            </w:r>
          </w:p>
        </w:tc>
        <w:tc>
          <w:tcPr>
            <w:tcW w:w="284" w:type="dxa"/>
          </w:tcPr>
          <w:p w14:paraId="2767FB28" w14:textId="77777777" w:rsidR="00613398" w:rsidRPr="00514F51" w:rsidRDefault="00613398" w:rsidP="00514F51">
            <w:pPr>
              <w:tabs>
                <w:tab w:val="decimal" w:pos="885"/>
              </w:tabs>
              <w:spacing w:after="0" w:line="240" w:lineRule="atLeast"/>
              <w:ind w:left="72" w:right="-25"/>
              <w:rPr>
                <w:rFonts w:ascii="Times New Roman" w:hAnsi="Times New Roman" w:cs="Times New Roman"/>
                <w:b/>
                <w:bCs/>
                <w:szCs w:val="22"/>
              </w:rPr>
            </w:pPr>
          </w:p>
        </w:tc>
        <w:tc>
          <w:tcPr>
            <w:tcW w:w="1519" w:type="dxa"/>
          </w:tcPr>
          <w:p w14:paraId="5B1AEB92" w14:textId="77777777" w:rsidR="00613398" w:rsidRPr="00514F51" w:rsidRDefault="00613398" w:rsidP="00514F51">
            <w:pPr>
              <w:tabs>
                <w:tab w:val="decimal" w:pos="1188"/>
              </w:tabs>
              <w:spacing w:after="0" w:line="240" w:lineRule="atLeast"/>
              <w:ind w:left="72" w:right="-25"/>
              <w:rPr>
                <w:rFonts w:ascii="Times New Roman" w:hAnsi="Times New Roman"/>
                <w:szCs w:val="22"/>
              </w:rPr>
            </w:pPr>
          </w:p>
        </w:tc>
        <w:tc>
          <w:tcPr>
            <w:tcW w:w="241" w:type="dxa"/>
          </w:tcPr>
          <w:p w14:paraId="32CC292A" w14:textId="77777777" w:rsidR="00613398" w:rsidRPr="00514F51" w:rsidRDefault="00613398" w:rsidP="00514F51">
            <w:pPr>
              <w:tabs>
                <w:tab w:val="decimal" w:pos="885"/>
              </w:tabs>
              <w:spacing w:after="0" w:line="240" w:lineRule="atLeast"/>
              <w:ind w:left="72" w:right="-25"/>
              <w:rPr>
                <w:rFonts w:ascii="Times New Roman" w:hAnsi="Times New Roman" w:cs="Times New Roman"/>
                <w:szCs w:val="22"/>
              </w:rPr>
            </w:pPr>
          </w:p>
        </w:tc>
        <w:tc>
          <w:tcPr>
            <w:tcW w:w="1593" w:type="dxa"/>
          </w:tcPr>
          <w:p w14:paraId="5D540407" w14:textId="77777777" w:rsidR="00613398" w:rsidRPr="00514F51" w:rsidRDefault="00613398" w:rsidP="00514F51">
            <w:pPr>
              <w:tabs>
                <w:tab w:val="decimal" w:pos="1196"/>
              </w:tabs>
              <w:spacing w:after="0" w:line="240" w:lineRule="atLeast"/>
              <w:ind w:left="72" w:right="-25"/>
              <w:rPr>
                <w:rFonts w:ascii="Times New Roman" w:hAnsi="Times New Roman" w:cs="Times New Roman"/>
                <w:szCs w:val="22"/>
                <w:cs/>
              </w:rPr>
            </w:pPr>
          </w:p>
        </w:tc>
      </w:tr>
      <w:tr w:rsidR="00613398" w:rsidRPr="00514F51" w14:paraId="3E7D01B0" w14:textId="77777777" w:rsidTr="00613398">
        <w:tc>
          <w:tcPr>
            <w:tcW w:w="5794" w:type="dxa"/>
          </w:tcPr>
          <w:p w14:paraId="49A46E5C" w14:textId="77777777" w:rsidR="00613398" w:rsidRPr="00514F51" w:rsidRDefault="00613398" w:rsidP="00514F51">
            <w:pPr>
              <w:spacing w:after="0" w:line="240" w:lineRule="atLeast"/>
              <w:ind w:left="549" w:right="-25"/>
              <w:rPr>
                <w:rFonts w:ascii="Times New Roman" w:eastAsia="Cordia New" w:hAnsi="Times New Roman"/>
                <w:szCs w:val="22"/>
              </w:rPr>
            </w:pPr>
            <w:r w:rsidRPr="00514F51">
              <w:rPr>
                <w:rFonts w:ascii="Times New Roman" w:hAnsi="Times New Roman"/>
                <w:szCs w:val="22"/>
              </w:rPr>
              <w:t xml:space="preserve">Loss </w:t>
            </w:r>
            <w:proofErr w:type="gramStart"/>
            <w:r w:rsidRPr="00514F51">
              <w:rPr>
                <w:rFonts w:ascii="Times New Roman" w:hAnsi="Times New Roman"/>
                <w:szCs w:val="22"/>
              </w:rPr>
              <w:t>on</w:t>
            </w:r>
            <w:proofErr w:type="gramEnd"/>
            <w:r w:rsidRPr="00514F51">
              <w:rPr>
                <w:rFonts w:ascii="Times New Roman" w:hAnsi="Times New Roman"/>
                <w:szCs w:val="22"/>
              </w:rPr>
              <w:t xml:space="preserve"> sales of investment</w:t>
            </w:r>
          </w:p>
        </w:tc>
        <w:tc>
          <w:tcPr>
            <w:tcW w:w="284" w:type="dxa"/>
          </w:tcPr>
          <w:p w14:paraId="442A95AA" w14:textId="77777777" w:rsidR="00613398" w:rsidRPr="00514F51" w:rsidRDefault="00613398" w:rsidP="00514F51">
            <w:pPr>
              <w:tabs>
                <w:tab w:val="decimal" w:pos="885"/>
              </w:tabs>
              <w:spacing w:after="0" w:line="240" w:lineRule="atLeast"/>
              <w:ind w:left="72" w:right="-25"/>
              <w:rPr>
                <w:rFonts w:ascii="Times New Roman" w:hAnsi="Times New Roman" w:cs="Times New Roman"/>
                <w:b/>
                <w:bCs/>
                <w:szCs w:val="22"/>
              </w:rPr>
            </w:pPr>
          </w:p>
        </w:tc>
        <w:tc>
          <w:tcPr>
            <w:tcW w:w="1519" w:type="dxa"/>
            <w:tcBorders>
              <w:bottom w:val="double" w:sz="4" w:space="0" w:color="auto"/>
            </w:tcBorders>
          </w:tcPr>
          <w:p w14:paraId="30BC7738" w14:textId="3C6D439E" w:rsidR="00613398" w:rsidRPr="00514F51" w:rsidRDefault="00613398" w:rsidP="00514F51">
            <w:pPr>
              <w:tabs>
                <w:tab w:val="decimal" w:pos="1188"/>
              </w:tabs>
              <w:spacing w:after="0" w:line="240" w:lineRule="atLeast"/>
              <w:ind w:left="72" w:right="-25"/>
              <w:rPr>
                <w:rFonts w:ascii="Times New Roman" w:hAnsi="Times New Roman" w:cs="Times New Roman"/>
                <w:szCs w:val="22"/>
              </w:rPr>
            </w:pPr>
            <w:r w:rsidRPr="00514F51">
              <w:rPr>
                <w:rFonts w:ascii="Times New Roman" w:hAnsi="Times New Roman" w:cs="Times New Roman"/>
                <w:szCs w:val="22"/>
              </w:rPr>
              <w:t>3,725,404</w:t>
            </w:r>
          </w:p>
        </w:tc>
        <w:tc>
          <w:tcPr>
            <w:tcW w:w="241" w:type="dxa"/>
          </w:tcPr>
          <w:p w14:paraId="49367EBA" w14:textId="77777777" w:rsidR="00613398" w:rsidRPr="00514F51" w:rsidRDefault="00613398" w:rsidP="00514F51">
            <w:pPr>
              <w:tabs>
                <w:tab w:val="decimal" w:pos="885"/>
              </w:tabs>
              <w:spacing w:after="0" w:line="240" w:lineRule="atLeast"/>
              <w:ind w:left="72" w:right="-25"/>
              <w:rPr>
                <w:rFonts w:ascii="Times New Roman" w:hAnsi="Times New Roman" w:cs="Times New Roman"/>
                <w:szCs w:val="22"/>
              </w:rPr>
            </w:pPr>
          </w:p>
        </w:tc>
        <w:tc>
          <w:tcPr>
            <w:tcW w:w="1593" w:type="dxa"/>
            <w:tcBorders>
              <w:bottom w:val="double" w:sz="4" w:space="0" w:color="auto"/>
            </w:tcBorders>
          </w:tcPr>
          <w:p w14:paraId="4AA8882D" w14:textId="77777777" w:rsidR="00613398" w:rsidRPr="00514F51" w:rsidRDefault="00613398" w:rsidP="00514F51">
            <w:pPr>
              <w:spacing w:after="0" w:line="240" w:lineRule="atLeast"/>
              <w:ind w:left="22" w:right="-25"/>
              <w:jc w:val="center"/>
              <w:rPr>
                <w:rFonts w:ascii="Times New Roman" w:hAnsi="Times New Roman" w:cs="Times New Roman"/>
                <w:szCs w:val="22"/>
              </w:rPr>
            </w:pPr>
            <w:r w:rsidRPr="00514F51">
              <w:rPr>
                <w:rFonts w:ascii="Times New Roman" w:eastAsia="Cordia New" w:hAnsi="Times New Roman" w:cs="Times New Roman"/>
                <w:b/>
                <w:bCs/>
                <w:szCs w:val="22"/>
              </w:rPr>
              <w:t>-</w:t>
            </w:r>
          </w:p>
        </w:tc>
      </w:tr>
    </w:tbl>
    <w:p w14:paraId="2C7E861D" w14:textId="77777777" w:rsidR="005C03C0" w:rsidRPr="00514F51" w:rsidRDefault="005C03C0" w:rsidP="00514F51">
      <w:pPr>
        <w:pStyle w:val="ListParagraph"/>
        <w:tabs>
          <w:tab w:val="left" w:pos="7088"/>
          <w:tab w:val="left" w:pos="8222"/>
        </w:tabs>
        <w:ind w:left="851" w:right="-25" w:hanging="284"/>
        <w:jc w:val="both"/>
        <w:rPr>
          <w:rFonts w:ascii="Times New Roman" w:hAnsi="Times New Roman" w:cs="Times New Roman"/>
          <w:sz w:val="22"/>
          <w:szCs w:val="22"/>
        </w:rPr>
      </w:pPr>
    </w:p>
    <w:p w14:paraId="57D0AA48" w14:textId="77777777" w:rsidR="00613398" w:rsidRPr="00514F51" w:rsidRDefault="00613398" w:rsidP="00514F51">
      <w:pPr>
        <w:pStyle w:val="ListParagraph"/>
        <w:tabs>
          <w:tab w:val="left" w:pos="7088"/>
          <w:tab w:val="left" w:pos="8222"/>
        </w:tabs>
        <w:ind w:left="851" w:right="-25" w:hanging="284"/>
        <w:jc w:val="both"/>
        <w:rPr>
          <w:rFonts w:ascii="Times New Roman" w:hAnsi="Times New Roman" w:cs="Times New Roman"/>
          <w:sz w:val="22"/>
          <w:szCs w:val="22"/>
        </w:rPr>
      </w:pPr>
    </w:p>
    <w:p w14:paraId="0CEBC541" w14:textId="77777777" w:rsidR="005C03C0" w:rsidRPr="00514F51" w:rsidRDefault="005C03C0" w:rsidP="00514F51">
      <w:pPr>
        <w:pStyle w:val="ListParagraph"/>
        <w:numPr>
          <w:ilvl w:val="0"/>
          <w:numId w:val="15"/>
        </w:numPr>
        <w:tabs>
          <w:tab w:val="left" w:pos="851"/>
          <w:tab w:val="left" w:pos="8222"/>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Investment in equity non-marketable</w:t>
      </w:r>
    </w:p>
    <w:p w14:paraId="4BFB035D" w14:textId="77777777" w:rsidR="005C03C0" w:rsidRPr="00514F51" w:rsidRDefault="005C03C0" w:rsidP="00514F51">
      <w:pPr>
        <w:pStyle w:val="ListParagraph"/>
        <w:tabs>
          <w:tab w:val="left" w:pos="851"/>
          <w:tab w:val="left" w:pos="8222"/>
        </w:tabs>
        <w:ind w:left="851" w:right="-25" w:firstLine="0"/>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514F51" w14:paraId="783F0DA3" w14:textId="77777777" w:rsidTr="0038172C">
        <w:trPr>
          <w:tblHeader/>
        </w:trPr>
        <w:tc>
          <w:tcPr>
            <w:tcW w:w="3492" w:type="dxa"/>
          </w:tcPr>
          <w:p w14:paraId="77BCDBD3"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3111" w:type="dxa"/>
            <w:gridSpan w:val="3"/>
            <w:vAlign w:val="center"/>
          </w:tcPr>
          <w:p w14:paraId="234A3413"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70BC91A5"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D2C517E"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393FA56A" w14:textId="77777777" w:rsidTr="0038172C">
        <w:trPr>
          <w:tblHeader/>
        </w:trPr>
        <w:tc>
          <w:tcPr>
            <w:tcW w:w="3492" w:type="dxa"/>
          </w:tcPr>
          <w:p w14:paraId="25FB0F44"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4" w:type="dxa"/>
            <w:gridSpan w:val="7"/>
            <w:vAlign w:val="center"/>
          </w:tcPr>
          <w:p w14:paraId="2B8570A8"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szCs w:val="22"/>
              </w:rPr>
              <w:t>Fair value</w:t>
            </w:r>
          </w:p>
        </w:tc>
      </w:tr>
      <w:tr w:rsidR="005C03C0" w:rsidRPr="00514F51" w14:paraId="7D96ECCA" w14:textId="77777777" w:rsidTr="0038172C">
        <w:trPr>
          <w:tblHeader/>
        </w:trPr>
        <w:tc>
          <w:tcPr>
            <w:tcW w:w="3492" w:type="dxa"/>
          </w:tcPr>
          <w:p w14:paraId="59B998D1"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418" w:type="dxa"/>
          </w:tcPr>
          <w:p w14:paraId="40286471" w14:textId="44DEB86C"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5</w:t>
            </w:r>
          </w:p>
        </w:tc>
        <w:tc>
          <w:tcPr>
            <w:tcW w:w="264" w:type="dxa"/>
          </w:tcPr>
          <w:p w14:paraId="68A206B5"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AE84EC8" w14:textId="0D3DE0DA"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4</w:t>
            </w:r>
          </w:p>
        </w:tc>
        <w:tc>
          <w:tcPr>
            <w:tcW w:w="264" w:type="dxa"/>
          </w:tcPr>
          <w:p w14:paraId="2D232041"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37993009" w14:textId="6CDAC383"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5</w:t>
            </w:r>
          </w:p>
        </w:tc>
        <w:tc>
          <w:tcPr>
            <w:tcW w:w="255" w:type="dxa"/>
          </w:tcPr>
          <w:p w14:paraId="0AD49B9F"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962C7C7" w14:textId="43D6DECE"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4</w:t>
            </w:r>
          </w:p>
        </w:tc>
      </w:tr>
      <w:tr w:rsidR="005C03C0" w:rsidRPr="00514F51" w14:paraId="3D156348" w14:textId="77777777" w:rsidTr="0038172C">
        <w:trPr>
          <w:tblHeader/>
        </w:trPr>
        <w:tc>
          <w:tcPr>
            <w:tcW w:w="3492" w:type="dxa"/>
          </w:tcPr>
          <w:p w14:paraId="2206F6DF"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524" w:type="dxa"/>
            <w:gridSpan w:val="7"/>
          </w:tcPr>
          <w:p w14:paraId="00399BA9"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523E3" w:rsidRPr="00514F51" w14:paraId="4D18A519" w14:textId="77777777" w:rsidTr="0038172C">
        <w:tc>
          <w:tcPr>
            <w:tcW w:w="3492" w:type="dxa"/>
          </w:tcPr>
          <w:p w14:paraId="788EA688" w14:textId="77777777" w:rsidR="006523E3" w:rsidRPr="00514F51" w:rsidRDefault="006523E3"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18" w:type="dxa"/>
          </w:tcPr>
          <w:p w14:paraId="1397B4C8" w14:textId="3C1981A9"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137,449,785</w:t>
            </w:r>
          </w:p>
        </w:tc>
        <w:tc>
          <w:tcPr>
            <w:tcW w:w="264" w:type="dxa"/>
          </w:tcPr>
          <w:p w14:paraId="3DFF1C6C"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7EF224CF" w14:textId="089DFCB8" w:rsidR="006523E3" w:rsidRPr="00514F51" w:rsidRDefault="006523E3"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23,805,184</w:t>
            </w:r>
          </w:p>
        </w:tc>
        <w:tc>
          <w:tcPr>
            <w:tcW w:w="264" w:type="dxa"/>
          </w:tcPr>
          <w:p w14:paraId="2A7B27A4"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51AC7D98" w14:textId="032C1ADC"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74,449,785</w:t>
            </w:r>
          </w:p>
        </w:tc>
        <w:tc>
          <w:tcPr>
            <w:tcW w:w="255" w:type="dxa"/>
          </w:tcPr>
          <w:p w14:paraId="615B00D7"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7B3C2306" w14:textId="4D07E30B" w:rsidR="006523E3" w:rsidRPr="00514F51" w:rsidRDefault="006523E3" w:rsidP="00514F51">
            <w:pPr>
              <w:tabs>
                <w:tab w:val="decimal" w:pos="1196"/>
              </w:tabs>
              <w:spacing w:after="0" w:line="240" w:lineRule="atLeast"/>
              <w:ind w:right="-25"/>
              <w:jc w:val="both"/>
              <w:rPr>
                <w:rFonts w:ascii="Times New Roman" w:hAnsi="Times New Roman" w:cstheme="minorBidi"/>
                <w:szCs w:val="22"/>
              </w:rPr>
            </w:pPr>
            <w:r w:rsidRPr="00514F51">
              <w:rPr>
                <w:rFonts w:ascii="Times New Roman" w:hAnsi="Times New Roman" w:cs="Times New Roman"/>
                <w:szCs w:val="22"/>
              </w:rPr>
              <w:t>23,805,184</w:t>
            </w:r>
          </w:p>
        </w:tc>
      </w:tr>
      <w:tr w:rsidR="006523E3" w:rsidRPr="00514F51" w14:paraId="2D746E17" w14:textId="77777777" w:rsidTr="0038172C">
        <w:tc>
          <w:tcPr>
            <w:tcW w:w="3492" w:type="dxa"/>
          </w:tcPr>
          <w:p w14:paraId="45829D1A" w14:textId="77777777" w:rsidR="006523E3" w:rsidRPr="00514F51" w:rsidRDefault="006523E3"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szCs w:val="22"/>
              </w:rPr>
              <w:t>Addition during the year</w:t>
            </w:r>
          </w:p>
        </w:tc>
        <w:tc>
          <w:tcPr>
            <w:tcW w:w="1418" w:type="dxa"/>
          </w:tcPr>
          <w:p w14:paraId="3ED1D34D" w14:textId="759708BC" w:rsidR="006523E3" w:rsidRPr="00514F51" w:rsidRDefault="006523E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12A3F72F"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374E811E" w14:textId="5C1EBD84"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63,000,000</w:t>
            </w:r>
          </w:p>
        </w:tc>
        <w:tc>
          <w:tcPr>
            <w:tcW w:w="264" w:type="dxa"/>
          </w:tcPr>
          <w:p w14:paraId="59BC3AD5"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2529DC8A" w14:textId="77777777" w:rsidR="006523E3" w:rsidRPr="00514F51" w:rsidRDefault="006523E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51FE67D5"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27E23E15" w14:textId="77777777" w:rsidR="006523E3" w:rsidRPr="00514F51" w:rsidRDefault="006523E3" w:rsidP="00514F51">
            <w:pPr>
              <w:spacing w:after="0" w:line="240" w:lineRule="atLeast"/>
              <w:ind w:right="-25"/>
              <w:jc w:val="center"/>
              <w:rPr>
                <w:rFonts w:ascii="Times New Roman" w:hAnsi="Times New Roman" w:cstheme="minorBidi"/>
                <w:szCs w:val="22"/>
              </w:rPr>
            </w:pPr>
            <w:r w:rsidRPr="00514F51">
              <w:rPr>
                <w:rFonts w:ascii="Times New Roman" w:hAnsi="Times New Roman" w:cstheme="minorBidi"/>
                <w:szCs w:val="22"/>
              </w:rPr>
              <w:t>-</w:t>
            </w:r>
          </w:p>
        </w:tc>
      </w:tr>
      <w:tr w:rsidR="006523E3" w:rsidRPr="00514F51" w14:paraId="57CFF5D5" w14:textId="77777777" w:rsidTr="0038172C">
        <w:tc>
          <w:tcPr>
            <w:tcW w:w="3492" w:type="dxa"/>
          </w:tcPr>
          <w:p w14:paraId="66B0469D" w14:textId="77777777" w:rsidR="006523E3" w:rsidRPr="00514F51" w:rsidRDefault="006523E3"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szCs w:val="22"/>
              </w:rPr>
              <w:t xml:space="preserve">Addition during the year – </w:t>
            </w:r>
          </w:p>
        </w:tc>
        <w:tc>
          <w:tcPr>
            <w:tcW w:w="1418" w:type="dxa"/>
          </w:tcPr>
          <w:p w14:paraId="1391E235" w14:textId="77777777" w:rsidR="006523E3" w:rsidRPr="00514F51" w:rsidRDefault="006523E3" w:rsidP="00514F51">
            <w:pPr>
              <w:spacing w:after="0" w:line="240" w:lineRule="atLeast"/>
              <w:ind w:right="-25"/>
              <w:jc w:val="center"/>
              <w:rPr>
                <w:rFonts w:ascii="Times New Roman" w:hAnsi="Times New Roman" w:cs="Times New Roman"/>
                <w:szCs w:val="22"/>
              </w:rPr>
            </w:pPr>
          </w:p>
        </w:tc>
        <w:tc>
          <w:tcPr>
            <w:tcW w:w="264" w:type="dxa"/>
          </w:tcPr>
          <w:p w14:paraId="5E9FD7AE"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3522128A" w14:textId="77777777" w:rsidR="006523E3" w:rsidRPr="00514F51" w:rsidRDefault="006523E3" w:rsidP="00514F51">
            <w:pPr>
              <w:tabs>
                <w:tab w:val="decimal" w:pos="1049"/>
              </w:tabs>
              <w:spacing w:after="0" w:line="240" w:lineRule="atLeast"/>
              <w:ind w:right="-25"/>
              <w:jc w:val="both"/>
              <w:rPr>
                <w:rFonts w:ascii="Times New Roman" w:hAnsi="Times New Roman" w:cs="Times New Roman"/>
                <w:szCs w:val="22"/>
              </w:rPr>
            </w:pPr>
          </w:p>
        </w:tc>
        <w:tc>
          <w:tcPr>
            <w:tcW w:w="264" w:type="dxa"/>
          </w:tcPr>
          <w:p w14:paraId="772E1A49"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3EB360C6" w14:textId="77777777"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02946852"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1272C3D8" w14:textId="77777777" w:rsidR="006523E3" w:rsidRPr="00514F51" w:rsidRDefault="006523E3" w:rsidP="00514F51">
            <w:pPr>
              <w:tabs>
                <w:tab w:val="decimal" w:pos="1055"/>
              </w:tabs>
              <w:spacing w:after="0" w:line="240" w:lineRule="atLeast"/>
              <w:ind w:right="-25"/>
              <w:jc w:val="both"/>
              <w:rPr>
                <w:rFonts w:ascii="Times New Roman" w:hAnsi="Times New Roman" w:cstheme="minorBidi"/>
                <w:szCs w:val="22"/>
              </w:rPr>
            </w:pPr>
          </w:p>
        </w:tc>
      </w:tr>
      <w:tr w:rsidR="006523E3" w:rsidRPr="00514F51" w14:paraId="69EDB8B1" w14:textId="77777777" w:rsidTr="0038172C">
        <w:tc>
          <w:tcPr>
            <w:tcW w:w="3492" w:type="dxa"/>
          </w:tcPr>
          <w:p w14:paraId="6016DE58" w14:textId="77777777" w:rsidR="006523E3" w:rsidRPr="00514F51" w:rsidRDefault="006523E3"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transfer from investment</w:t>
            </w:r>
          </w:p>
        </w:tc>
        <w:tc>
          <w:tcPr>
            <w:tcW w:w="1418" w:type="dxa"/>
          </w:tcPr>
          <w:p w14:paraId="685CBA5F" w14:textId="2C185516" w:rsidR="006523E3" w:rsidRPr="00514F51" w:rsidRDefault="006523E3" w:rsidP="00514F51">
            <w:pPr>
              <w:spacing w:after="0" w:line="240" w:lineRule="atLeast"/>
              <w:ind w:right="-25"/>
              <w:jc w:val="center"/>
              <w:rPr>
                <w:rFonts w:ascii="Times New Roman" w:hAnsi="Times New Roman" w:cs="Times New Roman"/>
                <w:szCs w:val="22"/>
              </w:rPr>
            </w:pPr>
          </w:p>
        </w:tc>
        <w:tc>
          <w:tcPr>
            <w:tcW w:w="264" w:type="dxa"/>
          </w:tcPr>
          <w:p w14:paraId="4866B7A3"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279FBBFD" w14:textId="77777777" w:rsidR="006523E3" w:rsidRPr="00514F51" w:rsidRDefault="006523E3" w:rsidP="00514F51">
            <w:pPr>
              <w:tabs>
                <w:tab w:val="decimal" w:pos="1049"/>
              </w:tabs>
              <w:spacing w:after="0" w:line="240" w:lineRule="atLeast"/>
              <w:ind w:right="-25"/>
              <w:jc w:val="both"/>
              <w:rPr>
                <w:rFonts w:ascii="Times New Roman" w:hAnsi="Times New Roman" w:cs="Times New Roman"/>
                <w:szCs w:val="22"/>
              </w:rPr>
            </w:pPr>
          </w:p>
        </w:tc>
        <w:tc>
          <w:tcPr>
            <w:tcW w:w="264" w:type="dxa"/>
          </w:tcPr>
          <w:p w14:paraId="35FB8F3C"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0EB2BEBA" w14:textId="77777777"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p>
        </w:tc>
        <w:tc>
          <w:tcPr>
            <w:tcW w:w="255" w:type="dxa"/>
          </w:tcPr>
          <w:p w14:paraId="7A4B9572"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40B1393D" w14:textId="77777777" w:rsidR="006523E3" w:rsidRPr="00514F51" w:rsidRDefault="006523E3" w:rsidP="00514F51">
            <w:pPr>
              <w:tabs>
                <w:tab w:val="decimal" w:pos="1055"/>
              </w:tabs>
              <w:spacing w:after="0" w:line="240" w:lineRule="atLeast"/>
              <w:ind w:right="-25"/>
              <w:jc w:val="both"/>
              <w:rPr>
                <w:rFonts w:ascii="Times New Roman" w:hAnsi="Times New Roman" w:cstheme="minorBidi"/>
                <w:szCs w:val="22"/>
              </w:rPr>
            </w:pPr>
          </w:p>
        </w:tc>
      </w:tr>
      <w:tr w:rsidR="006523E3" w:rsidRPr="00514F51" w14:paraId="1FB76FCF" w14:textId="77777777" w:rsidTr="0038172C">
        <w:tc>
          <w:tcPr>
            <w:tcW w:w="3492" w:type="dxa"/>
          </w:tcPr>
          <w:p w14:paraId="5FD34ED7" w14:textId="77777777" w:rsidR="006523E3" w:rsidRPr="00514F51" w:rsidRDefault="006523E3"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szCs w:val="22"/>
              </w:rPr>
              <w:t xml:space="preserve">  in subsidiaries</w:t>
            </w:r>
          </w:p>
        </w:tc>
        <w:tc>
          <w:tcPr>
            <w:tcW w:w="1418" w:type="dxa"/>
          </w:tcPr>
          <w:p w14:paraId="48848790" w14:textId="4E72FB1D" w:rsidR="006523E3" w:rsidRPr="00514F51" w:rsidRDefault="006523E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1F518A03"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162861BF" w14:textId="5669217C"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52,200,000</w:t>
            </w:r>
          </w:p>
        </w:tc>
        <w:tc>
          <w:tcPr>
            <w:tcW w:w="264" w:type="dxa"/>
          </w:tcPr>
          <w:p w14:paraId="263A88E5"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2EA28EFC" w14:textId="6914B7CF" w:rsidR="006523E3" w:rsidRPr="00514F51" w:rsidRDefault="006523E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2D543290"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12249010" w14:textId="1B662B29" w:rsidR="006523E3" w:rsidRPr="00514F51" w:rsidRDefault="006523E3" w:rsidP="00514F51">
            <w:pPr>
              <w:tabs>
                <w:tab w:val="decimal" w:pos="1196"/>
              </w:tabs>
              <w:spacing w:after="0" w:line="240" w:lineRule="atLeast"/>
              <w:ind w:right="-25"/>
              <w:jc w:val="both"/>
              <w:rPr>
                <w:rFonts w:ascii="Times New Roman" w:hAnsi="Times New Roman" w:cstheme="minorBidi"/>
                <w:szCs w:val="22"/>
              </w:rPr>
            </w:pPr>
            <w:r w:rsidRPr="00514F51">
              <w:rPr>
                <w:rFonts w:ascii="Times New Roman" w:hAnsi="Times New Roman" w:cs="Times New Roman"/>
                <w:szCs w:val="22"/>
              </w:rPr>
              <w:t>52,200,000</w:t>
            </w:r>
          </w:p>
        </w:tc>
      </w:tr>
      <w:tr w:rsidR="006523E3" w:rsidRPr="00514F51" w14:paraId="38912B2C" w14:textId="77777777" w:rsidTr="0038172C">
        <w:tc>
          <w:tcPr>
            <w:tcW w:w="3492" w:type="dxa"/>
          </w:tcPr>
          <w:p w14:paraId="5B49224D" w14:textId="7896FC6D" w:rsidR="006523E3" w:rsidRPr="00514F51" w:rsidRDefault="006523E3" w:rsidP="00514F51">
            <w:pPr>
              <w:spacing w:after="0" w:line="240" w:lineRule="atLeast"/>
              <w:ind w:left="549" w:right="-25"/>
              <w:jc w:val="both"/>
              <w:rPr>
                <w:rFonts w:ascii="Times New Roman" w:hAnsi="Times New Roman" w:cs="Angsana New"/>
              </w:rPr>
            </w:pPr>
            <w:r w:rsidRPr="00514F51">
              <w:rPr>
                <w:rFonts w:ascii="Times New Roman" w:hAnsi="Times New Roman" w:cs="Times New Roman"/>
                <w:szCs w:val="22"/>
              </w:rPr>
              <w:t>Transfer out during the year</w:t>
            </w:r>
          </w:p>
        </w:tc>
        <w:tc>
          <w:tcPr>
            <w:tcW w:w="1418" w:type="dxa"/>
          </w:tcPr>
          <w:p w14:paraId="1FB5D677" w14:textId="3CD96856"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(63,000,000)</w:t>
            </w:r>
          </w:p>
        </w:tc>
        <w:tc>
          <w:tcPr>
            <w:tcW w:w="264" w:type="dxa"/>
          </w:tcPr>
          <w:p w14:paraId="1DF15BB0"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Pr>
          <w:p w14:paraId="4F573B37" w14:textId="38E64652" w:rsidR="006523E3" w:rsidRPr="00514F51" w:rsidRDefault="006523E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w:t>
            </w:r>
          </w:p>
        </w:tc>
        <w:tc>
          <w:tcPr>
            <w:tcW w:w="264" w:type="dxa"/>
          </w:tcPr>
          <w:p w14:paraId="6087835F"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Pr>
          <w:p w14:paraId="49C7BDE9" w14:textId="77777777" w:rsidR="006523E3" w:rsidRPr="00514F51" w:rsidRDefault="006523E3"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5" w:type="dxa"/>
          </w:tcPr>
          <w:p w14:paraId="0ECD6ACA"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Pr>
          <w:p w14:paraId="7986845F" w14:textId="444D79EC" w:rsidR="006523E3" w:rsidRPr="00514F51" w:rsidRDefault="006523E3" w:rsidP="00514F51">
            <w:pPr>
              <w:spacing w:after="0" w:line="240" w:lineRule="atLeast"/>
              <w:ind w:left="72" w:right="-25"/>
              <w:jc w:val="center"/>
              <w:rPr>
                <w:rFonts w:ascii="Times New Roman" w:hAnsi="Times New Roman" w:cstheme="minorBidi"/>
                <w:szCs w:val="22"/>
              </w:rPr>
            </w:pPr>
            <w:r w:rsidRPr="00514F51">
              <w:rPr>
                <w:rFonts w:ascii="Times New Roman" w:hAnsi="Times New Roman" w:cs="Times New Roman"/>
                <w:szCs w:val="22"/>
              </w:rPr>
              <w:t>-</w:t>
            </w:r>
          </w:p>
        </w:tc>
      </w:tr>
      <w:tr w:rsidR="006523E3" w:rsidRPr="00514F51" w14:paraId="6BE533B3" w14:textId="77777777" w:rsidTr="0038172C">
        <w:tc>
          <w:tcPr>
            <w:tcW w:w="3492" w:type="dxa"/>
          </w:tcPr>
          <w:p w14:paraId="3431F7CC" w14:textId="77777777" w:rsidR="006523E3" w:rsidRPr="00514F51" w:rsidRDefault="006523E3" w:rsidP="00514F51">
            <w:pPr>
              <w:spacing w:after="0" w:line="240" w:lineRule="atLeast"/>
              <w:ind w:left="549" w:right="-25"/>
              <w:jc w:val="both"/>
              <w:rPr>
                <w:rFonts w:ascii="Times New Roman" w:hAnsi="Times New Roman"/>
                <w:szCs w:val="22"/>
                <w:cs/>
              </w:rPr>
            </w:pPr>
            <w:r w:rsidRPr="00514F51">
              <w:rPr>
                <w:rFonts w:ascii="Times New Roman" w:hAnsi="Times New Roman" w:cs="Times New Roman"/>
                <w:szCs w:val="22"/>
              </w:rPr>
              <w:t>Adjust valuation</w:t>
            </w:r>
          </w:p>
        </w:tc>
        <w:tc>
          <w:tcPr>
            <w:tcW w:w="1418" w:type="dxa"/>
            <w:tcBorders>
              <w:bottom w:val="single" w:sz="4" w:space="0" w:color="auto"/>
            </w:tcBorders>
          </w:tcPr>
          <w:p w14:paraId="7BFC2B84" w14:textId="1A19BA4A" w:rsidR="006523E3" w:rsidRPr="00514F51" w:rsidRDefault="006523E3" w:rsidP="00514F51">
            <w:pPr>
              <w:tabs>
                <w:tab w:val="decimal" w:pos="1054"/>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w:t>
            </w:r>
            <w:r w:rsidR="009F6816" w:rsidRPr="00514F51">
              <w:rPr>
                <w:rFonts w:ascii="Times New Roman" w:hAnsi="Times New Roman" w:cs="Times New Roman"/>
                <w:szCs w:val="22"/>
              </w:rPr>
              <w:t>4</w:t>
            </w:r>
            <w:r w:rsidRPr="00514F51">
              <w:rPr>
                <w:rFonts w:ascii="Times New Roman" w:hAnsi="Times New Roman" w:cs="Times New Roman"/>
                <w:szCs w:val="22"/>
              </w:rPr>
              <w:t>,</w:t>
            </w:r>
            <w:r w:rsidR="009F6816" w:rsidRPr="00514F51">
              <w:rPr>
                <w:rFonts w:ascii="Times New Roman" w:hAnsi="Times New Roman" w:cs="Times New Roman"/>
                <w:szCs w:val="22"/>
              </w:rPr>
              <w:t>449</w:t>
            </w:r>
            <w:r w:rsidRPr="00514F51">
              <w:rPr>
                <w:rFonts w:ascii="Times New Roman" w:hAnsi="Times New Roman" w:cs="Times New Roman"/>
                <w:szCs w:val="22"/>
              </w:rPr>
              <w:t>,</w:t>
            </w:r>
            <w:r w:rsidR="009F6816" w:rsidRPr="00514F51">
              <w:rPr>
                <w:rFonts w:ascii="Times New Roman" w:hAnsi="Times New Roman" w:cs="Times New Roman"/>
                <w:szCs w:val="22"/>
              </w:rPr>
              <w:t>647</w:t>
            </w:r>
            <w:r w:rsidRPr="00514F51">
              <w:rPr>
                <w:rFonts w:ascii="Times New Roman" w:hAnsi="Times New Roman" w:cs="Times New Roman"/>
                <w:szCs w:val="22"/>
              </w:rPr>
              <w:t>)</w:t>
            </w:r>
          </w:p>
        </w:tc>
        <w:tc>
          <w:tcPr>
            <w:tcW w:w="264" w:type="dxa"/>
          </w:tcPr>
          <w:p w14:paraId="141E6210"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CA4C412" w14:textId="17891870" w:rsidR="006523E3" w:rsidRPr="00514F51" w:rsidRDefault="006523E3" w:rsidP="00514F51">
            <w:pPr>
              <w:tabs>
                <w:tab w:val="decimal" w:pos="104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(1,555,399)</w:t>
            </w:r>
          </w:p>
        </w:tc>
        <w:tc>
          <w:tcPr>
            <w:tcW w:w="264" w:type="dxa"/>
          </w:tcPr>
          <w:p w14:paraId="0802D297"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6F559BA2" w14:textId="525E4F36" w:rsidR="006523E3" w:rsidRPr="00514F51" w:rsidRDefault="009F6816"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(4,449,647)</w:t>
            </w:r>
          </w:p>
        </w:tc>
        <w:tc>
          <w:tcPr>
            <w:tcW w:w="255" w:type="dxa"/>
          </w:tcPr>
          <w:p w14:paraId="42407935" w14:textId="77777777" w:rsidR="006523E3" w:rsidRPr="00514F51" w:rsidRDefault="006523E3" w:rsidP="00514F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3E76BAB3" w14:textId="3FC5C062" w:rsidR="006523E3" w:rsidRPr="00514F51" w:rsidRDefault="006523E3" w:rsidP="00514F51">
            <w:pPr>
              <w:tabs>
                <w:tab w:val="decimal" w:pos="1196"/>
              </w:tabs>
              <w:spacing w:after="0" w:line="240" w:lineRule="atLeast"/>
              <w:ind w:right="-25"/>
              <w:jc w:val="both"/>
              <w:rPr>
                <w:rFonts w:ascii="Times New Roman" w:hAnsi="Times New Roman" w:cstheme="minorBidi"/>
                <w:szCs w:val="22"/>
              </w:rPr>
            </w:pPr>
            <w:r w:rsidRPr="00514F51">
              <w:rPr>
                <w:rFonts w:ascii="Times New Roman" w:hAnsi="Times New Roman" w:cs="Times New Roman"/>
                <w:szCs w:val="22"/>
              </w:rPr>
              <w:t>(1,555,399)</w:t>
            </w:r>
          </w:p>
        </w:tc>
      </w:tr>
      <w:tr w:rsidR="006523E3" w:rsidRPr="00514F51" w14:paraId="2E8D812A" w14:textId="77777777" w:rsidTr="0038172C">
        <w:tc>
          <w:tcPr>
            <w:tcW w:w="3492" w:type="dxa"/>
          </w:tcPr>
          <w:p w14:paraId="52FD4F97" w14:textId="77777777" w:rsidR="006523E3" w:rsidRPr="00514F51" w:rsidRDefault="006523E3" w:rsidP="00514F51">
            <w:pPr>
              <w:spacing w:after="0" w:line="240" w:lineRule="atLeast"/>
              <w:ind w:left="549" w:right="-25"/>
              <w:jc w:val="both"/>
              <w:rPr>
                <w:rFonts w:ascii="Times New Roman" w:eastAsia="Cordia New" w:hAnsi="Times New Roman" w:cs="Times New Roman"/>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418" w:type="dxa"/>
            <w:tcBorders>
              <w:top w:val="single" w:sz="4" w:space="0" w:color="auto"/>
              <w:bottom w:val="double" w:sz="4" w:space="0" w:color="auto"/>
            </w:tcBorders>
          </w:tcPr>
          <w:p w14:paraId="5AE32D8B" w14:textId="1D055F1D" w:rsidR="006523E3" w:rsidRPr="00514F51" w:rsidRDefault="006523E3" w:rsidP="00514F51">
            <w:pPr>
              <w:tabs>
                <w:tab w:val="decimal" w:pos="1054"/>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7</w:t>
            </w:r>
            <w:r w:rsidR="009F6816" w:rsidRPr="00514F51">
              <w:rPr>
                <w:rFonts w:ascii="Times New Roman" w:hAnsi="Times New Roman" w:cs="Times New Roman"/>
                <w:b/>
                <w:bCs/>
                <w:szCs w:val="22"/>
              </w:rPr>
              <w:t>0</w:t>
            </w:r>
            <w:r w:rsidRPr="00514F51">
              <w:rPr>
                <w:rFonts w:ascii="Times New Roman" w:hAnsi="Times New Roman" w:cs="Times New Roman"/>
                <w:b/>
                <w:bCs/>
                <w:szCs w:val="22"/>
              </w:rPr>
              <w:t>,</w:t>
            </w:r>
            <w:r w:rsidR="009F6816" w:rsidRPr="00514F51">
              <w:rPr>
                <w:rFonts w:ascii="Times New Roman" w:hAnsi="Times New Roman" w:cs="Times New Roman"/>
                <w:b/>
                <w:bCs/>
                <w:szCs w:val="22"/>
              </w:rPr>
              <w:t>000</w:t>
            </w:r>
            <w:r w:rsidRPr="00514F51">
              <w:rPr>
                <w:rFonts w:ascii="Times New Roman" w:hAnsi="Times New Roman" w:cs="Times New Roman"/>
                <w:b/>
                <w:bCs/>
                <w:szCs w:val="22"/>
              </w:rPr>
              <w:t>,</w:t>
            </w:r>
            <w:r w:rsidR="009F6816" w:rsidRPr="00514F51">
              <w:rPr>
                <w:rFonts w:ascii="Times New Roman" w:hAnsi="Times New Roman" w:cs="Times New Roman"/>
                <w:b/>
                <w:bCs/>
                <w:szCs w:val="22"/>
              </w:rPr>
              <w:t>138</w:t>
            </w:r>
          </w:p>
        </w:tc>
        <w:tc>
          <w:tcPr>
            <w:tcW w:w="264" w:type="dxa"/>
          </w:tcPr>
          <w:p w14:paraId="58571798"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03103DA" w14:textId="70E2E607" w:rsidR="006523E3" w:rsidRPr="00514F51" w:rsidRDefault="006523E3" w:rsidP="00514F51">
            <w:pPr>
              <w:tabs>
                <w:tab w:val="decimal" w:pos="1049"/>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137,449,785</w:t>
            </w:r>
          </w:p>
        </w:tc>
        <w:tc>
          <w:tcPr>
            <w:tcW w:w="264" w:type="dxa"/>
          </w:tcPr>
          <w:p w14:paraId="136D8FAD" w14:textId="77777777" w:rsidR="006523E3" w:rsidRPr="00514F51" w:rsidRDefault="006523E3" w:rsidP="00514F51">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6D2D8C47" w14:textId="61FB0A8C" w:rsidR="006523E3" w:rsidRPr="00514F51" w:rsidRDefault="009F6816" w:rsidP="00514F51">
            <w:pPr>
              <w:tabs>
                <w:tab w:val="decimal" w:pos="104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70,000,138</w:t>
            </w:r>
          </w:p>
        </w:tc>
        <w:tc>
          <w:tcPr>
            <w:tcW w:w="255" w:type="dxa"/>
          </w:tcPr>
          <w:p w14:paraId="076B74FC" w14:textId="77777777" w:rsidR="006523E3" w:rsidRPr="00514F51" w:rsidRDefault="006523E3" w:rsidP="00514F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40739E52" w14:textId="5A58D2A7" w:rsidR="006523E3" w:rsidRPr="00514F51" w:rsidRDefault="006523E3" w:rsidP="00514F51">
            <w:pPr>
              <w:tabs>
                <w:tab w:val="decimal" w:pos="1196"/>
              </w:tabs>
              <w:spacing w:after="0" w:line="240" w:lineRule="atLeast"/>
              <w:ind w:right="-25"/>
              <w:jc w:val="both"/>
              <w:rPr>
                <w:rFonts w:ascii="Times New Roman" w:hAnsi="Times New Roman" w:cstheme="minorBidi"/>
                <w:b/>
                <w:bCs/>
                <w:szCs w:val="22"/>
                <w:cs/>
              </w:rPr>
            </w:pPr>
            <w:r w:rsidRPr="00514F51">
              <w:rPr>
                <w:rFonts w:ascii="Times New Roman" w:hAnsi="Times New Roman" w:cs="Times New Roman"/>
                <w:b/>
                <w:bCs/>
                <w:szCs w:val="22"/>
              </w:rPr>
              <w:t>74,449,785</w:t>
            </w:r>
          </w:p>
        </w:tc>
      </w:tr>
    </w:tbl>
    <w:p w14:paraId="04EE83FF" w14:textId="77777777" w:rsidR="006523E3" w:rsidRPr="00514F51" w:rsidRDefault="006523E3" w:rsidP="00514F51">
      <w:pPr>
        <w:tabs>
          <w:tab w:val="left" w:pos="567"/>
        </w:tabs>
        <w:spacing w:after="0" w:line="240" w:lineRule="atLeast"/>
        <w:ind w:left="540" w:right="-25"/>
        <w:jc w:val="both"/>
        <w:rPr>
          <w:rFonts w:ascii="Times New Roman" w:hAnsi="Times New Roman" w:cs="Times New Roman"/>
          <w:b/>
          <w:bCs/>
          <w:szCs w:val="22"/>
        </w:rPr>
      </w:pPr>
    </w:p>
    <w:p w14:paraId="089BBBA5"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Assets held for sale</w:t>
      </w:r>
    </w:p>
    <w:p w14:paraId="597A4CD5"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5C03C0" w:rsidRPr="00514F51" w14:paraId="5099D24D" w14:textId="77777777" w:rsidTr="0038172C">
        <w:trPr>
          <w:tblHeader/>
        </w:trPr>
        <w:tc>
          <w:tcPr>
            <w:tcW w:w="5760" w:type="dxa"/>
          </w:tcPr>
          <w:p w14:paraId="43E26171"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5EC112A0"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2FF47784"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 and 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5C03C0" w:rsidRPr="00514F51" w14:paraId="41132E84" w14:textId="77777777" w:rsidTr="0038172C">
        <w:trPr>
          <w:tblHeader/>
        </w:trPr>
        <w:tc>
          <w:tcPr>
            <w:tcW w:w="5760" w:type="dxa"/>
          </w:tcPr>
          <w:p w14:paraId="7EFFDA08"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385C7272"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D9F5DE6" w14:textId="3626B560"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5</w:t>
            </w:r>
          </w:p>
        </w:tc>
        <w:tc>
          <w:tcPr>
            <w:tcW w:w="255" w:type="dxa"/>
          </w:tcPr>
          <w:p w14:paraId="75E21C44"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7E634320" w14:textId="200BBD66"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6523E3" w:rsidRPr="00514F51">
              <w:rPr>
                <w:rFonts w:ascii="Times New Roman" w:hAnsi="Times New Roman" w:cs="Times New Roman"/>
                <w:szCs w:val="22"/>
              </w:rPr>
              <w:t>4</w:t>
            </w:r>
          </w:p>
        </w:tc>
      </w:tr>
      <w:tr w:rsidR="005C03C0" w:rsidRPr="00514F51" w14:paraId="25C6978B" w14:textId="77777777" w:rsidTr="0038172C">
        <w:trPr>
          <w:tblHeader/>
        </w:trPr>
        <w:tc>
          <w:tcPr>
            <w:tcW w:w="5760" w:type="dxa"/>
          </w:tcPr>
          <w:p w14:paraId="17EC5C97" w14:textId="77777777" w:rsidR="005C03C0" w:rsidRPr="00514F51" w:rsidRDefault="005C03C0" w:rsidP="00514F51">
            <w:pPr>
              <w:spacing w:after="0" w:line="240" w:lineRule="atLeast"/>
              <w:ind w:left="549" w:right="-25"/>
              <w:jc w:val="center"/>
              <w:rPr>
                <w:rFonts w:ascii="Times New Roman" w:hAnsi="Times New Roman" w:cs="Times New Roman"/>
                <w:i/>
                <w:iCs/>
                <w:szCs w:val="22"/>
              </w:rPr>
            </w:pPr>
          </w:p>
        </w:tc>
        <w:tc>
          <w:tcPr>
            <w:tcW w:w="264" w:type="dxa"/>
          </w:tcPr>
          <w:p w14:paraId="61A8D024"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2445D344"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7891D94C" w14:textId="77777777" w:rsidTr="009F054E">
        <w:tc>
          <w:tcPr>
            <w:tcW w:w="5760" w:type="dxa"/>
          </w:tcPr>
          <w:p w14:paraId="4EB0800B" w14:textId="77777777" w:rsidR="005C03C0" w:rsidRPr="00514F51" w:rsidRDefault="005C03C0" w:rsidP="00514F51">
            <w:pPr>
              <w:spacing w:after="0" w:line="240" w:lineRule="atLeast"/>
              <w:ind w:left="549" w:right="-25"/>
              <w:jc w:val="both"/>
              <w:rPr>
                <w:rFonts w:ascii="Times New Roman" w:eastAsia="Cordia New" w:hAnsi="Times New Roman" w:cs="Times New Roman"/>
                <w:szCs w:val="22"/>
              </w:rPr>
            </w:pPr>
            <w:r w:rsidRPr="00514F51">
              <w:rPr>
                <w:rFonts w:ascii="Times New Roman" w:hAnsi="Times New Roman" w:cs="Times New Roman"/>
                <w:szCs w:val="22"/>
              </w:rPr>
              <w:t>Unused land</w:t>
            </w:r>
          </w:p>
        </w:tc>
        <w:tc>
          <w:tcPr>
            <w:tcW w:w="264" w:type="dxa"/>
          </w:tcPr>
          <w:p w14:paraId="642D09F3"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79" w:type="dxa"/>
          </w:tcPr>
          <w:p w14:paraId="2EE394F5" w14:textId="77777777" w:rsidR="005C03C0" w:rsidRPr="00514F51" w:rsidRDefault="005C03C0"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32,000,000</w:t>
            </w:r>
          </w:p>
        </w:tc>
        <w:tc>
          <w:tcPr>
            <w:tcW w:w="255" w:type="dxa"/>
          </w:tcPr>
          <w:p w14:paraId="6BD64122" w14:textId="77777777" w:rsidR="005C03C0" w:rsidRPr="00514F51" w:rsidRDefault="005C03C0" w:rsidP="00514F51">
            <w:pPr>
              <w:tabs>
                <w:tab w:val="decimal" w:pos="885"/>
              </w:tabs>
              <w:spacing w:after="0" w:line="240" w:lineRule="atLeast"/>
              <w:ind w:left="72" w:right="-25"/>
              <w:jc w:val="both"/>
              <w:rPr>
                <w:rFonts w:ascii="Times New Roman" w:hAnsi="Times New Roman" w:cs="Times New Roman"/>
                <w:szCs w:val="22"/>
              </w:rPr>
            </w:pPr>
          </w:p>
        </w:tc>
        <w:tc>
          <w:tcPr>
            <w:tcW w:w="1587" w:type="dxa"/>
          </w:tcPr>
          <w:p w14:paraId="158DB628" w14:textId="77777777" w:rsidR="005C03C0" w:rsidRPr="00514F51" w:rsidRDefault="005C03C0" w:rsidP="00514F51">
            <w:pPr>
              <w:tabs>
                <w:tab w:val="decimal" w:pos="119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32,000,000</w:t>
            </w:r>
          </w:p>
        </w:tc>
      </w:tr>
      <w:tr w:rsidR="006523E3" w:rsidRPr="00514F51" w14:paraId="53939620" w14:textId="77777777" w:rsidTr="009F054E">
        <w:tc>
          <w:tcPr>
            <w:tcW w:w="5760" w:type="dxa"/>
          </w:tcPr>
          <w:p w14:paraId="052E0416" w14:textId="4D8F3D2A" w:rsidR="006523E3" w:rsidRPr="00514F51" w:rsidRDefault="00B85F57"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Land and buildings</w:t>
            </w:r>
          </w:p>
        </w:tc>
        <w:tc>
          <w:tcPr>
            <w:tcW w:w="264" w:type="dxa"/>
          </w:tcPr>
          <w:p w14:paraId="515F6AA0" w14:textId="77777777" w:rsidR="006523E3" w:rsidRPr="00514F51" w:rsidRDefault="006523E3" w:rsidP="00514F51">
            <w:pPr>
              <w:tabs>
                <w:tab w:val="decimal" w:pos="885"/>
              </w:tabs>
              <w:spacing w:after="0" w:line="240" w:lineRule="atLeast"/>
              <w:ind w:left="72" w:right="-25"/>
              <w:jc w:val="both"/>
              <w:rPr>
                <w:rFonts w:ascii="Times New Roman" w:hAnsi="Times New Roman" w:cs="Times New Roman"/>
                <w:szCs w:val="22"/>
              </w:rPr>
            </w:pPr>
          </w:p>
        </w:tc>
        <w:tc>
          <w:tcPr>
            <w:tcW w:w="1579" w:type="dxa"/>
            <w:tcBorders>
              <w:bottom w:val="single" w:sz="4" w:space="0" w:color="auto"/>
            </w:tcBorders>
          </w:tcPr>
          <w:p w14:paraId="548A6386" w14:textId="584629D1" w:rsidR="006523E3" w:rsidRPr="00514F51" w:rsidRDefault="006523E3" w:rsidP="00514F51">
            <w:pPr>
              <w:tabs>
                <w:tab w:val="decimal" w:pos="118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95,866,490</w:t>
            </w:r>
          </w:p>
        </w:tc>
        <w:tc>
          <w:tcPr>
            <w:tcW w:w="255" w:type="dxa"/>
          </w:tcPr>
          <w:p w14:paraId="5C18FEFE" w14:textId="77777777" w:rsidR="006523E3" w:rsidRPr="00514F51" w:rsidRDefault="006523E3" w:rsidP="00514F51">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45FB4504" w14:textId="7797C4CD" w:rsidR="006523E3" w:rsidRPr="00514F51" w:rsidRDefault="006523E3"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r>
      <w:tr w:rsidR="006523E3" w:rsidRPr="00514F51" w14:paraId="0FE1A269" w14:textId="77777777" w:rsidTr="009F054E">
        <w:tc>
          <w:tcPr>
            <w:tcW w:w="5760" w:type="dxa"/>
          </w:tcPr>
          <w:p w14:paraId="49399168" w14:textId="65F5363F" w:rsidR="006523E3" w:rsidRPr="00514F51" w:rsidRDefault="006523E3"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64" w:type="dxa"/>
          </w:tcPr>
          <w:p w14:paraId="408C1162" w14:textId="77777777" w:rsidR="006523E3" w:rsidRPr="00514F51" w:rsidRDefault="006523E3" w:rsidP="00514F51">
            <w:pPr>
              <w:tabs>
                <w:tab w:val="decimal" w:pos="885"/>
              </w:tabs>
              <w:spacing w:after="0" w:line="240" w:lineRule="atLeast"/>
              <w:ind w:left="72" w:right="-25"/>
              <w:jc w:val="both"/>
              <w:rPr>
                <w:rFonts w:ascii="Times New Roman" w:hAnsi="Times New Roman" w:cs="Times New Roman"/>
                <w:szCs w:val="22"/>
              </w:rPr>
            </w:pPr>
          </w:p>
        </w:tc>
        <w:tc>
          <w:tcPr>
            <w:tcW w:w="1579" w:type="dxa"/>
            <w:tcBorders>
              <w:top w:val="single" w:sz="4" w:space="0" w:color="auto"/>
              <w:bottom w:val="double" w:sz="4" w:space="0" w:color="auto"/>
            </w:tcBorders>
          </w:tcPr>
          <w:p w14:paraId="5883BBD6" w14:textId="5673FCD8" w:rsidR="006523E3" w:rsidRPr="00514F51" w:rsidRDefault="006523E3" w:rsidP="00514F51">
            <w:pPr>
              <w:tabs>
                <w:tab w:val="decimal" w:pos="118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127,866,490</w:t>
            </w:r>
          </w:p>
        </w:tc>
        <w:tc>
          <w:tcPr>
            <w:tcW w:w="255" w:type="dxa"/>
          </w:tcPr>
          <w:p w14:paraId="50C9D569" w14:textId="77777777" w:rsidR="006523E3" w:rsidRPr="00514F51" w:rsidRDefault="006523E3" w:rsidP="00514F51">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6A0D00B9" w14:textId="446DD8D6" w:rsidR="006523E3" w:rsidRPr="00514F51" w:rsidRDefault="006523E3" w:rsidP="00514F51">
            <w:pPr>
              <w:tabs>
                <w:tab w:val="decimal" w:pos="119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32,000,000</w:t>
            </w:r>
          </w:p>
        </w:tc>
      </w:tr>
    </w:tbl>
    <w:p w14:paraId="0E4A1E5E" w14:textId="77777777" w:rsidR="005C03C0" w:rsidRPr="00514F51" w:rsidRDefault="005C03C0" w:rsidP="00514F51">
      <w:pPr>
        <w:spacing w:after="0" w:line="240" w:lineRule="auto"/>
        <w:rPr>
          <w:rFonts w:ascii="Times New Roman" w:hAnsi="Times New Roman" w:cs="Times New Roman"/>
          <w:b/>
          <w:bCs/>
          <w:szCs w:val="22"/>
        </w:rPr>
      </w:pPr>
    </w:p>
    <w:p w14:paraId="3B0FD60C" w14:textId="77777777" w:rsidR="009F054E" w:rsidRPr="00514F51" w:rsidRDefault="009F054E"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4728362F" w14:textId="273AB18E" w:rsidR="00BB7AEF" w:rsidRPr="00514F51" w:rsidRDefault="00BB7AEF" w:rsidP="00514F51">
      <w:pPr>
        <w:spacing w:after="0" w:line="240" w:lineRule="auto"/>
        <w:ind w:left="567"/>
        <w:rPr>
          <w:rFonts w:ascii="Times New Roman" w:hAnsi="Times New Roman" w:cs="Times New Roman"/>
          <w:szCs w:val="22"/>
        </w:rPr>
      </w:pPr>
      <w:r w:rsidRPr="00514F51">
        <w:rPr>
          <w:rFonts w:ascii="Times New Roman" w:hAnsi="Times New Roman" w:cs="Times New Roman"/>
          <w:szCs w:val="22"/>
        </w:rPr>
        <w:lastRenderedPageBreak/>
        <w:t xml:space="preserve">On 27 November 2025, the Company (“the Buyer”) entered into a sale and purchase agreement for land and buildings with </w:t>
      </w:r>
      <w:proofErr w:type="spellStart"/>
      <w:r w:rsidRPr="00514F51">
        <w:rPr>
          <w:rFonts w:ascii="Times New Roman" w:hAnsi="Times New Roman" w:cs="Times New Roman"/>
          <w:szCs w:val="22"/>
        </w:rPr>
        <w:t>Chaloemphat</w:t>
      </w:r>
      <w:proofErr w:type="spellEnd"/>
      <w:r w:rsidRPr="00514F51">
        <w:rPr>
          <w:rFonts w:ascii="Times New Roman" w:hAnsi="Times New Roman" w:cs="Times New Roman"/>
          <w:szCs w:val="22"/>
        </w:rPr>
        <w:t xml:space="preserve"> Transport Co., Ltd. (“the Seller”). The Company agreed to purchase 4 land plots and the buildings thereon for a total consideration of Baht 90.83 million. The Company shall solely be responsible for the transfer fees and related expenses.</w:t>
      </w:r>
    </w:p>
    <w:p w14:paraId="28615630" w14:textId="77777777" w:rsidR="00BB7AEF" w:rsidRPr="00514F51" w:rsidRDefault="00BB7AEF" w:rsidP="00514F51">
      <w:pPr>
        <w:spacing w:after="0" w:line="240" w:lineRule="auto"/>
        <w:ind w:left="567"/>
        <w:rPr>
          <w:rFonts w:ascii="Times New Roman" w:hAnsi="Times New Roman" w:cs="Times New Roman"/>
          <w:szCs w:val="22"/>
        </w:rPr>
      </w:pPr>
    </w:p>
    <w:p w14:paraId="6CB386E2" w14:textId="4074E365" w:rsidR="00BB7AEF" w:rsidRPr="00514F51" w:rsidRDefault="00BB7AEF" w:rsidP="00514F51">
      <w:pPr>
        <w:spacing w:after="0" w:line="240" w:lineRule="auto"/>
        <w:ind w:left="567"/>
        <w:rPr>
          <w:rFonts w:ascii="Times New Roman" w:hAnsi="Times New Roman" w:cs="Times New Roman"/>
          <w:szCs w:val="22"/>
        </w:rPr>
      </w:pPr>
      <w:r w:rsidRPr="00514F51">
        <w:rPr>
          <w:rFonts w:ascii="Times New Roman" w:hAnsi="Times New Roman" w:cs="Times New Roman"/>
          <w:szCs w:val="22"/>
        </w:rPr>
        <w:t>Subsequently, on 9</w:t>
      </w:r>
      <w:r w:rsidR="00057EA6" w:rsidRPr="00514F51">
        <w:rPr>
          <w:rFonts w:ascii="Times New Roman" w:hAnsi="Times New Roman" w:cs="Times New Roman"/>
          <w:szCs w:val="22"/>
        </w:rPr>
        <w:t xml:space="preserve"> December </w:t>
      </w:r>
      <w:r w:rsidRPr="00514F51">
        <w:rPr>
          <w:rFonts w:ascii="Times New Roman" w:hAnsi="Times New Roman" w:cs="Times New Roman"/>
          <w:szCs w:val="22"/>
        </w:rPr>
        <w:t xml:space="preserve">2025, the Company registered the transfer of ownership of the land and buildings with the Department of Lands, incurring transfer fees and related expenses </w:t>
      </w:r>
      <w:r w:rsidR="00057EA6" w:rsidRPr="00514F51">
        <w:rPr>
          <w:rFonts w:ascii="Times New Roman" w:hAnsi="Times New Roman" w:cs="Times New Roman"/>
          <w:szCs w:val="22"/>
        </w:rPr>
        <w:t xml:space="preserve">in </w:t>
      </w:r>
      <w:proofErr w:type="gramStart"/>
      <w:r w:rsidRPr="00514F51">
        <w:rPr>
          <w:rFonts w:ascii="Times New Roman" w:hAnsi="Times New Roman" w:cs="Times New Roman"/>
          <w:szCs w:val="22"/>
        </w:rPr>
        <w:t>amount</w:t>
      </w:r>
      <w:proofErr w:type="gramEnd"/>
      <w:r w:rsidR="00057EA6" w:rsidRPr="00514F51">
        <w:rPr>
          <w:rFonts w:ascii="Times New Roman" w:hAnsi="Times New Roman" w:cs="Times New Roman"/>
          <w:szCs w:val="22"/>
        </w:rPr>
        <w:t xml:space="preserve"> </w:t>
      </w:r>
      <w:r w:rsidRPr="00514F51">
        <w:rPr>
          <w:rFonts w:ascii="Times New Roman" w:hAnsi="Times New Roman" w:cs="Times New Roman"/>
          <w:szCs w:val="22"/>
        </w:rPr>
        <w:t>o</w:t>
      </w:r>
      <w:r w:rsidR="00057EA6" w:rsidRPr="00514F51">
        <w:rPr>
          <w:rFonts w:ascii="Times New Roman" w:hAnsi="Times New Roman" w:cs="Times New Roman"/>
          <w:szCs w:val="22"/>
        </w:rPr>
        <w:t>f</w:t>
      </w:r>
      <w:r w:rsidRPr="00514F51">
        <w:rPr>
          <w:rFonts w:ascii="Times New Roman" w:hAnsi="Times New Roman" w:cs="Times New Roman"/>
          <w:szCs w:val="22"/>
        </w:rPr>
        <w:t xml:space="preserve"> Baht 5.03 million.</w:t>
      </w:r>
    </w:p>
    <w:p w14:paraId="213790A8" w14:textId="77777777" w:rsidR="00BB7AEF" w:rsidRPr="00514F51" w:rsidRDefault="00BB7AEF" w:rsidP="00514F51">
      <w:pPr>
        <w:spacing w:after="0" w:line="240" w:lineRule="auto"/>
        <w:ind w:left="567"/>
        <w:rPr>
          <w:rFonts w:ascii="Times New Roman" w:hAnsi="Times New Roman" w:cs="Times New Roman"/>
          <w:szCs w:val="22"/>
        </w:rPr>
      </w:pPr>
    </w:p>
    <w:p w14:paraId="178155FC" w14:textId="3ACD9848" w:rsidR="00BB7AEF" w:rsidRPr="00514F51" w:rsidRDefault="00BB7AEF" w:rsidP="00514F51">
      <w:pPr>
        <w:spacing w:after="0" w:line="240" w:lineRule="auto"/>
        <w:ind w:left="567"/>
        <w:rPr>
          <w:rFonts w:ascii="Times New Roman" w:hAnsi="Times New Roman" w:cs="Times New Roman"/>
          <w:szCs w:val="22"/>
        </w:rPr>
      </w:pPr>
      <w:r w:rsidRPr="00514F51">
        <w:rPr>
          <w:rFonts w:ascii="Times New Roman" w:hAnsi="Times New Roman" w:cs="Times New Roman"/>
          <w:szCs w:val="22"/>
        </w:rPr>
        <w:t xml:space="preserve">The Company’s management intends to hold the </w:t>
      </w:r>
      <w:r w:rsidR="00057EA6" w:rsidRPr="00514F51">
        <w:rPr>
          <w:rFonts w:ascii="Times New Roman" w:hAnsi="Times New Roman" w:cs="Times New Roman"/>
          <w:szCs w:val="22"/>
        </w:rPr>
        <w:t>land</w:t>
      </w:r>
      <w:r w:rsidRPr="00514F51">
        <w:rPr>
          <w:rFonts w:ascii="Times New Roman" w:hAnsi="Times New Roman" w:cs="Times New Roman"/>
          <w:szCs w:val="22"/>
        </w:rPr>
        <w:t xml:space="preserve"> and buildings for sale </w:t>
      </w:r>
      <w:proofErr w:type="gramStart"/>
      <w:r w:rsidRPr="00514F51">
        <w:rPr>
          <w:rFonts w:ascii="Times New Roman" w:hAnsi="Times New Roman" w:cs="Times New Roman"/>
          <w:szCs w:val="22"/>
        </w:rPr>
        <w:t>in the near future</w:t>
      </w:r>
      <w:proofErr w:type="gramEnd"/>
      <w:r w:rsidRPr="00514F51">
        <w:rPr>
          <w:rFonts w:ascii="Times New Roman" w:hAnsi="Times New Roman" w:cs="Times New Roman"/>
          <w:szCs w:val="22"/>
        </w:rPr>
        <w:t xml:space="preserve">, </w:t>
      </w:r>
      <w:proofErr w:type="gramStart"/>
      <w:r w:rsidRPr="00514F51">
        <w:rPr>
          <w:rFonts w:ascii="Times New Roman" w:hAnsi="Times New Roman" w:cs="Times New Roman"/>
          <w:szCs w:val="22"/>
        </w:rPr>
        <w:t>taking into account</w:t>
      </w:r>
      <w:proofErr w:type="gramEnd"/>
      <w:r w:rsidRPr="00514F51">
        <w:rPr>
          <w:rFonts w:ascii="Times New Roman" w:hAnsi="Times New Roman" w:cs="Times New Roman"/>
          <w:szCs w:val="22"/>
        </w:rPr>
        <w:t xml:space="preserve"> appropriate selling prices and the best interests of the Company</w:t>
      </w:r>
      <w:r w:rsidR="00226267" w:rsidRPr="00514F51">
        <w:rPr>
          <w:rFonts w:ascii="Times New Roman" w:hAnsi="Times New Roman" w:cs="Times New Roman"/>
          <w:szCs w:val="22"/>
        </w:rPr>
        <w:t xml:space="preserve"> and p</w:t>
      </w:r>
      <w:r w:rsidR="00FD0A61" w:rsidRPr="00514F51">
        <w:rPr>
          <w:rFonts w:ascii="Times New Roman" w:hAnsi="Times New Roman" w:cs="Times New Roman"/>
          <w:szCs w:val="22"/>
        </w:rPr>
        <w:t>lease also see note 13 to the financial statements.</w:t>
      </w:r>
    </w:p>
    <w:p w14:paraId="6B169BB3" w14:textId="77777777" w:rsidR="00BB7AEF" w:rsidRPr="00514F51" w:rsidRDefault="00BB7AEF" w:rsidP="00514F51">
      <w:pPr>
        <w:spacing w:after="0" w:line="240" w:lineRule="auto"/>
        <w:ind w:left="567"/>
        <w:rPr>
          <w:rFonts w:ascii="Times New Roman" w:hAnsi="Times New Roman" w:cs="Times New Roman"/>
          <w:b/>
          <w:bCs/>
          <w:i/>
          <w:iCs/>
          <w:szCs w:val="22"/>
        </w:rPr>
      </w:pPr>
    </w:p>
    <w:p w14:paraId="4C7BA309" w14:textId="7F4DE9FD" w:rsidR="005C03C0" w:rsidRPr="00514F51" w:rsidRDefault="005C03C0" w:rsidP="00514F51">
      <w:pPr>
        <w:spacing w:after="0" w:line="240" w:lineRule="auto"/>
        <w:ind w:left="567"/>
        <w:rPr>
          <w:rFonts w:ascii="Times New Roman" w:hAnsi="Times New Roman" w:cs="Times New Roman"/>
          <w:b/>
          <w:bCs/>
          <w:i/>
          <w:iCs/>
          <w:szCs w:val="22"/>
        </w:rPr>
      </w:pPr>
      <w:r w:rsidRPr="00514F51">
        <w:rPr>
          <w:rFonts w:ascii="Times New Roman" w:hAnsi="Times New Roman" w:cs="Times New Roman"/>
          <w:b/>
          <w:bCs/>
          <w:i/>
          <w:iCs/>
          <w:szCs w:val="22"/>
        </w:rPr>
        <w:t>Measurement of fair values</w:t>
      </w:r>
    </w:p>
    <w:p w14:paraId="3E2A7486" w14:textId="77777777" w:rsidR="005C03C0" w:rsidRPr="00514F51" w:rsidRDefault="005C03C0" w:rsidP="00514F51">
      <w:pPr>
        <w:spacing w:after="0" w:line="240" w:lineRule="auto"/>
        <w:ind w:left="567"/>
        <w:rPr>
          <w:rFonts w:ascii="Times New Roman" w:hAnsi="Times New Roman" w:cs="Times New Roman"/>
          <w:b/>
          <w:bCs/>
          <w:szCs w:val="22"/>
        </w:rPr>
      </w:pPr>
    </w:p>
    <w:p w14:paraId="7DC513DD" w14:textId="653A95B6"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cs/>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w:t>
      </w:r>
      <w:r w:rsidR="0081065C" w:rsidRPr="00514F51">
        <w:rPr>
          <w:rFonts w:ascii="Times New Roman" w:hAnsi="Times New Roman" w:cs="Times New Roman"/>
          <w:sz w:val="22"/>
          <w:szCs w:val="22"/>
        </w:rPr>
        <w:t>5</w:t>
      </w:r>
      <w:r w:rsidRPr="00514F51">
        <w:rPr>
          <w:rFonts w:ascii="Times New Roman" w:hAnsi="Times New Roman" w:cs="Times New Roman"/>
          <w:sz w:val="22"/>
          <w:szCs w:val="22"/>
        </w:rPr>
        <w:t xml:space="preserve"> and 202</w:t>
      </w:r>
      <w:r w:rsidR="0081065C" w:rsidRPr="00514F51">
        <w:rPr>
          <w:rFonts w:ascii="Times New Roman" w:hAnsi="Times New Roman" w:cs="Times New Roman"/>
          <w:sz w:val="22"/>
          <w:szCs w:val="22"/>
        </w:rPr>
        <w:t>4</w:t>
      </w:r>
      <w:r w:rsidR="00226267" w:rsidRPr="00514F51">
        <w:rPr>
          <w:rFonts w:ascii="Times New Roman" w:hAnsi="Times New Roman" w:cs="Times New Roman"/>
          <w:sz w:val="22"/>
          <w:szCs w:val="22"/>
        </w:rPr>
        <w:t>,</w:t>
      </w:r>
      <w:r w:rsidRPr="00514F51">
        <w:rPr>
          <w:rFonts w:ascii="Times New Roman" w:hAnsi="Times New Roman" w:cs="Times New Roman"/>
          <w:sz w:val="22"/>
          <w:szCs w:val="22"/>
        </w:rPr>
        <w:t xml:space="preserve"> </w:t>
      </w:r>
      <w:r w:rsidR="00226267" w:rsidRPr="00514F51">
        <w:rPr>
          <w:rFonts w:ascii="Times New Roman" w:hAnsi="Times New Roman" w:cs="Times New Roman"/>
          <w:sz w:val="22"/>
          <w:szCs w:val="22"/>
        </w:rPr>
        <w:t xml:space="preserve">assets held for sale </w:t>
      </w:r>
      <w:r w:rsidRPr="00514F51">
        <w:rPr>
          <w:rFonts w:ascii="Times New Roman" w:hAnsi="Times New Roman" w:cs="Times New Roman"/>
          <w:sz w:val="22"/>
          <w:szCs w:val="22"/>
        </w:rPr>
        <w:t xml:space="preserve">represented land of 1 title deed (area 2 rai, 2 </w:t>
      </w:r>
      <w:proofErr w:type="spellStart"/>
      <w:r w:rsidRPr="00514F51">
        <w:rPr>
          <w:rFonts w:ascii="Times New Roman" w:hAnsi="Times New Roman" w:cs="Times New Roman"/>
          <w:sz w:val="22"/>
          <w:szCs w:val="22"/>
        </w:rPr>
        <w:t>ngan</w:t>
      </w:r>
      <w:proofErr w:type="spellEnd"/>
      <w:r w:rsidRPr="00514F51">
        <w:rPr>
          <w:rFonts w:ascii="Times New Roman" w:hAnsi="Times New Roman" w:cs="Times New Roman"/>
          <w:sz w:val="22"/>
          <w:szCs w:val="22"/>
        </w:rPr>
        <w:t xml:space="preserve">, 71 square </w:t>
      </w:r>
      <w:proofErr w:type="spellStart"/>
      <w:r w:rsidRPr="00514F51">
        <w:rPr>
          <w:rFonts w:ascii="Times New Roman" w:hAnsi="Times New Roman" w:cs="Times New Roman"/>
          <w:sz w:val="22"/>
          <w:szCs w:val="22"/>
        </w:rPr>
        <w:t>wa</w:t>
      </w:r>
      <w:proofErr w:type="spellEnd"/>
      <w:r w:rsidRPr="00514F51">
        <w:rPr>
          <w:rFonts w:ascii="Times New Roman" w:hAnsi="Times New Roman" w:cs="Times New Roman"/>
          <w:sz w:val="22"/>
          <w:szCs w:val="22"/>
        </w:rPr>
        <w:t xml:space="preserve">) </w:t>
      </w:r>
      <w:r w:rsidR="00E06F2A" w:rsidRPr="00514F51">
        <w:rPr>
          <w:rFonts w:ascii="Times New Roman" w:hAnsi="Times New Roman" w:cs="Times New Roman"/>
          <w:sz w:val="22"/>
          <w:szCs w:val="22"/>
        </w:rPr>
        <w:t xml:space="preserve">had the appraisal value was appraised by the appraiser-based </w:t>
      </w:r>
      <w:r w:rsidR="00E06F2A" w:rsidRPr="00514F51">
        <w:rPr>
          <w:rFonts w:ascii="Times New Roman" w:hAnsi="Times New Roman" w:cstheme="minorBidi"/>
          <w:sz w:val="22"/>
          <w:szCs w:val="22"/>
        </w:rPr>
        <w:t xml:space="preserve">market value in </w:t>
      </w:r>
      <w:proofErr w:type="gramStart"/>
      <w:r w:rsidR="00E06F2A" w:rsidRPr="00514F51">
        <w:rPr>
          <w:rFonts w:ascii="Times New Roman" w:hAnsi="Times New Roman" w:cstheme="minorBidi"/>
          <w:sz w:val="22"/>
          <w:szCs w:val="22"/>
        </w:rPr>
        <w:t>amount</w:t>
      </w:r>
      <w:proofErr w:type="gramEnd"/>
      <w:r w:rsidR="00E06F2A" w:rsidRPr="00514F51">
        <w:rPr>
          <w:rFonts w:ascii="Times New Roman" w:hAnsi="Times New Roman" w:cstheme="minorBidi"/>
          <w:sz w:val="22"/>
          <w:szCs w:val="22"/>
        </w:rPr>
        <w:t xml:space="preserve"> of Baht </w:t>
      </w:r>
      <w:r w:rsidR="00226267" w:rsidRPr="00514F51">
        <w:rPr>
          <w:rFonts w:ascii="Times New Roman" w:hAnsi="Times New Roman" w:cstheme="minorBidi"/>
          <w:sz w:val="22"/>
          <w:szCs w:val="22"/>
        </w:rPr>
        <w:t>34</w:t>
      </w:r>
      <w:r w:rsidR="00E06F2A" w:rsidRPr="00514F51">
        <w:rPr>
          <w:rFonts w:ascii="Times New Roman" w:hAnsi="Times New Roman" w:cstheme="minorBidi"/>
          <w:sz w:val="22"/>
          <w:szCs w:val="22"/>
        </w:rPr>
        <w:t xml:space="preserve"> million as the report </w:t>
      </w:r>
      <w:r w:rsidR="00E06F2A" w:rsidRPr="00514F51">
        <w:rPr>
          <w:rFonts w:ascii="Times New Roman" w:hAnsi="Times New Roman" w:cs="Times New Roman"/>
          <w:sz w:val="22"/>
          <w:szCs w:val="22"/>
        </w:rPr>
        <w:t>dated 12 February 2026.</w:t>
      </w:r>
    </w:p>
    <w:p w14:paraId="0C9807AA"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C322ED0" w14:textId="11BA6C08" w:rsidR="00E06F2A" w:rsidRPr="00514F51" w:rsidRDefault="00E06F2A"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cs/>
        </w:rPr>
      </w:pPr>
      <w:r w:rsidRPr="00514F51">
        <w:rPr>
          <w:rFonts w:ascii="Times New Roman" w:hAnsi="Times New Roman" w:cs="Times New Roman"/>
          <w:sz w:val="22"/>
          <w:szCs w:val="22"/>
        </w:rPr>
        <w:t>As</w:t>
      </w:r>
      <w:r w:rsidR="00226267"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w:t>
      </w:r>
      <w:r w:rsidR="00960483" w:rsidRPr="00514F51">
        <w:rPr>
          <w:rFonts w:ascii="Times New Roman" w:hAnsi="Times New Roman" w:cs="Times New Roman"/>
          <w:sz w:val="22"/>
          <w:szCs w:val="22"/>
        </w:rPr>
        <w:t>,</w:t>
      </w:r>
      <w:r w:rsidRPr="00514F51">
        <w:rPr>
          <w:rFonts w:ascii="Times New Roman" w:hAnsi="Times New Roman" w:cs="Times New Roman"/>
          <w:sz w:val="22"/>
          <w:szCs w:val="22"/>
        </w:rPr>
        <w:t xml:space="preserve"> </w:t>
      </w:r>
      <w:r w:rsidR="00226267" w:rsidRPr="00514F51">
        <w:rPr>
          <w:rFonts w:ascii="Times New Roman" w:hAnsi="Times New Roman" w:cs="Times New Roman"/>
          <w:sz w:val="22"/>
          <w:szCs w:val="22"/>
        </w:rPr>
        <w:t xml:space="preserve">assets held for sale </w:t>
      </w:r>
      <w:r w:rsidRPr="00514F51">
        <w:rPr>
          <w:rFonts w:ascii="Times New Roman" w:hAnsi="Times New Roman" w:cs="Times New Roman"/>
          <w:sz w:val="22"/>
          <w:szCs w:val="22"/>
        </w:rPr>
        <w:t xml:space="preserve">represented land of 4 title deed (area 26 rai, 26 square </w:t>
      </w:r>
      <w:proofErr w:type="spellStart"/>
      <w:r w:rsidRPr="00514F51">
        <w:rPr>
          <w:rFonts w:ascii="Times New Roman" w:hAnsi="Times New Roman" w:cs="Times New Roman"/>
          <w:sz w:val="22"/>
          <w:szCs w:val="22"/>
        </w:rPr>
        <w:t>wa</w:t>
      </w:r>
      <w:proofErr w:type="spellEnd"/>
      <w:r w:rsidRPr="00514F51">
        <w:rPr>
          <w:rFonts w:ascii="Times New Roman" w:hAnsi="Times New Roman" w:cs="Times New Roman"/>
          <w:sz w:val="22"/>
          <w:szCs w:val="22"/>
        </w:rPr>
        <w:t xml:space="preserve">) </w:t>
      </w:r>
      <w:r w:rsidRPr="00514F51">
        <w:rPr>
          <w:rFonts w:ascii="Times New Roman" w:hAnsi="Times New Roman" w:cstheme="minorBidi"/>
          <w:sz w:val="22"/>
          <w:szCs w:val="22"/>
        </w:rPr>
        <w:t xml:space="preserve">and buildings </w:t>
      </w:r>
      <w:r w:rsidRPr="00514F51">
        <w:rPr>
          <w:rFonts w:ascii="Times New Roman" w:hAnsi="Times New Roman" w:cs="Times New Roman"/>
          <w:sz w:val="22"/>
          <w:szCs w:val="22"/>
        </w:rPr>
        <w:t xml:space="preserve">had the appraisal value was appraised by the appraiser-based </w:t>
      </w:r>
      <w:r w:rsidRPr="00514F51">
        <w:rPr>
          <w:rFonts w:ascii="Times New Roman" w:hAnsi="Times New Roman" w:cstheme="minorBidi"/>
          <w:sz w:val="22"/>
          <w:szCs w:val="22"/>
        </w:rPr>
        <w:t xml:space="preserve">market value in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17</w:t>
      </w:r>
      <w:r w:rsidR="00226267" w:rsidRPr="00514F51">
        <w:rPr>
          <w:rFonts w:ascii="Times New Roman" w:hAnsi="Times New Roman" w:cstheme="minorBidi"/>
          <w:sz w:val="22"/>
          <w:szCs w:val="22"/>
        </w:rPr>
        <w:t>3</w:t>
      </w:r>
      <w:r w:rsidRPr="00514F51">
        <w:rPr>
          <w:rFonts w:ascii="Times New Roman" w:hAnsi="Times New Roman" w:cstheme="minorBidi"/>
          <w:sz w:val="22"/>
          <w:szCs w:val="22"/>
        </w:rPr>
        <w:t xml:space="preserve"> million as the report dated 24 November 2025.</w:t>
      </w:r>
    </w:p>
    <w:p w14:paraId="40F65DAC" w14:textId="77777777" w:rsidR="005D0604" w:rsidRPr="00514F51" w:rsidRDefault="005D0604"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A340151" w14:textId="0A6ADEEA" w:rsidR="00C06D2A" w:rsidRPr="00514F51" w:rsidRDefault="00C06D2A"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514F51">
        <w:rPr>
          <w:rFonts w:ascii="Times New Roman" w:hAnsi="Times New Roman" w:cs="Times New Roman"/>
          <w:sz w:val="22"/>
          <w:szCs w:val="22"/>
        </w:rPr>
        <w:t xml:space="preserve">The fair value measurement of assets held for sale has been </w:t>
      </w:r>
      <w:proofErr w:type="spellStart"/>
      <w:r w:rsidRPr="00514F51">
        <w:rPr>
          <w:rFonts w:ascii="Times New Roman" w:hAnsi="Times New Roman" w:cs="Times New Roman"/>
          <w:sz w:val="22"/>
          <w:szCs w:val="22"/>
        </w:rPr>
        <w:t>categorised</w:t>
      </w:r>
      <w:proofErr w:type="spellEnd"/>
      <w:r w:rsidRPr="00514F51">
        <w:rPr>
          <w:rFonts w:ascii="Times New Roman" w:hAnsi="Times New Roman" w:cs="Times New Roman"/>
          <w:sz w:val="22"/>
          <w:szCs w:val="22"/>
        </w:rPr>
        <w:t xml:space="preserve"> as a Level 3 fair value</w:t>
      </w:r>
    </w:p>
    <w:p w14:paraId="417BC0A0" w14:textId="77777777" w:rsidR="00E06F2A" w:rsidRPr="00514F51" w:rsidRDefault="00E06F2A"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14:paraId="76CD2DF9" w14:textId="33CEDF96" w:rsidR="00FF2C8D" w:rsidRPr="00514F51" w:rsidRDefault="00FF2C8D" w:rsidP="00514F51">
      <w:pPr>
        <w:spacing w:after="0" w:line="240" w:lineRule="auto"/>
        <w:ind w:left="567"/>
        <w:rPr>
          <w:rFonts w:ascii="Times New Roman" w:hAnsi="Times New Roman" w:cstheme="minorBidi"/>
          <w:szCs w:val="22"/>
        </w:rPr>
      </w:pPr>
      <w:r w:rsidRPr="00514F51">
        <w:rPr>
          <w:rFonts w:ascii="Times New Roman" w:hAnsi="Times New Roman" w:cs="Times New Roman"/>
          <w:b/>
          <w:bCs/>
          <w:i/>
          <w:iCs/>
          <w:szCs w:val="22"/>
        </w:rPr>
        <w:t>Guarantee</w:t>
      </w:r>
    </w:p>
    <w:p w14:paraId="7A04DCC3" w14:textId="77777777" w:rsidR="00FF2C8D" w:rsidRPr="00514F51" w:rsidRDefault="00FF2C8D"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14:paraId="50BB608C" w14:textId="3831B749" w:rsidR="002C6FDE" w:rsidRPr="00514F51" w:rsidRDefault="00FF2C8D"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514F51">
        <w:rPr>
          <w:rFonts w:ascii="Times New Roman" w:hAnsi="Times New Roman" w:cstheme="minorBidi"/>
          <w:sz w:val="22"/>
          <w:szCs w:val="22"/>
        </w:rPr>
        <w:t xml:space="preserve">As </w:t>
      </w:r>
      <w:proofErr w:type="gramStart"/>
      <w:r w:rsidRPr="00514F51">
        <w:rPr>
          <w:rFonts w:ascii="Times New Roman" w:hAnsi="Times New Roman" w:cstheme="minorBidi"/>
          <w:sz w:val="22"/>
          <w:szCs w:val="22"/>
        </w:rPr>
        <w:t>at</w:t>
      </w:r>
      <w:proofErr w:type="gramEnd"/>
      <w:r w:rsidRPr="00514F51">
        <w:rPr>
          <w:rFonts w:ascii="Times New Roman" w:hAnsi="Times New Roman" w:cstheme="minorBidi"/>
          <w:sz w:val="22"/>
          <w:szCs w:val="22"/>
        </w:rPr>
        <w:t xml:space="preserve"> 31 December 2025, assets held for sale </w:t>
      </w:r>
      <w:r w:rsidR="0081278A" w:rsidRPr="00514F51">
        <w:rPr>
          <w:rFonts w:ascii="Times New Roman" w:hAnsi="Times New Roman" w:cstheme="minorBidi"/>
          <w:sz w:val="22"/>
          <w:szCs w:val="22"/>
        </w:rPr>
        <w:t>represented land of</w:t>
      </w:r>
      <w:r w:rsidRPr="00514F51">
        <w:rPr>
          <w:rFonts w:ascii="Times New Roman" w:hAnsi="Times New Roman" w:cstheme="minorBidi"/>
          <w:sz w:val="22"/>
          <w:szCs w:val="22"/>
        </w:rPr>
        <w:t xml:space="preserve"> 4 title deeds and buildings of the Company with a carrying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96 million</w:t>
      </w:r>
      <w:r w:rsidR="0081278A" w:rsidRPr="00514F51">
        <w:rPr>
          <w:rFonts w:ascii="Times New Roman" w:hAnsi="Times New Roman" w:cstheme="minorBidi"/>
          <w:sz w:val="22"/>
          <w:szCs w:val="22"/>
        </w:rPr>
        <w:t xml:space="preserve"> </w:t>
      </w:r>
      <w:r w:rsidRPr="00514F51">
        <w:rPr>
          <w:rFonts w:ascii="Times New Roman" w:hAnsi="Times New Roman" w:cstheme="minorBidi"/>
          <w:sz w:val="22"/>
          <w:szCs w:val="22"/>
        </w:rPr>
        <w:t>were mortgaged as collateral for a long‑term loan facility from another company with a mortgage value of Baht 120 million.</w:t>
      </w:r>
    </w:p>
    <w:p w14:paraId="7966F8ED" w14:textId="77777777" w:rsidR="005D0604" w:rsidRPr="00514F51" w:rsidRDefault="005D0604"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14:paraId="1B1B14ED"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Investments in associates</w:t>
      </w:r>
    </w:p>
    <w:p w14:paraId="78FE7A85" w14:textId="77777777" w:rsidR="005C03C0" w:rsidRPr="00514F51" w:rsidRDefault="005C03C0" w:rsidP="00514F51">
      <w:pPr>
        <w:tabs>
          <w:tab w:val="left" w:pos="567"/>
        </w:tabs>
        <w:spacing w:after="0" w:line="240" w:lineRule="atLeast"/>
        <w:ind w:left="540" w:right="-25"/>
        <w:jc w:val="both"/>
        <w:rPr>
          <w:rFonts w:ascii="Times New Roman" w:hAnsi="Times New Roman"/>
          <w:szCs w:val="22"/>
        </w:rPr>
      </w:pPr>
    </w:p>
    <w:p w14:paraId="55AF49E2" w14:textId="77777777" w:rsidR="005C03C0" w:rsidRPr="00514F51" w:rsidRDefault="005C03C0"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t xml:space="preserve">Movements during the years </w:t>
      </w:r>
      <w:proofErr w:type="gramStart"/>
      <w:r w:rsidRPr="00514F51">
        <w:rPr>
          <w:rFonts w:ascii="Times New Roman" w:hAnsi="Times New Roman"/>
          <w:szCs w:val="22"/>
        </w:rPr>
        <w:t>ended</w:t>
      </w:r>
      <w:proofErr w:type="gramEnd"/>
      <w:r w:rsidRPr="00514F51">
        <w:rPr>
          <w:rFonts w:ascii="Times New Roman" w:hAnsi="Times New Roman"/>
          <w:szCs w:val="22"/>
        </w:rPr>
        <w:t xml:space="preserve"> 31 December were as </w:t>
      </w:r>
      <w:proofErr w:type="gramStart"/>
      <w:r w:rsidRPr="00514F51">
        <w:rPr>
          <w:rFonts w:ascii="Times New Roman" w:hAnsi="Times New Roman"/>
          <w:szCs w:val="22"/>
        </w:rPr>
        <w:t>follow</w:t>
      </w:r>
      <w:proofErr w:type="gramEnd"/>
      <w:r w:rsidRPr="00514F51">
        <w:rPr>
          <w:rFonts w:ascii="Times New Roman" w:hAnsi="Times New Roman"/>
          <w:szCs w:val="22"/>
        </w:rPr>
        <w:t>:</w:t>
      </w:r>
    </w:p>
    <w:p w14:paraId="5F4B88CF" w14:textId="77777777" w:rsidR="00662350" w:rsidRPr="00514F51" w:rsidRDefault="00662350" w:rsidP="00514F51">
      <w:pPr>
        <w:tabs>
          <w:tab w:val="left" w:pos="567"/>
        </w:tabs>
        <w:spacing w:after="0" w:line="240" w:lineRule="atLeast"/>
        <w:ind w:left="540" w:right="-25"/>
        <w:jc w:val="both"/>
        <w:rPr>
          <w:rFonts w:ascii="Times New Roman" w:hAnsi="Times New Roman"/>
          <w:szCs w:val="22"/>
        </w:rPr>
      </w:pPr>
    </w:p>
    <w:tbl>
      <w:tblPr>
        <w:tblW w:w="10188" w:type="dxa"/>
        <w:tblInd w:w="18" w:type="dxa"/>
        <w:tblLayout w:type="fixed"/>
        <w:tblLook w:val="01E0" w:firstRow="1" w:lastRow="1" w:firstColumn="1" w:lastColumn="1" w:noHBand="0" w:noVBand="0"/>
      </w:tblPr>
      <w:tblGrid>
        <w:gridCol w:w="3209"/>
        <w:gridCol w:w="1559"/>
        <w:gridCol w:w="264"/>
        <w:gridCol w:w="1579"/>
        <w:gridCol w:w="264"/>
        <w:gridCol w:w="1579"/>
        <w:gridCol w:w="255"/>
        <w:gridCol w:w="1479"/>
      </w:tblGrid>
      <w:tr w:rsidR="005C03C0" w:rsidRPr="00514F51" w14:paraId="0897388B" w14:textId="77777777" w:rsidTr="008A1B0A">
        <w:trPr>
          <w:tblHeader/>
        </w:trPr>
        <w:tc>
          <w:tcPr>
            <w:tcW w:w="3209" w:type="dxa"/>
          </w:tcPr>
          <w:p w14:paraId="13AD1AA3" w14:textId="77777777" w:rsidR="005C03C0" w:rsidRPr="00514F51" w:rsidRDefault="005C03C0" w:rsidP="00514F51">
            <w:pPr>
              <w:tabs>
                <w:tab w:val="left" w:pos="405"/>
              </w:tabs>
              <w:spacing w:after="0" w:line="240" w:lineRule="atLeast"/>
              <w:ind w:left="522" w:right="-25"/>
              <w:jc w:val="center"/>
              <w:rPr>
                <w:rFonts w:ascii="Times New Roman" w:hAnsi="Times New Roman" w:cs="Times New Roman"/>
                <w:szCs w:val="22"/>
              </w:rPr>
            </w:pPr>
          </w:p>
        </w:tc>
        <w:tc>
          <w:tcPr>
            <w:tcW w:w="3402" w:type="dxa"/>
            <w:gridSpan w:val="3"/>
            <w:vAlign w:val="center"/>
          </w:tcPr>
          <w:p w14:paraId="72E38F8A"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1F06A768"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13" w:type="dxa"/>
            <w:gridSpan w:val="3"/>
            <w:vAlign w:val="bottom"/>
          </w:tcPr>
          <w:p w14:paraId="5D510770"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B35AB8" w:rsidRPr="00514F51" w14:paraId="633B217A" w14:textId="77777777" w:rsidTr="008A1B0A">
        <w:trPr>
          <w:tblHeader/>
        </w:trPr>
        <w:tc>
          <w:tcPr>
            <w:tcW w:w="3209" w:type="dxa"/>
          </w:tcPr>
          <w:p w14:paraId="2C60F2B5" w14:textId="77777777" w:rsidR="00B35AB8" w:rsidRPr="00514F51" w:rsidRDefault="00B35AB8" w:rsidP="00514F51">
            <w:pPr>
              <w:tabs>
                <w:tab w:val="left" w:pos="405"/>
              </w:tabs>
              <w:spacing w:after="0" w:line="240" w:lineRule="atLeast"/>
              <w:ind w:left="522" w:right="-25"/>
              <w:jc w:val="center"/>
              <w:rPr>
                <w:rFonts w:ascii="Times New Roman" w:hAnsi="Times New Roman" w:cs="Times New Roman"/>
                <w:szCs w:val="22"/>
              </w:rPr>
            </w:pPr>
          </w:p>
        </w:tc>
        <w:tc>
          <w:tcPr>
            <w:tcW w:w="1559" w:type="dxa"/>
          </w:tcPr>
          <w:p w14:paraId="1E4BC4CD" w14:textId="63554ECC" w:rsidR="00B35AB8" w:rsidRPr="00514F51" w:rsidRDefault="00B35AB8"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5BC9A50B" w14:textId="77777777" w:rsidR="00B35AB8" w:rsidRPr="00514F51" w:rsidRDefault="00B35AB8" w:rsidP="00514F51">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61CD7627" w14:textId="196BB64B" w:rsidR="00B35AB8" w:rsidRPr="00514F51" w:rsidRDefault="00B35AB8"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223AAA3C" w14:textId="77777777" w:rsidR="00B35AB8" w:rsidRPr="00514F51" w:rsidRDefault="00B35AB8"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3FA18122" w14:textId="468FD3B0" w:rsidR="00B35AB8" w:rsidRPr="00514F51" w:rsidRDefault="00B35AB8"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31E3DE2D" w14:textId="77777777" w:rsidR="00B35AB8" w:rsidRPr="00514F51" w:rsidRDefault="00B35AB8" w:rsidP="00514F51">
            <w:pPr>
              <w:tabs>
                <w:tab w:val="left" w:pos="405"/>
              </w:tabs>
              <w:spacing w:after="0" w:line="240" w:lineRule="atLeast"/>
              <w:ind w:left="-54" w:right="-25" w:hanging="115"/>
              <w:jc w:val="center"/>
              <w:rPr>
                <w:rFonts w:ascii="Times New Roman" w:hAnsi="Times New Roman" w:cs="Times New Roman"/>
                <w:szCs w:val="22"/>
              </w:rPr>
            </w:pPr>
          </w:p>
        </w:tc>
        <w:tc>
          <w:tcPr>
            <w:tcW w:w="1479" w:type="dxa"/>
          </w:tcPr>
          <w:p w14:paraId="0DCF429C" w14:textId="4DC201E5" w:rsidR="00B35AB8" w:rsidRPr="00514F51" w:rsidRDefault="00B35AB8"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2D9D06BC" w14:textId="77777777" w:rsidTr="008A1B0A">
        <w:trPr>
          <w:tblHeader/>
        </w:trPr>
        <w:tc>
          <w:tcPr>
            <w:tcW w:w="3209" w:type="dxa"/>
          </w:tcPr>
          <w:p w14:paraId="6E80381C" w14:textId="77777777" w:rsidR="005C03C0" w:rsidRPr="00514F51" w:rsidRDefault="005C03C0" w:rsidP="00514F51">
            <w:pPr>
              <w:tabs>
                <w:tab w:val="left" w:pos="405"/>
              </w:tabs>
              <w:spacing w:after="0" w:line="240" w:lineRule="atLeast"/>
              <w:ind w:left="522" w:right="-25"/>
              <w:jc w:val="center"/>
              <w:rPr>
                <w:rFonts w:ascii="Times New Roman" w:hAnsi="Times New Roman" w:cs="Times New Roman"/>
                <w:szCs w:val="22"/>
              </w:rPr>
            </w:pPr>
          </w:p>
        </w:tc>
        <w:tc>
          <w:tcPr>
            <w:tcW w:w="6979" w:type="dxa"/>
            <w:gridSpan w:val="7"/>
          </w:tcPr>
          <w:p w14:paraId="47F56E80" w14:textId="77777777" w:rsidR="005C03C0" w:rsidRPr="00514F51" w:rsidRDefault="005C03C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40924D56" w14:textId="77777777" w:rsidTr="008A1B0A">
        <w:tc>
          <w:tcPr>
            <w:tcW w:w="3209" w:type="dxa"/>
          </w:tcPr>
          <w:p w14:paraId="7C1812CA"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b/>
                <w:bCs/>
                <w:i/>
                <w:iCs/>
                <w:szCs w:val="22"/>
              </w:rPr>
            </w:pPr>
            <w:proofErr w:type="gramStart"/>
            <w:r w:rsidRPr="00514F51">
              <w:rPr>
                <w:rFonts w:ascii="Times New Roman" w:hAnsi="Times New Roman" w:cs="Times New Roman"/>
                <w:b/>
                <w:bCs/>
                <w:i/>
                <w:iCs/>
                <w:szCs w:val="22"/>
              </w:rPr>
              <w:t>Cost</w:t>
            </w:r>
            <w:r w:rsidRPr="00514F51">
              <w:rPr>
                <w:rFonts w:ascii="Times New Roman" w:hAnsi="Times New Roman" w:cs="Times New Roman"/>
                <w:b/>
                <w:bCs/>
                <w:i/>
                <w:iCs/>
                <w:szCs w:val="22"/>
                <w:cs/>
              </w:rPr>
              <w:t>:-</w:t>
            </w:r>
            <w:proofErr w:type="gramEnd"/>
          </w:p>
        </w:tc>
        <w:tc>
          <w:tcPr>
            <w:tcW w:w="1559" w:type="dxa"/>
          </w:tcPr>
          <w:p w14:paraId="4295CDF0"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264" w:type="dxa"/>
          </w:tcPr>
          <w:p w14:paraId="080A4216"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1579" w:type="dxa"/>
          </w:tcPr>
          <w:p w14:paraId="0C960DED"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264" w:type="dxa"/>
          </w:tcPr>
          <w:p w14:paraId="73A0FEF5"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1579" w:type="dxa"/>
          </w:tcPr>
          <w:p w14:paraId="0261F03F"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255" w:type="dxa"/>
          </w:tcPr>
          <w:p w14:paraId="024A6274"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c>
          <w:tcPr>
            <w:tcW w:w="1479" w:type="dxa"/>
          </w:tcPr>
          <w:p w14:paraId="7AAFAD25" w14:textId="77777777" w:rsidR="005C03C0" w:rsidRPr="00514F51" w:rsidRDefault="005C03C0" w:rsidP="00514F51">
            <w:pPr>
              <w:tabs>
                <w:tab w:val="decimal" w:pos="1008"/>
              </w:tabs>
              <w:spacing w:after="0" w:line="240" w:lineRule="atLeast"/>
              <w:ind w:left="34" w:right="-25"/>
              <w:jc w:val="both"/>
              <w:rPr>
                <w:rFonts w:ascii="Times New Roman" w:hAnsi="Times New Roman" w:cs="Times New Roman"/>
                <w:szCs w:val="22"/>
              </w:rPr>
            </w:pPr>
          </w:p>
        </w:tc>
      </w:tr>
      <w:tr w:rsidR="008A1B0A" w:rsidRPr="00514F51" w14:paraId="277DF007" w14:textId="77777777" w:rsidTr="008A1B0A">
        <w:tc>
          <w:tcPr>
            <w:tcW w:w="3209" w:type="dxa"/>
          </w:tcPr>
          <w:p w14:paraId="47ADB9FA" w14:textId="397E0398" w:rsidR="008A1B0A" w:rsidRPr="00514F51" w:rsidRDefault="008A1B0A" w:rsidP="00514F51">
            <w:pPr>
              <w:tabs>
                <w:tab w:val="left" w:pos="405"/>
              </w:tabs>
              <w:spacing w:after="0" w:line="240" w:lineRule="atLeast"/>
              <w:ind w:left="522" w:right="-25"/>
              <w:rPr>
                <w:rFonts w:ascii="Times New Roman" w:hAnsi="Times New Roman" w:cs="Times New Roman"/>
                <w:szCs w:val="22"/>
              </w:rPr>
            </w:pPr>
            <w:r w:rsidRPr="00514F51">
              <w:rPr>
                <w:rFonts w:ascii="Times New Roman" w:hAnsi="Times New Roman" w:cs="Times New Roman"/>
                <w:szCs w:val="22"/>
              </w:rPr>
              <w:t>As 1 January</w:t>
            </w:r>
          </w:p>
        </w:tc>
        <w:tc>
          <w:tcPr>
            <w:tcW w:w="1559" w:type="dxa"/>
          </w:tcPr>
          <w:p w14:paraId="6EC48E93" w14:textId="43D1DA18" w:rsidR="008A1B0A" w:rsidRPr="00514F51" w:rsidRDefault="008A1B0A"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1,634,716,509</w:t>
            </w:r>
          </w:p>
        </w:tc>
        <w:tc>
          <w:tcPr>
            <w:tcW w:w="264" w:type="dxa"/>
          </w:tcPr>
          <w:p w14:paraId="059E86AE" w14:textId="77777777" w:rsidR="008A1B0A" w:rsidRPr="00514F51" w:rsidRDefault="008A1B0A" w:rsidP="00514F51">
            <w:pPr>
              <w:tabs>
                <w:tab w:val="decimal" w:pos="1164"/>
              </w:tabs>
              <w:spacing w:after="0" w:line="240" w:lineRule="atLeast"/>
              <w:ind w:left="30" w:right="-25"/>
              <w:jc w:val="both"/>
              <w:rPr>
                <w:rFonts w:ascii="Times New Roman" w:hAnsi="Times New Roman" w:cs="Times New Roman"/>
                <w:szCs w:val="22"/>
              </w:rPr>
            </w:pPr>
          </w:p>
        </w:tc>
        <w:tc>
          <w:tcPr>
            <w:tcW w:w="1579" w:type="dxa"/>
          </w:tcPr>
          <w:p w14:paraId="2DA17CA1" w14:textId="32A44BCE"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1,892,278,899</w:t>
            </w:r>
          </w:p>
        </w:tc>
        <w:tc>
          <w:tcPr>
            <w:tcW w:w="264" w:type="dxa"/>
          </w:tcPr>
          <w:p w14:paraId="273707E7" w14:textId="77777777" w:rsidR="008A1B0A" w:rsidRPr="00514F51" w:rsidRDefault="008A1B0A" w:rsidP="00514F51">
            <w:pPr>
              <w:tabs>
                <w:tab w:val="decimal" w:pos="1164"/>
              </w:tabs>
              <w:spacing w:after="0" w:line="240" w:lineRule="atLeast"/>
              <w:ind w:left="30" w:right="-25"/>
              <w:jc w:val="both"/>
              <w:rPr>
                <w:rFonts w:ascii="Times New Roman" w:hAnsi="Times New Roman" w:cs="Times New Roman"/>
                <w:szCs w:val="22"/>
              </w:rPr>
            </w:pPr>
          </w:p>
        </w:tc>
        <w:tc>
          <w:tcPr>
            <w:tcW w:w="1579" w:type="dxa"/>
          </w:tcPr>
          <w:p w14:paraId="0536F37A" w14:textId="7B269479"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1,143,597,047</w:t>
            </w:r>
          </w:p>
        </w:tc>
        <w:tc>
          <w:tcPr>
            <w:tcW w:w="255" w:type="dxa"/>
          </w:tcPr>
          <w:p w14:paraId="28273888" w14:textId="77777777" w:rsidR="008A1B0A" w:rsidRPr="00514F51" w:rsidRDefault="008A1B0A" w:rsidP="00514F51">
            <w:pPr>
              <w:tabs>
                <w:tab w:val="decimal" w:pos="1164"/>
              </w:tabs>
              <w:spacing w:after="0" w:line="240" w:lineRule="atLeast"/>
              <w:ind w:left="30" w:right="-25"/>
              <w:jc w:val="both"/>
              <w:rPr>
                <w:rFonts w:ascii="Times New Roman" w:hAnsi="Times New Roman" w:cs="Times New Roman"/>
                <w:szCs w:val="22"/>
              </w:rPr>
            </w:pPr>
          </w:p>
        </w:tc>
        <w:tc>
          <w:tcPr>
            <w:tcW w:w="1479" w:type="dxa"/>
          </w:tcPr>
          <w:p w14:paraId="03B08F81" w14:textId="2BD471E3" w:rsidR="008A1B0A" w:rsidRPr="00514F51" w:rsidRDefault="008A1B0A" w:rsidP="00514F51">
            <w:pPr>
              <w:tabs>
                <w:tab w:val="decimal" w:pos="1164"/>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972,327,418</w:t>
            </w:r>
          </w:p>
        </w:tc>
      </w:tr>
      <w:tr w:rsidR="008A1B0A" w:rsidRPr="00514F51" w14:paraId="4A351A5E" w14:textId="77777777" w:rsidTr="008A1B0A">
        <w:tc>
          <w:tcPr>
            <w:tcW w:w="3209" w:type="dxa"/>
          </w:tcPr>
          <w:p w14:paraId="256DFDCF" w14:textId="77777777" w:rsidR="008A1B0A" w:rsidRPr="00514F51" w:rsidRDefault="008A1B0A" w:rsidP="00514F51">
            <w:pPr>
              <w:tabs>
                <w:tab w:val="left" w:pos="405"/>
              </w:tabs>
              <w:spacing w:after="0" w:line="240" w:lineRule="atLeast"/>
              <w:ind w:left="522" w:right="-25"/>
              <w:rPr>
                <w:rFonts w:ascii="Times New Roman" w:hAnsi="Times New Roman"/>
                <w:szCs w:val="22"/>
                <w:cs/>
              </w:rPr>
            </w:pPr>
            <w:r w:rsidRPr="00514F51">
              <w:rPr>
                <w:rFonts w:ascii="Times New Roman" w:hAnsi="Times New Roman" w:cs="Times New Roman"/>
                <w:szCs w:val="22"/>
              </w:rPr>
              <w:t xml:space="preserve">Addition during the </w:t>
            </w:r>
            <w:r w:rsidRPr="00514F51">
              <w:rPr>
                <w:rFonts w:ascii="Times New Roman" w:hAnsi="Times New Roman"/>
                <w:szCs w:val="22"/>
              </w:rPr>
              <w:t>year</w:t>
            </w:r>
          </w:p>
        </w:tc>
        <w:tc>
          <w:tcPr>
            <w:tcW w:w="1559" w:type="dxa"/>
          </w:tcPr>
          <w:p w14:paraId="07AEA9B2" w14:textId="009A7D85" w:rsidR="008A1B0A" w:rsidRPr="00514F51" w:rsidRDefault="008A1B0A"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300,002,223</w:t>
            </w:r>
          </w:p>
        </w:tc>
        <w:tc>
          <w:tcPr>
            <w:tcW w:w="264" w:type="dxa"/>
          </w:tcPr>
          <w:p w14:paraId="52B0CDAE"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63CF7901" w14:textId="1902399A"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171,269,629</w:t>
            </w:r>
          </w:p>
        </w:tc>
        <w:tc>
          <w:tcPr>
            <w:tcW w:w="264" w:type="dxa"/>
          </w:tcPr>
          <w:p w14:paraId="296211AD"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324CEC6B" w14:textId="1714EEE8"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300,002,223</w:t>
            </w:r>
          </w:p>
        </w:tc>
        <w:tc>
          <w:tcPr>
            <w:tcW w:w="255" w:type="dxa"/>
          </w:tcPr>
          <w:p w14:paraId="4C16A527"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1BCAB2AB" w14:textId="2C98B8C1" w:rsidR="008A1B0A" w:rsidRPr="00514F51" w:rsidRDefault="008A1B0A" w:rsidP="00514F51">
            <w:pPr>
              <w:tabs>
                <w:tab w:val="decimal" w:pos="1164"/>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171,269,629</w:t>
            </w:r>
          </w:p>
        </w:tc>
      </w:tr>
      <w:tr w:rsidR="008A1B0A" w:rsidRPr="00514F51" w14:paraId="4EAB7718" w14:textId="77777777" w:rsidTr="008A1B0A">
        <w:tc>
          <w:tcPr>
            <w:tcW w:w="3209" w:type="dxa"/>
          </w:tcPr>
          <w:p w14:paraId="72417697" w14:textId="77777777" w:rsidR="008A1B0A" w:rsidRPr="00514F51" w:rsidRDefault="008A1B0A" w:rsidP="00514F51">
            <w:pPr>
              <w:tabs>
                <w:tab w:val="left" w:pos="405"/>
              </w:tabs>
              <w:spacing w:after="0" w:line="240" w:lineRule="atLeast"/>
              <w:ind w:left="522" w:right="-25"/>
              <w:rPr>
                <w:rFonts w:ascii="Times New Roman" w:hAnsi="Times New Roman" w:cs="Times New Roman"/>
                <w:szCs w:val="22"/>
              </w:rPr>
            </w:pPr>
            <w:r w:rsidRPr="00514F51">
              <w:rPr>
                <w:rFonts w:ascii="Times New Roman" w:hAnsi="Times New Roman" w:cs="Times New Roman"/>
                <w:szCs w:val="22"/>
              </w:rPr>
              <w:t>Disposal during the year</w:t>
            </w:r>
          </w:p>
        </w:tc>
        <w:tc>
          <w:tcPr>
            <w:tcW w:w="1559" w:type="dxa"/>
          </w:tcPr>
          <w:p w14:paraId="546F7504" w14:textId="348B1749" w:rsidR="008A1B0A" w:rsidRPr="00514F51" w:rsidRDefault="008A1B0A" w:rsidP="00514F51">
            <w:pPr>
              <w:tabs>
                <w:tab w:val="decimal" w:pos="771"/>
              </w:tabs>
              <w:spacing w:after="0" w:line="240" w:lineRule="atLeast"/>
              <w:ind w:left="72" w:right="-25"/>
              <w:jc w:val="both"/>
              <w:rPr>
                <w:rFonts w:ascii="Times New Roman" w:hAnsi="Times New Roman" w:cs="Times New Roman"/>
              </w:rPr>
            </w:pPr>
            <w:r w:rsidRPr="00514F51">
              <w:rPr>
                <w:rFonts w:ascii="Times New Roman" w:hAnsi="Times New Roman" w:cs="Times New Roman"/>
              </w:rPr>
              <w:t>-</w:t>
            </w:r>
          </w:p>
        </w:tc>
        <w:tc>
          <w:tcPr>
            <w:tcW w:w="264" w:type="dxa"/>
          </w:tcPr>
          <w:p w14:paraId="52E90586"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085D52C" w14:textId="12222C2B"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(70,028,148)</w:t>
            </w:r>
          </w:p>
        </w:tc>
        <w:tc>
          <w:tcPr>
            <w:tcW w:w="264" w:type="dxa"/>
          </w:tcPr>
          <w:p w14:paraId="394FDD9D"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47F5A7B3" w14:textId="1771241D"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c>
          <w:tcPr>
            <w:tcW w:w="255" w:type="dxa"/>
          </w:tcPr>
          <w:p w14:paraId="362F6BCC"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54474EEB" w14:textId="45BA4A61"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r>
      <w:tr w:rsidR="008A1B0A" w:rsidRPr="00514F51" w14:paraId="6CEF1ED4" w14:textId="77777777" w:rsidTr="008A1B0A">
        <w:tc>
          <w:tcPr>
            <w:tcW w:w="3209" w:type="dxa"/>
          </w:tcPr>
          <w:p w14:paraId="2304B8E0" w14:textId="77777777" w:rsidR="008A1B0A" w:rsidRPr="00514F51" w:rsidRDefault="008A1B0A" w:rsidP="00514F51">
            <w:pPr>
              <w:tabs>
                <w:tab w:val="left" w:pos="405"/>
              </w:tabs>
              <w:spacing w:after="0" w:line="240" w:lineRule="atLeast"/>
              <w:ind w:left="522" w:right="-105"/>
              <w:rPr>
                <w:rFonts w:ascii="Times New Roman" w:hAnsi="Times New Roman" w:cs="Angsana New"/>
              </w:rPr>
            </w:pPr>
            <w:r w:rsidRPr="00514F51">
              <w:rPr>
                <w:rFonts w:ascii="Times New Roman" w:hAnsi="Times New Roman" w:cs="Angsana New"/>
              </w:rPr>
              <w:t>Transfer out during the year</w:t>
            </w:r>
          </w:p>
        </w:tc>
        <w:tc>
          <w:tcPr>
            <w:tcW w:w="1559" w:type="dxa"/>
          </w:tcPr>
          <w:p w14:paraId="07352519" w14:textId="03081D07" w:rsidR="008A1B0A" w:rsidRPr="00514F51" w:rsidRDefault="008A1B0A" w:rsidP="00514F51">
            <w:pPr>
              <w:tabs>
                <w:tab w:val="decimal" w:pos="771"/>
              </w:tabs>
              <w:spacing w:after="0" w:line="240" w:lineRule="atLeast"/>
              <w:ind w:left="72" w:right="-25"/>
              <w:jc w:val="both"/>
              <w:rPr>
                <w:rFonts w:ascii="Times New Roman" w:hAnsi="Times New Roman" w:cs="Times New Roman"/>
              </w:rPr>
            </w:pPr>
            <w:r w:rsidRPr="00514F51">
              <w:rPr>
                <w:rFonts w:ascii="Times New Roman" w:hAnsi="Times New Roman" w:cs="Times New Roman"/>
              </w:rPr>
              <w:t>-</w:t>
            </w:r>
          </w:p>
        </w:tc>
        <w:tc>
          <w:tcPr>
            <w:tcW w:w="264" w:type="dxa"/>
          </w:tcPr>
          <w:p w14:paraId="1CDCDAA5"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FBCA602" w14:textId="7ACA1CB2" w:rsidR="008A1B0A" w:rsidRPr="00514F51" w:rsidRDefault="008A1B0A" w:rsidP="00514F51">
            <w:pPr>
              <w:spacing w:after="0" w:line="240" w:lineRule="atLeast"/>
              <w:ind w:left="30" w:right="-25"/>
              <w:jc w:val="center"/>
              <w:rPr>
                <w:rFonts w:ascii="Times New Roman" w:hAnsi="Times New Roman" w:cs="Times New Roman"/>
                <w:szCs w:val="22"/>
              </w:rPr>
            </w:pPr>
            <w:r w:rsidRPr="00514F51">
              <w:rPr>
                <w:rFonts w:ascii="Times New Roman" w:hAnsi="Times New Roman" w:cs="Times New Roman"/>
              </w:rPr>
              <w:t>(116,366,823)</w:t>
            </w:r>
          </w:p>
        </w:tc>
        <w:tc>
          <w:tcPr>
            <w:tcW w:w="264" w:type="dxa"/>
          </w:tcPr>
          <w:p w14:paraId="63399229"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32A91D44" w14:textId="5E02FF43"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c>
          <w:tcPr>
            <w:tcW w:w="255" w:type="dxa"/>
          </w:tcPr>
          <w:p w14:paraId="1CD48289"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1FA08A87" w14:textId="2032DD60"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r>
      <w:tr w:rsidR="005C03C0" w:rsidRPr="00514F51" w14:paraId="132C9959" w14:textId="77777777" w:rsidTr="008A1B0A">
        <w:tc>
          <w:tcPr>
            <w:tcW w:w="3209" w:type="dxa"/>
            <w:vAlign w:val="center"/>
          </w:tcPr>
          <w:p w14:paraId="2C7E974A"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Deficit from change</w:t>
            </w:r>
          </w:p>
        </w:tc>
        <w:tc>
          <w:tcPr>
            <w:tcW w:w="1559" w:type="dxa"/>
          </w:tcPr>
          <w:p w14:paraId="0F7EB77F" w14:textId="77777777" w:rsidR="005C03C0" w:rsidRPr="00514F51" w:rsidRDefault="005C03C0" w:rsidP="00514F51">
            <w:pPr>
              <w:tabs>
                <w:tab w:val="decimal" w:pos="771"/>
              </w:tabs>
              <w:spacing w:after="0" w:line="240" w:lineRule="atLeast"/>
              <w:ind w:left="72" w:right="-25"/>
              <w:jc w:val="both"/>
              <w:rPr>
                <w:rFonts w:ascii="Times New Roman" w:hAnsi="Times New Roman" w:cs="Times New Roman"/>
              </w:rPr>
            </w:pPr>
          </w:p>
        </w:tc>
        <w:tc>
          <w:tcPr>
            <w:tcW w:w="264" w:type="dxa"/>
          </w:tcPr>
          <w:p w14:paraId="0B522CCD" w14:textId="77777777" w:rsidR="005C03C0" w:rsidRPr="00514F51" w:rsidRDefault="005C03C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6A8D67A5" w14:textId="77777777" w:rsidR="005C03C0" w:rsidRPr="00514F51" w:rsidRDefault="005C03C0"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4DCE2777" w14:textId="77777777" w:rsidR="005C03C0" w:rsidRPr="00514F51" w:rsidRDefault="005C03C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78CCEA1A" w14:textId="77777777" w:rsidR="005C03C0" w:rsidRPr="00514F51" w:rsidRDefault="005C03C0" w:rsidP="00514F51">
            <w:pPr>
              <w:tabs>
                <w:tab w:val="decimal" w:pos="771"/>
              </w:tabs>
              <w:spacing w:after="0" w:line="240" w:lineRule="atLeast"/>
              <w:ind w:left="72" w:right="-25"/>
              <w:jc w:val="both"/>
              <w:rPr>
                <w:rFonts w:ascii="Times New Roman" w:hAnsi="Times New Roman" w:cs="Times New Roman"/>
                <w:szCs w:val="22"/>
              </w:rPr>
            </w:pPr>
          </w:p>
        </w:tc>
        <w:tc>
          <w:tcPr>
            <w:tcW w:w="255" w:type="dxa"/>
          </w:tcPr>
          <w:p w14:paraId="683DDA88" w14:textId="77777777" w:rsidR="005C03C0" w:rsidRPr="00514F51" w:rsidRDefault="005C03C0"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27F5939C" w14:textId="77777777" w:rsidR="005C03C0" w:rsidRPr="00514F51" w:rsidRDefault="005C03C0" w:rsidP="00514F51">
            <w:pPr>
              <w:tabs>
                <w:tab w:val="decimal" w:pos="771"/>
              </w:tabs>
              <w:spacing w:after="0" w:line="240" w:lineRule="atLeast"/>
              <w:ind w:left="72" w:right="-25"/>
              <w:jc w:val="both"/>
              <w:rPr>
                <w:rFonts w:ascii="Times New Roman" w:hAnsi="Times New Roman" w:cs="Times New Roman"/>
                <w:szCs w:val="22"/>
              </w:rPr>
            </w:pPr>
          </w:p>
        </w:tc>
      </w:tr>
      <w:tr w:rsidR="008A1B0A" w:rsidRPr="00514F51" w14:paraId="53210418" w14:textId="77777777" w:rsidTr="008A1B0A">
        <w:tc>
          <w:tcPr>
            <w:tcW w:w="3209" w:type="dxa"/>
            <w:vAlign w:val="center"/>
          </w:tcPr>
          <w:p w14:paraId="31039E5C" w14:textId="77777777" w:rsidR="008A1B0A" w:rsidRPr="00514F51" w:rsidRDefault="008A1B0A"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  ownership in associate</w:t>
            </w:r>
          </w:p>
        </w:tc>
        <w:tc>
          <w:tcPr>
            <w:tcW w:w="1559" w:type="dxa"/>
          </w:tcPr>
          <w:p w14:paraId="72DEFDA5" w14:textId="13F0450D" w:rsidR="008A1B0A" w:rsidRPr="00514F51" w:rsidRDefault="008A1B0A" w:rsidP="00514F51">
            <w:pPr>
              <w:tabs>
                <w:tab w:val="decimal" w:pos="771"/>
              </w:tabs>
              <w:spacing w:after="0" w:line="240" w:lineRule="atLeast"/>
              <w:ind w:left="72" w:right="-25"/>
              <w:jc w:val="both"/>
              <w:rPr>
                <w:rFonts w:ascii="Times New Roman" w:hAnsi="Times New Roman" w:cs="Times New Roman"/>
              </w:rPr>
            </w:pPr>
            <w:r w:rsidRPr="00514F51">
              <w:rPr>
                <w:rFonts w:ascii="Times New Roman" w:hAnsi="Times New Roman" w:cs="Times New Roman"/>
              </w:rPr>
              <w:t>-</w:t>
            </w:r>
          </w:p>
        </w:tc>
        <w:tc>
          <w:tcPr>
            <w:tcW w:w="264" w:type="dxa"/>
          </w:tcPr>
          <w:p w14:paraId="6FB5950E"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4242C81" w14:textId="21F26D95"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(34,052)</w:t>
            </w:r>
          </w:p>
        </w:tc>
        <w:tc>
          <w:tcPr>
            <w:tcW w:w="264" w:type="dxa"/>
          </w:tcPr>
          <w:p w14:paraId="1ACC126E"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1EBB6F7" w14:textId="1E9B6D47"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c>
          <w:tcPr>
            <w:tcW w:w="255" w:type="dxa"/>
          </w:tcPr>
          <w:p w14:paraId="6AD6F3A0"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534D2F6B" w14:textId="0459549B"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r>
      <w:tr w:rsidR="005C03C0" w:rsidRPr="00514F51" w14:paraId="1945B9D3" w14:textId="77777777" w:rsidTr="008A1B0A">
        <w:tc>
          <w:tcPr>
            <w:tcW w:w="3209" w:type="dxa"/>
            <w:vAlign w:val="center"/>
          </w:tcPr>
          <w:p w14:paraId="34A6FFF6" w14:textId="042EC752"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Share of</w:t>
            </w:r>
            <w:r w:rsidR="008A1B0A" w:rsidRPr="00514F51">
              <w:rPr>
                <w:rFonts w:ascii="Times New Roman" w:hAnsi="Times New Roman" w:cs="Times New Roman"/>
                <w:szCs w:val="22"/>
              </w:rPr>
              <w:t xml:space="preserve"> </w:t>
            </w:r>
            <w:r w:rsidRPr="00514F51">
              <w:rPr>
                <w:rFonts w:ascii="Times New Roman" w:hAnsi="Times New Roman" w:cs="Times New Roman"/>
                <w:szCs w:val="22"/>
              </w:rPr>
              <w:t>loss at</w:t>
            </w:r>
          </w:p>
        </w:tc>
        <w:tc>
          <w:tcPr>
            <w:tcW w:w="1559" w:type="dxa"/>
          </w:tcPr>
          <w:p w14:paraId="05B641C9" w14:textId="77777777" w:rsidR="005C03C0" w:rsidRPr="00514F51" w:rsidRDefault="005C03C0" w:rsidP="00514F51">
            <w:pPr>
              <w:tabs>
                <w:tab w:val="decimal" w:pos="1309"/>
              </w:tabs>
              <w:spacing w:after="0" w:line="240" w:lineRule="atLeast"/>
              <w:ind w:left="30" w:right="-25"/>
              <w:jc w:val="both"/>
              <w:rPr>
                <w:rFonts w:ascii="Times New Roman" w:hAnsi="Times New Roman" w:cs="Times New Roman"/>
                <w:szCs w:val="22"/>
              </w:rPr>
            </w:pPr>
          </w:p>
        </w:tc>
        <w:tc>
          <w:tcPr>
            <w:tcW w:w="264" w:type="dxa"/>
          </w:tcPr>
          <w:p w14:paraId="3C065F16" w14:textId="77777777" w:rsidR="005C03C0" w:rsidRPr="00514F51" w:rsidRDefault="005C03C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B7AA921" w14:textId="77777777" w:rsidR="005C03C0" w:rsidRPr="00514F51" w:rsidRDefault="005C03C0"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0BB74489" w14:textId="77777777" w:rsidR="005C03C0" w:rsidRPr="00514F51" w:rsidRDefault="005C03C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10CD04AE" w14:textId="77777777" w:rsidR="005C03C0" w:rsidRPr="00514F51" w:rsidRDefault="005C03C0" w:rsidP="00514F51">
            <w:pPr>
              <w:tabs>
                <w:tab w:val="decimal" w:pos="771"/>
              </w:tabs>
              <w:spacing w:after="0" w:line="240" w:lineRule="atLeast"/>
              <w:ind w:left="72" w:right="-25"/>
              <w:jc w:val="both"/>
              <w:rPr>
                <w:rFonts w:ascii="Times New Roman" w:hAnsi="Times New Roman" w:cs="Times New Roman"/>
                <w:szCs w:val="22"/>
              </w:rPr>
            </w:pPr>
          </w:p>
        </w:tc>
        <w:tc>
          <w:tcPr>
            <w:tcW w:w="255" w:type="dxa"/>
          </w:tcPr>
          <w:p w14:paraId="24393093" w14:textId="77777777" w:rsidR="005C03C0" w:rsidRPr="00514F51" w:rsidRDefault="005C03C0"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41093512" w14:textId="77777777" w:rsidR="005C03C0" w:rsidRPr="00514F51" w:rsidRDefault="005C03C0" w:rsidP="00514F51">
            <w:pPr>
              <w:tabs>
                <w:tab w:val="decimal" w:pos="771"/>
              </w:tabs>
              <w:spacing w:after="0" w:line="240" w:lineRule="atLeast"/>
              <w:ind w:left="72" w:right="-25"/>
              <w:jc w:val="both"/>
              <w:rPr>
                <w:rFonts w:ascii="Times New Roman" w:hAnsi="Times New Roman" w:cs="Times New Roman"/>
                <w:szCs w:val="22"/>
              </w:rPr>
            </w:pPr>
          </w:p>
        </w:tc>
      </w:tr>
      <w:tr w:rsidR="008A1B0A" w:rsidRPr="00514F51" w14:paraId="5CF8BCF5" w14:textId="77777777" w:rsidTr="008A1B0A">
        <w:tc>
          <w:tcPr>
            <w:tcW w:w="3209" w:type="dxa"/>
            <w:vAlign w:val="center"/>
          </w:tcPr>
          <w:p w14:paraId="22F695AB" w14:textId="77777777" w:rsidR="008A1B0A" w:rsidRPr="00514F51" w:rsidRDefault="008A1B0A" w:rsidP="00514F51">
            <w:pPr>
              <w:spacing w:after="0" w:line="240" w:lineRule="atLeast"/>
              <w:ind w:left="549" w:right="-25"/>
              <w:rPr>
                <w:rFonts w:ascii="Times New Roman" w:hAnsi="Times New Roman"/>
                <w:szCs w:val="22"/>
                <w:cs/>
              </w:rPr>
            </w:pPr>
            <w:r w:rsidRPr="00514F51">
              <w:rPr>
                <w:rFonts w:ascii="Times New Roman" w:hAnsi="Times New Roman" w:cs="Times New Roman"/>
                <w:szCs w:val="22"/>
              </w:rPr>
              <w:t xml:space="preserve">  equity method in PL</w:t>
            </w:r>
          </w:p>
        </w:tc>
        <w:tc>
          <w:tcPr>
            <w:tcW w:w="1559" w:type="dxa"/>
          </w:tcPr>
          <w:p w14:paraId="68D87592" w14:textId="2BC0FCB9" w:rsidR="008A1B0A" w:rsidRPr="00514F51" w:rsidRDefault="008A1B0A"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(72</w:t>
            </w:r>
            <w:r w:rsidR="00C551DB" w:rsidRPr="00514F51">
              <w:rPr>
                <w:rFonts w:ascii="Times New Roman" w:hAnsi="Times New Roman" w:cs="Times New Roman"/>
              </w:rPr>
              <w:t>9,023</w:t>
            </w:r>
            <w:r w:rsidRPr="00514F51">
              <w:rPr>
                <w:rFonts w:ascii="Times New Roman" w:hAnsi="Times New Roman" w:cs="Times New Roman"/>
              </w:rPr>
              <w:t>,</w:t>
            </w:r>
            <w:r w:rsidR="00C551DB" w:rsidRPr="00514F51">
              <w:rPr>
                <w:rFonts w:ascii="Times New Roman" w:hAnsi="Times New Roman" w:cs="Times New Roman"/>
              </w:rPr>
              <w:t>952</w:t>
            </w:r>
            <w:r w:rsidRPr="00514F51">
              <w:rPr>
                <w:rFonts w:ascii="Times New Roman" w:hAnsi="Times New Roman" w:cs="Times New Roman"/>
              </w:rPr>
              <w:t>)</w:t>
            </w:r>
          </w:p>
        </w:tc>
        <w:tc>
          <w:tcPr>
            <w:tcW w:w="264" w:type="dxa"/>
          </w:tcPr>
          <w:p w14:paraId="53234192"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0A976E96" w14:textId="2EDA82BA"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(386,578,026)</w:t>
            </w:r>
          </w:p>
        </w:tc>
        <w:tc>
          <w:tcPr>
            <w:tcW w:w="264" w:type="dxa"/>
          </w:tcPr>
          <w:p w14:paraId="6E7A1D39"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DBFFE67" w14:textId="1DE21514"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c>
          <w:tcPr>
            <w:tcW w:w="255" w:type="dxa"/>
          </w:tcPr>
          <w:p w14:paraId="298FA86F"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073D7D33" w14:textId="5077643F"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r>
    </w:tbl>
    <w:p w14:paraId="0C270CCA" w14:textId="77777777" w:rsidR="00662350" w:rsidRPr="00514F51" w:rsidRDefault="00662350" w:rsidP="00514F51">
      <w:r w:rsidRPr="00514F51">
        <w:br w:type="page"/>
      </w:r>
    </w:p>
    <w:tbl>
      <w:tblPr>
        <w:tblW w:w="10188" w:type="dxa"/>
        <w:tblInd w:w="18" w:type="dxa"/>
        <w:tblLayout w:type="fixed"/>
        <w:tblLook w:val="01E0" w:firstRow="1" w:lastRow="1" w:firstColumn="1" w:lastColumn="1" w:noHBand="0" w:noVBand="0"/>
      </w:tblPr>
      <w:tblGrid>
        <w:gridCol w:w="3209"/>
        <w:gridCol w:w="1559"/>
        <w:gridCol w:w="264"/>
        <w:gridCol w:w="1579"/>
        <w:gridCol w:w="264"/>
        <w:gridCol w:w="1579"/>
        <w:gridCol w:w="255"/>
        <w:gridCol w:w="1479"/>
      </w:tblGrid>
      <w:tr w:rsidR="00662350" w:rsidRPr="00514F51" w14:paraId="0B6D40CC" w14:textId="77777777" w:rsidTr="00B65952">
        <w:trPr>
          <w:tblHeader/>
        </w:trPr>
        <w:tc>
          <w:tcPr>
            <w:tcW w:w="3209" w:type="dxa"/>
          </w:tcPr>
          <w:p w14:paraId="708FE638" w14:textId="77777777" w:rsidR="00662350" w:rsidRPr="00514F51" w:rsidRDefault="00662350" w:rsidP="00514F51">
            <w:pPr>
              <w:tabs>
                <w:tab w:val="left" w:pos="405"/>
              </w:tabs>
              <w:spacing w:after="0" w:line="240" w:lineRule="atLeast"/>
              <w:ind w:left="522" w:right="-25"/>
              <w:jc w:val="center"/>
              <w:rPr>
                <w:rFonts w:ascii="Times New Roman" w:hAnsi="Times New Roman" w:cs="Times New Roman"/>
                <w:szCs w:val="22"/>
              </w:rPr>
            </w:pPr>
          </w:p>
        </w:tc>
        <w:tc>
          <w:tcPr>
            <w:tcW w:w="3402" w:type="dxa"/>
            <w:gridSpan w:val="3"/>
            <w:vAlign w:val="center"/>
          </w:tcPr>
          <w:p w14:paraId="5B7FE3EF" w14:textId="77777777" w:rsidR="00662350" w:rsidRPr="00514F51" w:rsidRDefault="0066235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Consolidated</w:t>
            </w:r>
            <w:r w:rsidRPr="00514F51">
              <w:rPr>
                <w:rFonts w:ascii="Times New Roman" w:eastAsia="Cordia New" w:hAnsi="Times New Roman" w:cs="Times New Roman"/>
                <w:b/>
                <w:bCs/>
                <w:szCs w:val="22"/>
              </w:rPr>
              <w:br/>
              <w:t>financial statements</w:t>
            </w:r>
          </w:p>
        </w:tc>
        <w:tc>
          <w:tcPr>
            <w:tcW w:w="264" w:type="dxa"/>
          </w:tcPr>
          <w:p w14:paraId="54582FC0" w14:textId="77777777" w:rsidR="00662350" w:rsidRPr="00514F51" w:rsidRDefault="0066235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13" w:type="dxa"/>
            <w:gridSpan w:val="3"/>
            <w:vAlign w:val="bottom"/>
          </w:tcPr>
          <w:p w14:paraId="562CB01E" w14:textId="77777777" w:rsidR="00662350" w:rsidRPr="00514F51" w:rsidRDefault="0066235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Separate</w:t>
            </w:r>
            <w:r w:rsidRPr="00514F51">
              <w:rPr>
                <w:rFonts w:ascii="Times New Roman" w:eastAsia="Cordia New" w:hAnsi="Times New Roman" w:cs="Times New Roman"/>
                <w:b/>
                <w:bCs/>
                <w:szCs w:val="22"/>
                <w:cs/>
              </w:rPr>
              <w:br/>
            </w:r>
            <w:r w:rsidRPr="00514F51">
              <w:rPr>
                <w:rFonts w:ascii="Times New Roman" w:eastAsia="Cordia New" w:hAnsi="Times New Roman" w:cs="Times New Roman"/>
                <w:b/>
                <w:bCs/>
                <w:szCs w:val="22"/>
              </w:rPr>
              <w:t>financial statements</w:t>
            </w:r>
          </w:p>
        </w:tc>
      </w:tr>
      <w:tr w:rsidR="00662350" w:rsidRPr="00514F51" w14:paraId="0A9C26BA" w14:textId="77777777" w:rsidTr="00B65952">
        <w:trPr>
          <w:tblHeader/>
        </w:trPr>
        <w:tc>
          <w:tcPr>
            <w:tcW w:w="3209" w:type="dxa"/>
          </w:tcPr>
          <w:p w14:paraId="795B9A0A" w14:textId="77777777" w:rsidR="00662350" w:rsidRPr="00514F51" w:rsidRDefault="00662350" w:rsidP="00514F51">
            <w:pPr>
              <w:tabs>
                <w:tab w:val="left" w:pos="405"/>
              </w:tabs>
              <w:spacing w:after="0" w:line="240" w:lineRule="atLeast"/>
              <w:ind w:left="522" w:right="-25"/>
              <w:jc w:val="center"/>
              <w:rPr>
                <w:rFonts w:ascii="Times New Roman" w:hAnsi="Times New Roman" w:cs="Times New Roman"/>
                <w:szCs w:val="22"/>
              </w:rPr>
            </w:pPr>
          </w:p>
        </w:tc>
        <w:tc>
          <w:tcPr>
            <w:tcW w:w="1559" w:type="dxa"/>
          </w:tcPr>
          <w:p w14:paraId="4A3159DC" w14:textId="77777777" w:rsidR="00662350" w:rsidRPr="00514F51" w:rsidRDefault="0066235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625119DF" w14:textId="77777777" w:rsidR="00662350" w:rsidRPr="00514F51" w:rsidRDefault="00662350" w:rsidP="00514F51">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5C5A6EC1" w14:textId="77777777" w:rsidR="00662350" w:rsidRPr="00514F51" w:rsidRDefault="0066235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1457CDCA" w14:textId="77777777" w:rsidR="00662350" w:rsidRPr="00514F51" w:rsidRDefault="0066235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77E7289" w14:textId="77777777" w:rsidR="00662350" w:rsidRPr="00514F51" w:rsidRDefault="0066235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18FCB56F" w14:textId="77777777" w:rsidR="00662350" w:rsidRPr="00514F51" w:rsidRDefault="00662350" w:rsidP="00514F51">
            <w:pPr>
              <w:tabs>
                <w:tab w:val="left" w:pos="405"/>
              </w:tabs>
              <w:spacing w:after="0" w:line="240" w:lineRule="atLeast"/>
              <w:ind w:left="-54" w:right="-25" w:hanging="115"/>
              <w:jc w:val="center"/>
              <w:rPr>
                <w:rFonts w:ascii="Times New Roman" w:hAnsi="Times New Roman" w:cs="Times New Roman"/>
                <w:szCs w:val="22"/>
              </w:rPr>
            </w:pPr>
          </w:p>
        </w:tc>
        <w:tc>
          <w:tcPr>
            <w:tcW w:w="1479" w:type="dxa"/>
          </w:tcPr>
          <w:p w14:paraId="31C917A0" w14:textId="77777777" w:rsidR="00662350" w:rsidRPr="00514F51" w:rsidRDefault="0066235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662350" w:rsidRPr="00514F51" w14:paraId="6EB5A81E" w14:textId="77777777" w:rsidTr="00B65952">
        <w:trPr>
          <w:tblHeader/>
        </w:trPr>
        <w:tc>
          <w:tcPr>
            <w:tcW w:w="3209" w:type="dxa"/>
          </w:tcPr>
          <w:p w14:paraId="238659A1" w14:textId="77777777" w:rsidR="00662350" w:rsidRPr="00514F51" w:rsidRDefault="00662350" w:rsidP="00514F51">
            <w:pPr>
              <w:tabs>
                <w:tab w:val="left" w:pos="405"/>
              </w:tabs>
              <w:spacing w:after="0" w:line="240" w:lineRule="atLeast"/>
              <w:ind w:left="522" w:right="-25"/>
              <w:jc w:val="center"/>
              <w:rPr>
                <w:rFonts w:ascii="Times New Roman" w:hAnsi="Times New Roman" w:cs="Times New Roman"/>
                <w:szCs w:val="22"/>
              </w:rPr>
            </w:pPr>
          </w:p>
        </w:tc>
        <w:tc>
          <w:tcPr>
            <w:tcW w:w="6979" w:type="dxa"/>
            <w:gridSpan w:val="7"/>
          </w:tcPr>
          <w:p w14:paraId="742947D5" w14:textId="77777777" w:rsidR="00662350" w:rsidRPr="00514F51" w:rsidRDefault="00662350"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662350" w:rsidRPr="00514F51" w14:paraId="20525774" w14:textId="77777777" w:rsidTr="00B65952">
        <w:tc>
          <w:tcPr>
            <w:tcW w:w="3209" w:type="dxa"/>
            <w:vAlign w:val="center"/>
          </w:tcPr>
          <w:p w14:paraId="703BADE5" w14:textId="59DED492" w:rsidR="00662350" w:rsidRPr="00514F51" w:rsidRDefault="0066235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Share of profit at</w:t>
            </w:r>
            <w:r w:rsidR="00902E26" w:rsidRPr="00514F51">
              <w:rPr>
                <w:rFonts w:ascii="Times New Roman" w:hAnsi="Times New Roman" w:cs="Times New Roman"/>
                <w:szCs w:val="22"/>
              </w:rPr>
              <w:t xml:space="preserve"> equity</w:t>
            </w:r>
          </w:p>
        </w:tc>
        <w:tc>
          <w:tcPr>
            <w:tcW w:w="1559" w:type="dxa"/>
          </w:tcPr>
          <w:p w14:paraId="3C8B1989" w14:textId="77777777" w:rsidR="00662350" w:rsidRPr="00514F51" w:rsidRDefault="00662350" w:rsidP="00514F51">
            <w:pPr>
              <w:tabs>
                <w:tab w:val="decimal" w:pos="1309"/>
              </w:tabs>
              <w:spacing w:after="0" w:line="240" w:lineRule="atLeast"/>
              <w:ind w:left="30" w:right="-25"/>
              <w:jc w:val="both"/>
              <w:rPr>
                <w:rFonts w:ascii="Times New Roman" w:hAnsi="Times New Roman" w:cs="Times New Roman"/>
                <w:szCs w:val="22"/>
              </w:rPr>
            </w:pPr>
          </w:p>
        </w:tc>
        <w:tc>
          <w:tcPr>
            <w:tcW w:w="264" w:type="dxa"/>
          </w:tcPr>
          <w:p w14:paraId="3F5F739D" w14:textId="77777777" w:rsidR="00662350" w:rsidRPr="00514F51" w:rsidRDefault="0066235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4BE31584" w14:textId="77777777" w:rsidR="00662350" w:rsidRPr="00514F51" w:rsidRDefault="00662350"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61BD4DBB" w14:textId="77777777" w:rsidR="00662350" w:rsidRPr="00514F51" w:rsidRDefault="00662350"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365BE48A" w14:textId="77777777" w:rsidR="00662350" w:rsidRPr="00514F51" w:rsidRDefault="00662350" w:rsidP="00514F51">
            <w:pPr>
              <w:tabs>
                <w:tab w:val="decimal" w:pos="771"/>
              </w:tabs>
              <w:spacing w:after="0" w:line="240" w:lineRule="atLeast"/>
              <w:ind w:left="72" w:right="-25"/>
              <w:jc w:val="both"/>
              <w:rPr>
                <w:rFonts w:ascii="Times New Roman" w:hAnsi="Times New Roman" w:cs="Times New Roman"/>
                <w:szCs w:val="22"/>
              </w:rPr>
            </w:pPr>
          </w:p>
        </w:tc>
        <w:tc>
          <w:tcPr>
            <w:tcW w:w="255" w:type="dxa"/>
          </w:tcPr>
          <w:p w14:paraId="7E5B414B" w14:textId="77777777" w:rsidR="00662350" w:rsidRPr="00514F51" w:rsidRDefault="00662350"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0DE4DF2C" w14:textId="77777777" w:rsidR="00662350" w:rsidRPr="00514F51" w:rsidRDefault="00662350" w:rsidP="00514F51">
            <w:pPr>
              <w:tabs>
                <w:tab w:val="decimal" w:pos="771"/>
              </w:tabs>
              <w:spacing w:after="0" w:line="240" w:lineRule="atLeast"/>
              <w:ind w:left="72" w:right="-25"/>
              <w:jc w:val="both"/>
              <w:rPr>
                <w:rFonts w:ascii="Times New Roman" w:hAnsi="Times New Roman" w:cs="Times New Roman"/>
                <w:szCs w:val="22"/>
              </w:rPr>
            </w:pPr>
          </w:p>
        </w:tc>
      </w:tr>
      <w:tr w:rsidR="008A1B0A" w:rsidRPr="00514F51" w14:paraId="3AF3BA80" w14:textId="77777777" w:rsidTr="008A1B0A">
        <w:tc>
          <w:tcPr>
            <w:tcW w:w="3209" w:type="dxa"/>
            <w:vAlign w:val="center"/>
          </w:tcPr>
          <w:p w14:paraId="77A8C993" w14:textId="1015D805" w:rsidR="008A1B0A" w:rsidRPr="00514F51" w:rsidRDefault="008A1B0A"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  method in OCI</w:t>
            </w:r>
          </w:p>
        </w:tc>
        <w:tc>
          <w:tcPr>
            <w:tcW w:w="1559" w:type="dxa"/>
          </w:tcPr>
          <w:p w14:paraId="2149FE98" w14:textId="5C142BB9" w:rsidR="008A1B0A" w:rsidRPr="00514F51" w:rsidRDefault="008A1B0A"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269,</w:t>
            </w:r>
            <w:r w:rsidR="008B6197" w:rsidRPr="00514F51">
              <w:rPr>
                <w:rFonts w:ascii="Times New Roman" w:hAnsi="Times New Roman" w:cs="Times New Roman"/>
              </w:rPr>
              <w:t>169</w:t>
            </w:r>
            <w:r w:rsidRPr="00514F51">
              <w:rPr>
                <w:rFonts w:ascii="Times New Roman" w:hAnsi="Times New Roman" w:cs="Times New Roman"/>
              </w:rPr>
              <w:t>,</w:t>
            </w:r>
            <w:r w:rsidR="008B6197" w:rsidRPr="00514F51">
              <w:rPr>
                <w:rFonts w:ascii="Times New Roman" w:hAnsi="Times New Roman" w:cs="Times New Roman"/>
              </w:rPr>
              <w:t>666</w:t>
            </w:r>
          </w:p>
        </w:tc>
        <w:tc>
          <w:tcPr>
            <w:tcW w:w="264" w:type="dxa"/>
          </w:tcPr>
          <w:p w14:paraId="2EB8E02A"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057C8806" w14:textId="743EC350" w:rsidR="008A1B0A" w:rsidRPr="00514F51" w:rsidRDefault="008A1B0A"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144,175,030</w:t>
            </w:r>
          </w:p>
        </w:tc>
        <w:tc>
          <w:tcPr>
            <w:tcW w:w="264" w:type="dxa"/>
          </w:tcPr>
          <w:p w14:paraId="157AFCB7"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A3DA43E" w14:textId="41C8DCEF"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c>
          <w:tcPr>
            <w:tcW w:w="255" w:type="dxa"/>
          </w:tcPr>
          <w:p w14:paraId="19D29500"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3EAAD680" w14:textId="4B085FBB" w:rsidR="008A1B0A" w:rsidRPr="00514F51" w:rsidRDefault="008A1B0A" w:rsidP="00514F51">
            <w:pPr>
              <w:tabs>
                <w:tab w:val="decimal" w:pos="771"/>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rPr>
              <w:t>-</w:t>
            </w:r>
          </w:p>
        </w:tc>
      </w:tr>
      <w:tr w:rsidR="008B6197" w:rsidRPr="00514F51" w14:paraId="61CA3FE9" w14:textId="77777777" w:rsidTr="008A1B0A">
        <w:tc>
          <w:tcPr>
            <w:tcW w:w="3209" w:type="dxa"/>
            <w:vAlign w:val="center"/>
          </w:tcPr>
          <w:p w14:paraId="0EAC8AB5" w14:textId="14411DB5" w:rsidR="008B6197" w:rsidRPr="00514F51" w:rsidRDefault="002D2545"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Allowance for devaluation</w:t>
            </w:r>
            <w:r w:rsidR="005D0604" w:rsidRPr="00514F51">
              <w:rPr>
                <w:rFonts w:ascii="Times New Roman" w:hAnsi="Times New Roman" w:cs="Times New Roman"/>
                <w:szCs w:val="22"/>
              </w:rPr>
              <w:br/>
              <w:t xml:space="preserve"> </w:t>
            </w:r>
            <w:r w:rsidRPr="00514F51">
              <w:rPr>
                <w:rFonts w:ascii="Times New Roman" w:hAnsi="Times New Roman" w:cs="Times New Roman"/>
                <w:szCs w:val="22"/>
              </w:rPr>
              <w:t xml:space="preserve"> of investment</w:t>
            </w:r>
          </w:p>
        </w:tc>
        <w:tc>
          <w:tcPr>
            <w:tcW w:w="1559" w:type="dxa"/>
          </w:tcPr>
          <w:p w14:paraId="6CFC56CB" w14:textId="77777777" w:rsidR="008B6197" w:rsidRPr="00514F51" w:rsidRDefault="008B6197" w:rsidP="00514F51">
            <w:pPr>
              <w:tabs>
                <w:tab w:val="decimal" w:pos="1309"/>
              </w:tabs>
              <w:spacing w:after="0" w:line="240" w:lineRule="atLeast"/>
              <w:ind w:left="30" w:right="-25"/>
              <w:jc w:val="both"/>
              <w:rPr>
                <w:rFonts w:ascii="Times New Roman" w:hAnsi="Times New Roman" w:cs="Times New Roman"/>
              </w:rPr>
            </w:pPr>
          </w:p>
          <w:p w14:paraId="0C51FE99" w14:textId="279A9CC3" w:rsidR="007F64F9" w:rsidRPr="00514F51" w:rsidRDefault="007F64F9" w:rsidP="00514F51">
            <w:pPr>
              <w:tabs>
                <w:tab w:val="decimal" w:pos="771"/>
              </w:tabs>
              <w:spacing w:after="0" w:line="240" w:lineRule="atLeast"/>
              <w:ind w:left="72" w:right="-25"/>
              <w:jc w:val="both"/>
              <w:rPr>
                <w:rFonts w:ascii="Times New Roman" w:hAnsi="Times New Roman" w:cs="Times New Roman"/>
              </w:rPr>
            </w:pPr>
            <w:r w:rsidRPr="00514F51">
              <w:rPr>
                <w:rFonts w:ascii="Times New Roman" w:hAnsi="Times New Roman" w:cs="Times New Roman"/>
              </w:rPr>
              <w:t>-</w:t>
            </w:r>
          </w:p>
        </w:tc>
        <w:tc>
          <w:tcPr>
            <w:tcW w:w="264" w:type="dxa"/>
          </w:tcPr>
          <w:p w14:paraId="40A0F9F1" w14:textId="77777777" w:rsidR="008B6197" w:rsidRPr="00514F51" w:rsidRDefault="008B619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8A376C8" w14:textId="77777777" w:rsidR="008B6197" w:rsidRPr="00514F51" w:rsidRDefault="008B6197" w:rsidP="00514F51">
            <w:pPr>
              <w:tabs>
                <w:tab w:val="decimal" w:pos="1329"/>
              </w:tabs>
              <w:spacing w:after="0" w:line="240" w:lineRule="atLeast"/>
              <w:ind w:left="30" w:right="-25"/>
              <w:jc w:val="both"/>
              <w:rPr>
                <w:rFonts w:ascii="Times New Roman" w:hAnsi="Times New Roman" w:cs="Times New Roman"/>
              </w:rPr>
            </w:pPr>
          </w:p>
          <w:p w14:paraId="7AA15B87" w14:textId="1210ABB4" w:rsidR="007F64F9" w:rsidRPr="00514F51" w:rsidRDefault="007F64F9" w:rsidP="00514F51">
            <w:pPr>
              <w:tabs>
                <w:tab w:val="decimal" w:pos="771"/>
              </w:tabs>
              <w:spacing w:after="0" w:line="240" w:lineRule="atLeast"/>
              <w:ind w:left="72" w:right="-25"/>
              <w:jc w:val="both"/>
              <w:rPr>
                <w:rFonts w:ascii="Times New Roman" w:hAnsi="Times New Roman" w:cs="Times New Roman"/>
              </w:rPr>
            </w:pPr>
            <w:r w:rsidRPr="00514F51">
              <w:rPr>
                <w:rFonts w:ascii="Times New Roman" w:hAnsi="Times New Roman" w:cs="Times New Roman"/>
              </w:rPr>
              <w:t>-</w:t>
            </w:r>
          </w:p>
        </w:tc>
        <w:tc>
          <w:tcPr>
            <w:tcW w:w="264" w:type="dxa"/>
          </w:tcPr>
          <w:p w14:paraId="1B41471A" w14:textId="77777777" w:rsidR="008B6197" w:rsidRPr="00514F51" w:rsidRDefault="008B619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69E1B75A" w14:textId="77777777" w:rsidR="002D2545" w:rsidRPr="00514F51" w:rsidRDefault="002D2545" w:rsidP="00514F51">
            <w:pPr>
              <w:tabs>
                <w:tab w:val="decimal" w:pos="1329"/>
              </w:tabs>
              <w:spacing w:after="0" w:line="240" w:lineRule="atLeast"/>
              <w:ind w:left="30" w:right="-25"/>
              <w:jc w:val="both"/>
              <w:rPr>
                <w:rFonts w:ascii="Times New Roman" w:hAnsi="Times New Roman" w:cs="Times New Roman"/>
              </w:rPr>
            </w:pPr>
          </w:p>
          <w:p w14:paraId="32516A11" w14:textId="2AD28915" w:rsidR="008B6197" w:rsidRPr="00514F51" w:rsidRDefault="008B6197" w:rsidP="00514F51">
            <w:pPr>
              <w:tabs>
                <w:tab w:val="decimal" w:pos="1329"/>
              </w:tabs>
              <w:spacing w:after="0" w:line="240" w:lineRule="atLeast"/>
              <w:ind w:left="30" w:right="-25"/>
              <w:jc w:val="both"/>
              <w:rPr>
                <w:rFonts w:ascii="Times New Roman" w:hAnsi="Times New Roman" w:cs="Times New Roman"/>
              </w:rPr>
            </w:pPr>
            <w:r w:rsidRPr="00514F51">
              <w:rPr>
                <w:rFonts w:ascii="Times New Roman" w:hAnsi="Times New Roman" w:cs="Times New Roman"/>
              </w:rPr>
              <w:t>(106,300,000)</w:t>
            </w:r>
          </w:p>
        </w:tc>
        <w:tc>
          <w:tcPr>
            <w:tcW w:w="255" w:type="dxa"/>
          </w:tcPr>
          <w:p w14:paraId="785EDBCC" w14:textId="77777777" w:rsidR="008B6197" w:rsidRPr="00514F51" w:rsidRDefault="008B6197"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1148B62D" w14:textId="77777777" w:rsidR="008B6197" w:rsidRDefault="008B6197" w:rsidP="00514F51">
            <w:pPr>
              <w:tabs>
                <w:tab w:val="decimal" w:pos="771"/>
              </w:tabs>
              <w:spacing w:after="0" w:line="240" w:lineRule="atLeast"/>
              <w:ind w:left="72" w:right="-25"/>
              <w:jc w:val="both"/>
              <w:rPr>
                <w:rFonts w:ascii="Times New Roman" w:hAnsi="Times New Roman" w:cs="Times New Roman"/>
              </w:rPr>
            </w:pPr>
          </w:p>
          <w:p w14:paraId="6A232834" w14:textId="2D81A7BA" w:rsidR="006D5E8A" w:rsidRPr="00514F51" w:rsidRDefault="006D5E8A" w:rsidP="00514F51">
            <w:pPr>
              <w:tabs>
                <w:tab w:val="decimal" w:pos="771"/>
              </w:tabs>
              <w:spacing w:after="0" w:line="240" w:lineRule="atLeast"/>
              <w:ind w:left="72" w:right="-25"/>
              <w:jc w:val="both"/>
              <w:rPr>
                <w:rFonts w:ascii="Times New Roman" w:hAnsi="Times New Roman" w:cs="Times New Roman"/>
              </w:rPr>
            </w:pPr>
            <w:r>
              <w:rPr>
                <w:rFonts w:ascii="Times New Roman" w:hAnsi="Times New Roman" w:cs="Times New Roman"/>
              </w:rPr>
              <w:t>-</w:t>
            </w:r>
          </w:p>
        </w:tc>
      </w:tr>
      <w:tr w:rsidR="008A1B0A" w:rsidRPr="00514F51" w14:paraId="3FDF7969" w14:textId="77777777" w:rsidTr="008A1B0A">
        <w:tc>
          <w:tcPr>
            <w:tcW w:w="3209" w:type="dxa"/>
          </w:tcPr>
          <w:p w14:paraId="33469DB6" w14:textId="77777777" w:rsidR="008A1B0A" w:rsidRPr="00514F51" w:rsidRDefault="008A1B0A" w:rsidP="00514F51">
            <w:pPr>
              <w:spacing w:after="0" w:line="240" w:lineRule="atLeast"/>
              <w:ind w:left="549" w:right="-25"/>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559" w:type="dxa"/>
            <w:tcBorders>
              <w:top w:val="single" w:sz="4" w:space="0" w:color="auto"/>
              <w:bottom w:val="double" w:sz="4" w:space="0" w:color="auto"/>
            </w:tcBorders>
          </w:tcPr>
          <w:p w14:paraId="371D2775" w14:textId="1C04C4E5" w:rsidR="008A1B0A" w:rsidRPr="00514F51" w:rsidRDefault="008A1B0A" w:rsidP="00514F51">
            <w:pPr>
              <w:tabs>
                <w:tab w:val="decimal" w:pos="130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1,47</w:t>
            </w:r>
            <w:r w:rsidR="00C551DB" w:rsidRPr="00514F51">
              <w:rPr>
                <w:rFonts w:ascii="Times New Roman" w:hAnsi="Times New Roman" w:cs="Times New Roman"/>
                <w:b/>
                <w:bCs/>
              </w:rPr>
              <w:t>4</w:t>
            </w:r>
            <w:r w:rsidRPr="00514F51">
              <w:rPr>
                <w:rFonts w:ascii="Times New Roman" w:hAnsi="Times New Roman" w:cs="Times New Roman"/>
                <w:b/>
                <w:bCs/>
              </w:rPr>
              <w:t>,</w:t>
            </w:r>
            <w:r w:rsidR="00C551DB" w:rsidRPr="00514F51">
              <w:rPr>
                <w:rFonts w:ascii="Times New Roman" w:hAnsi="Times New Roman" w:cs="Times New Roman"/>
                <w:b/>
                <w:bCs/>
              </w:rPr>
              <w:t>864</w:t>
            </w:r>
            <w:r w:rsidRPr="00514F51">
              <w:rPr>
                <w:rFonts w:ascii="Times New Roman" w:hAnsi="Times New Roman" w:cs="Times New Roman"/>
                <w:b/>
                <w:bCs/>
              </w:rPr>
              <w:t>,</w:t>
            </w:r>
            <w:r w:rsidR="00C551DB" w:rsidRPr="00514F51">
              <w:rPr>
                <w:rFonts w:ascii="Times New Roman" w:hAnsi="Times New Roman" w:cs="Times New Roman"/>
                <w:b/>
                <w:bCs/>
              </w:rPr>
              <w:t>446</w:t>
            </w:r>
          </w:p>
        </w:tc>
        <w:tc>
          <w:tcPr>
            <w:tcW w:w="264" w:type="dxa"/>
          </w:tcPr>
          <w:p w14:paraId="747F9342"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5D41506C" w14:textId="119DE260" w:rsidR="008A1B0A" w:rsidRPr="00514F51" w:rsidRDefault="008A1B0A" w:rsidP="00514F51">
            <w:pPr>
              <w:tabs>
                <w:tab w:val="decimal" w:pos="132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1,634,716,509</w:t>
            </w:r>
          </w:p>
        </w:tc>
        <w:tc>
          <w:tcPr>
            <w:tcW w:w="264" w:type="dxa"/>
          </w:tcPr>
          <w:p w14:paraId="2DB72C68" w14:textId="77777777" w:rsidR="008A1B0A" w:rsidRPr="00514F51" w:rsidRDefault="008A1B0A" w:rsidP="00514F51">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672F5E35" w14:textId="715A27E0" w:rsidR="008A1B0A" w:rsidRPr="00514F51" w:rsidRDefault="008A1B0A" w:rsidP="00514F51">
            <w:pPr>
              <w:tabs>
                <w:tab w:val="decimal" w:pos="132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1,</w:t>
            </w:r>
            <w:r w:rsidR="008B6197" w:rsidRPr="00514F51">
              <w:rPr>
                <w:rFonts w:ascii="Times New Roman" w:hAnsi="Times New Roman" w:cs="Times New Roman"/>
                <w:b/>
                <w:bCs/>
              </w:rPr>
              <w:t>337</w:t>
            </w:r>
            <w:r w:rsidRPr="00514F51">
              <w:rPr>
                <w:rFonts w:ascii="Times New Roman" w:hAnsi="Times New Roman" w:cs="Times New Roman"/>
                <w:b/>
                <w:bCs/>
              </w:rPr>
              <w:t>,</w:t>
            </w:r>
            <w:r w:rsidR="008B6197" w:rsidRPr="00514F51">
              <w:rPr>
                <w:rFonts w:ascii="Times New Roman" w:hAnsi="Times New Roman" w:cs="Times New Roman"/>
                <w:b/>
                <w:bCs/>
              </w:rPr>
              <w:t>2</w:t>
            </w:r>
            <w:r w:rsidRPr="00514F51">
              <w:rPr>
                <w:rFonts w:ascii="Times New Roman" w:hAnsi="Times New Roman" w:cs="Times New Roman"/>
                <w:b/>
                <w:bCs/>
              </w:rPr>
              <w:t>99,270</w:t>
            </w:r>
          </w:p>
        </w:tc>
        <w:tc>
          <w:tcPr>
            <w:tcW w:w="255" w:type="dxa"/>
          </w:tcPr>
          <w:p w14:paraId="1F3DFB96" w14:textId="77777777" w:rsidR="008A1B0A" w:rsidRPr="00514F51" w:rsidRDefault="008A1B0A" w:rsidP="00514F51">
            <w:pPr>
              <w:tabs>
                <w:tab w:val="decimal" w:pos="1164"/>
              </w:tabs>
              <w:spacing w:after="0" w:line="240" w:lineRule="atLeast"/>
              <w:ind w:left="72" w:right="-25"/>
              <w:jc w:val="both"/>
              <w:rPr>
                <w:rFonts w:ascii="Times New Roman" w:hAnsi="Times New Roman" w:cs="Times New Roman"/>
                <w:b/>
                <w:bCs/>
                <w:szCs w:val="22"/>
              </w:rPr>
            </w:pPr>
          </w:p>
        </w:tc>
        <w:tc>
          <w:tcPr>
            <w:tcW w:w="1479" w:type="dxa"/>
            <w:tcBorders>
              <w:top w:val="single" w:sz="4" w:space="0" w:color="auto"/>
              <w:bottom w:val="double" w:sz="4" w:space="0" w:color="auto"/>
            </w:tcBorders>
          </w:tcPr>
          <w:p w14:paraId="27E96549" w14:textId="4329AB68" w:rsidR="008A1B0A" w:rsidRPr="00514F51" w:rsidRDefault="008A1B0A" w:rsidP="00514F51">
            <w:pPr>
              <w:tabs>
                <w:tab w:val="decimal" w:pos="1164"/>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rPr>
              <w:t>1,143,597,047</w:t>
            </w:r>
          </w:p>
        </w:tc>
      </w:tr>
    </w:tbl>
    <w:p w14:paraId="7B418D74" w14:textId="77777777" w:rsidR="005C03C0" w:rsidRPr="00514F51" w:rsidRDefault="005C03C0" w:rsidP="00514F51">
      <w:pPr>
        <w:tabs>
          <w:tab w:val="left" w:pos="567"/>
        </w:tabs>
        <w:spacing w:after="0" w:line="240" w:lineRule="atLeast"/>
        <w:ind w:left="540" w:right="-25"/>
        <w:jc w:val="both"/>
        <w:rPr>
          <w:rFonts w:ascii="Times New Roman" w:hAnsi="Times New Roman"/>
          <w:szCs w:val="22"/>
        </w:rPr>
      </w:pPr>
    </w:p>
    <w:p w14:paraId="4FB856A3"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Please also see note </w:t>
      </w:r>
      <w:r w:rsidR="00165F3E" w:rsidRPr="00514F51">
        <w:rPr>
          <w:rFonts w:ascii="Times New Roman" w:hAnsi="Times New Roman" w:cs="Times New Roman"/>
          <w:szCs w:val="22"/>
        </w:rPr>
        <w:t>13</w:t>
      </w:r>
      <w:r w:rsidRPr="00514F51">
        <w:rPr>
          <w:rFonts w:ascii="Times New Roman" w:hAnsi="Times New Roman" w:cs="Times New Roman"/>
          <w:szCs w:val="22"/>
        </w:rPr>
        <w:t xml:space="preserve"> to the financial statements</w:t>
      </w:r>
    </w:p>
    <w:p w14:paraId="4F347107" w14:textId="77777777" w:rsidR="00662350" w:rsidRPr="00514F51" w:rsidRDefault="00662350" w:rsidP="00514F51">
      <w:pPr>
        <w:tabs>
          <w:tab w:val="left" w:pos="567"/>
        </w:tabs>
        <w:spacing w:after="0" w:line="240" w:lineRule="atLeast"/>
        <w:ind w:left="540" w:right="-25"/>
        <w:jc w:val="both"/>
        <w:rPr>
          <w:rFonts w:ascii="Times New Roman" w:hAnsi="Times New Roman" w:cs="Times New Roman"/>
          <w:szCs w:val="22"/>
        </w:rPr>
      </w:pPr>
    </w:p>
    <w:p w14:paraId="5BCFDF90" w14:textId="77777777" w:rsidR="007F64F9" w:rsidRPr="00514F51" w:rsidRDefault="007F64F9" w:rsidP="00514F51">
      <w:pPr>
        <w:tabs>
          <w:tab w:val="left" w:pos="567"/>
        </w:tabs>
        <w:spacing w:after="0" w:line="240" w:lineRule="atLeast"/>
        <w:ind w:left="540" w:right="-25"/>
        <w:jc w:val="both"/>
        <w:rPr>
          <w:rFonts w:ascii="Times New Roman" w:hAnsi="Times New Roman" w:cs="Times New Roman"/>
          <w:szCs w:val="22"/>
        </w:rPr>
      </w:pPr>
    </w:p>
    <w:p w14:paraId="54FE5F33" w14:textId="14CD2782" w:rsidR="007F64F9" w:rsidRPr="00514F51" w:rsidRDefault="007F64F9" w:rsidP="00514F51">
      <w:pPr>
        <w:tabs>
          <w:tab w:val="left" w:pos="567"/>
        </w:tabs>
        <w:spacing w:after="0" w:line="240" w:lineRule="atLeast"/>
        <w:ind w:left="540" w:right="-25"/>
        <w:jc w:val="both"/>
        <w:rPr>
          <w:rFonts w:ascii="Times New Roman" w:hAnsi="Times New Roman"/>
          <w:szCs w:val="22"/>
        </w:rPr>
        <w:sectPr w:rsidR="007F64F9" w:rsidRPr="00514F51" w:rsidSect="00AB7594">
          <w:headerReference w:type="default" r:id="rId8"/>
          <w:footerReference w:type="even" r:id="rId9"/>
          <w:footerReference w:type="default" r:id="rId10"/>
          <w:headerReference w:type="first" r:id="rId11"/>
          <w:footerReference w:type="first" r:id="rId12"/>
          <w:type w:val="nextColumn"/>
          <w:pgSz w:w="11907" w:h="16840" w:code="9"/>
          <w:pgMar w:top="1168" w:right="708" w:bottom="1168" w:left="1440" w:header="709" w:footer="482" w:gutter="0"/>
          <w:pgNumType w:start="18" w:chapStyle="1"/>
          <w:cols w:space="737"/>
        </w:sectPr>
      </w:pPr>
    </w:p>
    <w:p w14:paraId="3D970916"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 xml:space="preserve">Investments in associates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were as follows</w:t>
      </w:r>
      <w:r w:rsidRPr="00514F51">
        <w:rPr>
          <w:rFonts w:ascii="Times New Roman" w:hAnsi="Times New Roman" w:cs="Times New Roman"/>
          <w:sz w:val="22"/>
          <w:szCs w:val="22"/>
          <w:cs/>
        </w:rPr>
        <w:t>:</w:t>
      </w:r>
    </w:p>
    <w:p w14:paraId="6644577F" w14:textId="77777777" w:rsidR="005C03C0" w:rsidRPr="00514F51" w:rsidRDefault="005C03C0" w:rsidP="00514F51">
      <w:pPr>
        <w:tabs>
          <w:tab w:val="left" w:pos="540"/>
        </w:tabs>
        <w:spacing w:after="0" w:line="240" w:lineRule="atLeast"/>
        <w:ind w:right="-25"/>
        <w:jc w:val="both"/>
        <w:rPr>
          <w:rFonts w:ascii="Times New Roman" w:hAnsi="Times New Roman" w:cs="Times New Roman"/>
          <w:szCs w:val="22"/>
        </w:rPr>
      </w:pPr>
    </w:p>
    <w:tbl>
      <w:tblPr>
        <w:tblpPr w:leftFromText="180" w:rightFromText="180" w:vertAnchor="text" w:tblpY="1"/>
        <w:tblOverlap w:val="never"/>
        <w:tblW w:w="12761" w:type="dxa"/>
        <w:tblLayout w:type="fixed"/>
        <w:tblLook w:val="01E0" w:firstRow="1" w:lastRow="1" w:firstColumn="1" w:lastColumn="1" w:noHBand="0" w:noVBand="0"/>
      </w:tblPr>
      <w:tblGrid>
        <w:gridCol w:w="2552"/>
        <w:gridCol w:w="1134"/>
        <w:gridCol w:w="284"/>
        <w:gridCol w:w="992"/>
        <w:gridCol w:w="1134"/>
        <w:gridCol w:w="238"/>
        <w:gridCol w:w="1179"/>
        <w:gridCol w:w="34"/>
        <w:gridCol w:w="204"/>
        <w:gridCol w:w="1140"/>
        <w:gridCol w:w="236"/>
        <w:gridCol w:w="1104"/>
        <w:gridCol w:w="253"/>
        <w:gridCol w:w="1023"/>
        <w:gridCol w:w="246"/>
        <w:gridCol w:w="1008"/>
      </w:tblGrid>
      <w:tr w:rsidR="00AC622A" w:rsidRPr="00514F51" w14:paraId="2EAF1ED7" w14:textId="77777777" w:rsidTr="007322F8">
        <w:tc>
          <w:tcPr>
            <w:tcW w:w="2552" w:type="dxa"/>
          </w:tcPr>
          <w:p w14:paraId="476688C9" w14:textId="77777777" w:rsidR="00AC622A" w:rsidRPr="00514F51" w:rsidRDefault="00AC622A" w:rsidP="00514F51">
            <w:pPr>
              <w:spacing w:after="0" w:line="240" w:lineRule="atLeast"/>
              <w:ind w:right="-25"/>
              <w:jc w:val="center"/>
              <w:rPr>
                <w:rFonts w:ascii="Times New Roman" w:hAnsi="Times New Roman" w:cs="Times New Roman"/>
                <w:sz w:val="18"/>
                <w:szCs w:val="18"/>
                <w:cs/>
              </w:rPr>
            </w:pPr>
          </w:p>
        </w:tc>
        <w:tc>
          <w:tcPr>
            <w:tcW w:w="10209" w:type="dxa"/>
            <w:gridSpan w:val="15"/>
          </w:tcPr>
          <w:p w14:paraId="740CEB63" w14:textId="301E648D"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b/>
                <w:bCs/>
                <w:sz w:val="18"/>
                <w:szCs w:val="18"/>
              </w:rPr>
              <w:t>Consolidated financial statements</w:t>
            </w:r>
          </w:p>
        </w:tc>
      </w:tr>
      <w:tr w:rsidR="00AC622A" w:rsidRPr="00514F51" w14:paraId="7754EE7D" w14:textId="77777777" w:rsidTr="007322F8">
        <w:tc>
          <w:tcPr>
            <w:tcW w:w="2552" w:type="dxa"/>
          </w:tcPr>
          <w:p w14:paraId="34322C64" w14:textId="77777777" w:rsidR="00AC622A" w:rsidRPr="00514F51" w:rsidRDefault="00AC622A" w:rsidP="00514F51">
            <w:pPr>
              <w:spacing w:after="0" w:line="240" w:lineRule="atLeast"/>
              <w:ind w:right="-25"/>
              <w:jc w:val="center"/>
              <w:rPr>
                <w:rFonts w:ascii="Times New Roman" w:hAnsi="Times New Roman" w:cs="Times New Roman"/>
                <w:sz w:val="18"/>
                <w:szCs w:val="18"/>
                <w:cs/>
              </w:rPr>
            </w:pPr>
          </w:p>
        </w:tc>
        <w:tc>
          <w:tcPr>
            <w:tcW w:w="2410" w:type="dxa"/>
            <w:gridSpan w:val="3"/>
          </w:tcPr>
          <w:p w14:paraId="03DDDA6A" w14:textId="77777777" w:rsidR="00AC622A" w:rsidRPr="00514F51" w:rsidRDefault="00AC622A" w:rsidP="00514F51">
            <w:pPr>
              <w:spacing w:after="0" w:line="240" w:lineRule="atLeast"/>
              <w:ind w:right="-25"/>
              <w:jc w:val="center"/>
              <w:rPr>
                <w:rFonts w:ascii="Times New Roman" w:hAnsi="Times New Roman" w:cs="Times New Roman"/>
                <w:sz w:val="18"/>
                <w:szCs w:val="18"/>
              </w:rPr>
            </w:pPr>
          </w:p>
          <w:p w14:paraId="7110BF10" w14:textId="77777777"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Ownership interest</w:t>
            </w:r>
          </w:p>
        </w:tc>
        <w:tc>
          <w:tcPr>
            <w:tcW w:w="2551" w:type="dxa"/>
            <w:gridSpan w:val="3"/>
          </w:tcPr>
          <w:p w14:paraId="2A7ECF9C" w14:textId="77777777" w:rsidR="00AC622A" w:rsidRPr="00514F51" w:rsidRDefault="00AC622A" w:rsidP="00514F51">
            <w:pPr>
              <w:spacing w:after="0" w:line="240" w:lineRule="atLeast"/>
              <w:ind w:right="-25"/>
              <w:jc w:val="center"/>
              <w:rPr>
                <w:rFonts w:ascii="Times New Roman" w:hAnsi="Times New Roman" w:cs="Times New Roman"/>
                <w:sz w:val="18"/>
                <w:szCs w:val="18"/>
              </w:rPr>
            </w:pPr>
          </w:p>
          <w:p w14:paraId="5DEF64D1" w14:textId="77777777"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Paid</w:t>
            </w:r>
            <w:r w:rsidRPr="00514F51">
              <w:rPr>
                <w:rFonts w:ascii="Times New Roman" w:hAnsi="Times New Roman" w:cs="Times New Roman"/>
                <w:sz w:val="18"/>
                <w:szCs w:val="18"/>
                <w:cs/>
              </w:rPr>
              <w:t>-</w:t>
            </w:r>
            <w:r w:rsidRPr="00514F51">
              <w:rPr>
                <w:rFonts w:ascii="Times New Roman" w:hAnsi="Times New Roman" w:cs="Times New Roman"/>
                <w:sz w:val="18"/>
                <w:szCs w:val="18"/>
              </w:rPr>
              <w:t>up capital</w:t>
            </w:r>
          </w:p>
        </w:tc>
        <w:tc>
          <w:tcPr>
            <w:tcW w:w="238" w:type="dxa"/>
            <w:gridSpan w:val="2"/>
          </w:tcPr>
          <w:p w14:paraId="43FB9B43"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2480" w:type="dxa"/>
            <w:gridSpan w:val="3"/>
          </w:tcPr>
          <w:p w14:paraId="0C243A23" w14:textId="77777777" w:rsidR="00AC622A" w:rsidRPr="00514F51" w:rsidRDefault="00AC622A" w:rsidP="00514F51">
            <w:pPr>
              <w:spacing w:after="0" w:line="240" w:lineRule="atLeast"/>
              <w:ind w:right="-25"/>
              <w:jc w:val="center"/>
              <w:rPr>
                <w:rFonts w:ascii="Times New Roman" w:hAnsi="Times New Roman" w:cs="Times New Roman"/>
                <w:sz w:val="18"/>
                <w:szCs w:val="18"/>
              </w:rPr>
            </w:pPr>
          </w:p>
          <w:p w14:paraId="64D7181F" w14:textId="77777777"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Equity method</w:t>
            </w:r>
          </w:p>
        </w:tc>
        <w:tc>
          <w:tcPr>
            <w:tcW w:w="253" w:type="dxa"/>
          </w:tcPr>
          <w:p w14:paraId="2AC53B13"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2277" w:type="dxa"/>
            <w:gridSpan w:val="3"/>
          </w:tcPr>
          <w:p w14:paraId="6B780B43" w14:textId="17BD3E76"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Dividend income</w:t>
            </w:r>
            <w:r w:rsidRPr="00514F51">
              <w:rPr>
                <w:rFonts w:ascii="Times New Roman" w:hAnsi="Times New Roman" w:cs="Times New Roman"/>
                <w:sz w:val="18"/>
                <w:szCs w:val="18"/>
              </w:rPr>
              <w:br/>
              <w:t xml:space="preserve">during the </w:t>
            </w:r>
            <w:r w:rsidR="007322F8" w:rsidRPr="00514F51">
              <w:rPr>
                <w:rFonts w:ascii="Times New Roman" w:hAnsi="Times New Roman" w:cs="Times New Roman"/>
                <w:sz w:val="18"/>
                <w:szCs w:val="18"/>
              </w:rPr>
              <w:t>year</w:t>
            </w:r>
          </w:p>
        </w:tc>
      </w:tr>
      <w:tr w:rsidR="00AC622A" w:rsidRPr="00514F51" w14:paraId="0AE10A1F" w14:textId="77777777" w:rsidTr="007322F8">
        <w:tc>
          <w:tcPr>
            <w:tcW w:w="2552" w:type="dxa"/>
          </w:tcPr>
          <w:p w14:paraId="104E3A02"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134" w:type="dxa"/>
          </w:tcPr>
          <w:p w14:paraId="2414174D" w14:textId="534207F2" w:rsidR="00AC622A" w:rsidRPr="00514F51" w:rsidRDefault="00AC622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84" w:type="dxa"/>
          </w:tcPr>
          <w:p w14:paraId="31CE9DC5"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992" w:type="dxa"/>
          </w:tcPr>
          <w:p w14:paraId="5E875C44" w14:textId="1D5A6566"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1134" w:type="dxa"/>
          </w:tcPr>
          <w:p w14:paraId="09EB8468" w14:textId="4BBC29B1" w:rsidR="00AC622A" w:rsidRPr="00514F51" w:rsidRDefault="00AC622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8" w:type="dxa"/>
          </w:tcPr>
          <w:p w14:paraId="2B434C3F"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179" w:type="dxa"/>
          </w:tcPr>
          <w:p w14:paraId="4FD0C4C8" w14:textId="47E67028"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8" w:type="dxa"/>
            <w:gridSpan w:val="2"/>
          </w:tcPr>
          <w:p w14:paraId="171A19D4"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140" w:type="dxa"/>
          </w:tcPr>
          <w:p w14:paraId="7D9AAA70" w14:textId="3BB8591A" w:rsidR="00AC622A" w:rsidRPr="00514F51" w:rsidRDefault="00AC622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6" w:type="dxa"/>
          </w:tcPr>
          <w:p w14:paraId="31898280"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104" w:type="dxa"/>
          </w:tcPr>
          <w:p w14:paraId="03602D10" w14:textId="5019D047"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53" w:type="dxa"/>
          </w:tcPr>
          <w:p w14:paraId="1BAD7A02"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023" w:type="dxa"/>
          </w:tcPr>
          <w:p w14:paraId="692E653B" w14:textId="3D155628" w:rsidR="00AC622A" w:rsidRPr="00514F51" w:rsidRDefault="00AC622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46" w:type="dxa"/>
          </w:tcPr>
          <w:p w14:paraId="33EE85B7" w14:textId="77777777" w:rsidR="00AC622A" w:rsidRPr="00514F51" w:rsidRDefault="00AC622A" w:rsidP="00514F51">
            <w:pPr>
              <w:spacing w:after="0" w:line="240" w:lineRule="atLeast"/>
              <w:ind w:right="-25"/>
              <w:jc w:val="center"/>
              <w:rPr>
                <w:rFonts w:ascii="Times New Roman" w:hAnsi="Times New Roman" w:cs="Times New Roman"/>
                <w:sz w:val="18"/>
                <w:szCs w:val="18"/>
              </w:rPr>
            </w:pPr>
          </w:p>
        </w:tc>
        <w:tc>
          <w:tcPr>
            <w:tcW w:w="1008" w:type="dxa"/>
          </w:tcPr>
          <w:p w14:paraId="608C8BEE" w14:textId="1AB8696A" w:rsidR="00AC622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r>
      <w:tr w:rsidR="007322F8" w:rsidRPr="00514F51" w14:paraId="4A074990" w14:textId="2F23056C" w:rsidTr="007322F8">
        <w:tc>
          <w:tcPr>
            <w:tcW w:w="2552" w:type="dxa"/>
          </w:tcPr>
          <w:p w14:paraId="1137EDFC" w14:textId="77777777" w:rsidR="007322F8" w:rsidRPr="00514F51" w:rsidRDefault="007322F8" w:rsidP="00514F51">
            <w:pPr>
              <w:spacing w:after="0" w:line="240" w:lineRule="atLeast"/>
              <w:ind w:right="-25"/>
              <w:jc w:val="center"/>
              <w:rPr>
                <w:rFonts w:ascii="Times New Roman" w:hAnsi="Times New Roman" w:cs="Times New Roman"/>
                <w:sz w:val="18"/>
                <w:szCs w:val="18"/>
                <w:cs/>
              </w:rPr>
            </w:pPr>
          </w:p>
        </w:tc>
        <w:tc>
          <w:tcPr>
            <w:tcW w:w="2410" w:type="dxa"/>
            <w:gridSpan w:val="3"/>
          </w:tcPr>
          <w:p w14:paraId="29B1A6E1" w14:textId="77777777" w:rsidR="007322F8" w:rsidRPr="00514F51" w:rsidRDefault="007322F8" w:rsidP="00514F51">
            <w:pPr>
              <w:spacing w:after="0" w:line="240" w:lineRule="atLeast"/>
              <w:ind w:left="-109" w:right="-25"/>
              <w:jc w:val="center"/>
              <w:rPr>
                <w:rFonts w:ascii="Times New Roman" w:hAnsi="Times New Roman" w:cs="Times New Roman"/>
                <w:sz w:val="18"/>
                <w:szCs w:val="18"/>
              </w:rPr>
            </w:pPr>
            <w:r w:rsidRPr="00514F51">
              <w:rPr>
                <w:rFonts w:ascii="Times New Roman" w:hAnsi="Times New Roman" w:cs="Times New Roman"/>
                <w:i/>
                <w:iCs/>
                <w:sz w:val="18"/>
                <w:szCs w:val="18"/>
                <w:cs/>
              </w:rPr>
              <w:t>(%)</w:t>
            </w:r>
          </w:p>
        </w:tc>
        <w:tc>
          <w:tcPr>
            <w:tcW w:w="2585" w:type="dxa"/>
            <w:gridSpan w:val="4"/>
          </w:tcPr>
          <w:p w14:paraId="1F5BC069" w14:textId="77777777" w:rsidR="007322F8" w:rsidRPr="00514F51" w:rsidRDefault="007322F8" w:rsidP="00514F51">
            <w:pPr>
              <w:spacing w:after="0" w:line="240" w:lineRule="atLeast"/>
              <w:ind w:left="-109" w:right="-25"/>
              <w:jc w:val="center"/>
              <w:rPr>
                <w:rFonts w:ascii="Times New Roman" w:hAnsi="Times New Roman" w:cs="Times New Roman"/>
                <w:i/>
                <w:iCs/>
                <w:sz w:val="18"/>
                <w:szCs w:val="18"/>
              </w:rPr>
            </w:pPr>
            <w:r w:rsidRPr="00514F51">
              <w:rPr>
                <w:rFonts w:ascii="Times New Roman" w:hAnsi="Times New Roman" w:cs="Times New Roman"/>
                <w:i/>
                <w:iCs/>
                <w:sz w:val="18"/>
                <w:szCs w:val="18"/>
              </w:rPr>
              <w:t>(in million Baht)</w:t>
            </w:r>
          </w:p>
        </w:tc>
        <w:tc>
          <w:tcPr>
            <w:tcW w:w="5211" w:type="dxa"/>
            <w:gridSpan w:val="8"/>
          </w:tcPr>
          <w:p w14:paraId="6D93D7F9" w14:textId="5BD16032" w:rsidR="007322F8" w:rsidRPr="00514F51" w:rsidRDefault="007322F8" w:rsidP="00514F51">
            <w:pPr>
              <w:spacing w:after="0" w:line="240" w:lineRule="auto"/>
              <w:jc w:val="center"/>
            </w:pP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thousand Baht</w:t>
            </w:r>
            <w:r w:rsidRPr="00514F51">
              <w:rPr>
                <w:rFonts w:ascii="Times New Roman" w:hAnsi="Times New Roman" w:cs="Times New Roman"/>
                <w:i/>
                <w:iCs/>
                <w:sz w:val="18"/>
                <w:szCs w:val="18"/>
                <w:cs/>
              </w:rPr>
              <w:t>)</w:t>
            </w:r>
          </w:p>
        </w:tc>
      </w:tr>
      <w:tr w:rsidR="007322F8" w:rsidRPr="00514F51" w14:paraId="570796C4" w14:textId="77777777" w:rsidTr="007322F8">
        <w:tc>
          <w:tcPr>
            <w:tcW w:w="2552" w:type="dxa"/>
          </w:tcPr>
          <w:p w14:paraId="149DE525" w14:textId="35DD0E0A"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Direct associated companies</w:t>
            </w:r>
          </w:p>
        </w:tc>
        <w:tc>
          <w:tcPr>
            <w:tcW w:w="1134" w:type="dxa"/>
            <w:vAlign w:val="center"/>
          </w:tcPr>
          <w:p w14:paraId="086C6907"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4205E7F1"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992" w:type="dxa"/>
            <w:vAlign w:val="center"/>
          </w:tcPr>
          <w:p w14:paraId="779FDD71"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4AFF3089"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3AF5D49B"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03EA1A2D"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46FAD7FC"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vAlign w:val="center"/>
          </w:tcPr>
          <w:p w14:paraId="103C8821"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D3F1F72"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79A640DC"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7A134037"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4F936767" w14:textId="77777777" w:rsidR="007322F8" w:rsidRPr="00514F51" w:rsidRDefault="007322F8" w:rsidP="00514F51">
            <w:pPr>
              <w:spacing w:before="60" w:after="0" w:line="240" w:lineRule="atLeast"/>
              <w:ind w:right="-25"/>
              <w:jc w:val="both"/>
              <w:rPr>
                <w:rFonts w:ascii="Times New Roman" w:hAnsi="Times New Roman" w:cs="Times New Roman"/>
                <w:sz w:val="18"/>
                <w:szCs w:val="18"/>
              </w:rPr>
            </w:pPr>
          </w:p>
        </w:tc>
        <w:tc>
          <w:tcPr>
            <w:tcW w:w="246" w:type="dxa"/>
            <w:vAlign w:val="center"/>
          </w:tcPr>
          <w:p w14:paraId="64F2CA22"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14173E2" w14:textId="77777777" w:rsidR="007322F8" w:rsidRPr="00514F51" w:rsidRDefault="007322F8" w:rsidP="00514F51">
            <w:pPr>
              <w:spacing w:before="60" w:after="0" w:line="240" w:lineRule="atLeast"/>
              <w:ind w:right="-25"/>
              <w:jc w:val="both"/>
              <w:rPr>
                <w:rFonts w:ascii="Times New Roman" w:hAnsi="Times New Roman" w:cs="Times New Roman"/>
                <w:sz w:val="18"/>
                <w:szCs w:val="18"/>
              </w:rPr>
            </w:pPr>
          </w:p>
        </w:tc>
      </w:tr>
      <w:tr w:rsidR="007322F8" w:rsidRPr="00514F51" w14:paraId="1F0D04D8" w14:textId="77777777" w:rsidTr="007322F8">
        <w:tc>
          <w:tcPr>
            <w:tcW w:w="2552" w:type="dxa"/>
          </w:tcPr>
          <w:p w14:paraId="592FCC19"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sz w:val="18"/>
                <w:szCs w:val="18"/>
              </w:rPr>
              <w:t>Eastern Power Group Public</w:t>
            </w:r>
          </w:p>
        </w:tc>
        <w:tc>
          <w:tcPr>
            <w:tcW w:w="1134" w:type="dxa"/>
            <w:vAlign w:val="center"/>
          </w:tcPr>
          <w:p w14:paraId="19B5AE54"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69ED9EC9"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992" w:type="dxa"/>
            <w:vAlign w:val="center"/>
          </w:tcPr>
          <w:p w14:paraId="5BF16FCA"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585A925D"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25ADEEE6"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1CB2C3BA"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10B65B4"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vAlign w:val="center"/>
          </w:tcPr>
          <w:p w14:paraId="2E11336F"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64EEEAA9"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CAD3E38"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5D38C89A"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6674A91D" w14:textId="77777777" w:rsidR="007322F8" w:rsidRPr="00514F51" w:rsidRDefault="007322F8" w:rsidP="00514F51">
            <w:pPr>
              <w:spacing w:before="60" w:after="0" w:line="240" w:lineRule="atLeast"/>
              <w:ind w:right="-25"/>
              <w:jc w:val="both"/>
              <w:rPr>
                <w:rFonts w:ascii="Times New Roman" w:hAnsi="Times New Roman" w:cs="Times New Roman"/>
                <w:sz w:val="18"/>
                <w:szCs w:val="18"/>
              </w:rPr>
            </w:pPr>
          </w:p>
        </w:tc>
        <w:tc>
          <w:tcPr>
            <w:tcW w:w="246" w:type="dxa"/>
            <w:vAlign w:val="center"/>
          </w:tcPr>
          <w:p w14:paraId="2488B054"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2AE1447C" w14:textId="77777777" w:rsidR="007322F8" w:rsidRPr="00514F51" w:rsidRDefault="007322F8" w:rsidP="00514F51">
            <w:pPr>
              <w:spacing w:before="60" w:after="0" w:line="240" w:lineRule="atLeast"/>
              <w:ind w:right="-25"/>
              <w:jc w:val="both"/>
              <w:rPr>
                <w:rFonts w:ascii="Times New Roman" w:hAnsi="Times New Roman" w:cs="Times New Roman"/>
                <w:sz w:val="18"/>
                <w:szCs w:val="18"/>
              </w:rPr>
            </w:pPr>
          </w:p>
        </w:tc>
      </w:tr>
      <w:tr w:rsidR="007322F8" w:rsidRPr="00514F51" w14:paraId="718EBBB2" w14:textId="77777777" w:rsidTr="007322F8">
        <w:tc>
          <w:tcPr>
            <w:tcW w:w="2552" w:type="dxa"/>
          </w:tcPr>
          <w:p w14:paraId="517F83FF" w14:textId="0F156D9B" w:rsidR="007322F8" w:rsidRPr="00514F51" w:rsidRDefault="007322F8" w:rsidP="00514F51">
            <w:pPr>
              <w:tabs>
                <w:tab w:val="left" w:pos="162"/>
              </w:tabs>
              <w:spacing w:before="60" w:after="0" w:line="240" w:lineRule="atLeast"/>
              <w:ind w:right="-108"/>
              <w:jc w:val="both"/>
              <w:rPr>
                <w:rFonts w:ascii="Times New Roman" w:hAnsi="Times New Roman"/>
                <w:sz w:val="18"/>
                <w:szCs w:val="18"/>
              </w:rPr>
            </w:pPr>
            <w:r w:rsidRPr="00514F51">
              <w:rPr>
                <w:rFonts w:ascii="Times New Roman" w:hAnsi="Times New Roman" w:cs="Times New Roman"/>
                <w:sz w:val="18"/>
                <w:szCs w:val="18"/>
              </w:rPr>
              <w:t xml:space="preserve">  Company Limited</w:t>
            </w:r>
            <w:r w:rsidRPr="00514F51">
              <w:rPr>
                <w:rFonts w:ascii="Times New Roman" w:hAnsi="Times New Roman"/>
                <w:sz w:val="18"/>
                <w:szCs w:val="18"/>
              </w:rPr>
              <w:t xml:space="preserve"> (“EP Group”)</w:t>
            </w:r>
          </w:p>
        </w:tc>
        <w:tc>
          <w:tcPr>
            <w:tcW w:w="1134" w:type="dxa"/>
            <w:vAlign w:val="center"/>
          </w:tcPr>
          <w:p w14:paraId="23F7A9F3" w14:textId="77777777" w:rsidR="007322F8" w:rsidRPr="00514F51" w:rsidRDefault="007322F8" w:rsidP="00514F51">
            <w:pPr>
              <w:tabs>
                <w:tab w:val="left" w:pos="162"/>
              </w:tabs>
              <w:spacing w:before="60" w:after="0" w:line="240" w:lineRule="atLeast"/>
              <w:ind w:right="-25"/>
              <w:jc w:val="center"/>
              <w:rPr>
                <w:rFonts w:ascii="Times New Roman" w:hAnsi="Times New Roman"/>
                <w:sz w:val="18"/>
                <w:szCs w:val="18"/>
                <w:cs/>
              </w:rPr>
            </w:pPr>
            <w:r w:rsidRPr="00514F51">
              <w:rPr>
                <w:rFonts w:ascii="Times New Roman" w:hAnsi="Times New Roman"/>
                <w:sz w:val="18"/>
                <w:szCs w:val="18"/>
              </w:rPr>
              <w:t>40.71</w:t>
            </w:r>
          </w:p>
        </w:tc>
        <w:tc>
          <w:tcPr>
            <w:tcW w:w="284" w:type="dxa"/>
            <w:vAlign w:val="center"/>
          </w:tcPr>
          <w:p w14:paraId="6F3FA0B9"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992" w:type="dxa"/>
            <w:vAlign w:val="center"/>
          </w:tcPr>
          <w:p w14:paraId="7705C40D" w14:textId="4829723C"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sz w:val="18"/>
                <w:szCs w:val="18"/>
              </w:rPr>
              <w:t>40.71</w:t>
            </w:r>
          </w:p>
        </w:tc>
        <w:tc>
          <w:tcPr>
            <w:tcW w:w="1134" w:type="dxa"/>
            <w:vAlign w:val="center"/>
          </w:tcPr>
          <w:p w14:paraId="333F27D3"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933</w:t>
            </w:r>
          </w:p>
        </w:tc>
        <w:tc>
          <w:tcPr>
            <w:tcW w:w="238" w:type="dxa"/>
            <w:vAlign w:val="center"/>
          </w:tcPr>
          <w:p w14:paraId="18E7A24C"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0949EC85"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933</w:t>
            </w:r>
          </w:p>
        </w:tc>
        <w:tc>
          <w:tcPr>
            <w:tcW w:w="238" w:type="dxa"/>
            <w:gridSpan w:val="2"/>
            <w:vAlign w:val="center"/>
          </w:tcPr>
          <w:p w14:paraId="7403528D"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tcPr>
          <w:p w14:paraId="1C69A9FA" w14:textId="4FBC8BE6"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1,001,740</w:t>
            </w:r>
          </w:p>
        </w:tc>
        <w:tc>
          <w:tcPr>
            <w:tcW w:w="236" w:type="dxa"/>
          </w:tcPr>
          <w:p w14:paraId="1CAA89E7"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tcPr>
          <w:p w14:paraId="55793197" w14:textId="1E01BDB1"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1,348,161</w:t>
            </w:r>
          </w:p>
        </w:tc>
        <w:tc>
          <w:tcPr>
            <w:tcW w:w="253" w:type="dxa"/>
            <w:vAlign w:val="center"/>
          </w:tcPr>
          <w:p w14:paraId="2570636B"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63A2D97C" w14:textId="77777777"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46" w:type="dxa"/>
            <w:vAlign w:val="center"/>
          </w:tcPr>
          <w:p w14:paraId="797E4D2C"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7D639D19" w14:textId="77777777"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r>
      <w:tr w:rsidR="007322F8" w:rsidRPr="00514F51" w14:paraId="01C91CD2" w14:textId="77777777" w:rsidTr="007322F8">
        <w:tc>
          <w:tcPr>
            <w:tcW w:w="2552" w:type="dxa"/>
          </w:tcPr>
          <w:p w14:paraId="0BC37FFF"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Peer For You Public Company </w:t>
            </w:r>
          </w:p>
        </w:tc>
        <w:tc>
          <w:tcPr>
            <w:tcW w:w="1134" w:type="dxa"/>
            <w:vAlign w:val="center"/>
          </w:tcPr>
          <w:p w14:paraId="66121581" w14:textId="77777777" w:rsidR="007322F8" w:rsidRPr="00514F51" w:rsidRDefault="007322F8" w:rsidP="00514F51">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5ECFD4B9"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992" w:type="dxa"/>
            <w:vAlign w:val="center"/>
          </w:tcPr>
          <w:p w14:paraId="66209565"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B103BE1"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08D5E7B4"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1126AA60"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362F161"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vAlign w:val="center"/>
          </w:tcPr>
          <w:p w14:paraId="4357A314" w14:textId="77777777"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p>
        </w:tc>
        <w:tc>
          <w:tcPr>
            <w:tcW w:w="236" w:type="dxa"/>
            <w:vAlign w:val="center"/>
          </w:tcPr>
          <w:p w14:paraId="1417FCA0"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77434F1A" w14:textId="77777777"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p>
        </w:tc>
        <w:tc>
          <w:tcPr>
            <w:tcW w:w="253" w:type="dxa"/>
            <w:vAlign w:val="center"/>
          </w:tcPr>
          <w:p w14:paraId="6C3E9580"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37FA2F7C"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p>
        </w:tc>
        <w:tc>
          <w:tcPr>
            <w:tcW w:w="246" w:type="dxa"/>
            <w:vAlign w:val="center"/>
          </w:tcPr>
          <w:p w14:paraId="13FC75C0"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73E0816"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p>
        </w:tc>
      </w:tr>
      <w:tr w:rsidR="007322F8" w:rsidRPr="00514F51" w14:paraId="4C3754A8" w14:textId="77777777" w:rsidTr="007322F8">
        <w:tc>
          <w:tcPr>
            <w:tcW w:w="2552" w:type="dxa"/>
          </w:tcPr>
          <w:p w14:paraId="1B635C30"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Limited</w:t>
            </w:r>
          </w:p>
        </w:tc>
        <w:tc>
          <w:tcPr>
            <w:tcW w:w="1134" w:type="dxa"/>
            <w:vAlign w:val="center"/>
          </w:tcPr>
          <w:p w14:paraId="4DD4643F"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24.80</w:t>
            </w:r>
          </w:p>
        </w:tc>
        <w:tc>
          <w:tcPr>
            <w:tcW w:w="284" w:type="dxa"/>
            <w:vAlign w:val="center"/>
          </w:tcPr>
          <w:p w14:paraId="6816A850"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84406B0" w14:textId="00DDCE71"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24.80</w:t>
            </w:r>
          </w:p>
        </w:tc>
        <w:tc>
          <w:tcPr>
            <w:tcW w:w="1134" w:type="dxa"/>
            <w:vAlign w:val="center"/>
          </w:tcPr>
          <w:p w14:paraId="74C170EA"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1,055</w:t>
            </w:r>
          </w:p>
        </w:tc>
        <w:tc>
          <w:tcPr>
            <w:tcW w:w="238" w:type="dxa"/>
            <w:vAlign w:val="center"/>
          </w:tcPr>
          <w:p w14:paraId="3C15BF30"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95469C8" w14:textId="7CFBFBB1"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1,055</w:t>
            </w:r>
          </w:p>
        </w:tc>
        <w:tc>
          <w:tcPr>
            <w:tcW w:w="238" w:type="dxa"/>
            <w:gridSpan w:val="2"/>
            <w:vAlign w:val="center"/>
          </w:tcPr>
          <w:p w14:paraId="266AF33A"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tcPr>
          <w:p w14:paraId="54B173E9" w14:textId="51129EDA"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10,464</w:t>
            </w:r>
          </w:p>
        </w:tc>
        <w:tc>
          <w:tcPr>
            <w:tcW w:w="236" w:type="dxa"/>
          </w:tcPr>
          <w:p w14:paraId="36B89AD8"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tcPr>
          <w:p w14:paraId="63192B35" w14:textId="34E70475"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108,251</w:t>
            </w:r>
          </w:p>
        </w:tc>
        <w:tc>
          <w:tcPr>
            <w:tcW w:w="253" w:type="dxa"/>
            <w:vAlign w:val="center"/>
          </w:tcPr>
          <w:p w14:paraId="579B68D1"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00110E98" w14:textId="77777777"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46" w:type="dxa"/>
            <w:vAlign w:val="center"/>
          </w:tcPr>
          <w:p w14:paraId="29698994"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0CFBA9F" w14:textId="77777777"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r>
      <w:tr w:rsidR="007322F8" w:rsidRPr="00514F51" w14:paraId="43830079" w14:textId="77777777" w:rsidTr="007322F8">
        <w:tc>
          <w:tcPr>
            <w:tcW w:w="2552" w:type="dxa"/>
          </w:tcPr>
          <w:p w14:paraId="01B78448"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Thai Parcels Public Company</w:t>
            </w:r>
          </w:p>
        </w:tc>
        <w:tc>
          <w:tcPr>
            <w:tcW w:w="1134" w:type="dxa"/>
            <w:vAlign w:val="center"/>
          </w:tcPr>
          <w:p w14:paraId="785A6A10"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FA3D297"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0AD2AF1E"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4F94D795"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1C1F4620"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76D1E8AD"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6DD837BF"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vAlign w:val="center"/>
          </w:tcPr>
          <w:p w14:paraId="699F2E3E" w14:textId="77777777"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p>
        </w:tc>
        <w:tc>
          <w:tcPr>
            <w:tcW w:w="236" w:type="dxa"/>
            <w:vAlign w:val="center"/>
          </w:tcPr>
          <w:p w14:paraId="1ABDE65B"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023ADEC5" w14:textId="77777777"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cs/>
              </w:rPr>
            </w:pPr>
          </w:p>
        </w:tc>
        <w:tc>
          <w:tcPr>
            <w:tcW w:w="253" w:type="dxa"/>
            <w:vAlign w:val="center"/>
          </w:tcPr>
          <w:p w14:paraId="2780D767"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4D447DD"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p>
        </w:tc>
        <w:tc>
          <w:tcPr>
            <w:tcW w:w="246" w:type="dxa"/>
            <w:vAlign w:val="center"/>
          </w:tcPr>
          <w:p w14:paraId="2ED5B1AB"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70DB26E"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p>
        </w:tc>
      </w:tr>
      <w:tr w:rsidR="007322F8" w:rsidRPr="00514F51" w14:paraId="7E0011BC" w14:textId="77777777" w:rsidTr="007322F8">
        <w:tc>
          <w:tcPr>
            <w:tcW w:w="2552" w:type="dxa"/>
          </w:tcPr>
          <w:p w14:paraId="13B60BFC"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Limited</w:t>
            </w:r>
          </w:p>
        </w:tc>
        <w:tc>
          <w:tcPr>
            <w:tcW w:w="1134" w:type="dxa"/>
            <w:vAlign w:val="center"/>
          </w:tcPr>
          <w:p w14:paraId="49F676D9" w14:textId="650783FF"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27.50</w:t>
            </w:r>
          </w:p>
        </w:tc>
        <w:tc>
          <w:tcPr>
            <w:tcW w:w="284" w:type="dxa"/>
            <w:vAlign w:val="center"/>
          </w:tcPr>
          <w:p w14:paraId="0F3A346F"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6FA3262" w14:textId="2B8915A2"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21.51</w:t>
            </w:r>
          </w:p>
        </w:tc>
        <w:tc>
          <w:tcPr>
            <w:tcW w:w="1134" w:type="dxa"/>
            <w:vAlign w:val="center"/>
          </w:tcPr>
          <w:p w14:paraId="076BABF4" w14:textId="5507E261"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984</w:t>
            </w:r>
          </w:p>
        </w:tc>
        <w:tc>
          <w:tcPr>
            <w:tcW w:w="238" w:type="dxa"/>
            <w:vAlign w:val="center"/>
          </w:tcPr>
          <w:p w14:paraId="48B054A8"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FAC8088"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262</w:t>
            </w:r>
          </w:p>
        </w:tc>
        <w:tc>
          <w:tcPr>
            <w:tcW w:w="238" w:type="dxa"/>
            <w:gridSpan w:val="2"/>
            <w:vAlign w:val="center"/>
          </w:tcPr>
          <w:p w14:paraId="07CBB089"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40" w:type="dxa"/>
            <w:tcBorders>
              <w:bottom w:val="single" w:sz="4" w:space="0" w:color="auto"/>
            </w:tcBorders>
          </w:tcPr>
          <w:p w14:paraId="052D32B6" w14:textId="5FE17771"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462,660</w:t>
            </w:r>
          </w:p>
        </w:tc>
        <w:tc>
          <w:tcPr>
            <w:tcW w:w="236" w:type="dxa"/>
          </w:tcPr>
          <w:p w14:paraId="31FF2B50"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bottom w:val="single" w:sz="4" w:space="0" w:color="auto"/>
            </w:tcBorders>
          </w:tcPr>
          <w:p w14:paraId="252D6292" w14:textId="061C5F35"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178,305</w:t>
            </w:r>
          </w:p>
        </w:tc>
        <w:tc>
          <w:tcPr>
            <w:tcW w:w="253" w:type="dxa"/>
            <w:vAlign w:val="center"/>
          </w:tcPr>
          <w:p w14:paraId="592B51F4"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bottom w:val="single" w:sz="4" w:space="0" w:color="auto"/>
            </w:tcBorders>
            <w:vAlign w:val="center"/>
          </w:tcPr>
          <w:p w14:paraId="6DF3F274"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r w:rsidRPr="00514F51">
              <w:rPr>
                <w:rFonts w:ascii="Times New Roman" w:hAnsi="Times New Roman" w:cs="Times New Roman"/>
                <w:sz w:val="18"/>
                <w:szCs w:val="18"/>
              </w:rPr>
              <w:t>-</w:t>
            </w:r>
          </w:p>
        </w:tc>
        <w:tc>
          <w:tcPr>
            <w:tcW w:w="246" w:type="dxa"/>
            <w:vAlign w:val="center"/>
          </w:tcPr>
          <w:p w14:paraId="42A92CCC"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bottom w:val="single" w:sz="4" w:space="0" w:color="auto"/>
            </w:tcBorders>
            <w:vAlign w:val="center"/>
          </w:tcPr>
          <w:p w14:paraId="6F28743C" w14:textId="77777777" w:rsidR="007322F8" w:rsidRPr="00514F51" w:rsidRDefault="007322F8" w:rsidP="00514F51">
            <w:pPr>
              <w:spacing w:before="60" w:after="0" w:line="240" w:lineRule="atLeast"/>
              <w:ind w:right="-25"/>
              <w:jc w:val="center"/>
              <w:rPr>
                <w:rFonts w:ascii="Times New Roman" w:hAnsi="Times New Roman" w:cs="Times New Roman"/>
                <w:sz w:val="18"/>
                <w:szCs w:val="18"/>
                <w:cs/>
              </w:rPr>
            </w:pPr>
            <w:r w:rsidRPr="00514F51">
              <w:rPr>
                <w:rFonts w:ascii="Times New Roman" w:hAnsi="Times New Roman" w:cs="Times New Roman"/>
                <w:sz w:val="18"/>
                <w:szCs w:val="18"/>
              </w:rPr>
              <w:t>-</w:t>
            </w:r>
          </w:p>
        </w:tc>
      </w:tr>
      <w:tr w:rsidR="007322F8" w:rsidRPr="00514F51" w14:paraId="32E430E3" w14:textId="77777777" w:rsidTr="007322F8">
        <w:trPr>
          <w:trHeight w:val="129"/>
        </w:trPr>
        <w:tc>
          <w:tcPr>
            <w:tcW w:w="2552" w:type="dxa"/>
          </w:tcPr>
          <w:p w14:paraId="5BF831D2" w14:textId="77777777" w:rsidR="007322F8" w:rsidRPr="00514F51" w:rsidRDefault="007322F8" w:rsidP="00514F51">
            <w:pPr>
              <w:tabs>
                <w:tab w:val="left" w:pos="162"/>
              </w:tabs>
              <w:spacing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Total</w:t>
            </w:r>
          </w:p>
        </w:tc>
        <w:tc>
          <w:tcPr>
            <w:tcW w:w="1134" w:type="dxa"/>
            <w:vAlign w:val="center"/>
          </w:tcPr>
          <w:p w14:paraId="5B9C3C33"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p>
        </w:tc>
        <w:tc>
          <w:tcPr>
            <w:tcW w:w="284" w:type="dxa"/>
            <w:vAlign w:val="center"/>
          </w:tcPr>
          <w:p w14:paraId="13BE547C"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p>
        </w:tc>
        <w:tc>
          <w:tcPr>
            <w:tcW w:w="992" w:type="dxa"/>
            <w:vAlign w:val="center"/>
          </w:tcPr>
          <w:p w14:paraId="07BBD85D"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p>
        </w:tc>
        <w:tc>
          <w:tcPr>
            <w:tcW w:w="1134" w:type="dxa"/>
            <w:vAlign w:val="center"/>
          </w:tcPr>
          <w:p w14:paraId="4C682DEB"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53B66ACF"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b/>
                <w:bCs/>
                <w:sz w:val="18"/>
                <w:szCs w:val="18"/>
              </w:rPr>
            </w:pPr>
          </w:p>
        </w:tc>
        <w:tc>
          <w:tcPr>
            <w:tcW w:w="1179" w:type="dxa"/>
            <w:vAlign w:val="center"/>
          </w:tcPr>
          <w:p w14:paraId="182C6A42"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7AF51E65" w14:textId="77777777" w:rsidR="007322F8" w:rsidRPr="00514F51" w:rsidRDefault="007322F8" w:rsidP="00514F51">
            <w:pPr>
              <w:spacing w:after="0" w:line="240" w:lineRule="atLeast"/>
              <w:ind w:right="-25"/>
              <w:jc w:val="both"/>
              <w:rPr>
                <w:rFonts w:ascii="Times New Roman" w:hAnsi="Times New Roman" w:cs="Times New Roman"/>
                <w:b/>
                <w:bCs/>
                <w:sz w:val="18"/>
                <w:szCs w:val="18"/>
              </w:rPr>
            </w:pPr>
          </w:p>
        </w:tc>
        <w:tc>
          <w:tcPr>
            <w:tcW w:w="1140" w:type="dxa"/>
            <w:tcBorders>
              <w:top w:val="single" w:sz="4" w:space="0" w:color="auto"/>
              <w:bottom w:val="double" w:sz="4" w:space="0" w:color="auto"/>
            </w:tcBorders>
          </w:tcPr>
          <w:p w14:paraId="1C2AF54C" w14:textId="5E7F7B1D" w:rsidR="007322F8" w:rsidRPr="00514F51" w:rsidRDefault="007322F8" w:rsidP="00514F51">
            <w:pPr>
              <w:tabs>
                <w:tab w:val="decimal" w:pos="83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1,474,864</w:t>
            </w:r>
          </w:p>
        </w:tc>
        <w:tc>
          <w:tcPr>
            <w:tcW w:w="236" w:type="dxa"/>
          </w:tcPr>
          <w:p w14:paraId="37112EA4" w14:textId="77777777" w:rsidR="007322F8" w:rsidRPr="00514F51" w:rsidRDefault="007322F8" w:rsidP="00514F51">
            <w:pPr>
              <w:tabs>
                <w:tab w:val="decimal" w:pos="349"/>
                <w:tab w:val="decimal" w:pos="705"/>
              </w:tabs>
              <w:spacing w:before="60" w:after="0" w:line="240" w:lineRule="atLeast"/>
              <w:ind w:right="-25"/>
              <w:jc w:val="both"/>
              <w:rPr>
                <w:rFonts w:ascii="Times New Roman" w:hAnsi="Times New Roman" w:cs="Times New Roman"/>
                <w:b/>
                <w:bCs/>
                <w:sz w:val="18"/>
                <w:szCs w:val="18"/>
              </w:rPr>
            </w:pPr>
          </w:p>
        </w:tc>
        <w:tc>
          <w:tcPr>
            <w:tcW w:w="1104" w:type="dxa"/>
            <w:tcBorders>
              <w:top w:val="single" w:sz="4" w:space="0" w:color="auto"/>
              <w:bottom w:val="double" w:sz="4" w:space="0" w:color="auto"/>
            </w:tcBorders>
          </w:tcPr>
          <w:p w14:paraId="29370EBD" w14:textId="3A1F9150" w:rsidR="007322F8" w:rsidRPr="00514F51" w:rsidRDefault="007322F8" w:rsidP="00514F51">
            <w:pPr>
              <w:tabs>
                <w:tab w:val="decimal" w:pos="83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1,634,717</w:t>
            </w:r>
          </w:p>
        </w:tc>
        <w:tc>
          <w:tcPr>
            <w:tcW w:w="253" w:type="dxa"/>
            <w:vAlign w:val="center"/>
          </w:tcPr>
          <w:p w14:paraId="403D353D" w14:textId="77777777" w:rsidR="007322F8" w:rsidRPr="00514F51" w:rsidRDefault="007322F8" w:rsidP="00514F51">
            <w:pPr>
              <w:tabs>
                <w:tab w:val="decimal" w:pos="317"/>
                <w:tab w:val="decimal" w:pos="705"/>
              </w:tabs>
              <w:spacing w:before="60" w:after="0" w:line="240" w:lineRule="atLeast"/>
              <w:ind w:right="-25"/>
              <w:jc w:val="both"/>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07303111"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46" w:type="dxa"/>
            <w:vAlign w:val="center"/>
          </w:tcPr>
          <w:p w14:paraId="5ED70CBA" w14:textId="77777777" w:rsidR="007322F8" w:rsidRPr="00514F51" w:rsidRDefault="007322F8" w:rsidP="00514F51">
            <w:pPr>
              <w:tabs>
                <w:tab w:val="decimal" w:pos="392"/>
                <w:tab w:val="decimal" w:pos="705"/>
              </w:tabs>
              <w:spacing w:before="60" w:after="0" w:line="240" w:lineRule="atLeast"/>
              <w:ind w:right="-25"/>
              <w:jc w:val="both"/>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7B101435"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r>
    </w:tbl>
    <w:p w14:paraId="77344336" w14:textId="7C705B03" w:rsidR="005C03C0" w:rsidRPr="00514F51" w:rsidRDefault="00AC622A" w:rsidP="00514F51">
      <w:pPr>
        <w:tabs>
          <w:tab w:val="left" w:pos="540"/>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br w:type="textWrapping" w:clear="all"/>
      </w:r>
    </w:p>
    <w:tbl>
      <w:tblPr>
        <w:tblW w:w="15451" w:type="dxa"/>
        <w:tblInd w:w="-34" w:type="dxa"/>
        <w:tblLayout w:type="fixed"/>
        <w:tblLook w:val="01E0" w:firstRow="1" w:lastRow="1" w:firstColumn="1" w:lastColumn="1" w:noHBand="0" w:noVBand="0"/>
      </w:tblPr>
      <w:tblGrid>
        <w:gridCol w:w="2552"/>
        <w:gridCol w:w="1134"/>
        <w:gridCol w:w="284"/>
        <w:gridCol w:w="992"/>
        <w:gridCol w:w="1134"/>
        <w:gridCol w:w="238"/>
        <w:gridCol w:w="1179"/>
        <w:gridCol w:w="48"/>
        <w:gridCol w:w="190"/>
        <w:gridCol w:w="1155"/>
        <w:gridCol w:w="252"/>
        <w:gridCol w:w="1047"/>
        <w:gridCol w:w="236"/>
        <w:gridCol w:w="1140"/>
        <w:gridCol w:w="236"/>
        <w:gridCol w:w="1104"/>
        <w:gridCol w:w="253"/>
        <w:gridCol w:w="1023"/>
        <w:gridCol w:w="246"/>
        <w:gridCol w:w="1008"/>
      </w:tblGrid>
      <w:tr w:rsidR="00932E1A" w:rsidRPr="00514F51" w14:paraId="076F2549" w14:textId="77777777" w:rsidTr="00F72989">
        <w:tc>
          <w:tcPr>
            <w:tcW w:w="2552" w:type="dxa"/>
          </w:tcPr>
          <w:p w14:paraId="09045E0C" w14:textId="77777777" w:rsidR="00932E1A" w:rsidRPr="00514F51" w:rsidRDefault="00932E1A" w:rsidP="00514F51">
            <w:pPr>
              <w:spacing w:after="0" w:line="240" w:lineRule="atLeast"/>
              <w:ind w:right="-25"/>
              <w:jc w:val="center"/>
              <w:rPr>
                <w:rFonts w:ascii="Times New Roman" w:hAnsi="Times New Roman" w:cs="Times New Roman"/>
                <w:sz w:val="18"/>
                <w:szCs w:val="18"/>
                <w:cs/>
              </w:rPr>
            </w:pPr>
          </w:p>
        </w:tc>
        <w:tc>
          <w:tcPr>
            <w:tcW w:w="12899" w:type="dxa"/>
            <w:gridSpan w:val="19"/>
          </w:tcPr>
          <w:p w14:paraId="0798AE9B" w14:textId="7C8BCC40"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b/>
                <w:bCs/>
                <w:sz w:val="18"/>
                <w:szCs w:val="18"/>
              </w:rPr>
              <w:t>Separate financial statements</w:t>
            </w:r>
          </w:p>
        </w:tc>
      </w:tr>
      <w:tr w:rsidR="00932E1A" w:rsidRPr="00514F51" w14:paraId="38349365" w14:textId="77777777" w:rsidTr="00F72989">
        <w:tc>
          <w:tcPr>
            <w:tcW w:w="2552" w:type="dxa"/>
          </w:tcPr>
          <w:p w14:paraId="4DF6251B" w14:textId="77777777" w:rsidR="00932E1A" w:rsidRPr="00514F51" w:rsidRDefault="00932E1A" w:rsidP="00514F51">
            <w:pPr>
              <w:spacing w:after="0" w:line="240" w:lineRule="atLeast"/>
              <w:ind w:right="-25"/>
              <w:jc w:val="center"/>
              <w:rPr>
                <w:rFonts w:ascii="Times New Roman" w:hAnsi="Times New Roman" w:cs="Times New Roman"/>
                <w:sz w:val="18"/>
                <w:szCs w:val="18"/>
                <w:cs/>
              </w:rPr>
            </w:pPr>
          </w:p>
        </w:tc>
        <w:tc>
          <w:tcPr>
            <w:tcW w:w="2410" w:type="dxa"/>
            <w:gridSpan w:val="3"/>
          </w:tcPr>
          <w:p w14:paraId="76FA5080" w14:textId="77777777" w:rsidR="00932E1A" w:rsidRPr="00514F51" w:rsidRDefault="00932E1A" w:rsidP="00514F51">
            <w:pPr>
              <w:spacing w:after="0" w:line="240" w:lineRule="atLeast"/>
              <w:ind w:right="-25"/>
              <w:jc w:val="center"/>
              <w:rPr>
                <w:rFonts w:ascii="Times New Roman" w:hAnsi="Times New Roman" w:cs="Times New Roman"/>
                <w:sz w:val="18"/>
                <w:szCs w:val="18"/>
              </w:rPr>
            </w:pPr>
          </w:p>
          <w:p w14:paraId="7BEF3A94"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Ownership interest</w:t>
            </w:r>
          </w:p>
        </w:tc>
        <w:tc>
          <w:tcPr>
            <w:tcW w:w="2551" w:type="dxa"/>
            <w:gridSpan w:val="3"/>
          </w:tcPr>
          <w:p w14:paraId="23A7382D" w14:textId="77777777" w:rsidR="00932E1A" w:rsidRPr="00514F51" w:rsidRDefault="00932E1A" w:rsidP="00514F51">
            <w:pPr>
              <w:spacing w:after="0" w:line="240" w:lineRule="atLeast"/>
              <w:ind w:right="-25"/>
              <w:jc w:val="center"/>
              <w:rPr>
                <w:rFonts w:ascii="Times New Roman" w:hAnsi="Times New Roman" w:cs="Times New Roman"/>
                <w:sz w:val="18"/>
                <w:szCs w:val="18"/>
              </w:rPr>
            </w:pPr>
          </w:p>
          <w:p w14:paraId="6122EC4A"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Paid</w:t>
            </w:r>
            <w:r w:rsidRPr="00514F51">
              <w:rPr>
                <w:rFonts w:ascii="Times New Roman" w:hAnsi="Times New Roman" w:cs="Times New Roman"/>
                <w:sz w:val="18"/>
                <w:szCs w:val="18"/>
                <w:cs/>
              </w:rPr>
              <w:t>-</w:t>
            </w:r>
            <w:r w:rsidRPr="00514F51">
              <w:rPr>
                <w:rFonts w:ascii="Times New Roman" w:hAnsi="Times New Roman" w:cs="Times New Roman"/>
                <w:sz w:val="18"/>
                <w:szCs w:val="18"/>
              </w:rPr>
              <w:t>up capital</w:t>
            </w:r>
          </w:p>
        </w:tc>
        <w:tc>
          <w:tcPr>
            <w:tcW w:w="238" w:type="dxa"/>
            <w:gridSpan w:val="2"/>
          </w:tcPr>
          <w:p w14:paraId="13CFB9D6"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2454" w:type="dxa"/>
            <w:gridSpan w:val="3"/>
          </w:tcPr>
          <w:p w14:paraId="23191040" w14:textId="77777777" w:rsidR="00932E1A" w:rsidRPr="00514F51" w:rsidRDefault="00932E1A" w:rsidP="00514F51">
            <w:pPr>
              <w:spacing w:after="0" w:line="240" w:lineRule="atLeast"/>
              <w:ind w:right="-25"/>
              <w:jc w:val="center"/>
              <w:rPr>
                <w:rFonts w:ascii="Times New Roman" w:hAnsi="Times New Roman" w:cs="Times New Roman"/>
                <w:sz w:val="18"/>
                <w:szCs w:val="18"/>
              </w:rPr>
            </w:pPr>
          </w:p>
          <w:p w14:paraId="139121FF"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Cost</w:t>
            </w:r>
          </w:p>
        </w:tc>
        <w:tc>
          <w:tcPr>
            <w:tcW w:w="236" w:type="dxa"/>
          </w:tcPr>
          <w:p w14:paraId="41D1F6B3"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2480" w:type="dxa"/>
            <w:gridSpan w:val="3"/>
          </w:tcPr>
          <w:p w14:paraId="2EF1FA4F" w14:textId="2ABDEDA3" w:rsidR="00932E1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Allowance for devaluation</w:t>
            </w:r>
          </w:p>
          <w:p w14:paraId="141C74E8" w14:textId="3ADCAB0C" w:rsidR="00932E1A" w:rsidRPr="00514F51" w:rsidRDefault="00AC622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of investment</w:t>
            </w:r>
          </w:p>
        </w:tc>
        <w:tc>
          <w:tcPr>
            <w:tcW w:w="253" w:type="dxa"/>
          </w:tcPr>
          <w:p w14:paraId="22BD9158"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2277" w:type="dxa"/>
            <w:gridSpan w:val="3"/>
          </w:tcPr>
          <w:p w14:paraId="5D7DA520" w14:textId="0061931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br/>
            </w:r>
            <w:r w:rsidR="007322F8" w:rsidRPr="00514F51">
              <w:rPr>
                <w:rFonts w:ascii="Times New Roman" w:hAnsi="Times New Roman" w:cs="Times New Roman"/>
                <w:sz w:val="18"/>
                <w:szCs w:val="18"/>
              </w:rPr>
              <w:t>Cost</w:t>
            </w:r>
            <w:r w:rsidR="00AC622A" w:rsidRPr="00514F51">
              <w:rPr>
                <w:rFonts w:ascii="Times New Roman" w:hAnsi="Times New Roman" w:cs="Times New Roman"/>
                <w:sz w:val="18"/>
                <w:szCs w:val="18"/>
              </w:rPr>
              <w:t xml:space="preserve"> method - Net</w:t>
            </w:r>
          </w:p>
        </w:tc>
      </w:tr>
      <w:tr w:rsidR="00932E1A" w:rsidRPr="00514F51" w14:paraId="0FC44A4E" w14:textId="77777777" w:rsidTr="00F72989">
        <w:tc>
          <w:tcPr>
            <w:tcW w:w="2552" w:type="dxa"/>
          </w:tcPr>
          <w:p w14:paraId="54074A34"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134" w:type="dxa"/>
          </w:tcPr>
          <w:p w14:paraId="36B695CB" w14:textId="77777777" w:rsidR="00932E1A" w:rsidRPr="00514F51" w:rsidRDefault="00932E1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84" w:type="dxa"/>
          </w:tcPr>
          <w:p w14:paraId="159D4B9D"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992" w:type="dxa"/>
          </w:tcPr>
          <w:p w14:paraId="4E6A88B9"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1134" w:type="dxa"/>
          </w:tcPr>
          <w:p w14:paraId="680BEE02" w14:textId="77777777" w:rsidR="00932E1A" w:rsidRPr="00514F51" w:rsidRDefault="00932E1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8" w:type="dxa"/>
          </w:tcPr>
          <w:p w14:paraId="2CB6A389"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179" w:type="dxa"/>
          </w:tcPr>
          <w:p w14:paraId="75AC8C51"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8" w:type="dxa"/>
            <w:gridSpan w:val="2"/>
          </w:tcPr>
          <w:p w14:paraId="778FFF8D"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155" w:type="dxa"/>
          </w:tcPr>
          <w:p w14:paraId="6A4BB570" w14:textId="77777777" w:rsidR="00932E1A" w:rsidRPr="00514F51" w:rsidRDefault="00932E1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52" w:type="dxa"/>
          </w:tcPr>
          <w:p w14:paraId="757C7535"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047" w:type="dxa"/>
          </w:tcPr>
          <w:p w14:paraId="42A96532"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6" w:type="dxa"/>
          </w:tcPr>
          <w:p w14:paraId="779BFB37"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140" w:type="dxa"/>
          </w:tcPr>
          <w:p w14:paraId="360154D5" w14:textId="77777777" w:rsidR="00932E1A" w:rsidRPr="00514F51" w:rsidRDefault="00932E1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6" w:type="dxa"/>
          </w:tcPr>
          <w:p w14:paraId="6C203FED"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104" w:type="dxa"/>
          </w:tcPr>
          <w:p w14:paraId="2C414B0E"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53" w:type="dxa"/>
          </w:tcPr>
          <w:p w14:paraId="5FE9178C"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023" w:type="dxa"/>
          </w:tcPr>
          <w:p w14:paraId="0C39504C" w14:textId="77777777" w:rsidR="00932E1A" w:rsidRPr="00514F51" w:rsidRDefault="00932E1A"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46" w:type="dxa"/>
          </w:tcPr>
          <w:p w14:paraId="0DCA1F72" w14:textId="77777777" w:rsidR="00932E1A" w:rsidRPr="00514F51" w:rsidRDefault="00932E1A" w:rsidP="00514F51">
            <w:pPr>
              <w:spacing w:after="0" w:line="240" w:lineRule="atLeast"/>
              <w:ind w:right="-25"/>
              <w:jc w:val="center"/>
              <w:rPr>
                <w:rFonts w:ascii="Times New Roman" w:hAnsi="Times New Roman" w:cs="Times New Roman"/>
                <w:sz w:val="18"/>
                <w:szCs w:val="18"/>
              </w:rPr>
            </w:pPr>
          </w:p>
        </w:tc>
        <w:tc>
          <w:tcPr>
            <w:tcW w:w="1008" w:type="dxa"/>
          </w:tcPr>
          <w:p w14:paraId="1E2515DC" w14:textId="77777777" w:rsidR="00932E1A" w:rsidRPr="00514F51" w:rsidRDefault="00932E1A"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2024</w:t>
            </w:r>
          </w:p>
        </w:tc>
      </w:tr>
      <w:tr w:rsidR="00932E1A" w:rsidRPr="00514F51" w14:paraId="749CAFF1" w14:textId="77777777" w:rsidTr="00F72989">
        <w:tc>
          <w:tcPr>
            <w:tcW w:w="2552" w:type="dxa"/>
          </w:tcPr>
          <w:p w14:paraId="78633A58" w14:textId="77777777" w:rsidR="00932E1A" w:rsidRPr="00514F51" w:rsidRDefault="00932E1A" w:rsidP="00514F51">
            <w:pPr>
              <w:spacing w:after="0" w:line="240" w:lineRule="atLeast"/>
              <w:ind w:right="-25"/>
              <w:jc w:val="center"/>
              <w:rPr>
                <w:rFonts w:ascii="Times New Roman" w:hAnsi="Times New Roman" w:cs="Times New Roman"/>
                <w:sz w:val="18"/>
                <w:szCs w:val="18"/>
                <w:cs/>
              </w:rPr>
            </w:pPr>
          </w:p>
        </w:tc>
        <w:tc>
          <w:tcPr>
            <w:tcW w:w="2410" w:type="dxa"/>
            <w:gridSpan w:val="3"/>
          </w:tcPr>
          <w:p w14:paraId="11C24206" w14:textId="77777777" w:rsidR="00932E1A" w:rsidRPr="00514F51" w:rsidRDefault="00932E1A" w:rsidP="00514F51">
            <w:pPr>
              <w:spacing w:after="0" w:line="240" w:lineRule="atLeast"/>
              <w:ind w:left="-109" w:right="-25"/>
              <w:jc w:val="center"/>
              <w:rPr>
                <w:rFonts w:ascii="Times New Roman" w:hAnsi="Times New Roman" w:cs="Times New Roman"/>
                <w:sz w:val="18"/>
                <w:szCs w:val="18"/>
              </w:rPr>
            </w:pPr>
            <w:r w:rsidRPr="00514F51">
              <w:rPr>
                <w:rFonts w:ascii="Times New Roman" w:hAnsi="Times New Roman" w:cs="Times New Roman"/>
                <w:i/>
                <w:iCs/>
                <w:sz w:val="18"/>
                <w:szCs w:val="18"/>
                <w:cs/>
              </w:rPr>
              <w:t>(%)</w:t>
            </w:r>
          </w:p>
        </w:tc>
        <w:tc>
          <w:tcPr>
            <w:tcW w:w="2599" w:type="dxa"/>
            <w:gridSpan w:val="4"/>
          </w:tcPr>
          <w:p w14:paraId="646BA3FD" w14:textId="77777777" w:rsidR="00932E1A" w:rsidRPr="00514F51" w:rsidRDefault="00932E1A" w:rsidP="00514F51">
            <w:pPr>
              <w:spacing w:after="0" w:line="240" w:lineRule="atLeast"/>
              <w:ind w:left="-109" w:right="-25"/>
              <w:jc w:val="center"/>
              <w:rPr>
                <w:rFonts w:ascii="Times New Roman" w:hAnsi="Times New Roman" w:cs="Times New Roman"/>
                <w:i/>
                <w:iCs/>
                <w:sz w:val="18"/>
                <w:szCs w:val="18"/>
              </w:rPr>
            </w:pPr>
            <w:r w:rsidRPr="00514F51">
              <w:rPr>
                <w:rFonts w:ascii="Times New Roman" w:hAnsi="Times New Roman" w:cs="Times New Roman"/>
                <w:i/>
                <w:iCs/>
                <w:sz w:val="18"/>
                <w:szCs w:val="18"/>
              </w:rPr>
              <w:t>(in million Baht)</w:t>
            </w:r>
          </w:p>
        </w:tc>
        <w:tc>
          <w:tcPr>
            <w:tcW w:w="7890" w:type="dxa"/>
            <w:gridSpan w:val="12"/>
          </w:tcPr>
          <w:p w14:paraId="107F0983" w14:textId="77777777" w:rsidR="00932E1A" w:rsidRPr="00514F51" w:rsidRDefault="00932E1A" w:rsidP="00514F51">
            <w:pPr>
              <w:spacing w:after="0" w:line="240" w:lineRule="atLeast"/>
              <w:ind w:left="-109" w:right="-25"/>
              <w:jc w:val="center"/>
              <w:rPr>
                <w:rFonts w:ascii="Times New Roman" w:hAnsi="Times New Roman" w:cs="Times New Roman"/>
                <w:sz w:val="18"/>
                <w:szCs w:val="18"/>
              </w:rPr>
            </w:pP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thousand Baht</w:t>
            </w:r>
            <w:r w:rsidRPr="00514F51">
              <w:rPr>
                <w:rFonts w:ascii="Times New Roman" w:hAnsi="Times New Roman" w:cs="Times New Roman"/>
                <w:i/>
                <w:iCs/>
                <w:sz w:val="18"/>
                <w:szCs w:val="18"/>
                <w:cs/>
              </w:rPr>
              <w:t>)</w:t>
            </w:r>
          </w:p>
        </w:tc>
      </w:tr>
      <w:tr w:rsidR="00932E1A" w:rsidRPr="00514F51" w14:paraId="1D978408" w14:textId="77777777" w:rsidTr="00F72989">
        <w:tc>
          <w:tcPr>
            <w:tcW w:w="2552" w:type="dxa"/>
          </w:tcPr>
          <w:p w14:paraId="3A16AA16"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Direct associated companies</w:t>
            </w:r>
          </w:p>
        </w:tc>
        <w:tc>
          <w:tcPr>
            <w:tcW w:w="1134" w:type="dxa"/>
            <w:vAlign w:val="center"/>
          </w:tcPr>
          <w:p w14:paraId="1287D973"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00ADC0E3" w14:textId="77777777" w:rsidR="00932E1A" w:rsidRPr="00514F51" w:rsidRDefault="00932E1A" w:rsidP="00514F51">
            <w:pPr>
              <w:spacing w:after="0" w:line="240" w:lineRule="atLeast"/>
              <w:ind w:right="-25"/>
              <w:jc w:val="both"/>
              <w:rPr>
                <w:rFonts w:ascii="Times New Roman" w:hAnsi="Times New Roman" w:cs="Times New Roman"/>
                <w:sz w:val="18"/>
                <w:szCs w:val="18"/>
              </w:rPr>
            </w:pPr>
          </w:p>
        </w:tc>
        <w:tc>
          <w:tcPr>
            <w:tcW w:w="992" w:type="dxa"/>
            <w:vAlign w:val="center"/>
          </w:tcPr>
          <w:p w14:paraId="24CD691B"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774603D4"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540DCB3F"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303B0F6C"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64CB6C69" w14:textId="77777777" w:rsidR="00932E1A" w:rsidRPr="00514F51" w:rsidRDefault="00932E1A" w:rsidP="00514F51">
            <w:pPr>
              <w:spacing w:after="0" w:line="240" w:lineRule="atLeast"/>
              <w:ind w:right="-25"/>
              <w:jc w:val="both"/>
              <w:rPr>
                <w:rFonts w:ascii="Times New Roman" w:hAnsi="Times New Roman" w:cs="Times New Roman"/>
                <w:sz w:val="18"/>
                <w:szCs w:val="18"/>
              </w:rPr>
            </w:pPr>
          </w:p>
        </w:tc>
        <w:tc>
          <w:tcPr>
            <w:tcW w:w="1155" w:type="dxa"/>
            <w:vAlign w:val="center"/>
          </w:tcPr>
          <w:p w14:paraId="6B0AF19A"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c>
          <w:tcPr>
            <w:tcW w:w="252" w:type="dxa"/>
            <w:vAlign w:val="center"/>
          </w:tcPr>
          <w:p w14:paraId="1DE38BA5"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3D710598"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33F06B17"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29492726"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66FB5D1"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69F0B09"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0E7738B5"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0EC72277"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c>
          <w:tcPr>
            <w:tcW w:w="246" w:type="dxa"/>
            <w:vAlign w:val="center"/>
          </w:tcPr>
          <w:p w14:paraId="0881F73E"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7CF6A7FD"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r>
      <w:tr w:rsidR="00932E1A" w:rsidRPr="00514F51" w14:paraId="7B887BE6" w14:textId="77777777" w:rsidTr="00F72989">
        <w:tc>
          <w:tcPr>
            <w:tcW w:w="2552" w:type="dxa"/>
          </w:tcPr>
          <w:p w14:paraId="58B0E8C4"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sz w:val="18"/>
                <w:szCs w:val="18"/>
              </w:rPr>
              <w:t>Eastern Power Group Public</w:t>
            </w:r>
          </w:p>
        </w:tc>
        <w:tc>
          <w:tcPr>
            <w:tcW w:w="1134" w:type="dxa"/>
            <w:vAlign w:val="center"/>
          </w:tcPr>
          <w:p w14:paraId="15DE9A72"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17D7C8D4" w14:textId="77777777" w:rsidR="00932E1A" w:rsidRPr="00514F51" w:rsidRDefault="00932E1A" w:rsidP="00514F51">
            <w:pPr>
              <w:spacing w:after="0" w:line="240" w:lineRule="atLeast"/>
              <w:ind w:right="-25"/>
              <w:jc w:val="both"/>
              <w:rPr>
                <w:rFonts w:ascii="Times New Roman" w:hAnsi="Times New Roman" w:cs="Times New Roman"/>
                <w:sz w:val="18"/>
                <w:szCs w:val="18"/>
              </w:rPr>
            </w:pPr>
          </w:p>
        </w:tc>
        <w:tc>
          <w:tcPr>
            <w:tcW w:w="992" w:type="dxa"/>
            <w:vAlign w:val="center"/>
          </w:tcPr>
          <w:p w14:paraId="4C403672"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56758D8D"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76C447C4"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3021978"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629806C1" w14:textId="77777777" w:rsidR="00932E1A" w:rsidRPr="00514F51" w:rsidRDefault="00932E1A" w:rsidP="00514F51">
            <w:pPr>
              <w:spacing w:after="0" w:line="240" w:lineRule="atLeast"/>
              <w:ind w:right="-25"/>
              <w:jc w:val="both"/>
              <w:rPr>
                <w:rFonts w:ascii="Times New Roman" w:hAnsi="Times New Roman" w:cs="Times New Roman"/>
                <w:sz w:val="18"/>
                <w:szCs w:val="18"/>
              </w:rPr>
            </w:pPr>
          </w:p>
        </w:tc>
        <w:tc>
          <w:tcPr>
            <w:tcW w:w="1155" w:type="dxa"/>
            <w:vAlign w:val="center"/>
          </w:tcPr>
          <w:p w14:paraId="7D48051C"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c>
          <w:tcPr>
            <w:tcW w:w="252" w:type="dxa"/>
            <w:vAlign w:val="center"/>
          </w:tcPr>
          <w:p w14:paraId="4EF8EBB2"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3E76F47D"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48E3DAB" w14:textId="77777777" w:rsidR="00932E1A" w:rsidRPr="00514F51" w:rsidRDefault="00932E1A"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0FE0B64B"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3ABE27C0"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2C07B5B0"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3ED1D89C"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36FB0F1"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c>
          <w:tcPr>
            <w:tcW w:w="246" w:type="dxa"/>
            <w:vAlign w:val="center"/>
          </w:tcPr>
          <w:p w14:paraId="3EE3BFFA" w14:textId="77777777" w:rsidR="00932E1A" w:rsidRPr="00514F51" w:rsidRDefault="00932E1A"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4248BD07" w14:textId="77777777" w:rsidR="00932E1A" w:rsidRPr="00514F51" w:rsidRDefault="00932E1A" w:rsidP="00514F51">
            <w:pPr>
              <w:spacing w:before="60" w:after="0" w:line="240" w:lineRule="atLeast"/>
              <w:ind w:right="-25"/>
              <w:jc w:val="both"/>
              <w:rPr>
                <w:rFonts w:ascii="Times New Roman" w:hAnsi="Times New Roman" w:cs="Times New Roman"/>
                <w:sz w:val="18"/>
                <w:szCs w:val="18"/>
              </w:rPr>
            </w:pPr>
          </w:p>
        </w:tc>
      </w:tr>
      <w:tr w:rsidR="007322F8" w:rsidRPr="00514F51" w14:paraId="2B086B55" w14:textId="77777777" w:rsidTr="00BC27E6">
        <w:tc>
          <w:tcPr>
            <w:tcW w:w="2552" w:type="dxa"/>
          </w:tcPr>
          <w:p w14:paraId="3E0615E6" w14:textId="580F6740" w:rsidR="007322F8" w:rsidRPr="00514F51" w:rsidRDefault="007322F8" w:rsidP="00514F51">
            <w:pPr>
              <w:tabs>
                <w:tab w:val="left" w:pos="162"/>
              </w:tabs>
              <w:spacing w:before="60" w:after="0" w:line="240" w:lineRule="atLeast"/>
              <w:ind w:right="-141"/>
              <w:jc w:val="both"/>
              <w:rPr>
                <w:rFonts w:ascii="Times New Roman" w:hAnsi="Times New Roman"/>
                <w:sz w:val="18"/>
                <w:szCs w:val="18"/>
              </w:rPr>
            </w:pPr>
            <w:r w:rsidRPr="00514F51">
              <w:rPr>
                <w:rFonts w:ascii="Times New Roman" w:hAnsi="Times New Roman" w:cs="Times New Roman"/>
                <w:sz w:val="18"/>
                <w:szCs w:val="18"/>
              </w:rPr>
              <w:t xml:space="preserve">  Company Limited</w:t>
            </w:r>
            <w:r w:rsidRPr="00514F51">
              <w:rPr>
                <w:rFonts w:ascii="Times New Roman" w:hAnsi="Times New Roman"/>
                <w:sz w:val="18"/>
                <w:szCs w:val="18"/>
              </w:rPr>
              <w:t xml:space="preserve"> (“EP Group”)</w:t>
            </w:r>
          </w:p>
        </w:tc>
        <w:tc>
          <w:tcPr>
            <w:tcW w:w="1134" w:type="dxa"/>
            <w:vAlign w:val="center"/>
          </w:tcPr>
          <w:p w14:paraId="0A82EF66" w14:textId="77777777" w:rsidR="007322F8" w:rsidRPr="00514F51" w:rsidRDefault="007322F8" w:rsidP="00514F51">
            <w:pPr>
              <w:tabs>
                <w:tab w:val="left" w:pos="162"/>
              </w:tabs>
              <w:spacing w:before="60" w:after="0" w:line="240" w:lineRule="atLeast"/>
              <w:ind w:right="-25"/>
              <w:jc w:val="center"/>
              <w:rPr>
                <w:rFonts w:ascii="Times New Roman" w:hAnsi="Times New Roman"/>
                <w:sz w:val="18"/>
                <w:szCs w:val="18"/>
                <w:cs/>
              </w:rPr>
            </w:pPr>
            <w:r w:rsidRPr="00514F51">
              <w:rPr>
                <w:rFonts w:ascii="Times New Roman" w:hAnsi="Times New Roman"/>
                <w:sz w:val="18"/>
                <w:szCs w:val="18"/>
              </w:rPr>
              <w:t>40.71</w:t>
            </w:r>
          </w:p>
        </w:tc>
        <w:tc>
          <w:tcPr>
            <w:tcW w:w="284" w:type="dxa"/>
            <w:vAlign w:val="center"/>
          </w:tcPr>
          <w:p w14:paraId="5C26E389"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992" w:type="dxa"/>
            <w:vAlign w:val="center"/>
          </w:tcPr>
          <w:p w14:paraId="5AF3E38C" w14:textId="77777777" w:rsidR="007322F8" w:rsidRPr="00514F51" w:rsidRDefault="007322F8"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sz w:val="18"/>
                <w:szCs w:val="18"/>
              </w:rPr>
              <w:t>40.71</w:t>
            </w:r>
          </w:p>
        </w:tc>
        <w:tc>
          <w:tcPr>
            <w:tcW w:w="1134" w:type="dxa"/>
            <w:vAlign w:val="center"/>
          </w:tcPr>
          <w:p w14:paraId="596D5776"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933</w:t>
            </w:r>
          </w:p>
        </w:tc>
        <w:tc>
          <w:tcPr>
            <w:tcW w:w="238" w:type="dxa"/>
            <w:vAlign w:val="center"/>
          </w:tcPr>
          <w:p w14:paraId="52C12F65"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58441440"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933</w:t>
            </w:r>
          </w:p>
        </w:tc>
        <w:tc>
          <w:tcPr>
            <w:tcW w:w="238" w:type="dxa"/>
            <w:gridSpan w:val="2"/>
            <w:vAlign w:val="center"/>
          </w:tcPr>
          <w:p w14:paraId="46C9BDEE" w14:textId="77777777" w:rsidR="007322F8" w:rsidRPr="00514F51" w:rsidRDefault="007322F8" w:rsidP="00514F51">
            <w:pPr>
              <w:spacing w:after="0" w:line="240" w:lineRule="atLeast"/>
              <w:ind w:right="-25"/>
              <w:jc w:val="both"/>
              <w:rPr>
                <w:rFonts w:ascii="Times New Roman" w:hAnsi="Times New Roman" w:cs="Times New Roman"/>
                <w:sz w:val="18"/>
                <w:szCs w:val="18"/>
              </w:rPr>
            </w:pPr>
          </w:p>
        </w:tc>
        <w:tc>
          <w:tcPr>
            <w:tcW w:w="1155" w:type="dxa"/>
            <w:vAlign w:val="center"/>
          </w:tcPr>
          <w:p w14:paraId="448835C4" w14:textId="77777777" w:rsidR="007322F8" w:rsidRPr="00514F51" w:rsidRDefault="007322F8"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811,949</w:t>
            </w:r>
          </w:p>
        </w:tc>
        <w:tc>
          <w:tcPr>
            <w:tcW w:w="252" w:type="dxa"/>
            <w:vAlign w:val="center"/>
          </w:tcPr>
          <w:p w14:paraId="38838608"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28B9B4FA" w14:textId="7ADB90E8" w:rsidR="007322F8" w:rsidRPr="00514F51" w:rsidRDefault="007322F8"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8</w:t>
            </w:r>
            <w:r w:rsidR="006D5E8A">
              <w:rPr>
                <w:rFonts w:ascii="Times New Roman" w:hAnsi="Times New Roman" w:cs="Times New Roman"/>
                <w:sz w:val="18"/>
                <w:szCs w:val="18"/>
              </w:rPr>
              <w:t>11,949</w:t>
            </w:r>
          </w:p>
        </w:tc>
        <w:tc>
          <w:tcPr>
            <w:tcW w:w="236" w:type="dxa"/>
            <w:vAlign w:val="center"/>
          </w:tcPr>
          <w:p w14:paraId="7760AD03" w14:textId="77777777" w:rsidR="007322F8" w:rsidRPr="00514F51" w:rsidRDefault="007322F8"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tcPr>
          <w:p w14:paraId="52DA5642" w14:textId="10C73F85"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tcPr>
          <w:p w14:paraId="1D2BF9B8"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B17D638" w14:textId="1155CD1C"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53" w:type="dxa"/>
            <w:vAlign w:val="center"/>
          </w:tcPr>
          <w:p w14:paraId="1C81FC09"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41AEA901" w14:textId="441277F0"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811,949</w:t>
            </w:r>
          </w:p>
        </w:tc>
        <w:tc>
          <w:tcPr>
            <w:tcW w:w="246" w:type="dxa"/>
            <w:vAlign w:val="center"/>
          </w:tcPr>
          <w:p w14:paraId="64966CFE" w14:textId="77777777" w:rsidR="007322F8" w:rsidRPr="00514F51" w:rsidRDefault="007322F8"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79E0401C" w14:textId="768778A6" w:rsidR="007322F8" w:rsidRPr="00514F51" w:rsidRDefault="007322F8"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811,949</w:t>
            </w:r>
          </w:p>
        </w:tc>
      </w:tr>
      <w:tr w:rsidR="00361334" w:rsidRPr="00514F51" w14:paraId="12FBDD69" w14:textId="77777777" w:rsidTr="00F72989">
        <w:tc>
          <w:tcPr>
            <w:tcW w:w="2552" w:type="dxa"/>
          </w:tcPr>
          <w:p w14:paraId="7D0A6AC6"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Peer For You Public Company </w:t>
            </w:r>
          </w:p>
        </w:tc>
        <w:tc>
          <w:tcPr>
            <w:tcW w:w="1134" w:type="dxa"/>
            <w:vAlign w:val="center"/>
          </w:tcPr>
          <w:p w14:paraId="13AF3866" w14:textId="77777777" w:rsidR="00361334" w:rsidRPr="00514F51" w:rsidRDefault="00361334" w:rsidP="00514F51">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44136E4E" w14:textId="77777777" w:rsidR="00361334" w:rsidRPr="00514F51" w:rsidRDefault="00361334" w:rsidP="00514F51">
            <w:pPr>
              <w:spacing w:after="0" w:line="240" w:lineRule="atLeast"/>
              <w:ind w:right="-25"/>
              <w:jc w:val="both"/>
              <w:rPr>
                <w:rFonts w:ascii="Times New Roman" w:hAnsi="Times New Roman" w:cs="Times New Roman"/>
                <w:sz w:val="18"/>
                <w:szCs w:val="18"/>
              </w:rPr>
            </w:pPr>
          </w:p>
        </w:tc>
        <w:tc>
          <w:tcPr>
            <w:tcW w:w="992" w:type="dxa"/>
            <w:vAlign w:val="center"/>
          </w:tcPr>
          <w:p w14:paraId="387B8A97"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6809E0A"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3F3BE802"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784070A9"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5B2EFEBA" w14:textId="77777777" w:rsidR="00361334" w:rsidRPr="00514F51" w:rsidRDefault="00361334" w:rsidP="00514F51">
            <w:pPr>
              <w:spacing w:after="0" w:line="240" w:lineRule="atLeast"/>
              <w:ind w:right="-25"/>
              <w:jc w:val="both"/>
              <w:rPr>
                <w:rFonts w:ascii="Times New Roman" w:hAnsi="Times New Roman" w:cs="Times New Roman"/>
                <w:sz w:val="18"/>
                <w:szCs w:val="18"/>
              </w:rPr>
            </w:pPr>
          </w:p>
        </w:tc>
        <w:tc>
          <w:tcPr>
            <w:tcW w:w="1155" w:type="dxa"/>
            <w:vAlign w:val="center"/>
          </w:tcPr>
          <w:p w14:paraId="34EEFED0"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4FB231DA"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022F4C32"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6B8ABF07"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44CF5779" w14:textId="77777777" w:rsidR="00361334" w:rsidRPr="00514F51" w:rsidRDefault="00361334" w:rsidP="00514F51">
            <w:pPr>
              <w:tabs>
                <w:tab w:val="decimal" w:pos="832"/>
              </w:tabs>
              <w:spacing w:before="60" w:after="0" w:line="240" w:lineRule="atLeast"/>
              <w:ind w:right="-25"/>
              <w:jc w:val="both"/>
              <w:rPr>
                <w:rFonts w:ascii="Times New Roman" w:hAnsi="Times New Roman" w:cs="Times New Roman"/>
                <w:sz w:val="18"/>
                <w:szCs w:val="18"/>
              </w:rPr>
            </w:pPr>
          </w:p>
        </w:tc>
        <w:tc>
          <w:tcPr>
            <w:tcW w:w="236" w:type="dxa"/>
            <w:vAlign w:val="center"/>
          </w:tcPr>
          <w:p w14:paraId="615B84F6"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0F08C090" w14:textId="77777777" w:rsidR="00361334" w:rsidRPr="00514F51" w:rsidRDefault="00361334" w:rsidP="00514F51">
            <w:pPr>
              <w:spacing w:before="60" w:after="0" w:line="240" w:lineRule="atLeast"/>
              <w:ind w:right="-25"/>
              <w:jc w:val="center"/>
              <w:rPr>
                <w:rFonts w:ascii="Times New Roman" w:hAnsi="Times New Roman" w:cs="Times New Roman"/>
                <w:sz w:val="18"/>
                <w:szCs w:val="18"/>
              </w:rPr>
            </w:pPr>
          </w:p>
        </w:tc>
        <w:tc>
          <w:tcPr>
            <w:tcW w:w="253" w:type="dxa"/>
            <w:vAlign w:val="center"/>
          </w:tcPr>
          <w:p w14:paraId="5DD01D11"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3F7FD54" w14:textId="77777777" w:rsidR="00361334" w:rsidRPr="00514F51" w:rsidRDefault="00361334" w:rsidP="00514F51">
            <w:pPr>
              <w:spacing w:before="60" w:after="0" w:line="240" w:lineRule="atLeast"/>
              <w:ind w:right="-25"/>
              <w:jc w:val="center"/>
              <w:rPr>
                <w:rFonts w:ascii="Times New Roman" w:hAnsi="Times New Roman" w:cs="Times New Roman"/>
                <w:sz w:val="18"/>
                <w:szCs w:val="18"/>
                <w:cs/>
              </w:rPr>
            </w:pPr>
          </w:p>
        </w:tc>
        <w:tc>
          <w:tcPr>
            <w:tcW w:w="246" w:type="dxa"/>
            <w:vAlign w:val="center"/>
          </w:tcPr>
          <w:p w14:paraId="2BBE456D"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3D7A2C22" w14:textId="77777777" w:rsidR="00361334" w:rsidRPr="00514F51" w:rsidRDefault="00361334" w:rsidP="00514F51">
            <w:pPr>
              <w:spacing w:before="60" w:after="0" w:line="240" w:lineRule="atLeast"/>
              <w:ind w:right="-25"/>
              <w:jc w:val="center"/>
              <w:rPr>
                <w:rFonts w:ascii="Times New Roman" w:hAnsi="Times New Roman" w:cs="Times New Roman"/>
                <w:sz w:val="18"/>
                <w:szCs w:val="18"/>
                <w:cs/>
              </w:rPr>
            </w:pPr>
          </w:p>
        </w:tc>
      </w:tr>
      <w:tr w:rsidR="00361334" w:rsidRPr="00514F51" w14:paraId="6314D2F6" w14:textId="77777777" w:rsidTr="00BC27E6">
        <w:tc>
          <w:tcPr>
            <w:tcW w:w="2552" w:type="dxa"/>
          </w:tcPr>
          <w:p w14:paraId="6369BC71"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Limited</w:t>
            </w:r>
          </w:p>
        </w:tc>
        <w:tc>
          <w:tcPr>
            <w:tcW w:w="1134" w:type="dxa"/>
            <w:vAlign w:val="center"/>
          </w:tcPr>
          <w:p w14:paraId="6A6F16D6"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24.80</w:t>
            </w:r>
          </w:p>
        </w:tc>
        <w:tc>
          <w:tcPr>
            <w:tcW w:w="284" w:type="dxa"/>
            <w:vAlign w:val="center"/>
          </w:tcPr>
          <w:p w14:paraId="42CBFD23"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26BB090C"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24.80</w:t>
            </w:r>
          </w:p>
        </w:tc>
        <w:tc>
          <w:tcPr>
            <w:tcW w:w="1134" w:type="dxa"/>
            <w:vAlign w:val="center"/>
          </w:tcPr>
          <w:p w14:paraId="7056E953"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1,055</w:t>
            </w:r>
          </w:p>
        </w:tc>
        <w:tc>
          <w:tcPr>
            <w:tcW w:w="238" w:type="dxa"/>
            <w:vAlign w:val="center"/>
          </w:tcPr>
          <w:p w14:paraId="5141F86E"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AE487B9"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1,055</w:t>
            </w:r>
          </w:p>
        </w:tc>
        <w:tc>
          <w:tcPr>
            <w:tcW w:w="238" w:type="dxa"/>
            <w:gridSpan w:val="2"/>
            <w:vAlign w:val="center"/>
          </w:tcPr>
          <w:p w14:paraId="5C37B665" w14:textId="77777777" w:rsidR="00361334" w:rsidRPr="00514F51" w:rsidRDefault="00361334" w:rsidP="00514F51">
            <w:pPr>
              <w:spacing w:after="0" w:line="240" w:lineRule="atLeast"/>
              <w:ind w:right="-25"/>
              <w:jc w:val="both"/>
              <w:rPr>
                <w:rFonts w:ascii="Times New Roman" w:hAnsi="Times New Roman" w:cs="Times New Roman"/>
                <w:sz w:val="18"/>
                <w:szCs w:val="18"/>
              </w:rPr>
            </w:pPr>
          </w:p>
        </w:tc>
        <w:tc>
          <w:tcPr>
            <w:tcW w:w="1155" w:type="dxa"/>
            <w:vAlign w:val="center"/>
          </w:tcPr>
          <w:p w14:paraId="605D3A00"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157,000</w:t>
            </w:r>
          </w:p>
        </w:tc>
        <w:tc>
          <w:tcPr>
            <w:tcW w:w="252" w:type="dxa"/>
            <w:vAlign w:val="center"/>
          </w:tcPr>
          <w:p w14:paraId="7386EEC2"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1A8283BC" w14:textId="77777777" w:rsidR="00361334" w:rsidRPr="00514F51" w:rsidRDefault="00361334"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157,000</w:t>
            </w:r>
          </w:p>
        </w:tc>
        <w:tc>
          <w:tcPr>
            <w:tcW w:w="236" w:type="dxa"/>
            <w:vAlign w:val="center"/>
          </w:tcPr>
          <w:p w14:paraId="1C04957F"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tcPr>
          <w:p w14:paraId="76E7E693" w14:textId="783A6935" w:rsidR="00361334" w:rsidRPr="00514F51" w:rsidRDefault="00361334"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(106,300)</w:t>
            </w:r>
          </w:p>
        </w:tc>
        <w:tc>
          <w:tcPr>
            <w:tcW w:w="236" w:type="dxa"/>
          </w:tcPr>
          <w:p w14:paraId="39859382"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5478B0AD" w14:textId="5D7EAFA0"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53" w:type="dxa"/>
            <w:vAlign w:val="center"/>
          </w:tcPr>
          <w:p w14:paraId="351EBD82"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7758E3D6" w14:textId="7E54287D"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50,700</w:t>
            </w:r>
          </w:p>
        </w:tc>
        <w:tc>
          <w:tcPr>
            <w:tcW w:w="246" w:type="dxa"/>
            <w:vAlign w:val="center"/>
          </w:tcPr>
          <w:p w14:paraId="2829911D"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DB0CF7D" w14:textId="091CD5B4"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157,000</w:t>
            </w:r>
          </w:p>
        </w:tc>
      </w:tr>
      <w:tr w:rsidR="00361334" w:rsidRPr="00514F51" w14:paraId="1183552A" w14:textId="77777777" w:rsidTr="00F72989">
        <w:tc>
          <w:tcPr>
            <w:tcW w:w="2552" w:type="dxa"/>
          </w:tcPr>
          <w:p w14:paraId="30EE1E6E"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Thai Parcels Public Company</w:t>
            </w:r>
          </w:p>
        </w:tc>
        <w:tc>
          <w:tcPr>
            <w:tcW w:w="1134" w:type="dxa"/>
            <w:vAlign w:val="center"/>
          </w:tcPr>
          <w:p w14:paraId="3A122D7D"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667F1D8"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3CB5D8B7"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747B7E1"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0565EC96"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3231F2A9"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413711C4" w14:textId="77777777" w:rsidR="00361334" w:rsidRPr="00514F51" w:rsidRDefault="00361334" w:rsidP="00514F51">
            <w:pPr>
              <w:spacing w:after="0" w:line="240" w:lineRule="atLeast"/>
              <w:ind w:right="-25"/>
              <w:jc w:val="both"/>
              <w:rPr>
                <w:rFonts w:ascii="Times New Roman" w:hAnsi="Times New Roman" w:cs="Times New Roman"/>
                <w:sz w:val="18"/>
                <w:szCs w:val="18"/>
              </w:rPr>
            </w:pPr>
          </w:p>
        </w:tc>
        <w:tc>
          <w:tcPr>
            <w:tcW w:w="1155" w:type="dxa"/>
            <w:vAlign w:val="center"/>
          </w:tcPr>
          <w:p w14:paraId="78B153E8"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45ECE4F7"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2C18B0F9"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236" w:type="dxa"/>
            <w:vAlign w:val="center"/>
          </w:tcPr>
          <w:p w14:paraId="4A4A00BF"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140B7362" w14:textId="77777777" w:rsidR="00361334" w:rsidRPr="00514F51" w:rsidRDefault="00361334" w:rsidP="00514F51">
            <w:pPr>
              <w:tabs>
                <w:tab w:val="decimal" w:pos="832"/>
              </w:tabs>
              <w:spacing w:before="60" w:after="0" w:line="240" w:lineRule="atLeast"/>
              <w:ind w:right="-25"/>
              <w:jc w:val="both"/>
              <w:rPr>
                <w:rFonts w:ascii="Times New Roman" w:hAnsi="Times New Roman" w:cs="Times New Roman"/>
                <w:sz w:val="18"/>
                <w:szCs w:val="18"/>
              </w:rPr>
            </w:pPr>
          </w:p>
        </w:tc>
        <w:tc>
          <w:tcPr>
            <w:tcW w:w="236" w:type="dxa"/>
            <w:vAlign w:val="center"/>
          </w:tcPr>
          <w:p w14:paraId="165641D5"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062849F2" w14:textId="77777777" w:rsidR="00361334" w:rsidRPr="00514F51" w:rsidRDefault="00361334" w:rsidP="00514F51">
            <w:pPr>
              <w:spacing w:before="60" w:after="0" w:line="240" w:lineRule="atLeast"/>
              <w:ind w:right="-25"/>
              <w:jc w:val="center"/>
              <w:rPr>
                <w:rFonts w:ascii="Times New Roman" w:hAnsi="Times New Roman" w:cs="Times New Roman"/>
                <w:sz w:val="18"/>
                <w:szCs w:val="18"/>
                <w:cs/>
              </w:rPr>
            </w:pPr>
          </w:p>
        </w:tc>
        <w:tc>
          <w:tcPr>
            <w:tcW w:w="253" w:type="dxa"/>
            <w:vAlign w:val="center"/>
          </w:tcPr>
          <w:p w14:paraId="52A979EB"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4AB6FE44" w14:textId="77777777" w:rsidR="00361334" w:rsidRPr="00514F51" w:rsidRDefault="00361334" w:rsidP="00514F51">
            <w:pPr>
              <w:spacing w:before="60" w:after="0" w:line="240" w:lineRule="atLeast"/>
              <w:ind w:right="-25"/>
              <w:jc w:val="center"/>
              <w:rPr>
                <w:rFonts w:ascii="Times New Roman" w:hAnsi="Times New Roman" w:cs="Times New Roman"/>
                <w:sz w:val="18"/>
                <w:szCs w:val="18"/>
                <w:cs/>
              </w:rPr>
            </w:pPr>
          </w:p>
        </w:tc>
        <w:tc>
          <w:tcPr>
            <w:tcW w:w="246" w:type="dxa"/>
            <w:vAlign w:val="center"/>
          </w:tcPr>
          <w:p w14:paraId="694564FF"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264072DD" w14:textId="77777777" w:rsidR="00361334" w:rsidRPr="00514F51" w:rsidRDefault="00361334" w:rsidP="00514F51">
            <w:pPr>
              <w:spacing w:before="60" w:after="0" w:line="240" w:lineRule="atLeast"/>
              <w:ind w:right="-25"/>
              <w:jc w:val="center"/>
              <w:rPr>
                <w:rFonts w:ascii="Times New Roman" w:hAnsi="Times New Roman" w:cs="Times New Roman"/>
                <w:sz w:val="18"/>
                <w:szCs w:val="18"/>
                <w:cs/>
              </w:rPr>
            </w:pPr>
          </w:p>
        </w:tc>
      </w:tr>
      <w:tr w:rsidR="00361334" w:rsidRPr="00514F51" w14:paraId="2D12C361" w14:textId="77777777" w:rsidTr="00BC27E6">
        <w:tc>
          <w:tcPr>
            <w:tcW w:w="2552" w:type="dxa"/>
          </w:tcPr>
          <w:p w14:paraId="7666EDAB"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Limited</w:t>
            </w:r>
          </w:p>
        </w:tc>
        <w:tc>
          <w:tcPr>
            <w:tcW w:w="1134" w:type="dxa"/>
            <w:vAlign w:val="center"/>
          </w:tcPr>
          <w:p w14:paraId="65B8A8EA"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27.50</w:t>
            </w:r>
          </w:p>
        </w:tc>
        <w:tc>
          <w:tcPr>
            <w:tcW w:w="284" w:type="dxa"/>
            <w:vAlign w:val="center"/>
          </w:tcPr>
          <w:p w14:paraId="7834F325"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2260BFFD" w14:textId="77777777"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21.51</w:t>
            </w:r>
          </w:p>
        </w:tc>
        <w:tc>
          <w:tcPr>
            <w:tcW w:w="1134" w:type="dxa"/>
            <w:vAlign w:val="center"/>
          </w:tcPr>
          <w:p w14:paraId="74B215F6"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984</w:t>
            </w:r>
          </w:p>
        </w:tc>
        <w:tc>
          <w:tcPr>
            <w:tcW w:w="238" w:type="dxa"/>
            <w:vAlign w:val="center"/>
          </w:tcPr>
          <w:p w14:paraId="6F018263"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7F41244"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262</w:t>
            </w:r>
          </w:p>
        </w:tc>
        <w:tc>
          <w:tcPr>
            <w:tcW w:w="238" w:type="dxa"/>
            <w:gridSpan w:val="2"/>
            <w:vAlign w:val="center"/>
          </w:tcPr>
          <w:p w14:paraId="596D8FBF" w14:textId="77777777" w:rsidR="00361334" w:rsidRPr="00514F51" w:rsidRDefault="00361334" w:rsidP="00514F51">
            <w:pPr>
              <w:spacing w:after="0" w:line="240" w:lineRule="atLeast"/>
              <w:ind w:right="-25"/>
              <w:jc w:val="both"/>
              <w:rPr>
                <w:rFonts w:ascii="Times New Roman" w:hAnsi="Times New Roman" w:cs="Times New Roman"/>
                <w:sz w:val="18"/>
                <w:szCs w:val="18"/>
              </w:rPr>
            </w:pPr>
          </w:p>
        </w:tc>
        <w:tc>
          <w:tcPr>
            <w:tcW w:w="1155" w:type="dxa"/>
            <w:tcBorders>
              <w:bottom w:val="single" w:sz="4" w:space="0" w:color="auto"/>
            </w:tcBorders>
            <w:vAlign w:val="center"/>
          </w:tcPr>
          <w:p w14:paraId="5B307272"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474,650</w:t>
            </w:r>
          </w:p>
        </w:tc>
        <w:tc>
          <w:tcPr>
            <w:tcW w:w="252" w:type="dxa"/>
            <w:vAlign w:val="center"/>
          </w:tcPr>
          <w:p w14:paraId="6CA35401"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bottom w:val="single" w:sz="4" w:space="0" w:color="auto"/>
            </w:tcBorders>
            <w:vAlign w:val="center"/>
          </w:tcPr>
          <w:p w14:paraId="50DAAD56" w14:textId="77777777" w:rsidR="00361334" w:rsidRPr="00514F51" w:rsidRDefault="00361334" w:rsidP="00514F51">
            <w:pPr>
              <w:tabs>
                <w:tab w:val="decimal" w:pos="83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174,648</w:t>
            </w:r>
          </w:p>
        </w:tc>
        <w:tc>
          <w:tcPr>
            <w:tcW w:w="236" w:type="dxa"/>
            <w:vAlign w:val="center"/>
          </w:tcPr>
          <w:p w14:paraId="7038A98F"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bottom w:val="single" w:sz="4" w:space="0" w:color="auto"/>
            </w:tcBorders>
          </w:tcPr>
          <w:p w14:paraId="48CDD3AD" w14:textId="155ACBDC"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tcPr>
          <w:p w14:paraId="1B3E7016"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bottom w:val="single" w:sz="4" w:space="0" w:color="auto"/>
            </w:tcBorders>
            <w:vAlign w:val="center"/>
          </w:tcPr>
          <w:p w14:paraId="455EC679" w14:textId="7246841A"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3" w:type="dxa"/>
            <w:vAlign w:val="center"/>
          </w:tcPr>
          <w:p w14:paraId="5FF0D890"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bottom w:val="single" w:sz="4" w:space="0" w:color="auto"/>
            </w:tcBorders>
            <w:vAlign w:val="center"/>
          </w:tcPr>
          <w:p w14:paraId="35B0E687" w14:textId="3B2B8AFB" w:rsidR="00361334" w:rsidRPr="00514F51" w:rsidRDefault="00361334" w:rsidP="00514F51">
            <w:pPr>
              <w:spacing w:before="60" w:after="0" w:line="240" w:lineRule="atLeast"/>
              <w:ind w:right="-25"/>
              <w:jc w:val="center"/>
              <w:rPr>
                <w:rFonts w:ascii="Times New Roman" w:hAnsi="Times New Roman" w:cs="Times New Roman"/>
                <w:sz w:val="18"/>
                <w:szCs w:val="18"/>
                <w:cs/>
              </w:rPr>
            </w:pPr>
            <w:r w:rsidRPr="00514F51">
              <w:rPr>
                <w:rFonts w:ascii="Times New Roman" w:hAnsi="Times New Roman" w:cs="Times New Roman"/>
                <w:sz w:val="18"/>
                <w:szCs w:val="18"/>
              </w:rPr>
              <w:t>474,650</w:t>
            </w:r>
          </w:p>
        </w:tc>
        <w:tc>
          <w:tcPr>
            <w:tcW w:w="246" w:type="dxa"/>
            <w:vAlign w:val="center"/>
          </w:tcPr>
          <w:p w14:paraId="5E889731" w14:textId="77777777" w:rsidR="00361334" w:rsidRPr="00514F51" w:rsidRDefault="00361334" w:rsidP="00514F51">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bottom w:val="single" w:sz="4" w:space="0" w:color="auto"/>
            </w:tcBorders>
            <w:vAlign w:val="center"/>
          </w:tcPr>
          <w:p w14:paraId="391D1DF3" w14:textId="08FBF9EB" w:rsidR="00361334" w:rsidRPr="00514F51" w:rsidRDefault="00361334" w:rsidP="00514F51">
            <w:pPr>
              <w:spacing w:before="60" w:after="0" w:line="240" w:lineRule="atLeast"/>
              <w:ind w:right="-25"/>
              <w:jc w:val="center"/>
              <w:rPr>
                <w:rFonts w:ascii="Times New Roman" w:hAnsi="Times New Roman" w:cs="Times New Roman"/>
                <w:sz w:val="18"/>
                <w:szCs w:val="18"/>
                <w:cs/>
              </w:rPr>
            </w:pPr>
            <w:r w:rsidRPr="00514F51">
              <w:rPr>
                <w:rFonts w:ascii="Times New Roman" w:hAnsi="Times New Roman" w:cs="Times New Roman"/>
                <w:sz w:val="18"/>
                <w:szCs w:val="18"/>
              </w:rPr>
              <w:t>174,648</w:t>
            </w:r>
          </w:p>
        </w:tc>
      </w:tr>
      <w:tr w:rsidR="00361334" w:rsidRPr="00514F51" w14:paraId="6EDBAD14" w14:textId="77777777" w:rsidTr="00BC27E6">
        <w:trPr>
          <w:trHeight w:val="129"/>
        </w:trPr>
        <w:tc>
          <w:tcPr>
            <w:tcW w:w="2552" w:type="dxa"/>
          </w:tcPr>
          <w:p w14:paraId="43DE1A62" w14:textId="77777777" w:rsidR="00361334" w:rsidRPr="00514F51" w:rsidRDefault="00361334" w:rsidP="00514F51">
            <w:pPr>
              <w:tabs>
                <w:tab w:val="left" w:pos="162"/>
              </w:tabs>
              <w:spacing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Total</w:t>
            </w:r>
          </w:p>
        </w:tc>
        <w:tc>
          <w:tcPr>
            <w:tcW w:w="1134" w:type="dxa"/>
            <w:vAlign w:val="center"/>
          </w:tcPr>
          <w:p w14:paraId="3AA6F9A5"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284" w:type="dxa"/>
            <w:vAlign w:val="center"/>
          </w:tcPr>
          <w:p w14:paraId="32C3F2D4"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992" w:type="dxa"/>
            <w:vAlign w:val="center"/>
          </w:tcPr>
          <w:p w14:paraId="22477839"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1134" w:type="dxa"/>
            <w:vAlign w:val="center"/>
          </w:tcPr>
          <w:p w14:paraId="2ADBE7F1"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515DDC18"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1179" w:type="dxa"/>
            <w:vAlign w:val="center"/>
          </w:tcPr>
          <w:p w14:paraId="18D172DE"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36306293" w14:textId="77777777" w:rsidR="00361334" w:rsidRPr="00514F51" w:rsidRDefault="00361334" w:rsidP="00514F51">
            <w:pPr>
              <w:spacing w:after="0" w:line="240" w:lineRule="atLeast"/>
              <w:ind w:right="-25"/>
              <w:jc w:val="both"/>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79427685" w14:textId="77777777" w:rsidR="00361334" w:rsidRPr="00514F51" w:rsidRDefault="00361334" w:rsidP="00514F51">
            <w:pPr>
              <w:tabs>
                <w:tab w:val="decimal" w:pos="744"/>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1,443,599</w:t>
            </w:r>
          </w:p>
        </w:tc>
        <w:tc>
          <w:tcPr>
            <w:tcW w:w="252" w:type="dxa"/>
            <w:vAlign w:val="center"/>
          </w:tcPr>
          <w:p w14:paraId="05C9B359"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1047" w:type="dxa"/>
            <w:tcBorders>
              <w:top w:val="single" w:sz="4" w:space="0" w:color="auto"/>
              <w:bottom w:val="double" w:sz="4" w:space="0" w:color="auto"/>
            </w:tcBorders>
            <w:vAlign w:val="center"/>
          </w:tcPr>
          <w:p w14:paraId="25F20785" w14:textId="77777777" w:rsidR="00361334" w:rsidRPr="00514F51" w:rsidRDefault="00361334" w:rsidP="00514F51">
            <w:pPr>
              <w:tabs>
                <w:tab w:val="decimal" w:pos="83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1,143,597</w:t>
            </w:r>
          </w:p>
        </w:tc>
        <w:tc>
          <w:tcPr>
            <w:tcW w:w="236" w:type="dxa"/>
            <w:vAlign w:val="center"/>
          </w:tcPr>
          <w:p w14:paraId="511736E8" w14:textId="77777777" w:rsidR="00361334" w:rsidRPr="00514F51" w:rsidRDefault="00361334" w:rsidP="00514F51">
            <w:pPr>
              <w:tabs>
                <w:tab w:val="left" w:pos="162"/>
              </w:tabs>
              <w:spacing w:before="60" w:after="0" w:line="240" w:lineRule="atLeast"/>
              <w:ind w:right="-25"/>
              <w:jc w:val="both"/>
              <w:rPr>
                <w:rFonts w:ascii="Times New Roman" w:hAnsi="Times New Roman" w:cs="Times New Roman"/>
                <w:b/>
                <w:bCs/>
                <w:sz w:val="18"/>
                <w:szCs w:val="18"/>
              </w:rPr>
            </w:pPr>
          </w:p>
        </w:tc>
        <w:tc>
          <w:tcPr>
            <w:tcW w:w="1140" w:type="dxa"/>
            <w:tcBorders>
              <w:top w:val="single" w:sz="4" w:space="0" w:color="auto"/>
              <w:bottom w:val="double" w:sz="4" w:space="0" w:color="auto"/>
            </w:tcBorders>
          </w:tcPr>
          <w:p w14:paraId="02A247F7" w14:textId="5F2F35EA" w:rsidR="00361334" w:rsidRPr="00514F51" w:rsidRDefault="00361334" w:rsidP="00514F51">
            <w:pPr>
              <w:tabs>
                <w:tab w:val="decimal" w:pos="83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(106,300)</w:t>
            </w:r>
          </w:p>
        </w:tc>
        <w:tc>
          <w:tcPr>
            <w:tcW w:w="236" w:type="dxa"/>
          </w:tcPr>
          <w:p w14:paraId="26AF6E80" w14:textId="77777777" w:rsidR="00361334" w:rsidRPr="00514F51" w:rsidRDefault="00361334" w:rsidP="00514F51">
            <w:pPr>
              <w:tabs>
                <w:tab w:val="decimal" w:pos="349"/>
                <w:tab w:val="decimal" w:pos="705"/>
              </w:tabs>
              <w:spacing w:before="60" w:after="0" w:line="240" w:lineRule="atLeast"/>
              <w:ind w:right="-25"/>
              <w:jc w:val="both"/>
              <w:rPr>
                <w:rFonts w:ascii="Times New Roman" w:hAnsi="Times New Roman" w:cs="Times New Roman"/>
                <w:b/>
                <w:bCs/>
                <w:sz w:val="18"/>
                <w:szCs w:val="18"/>
              </w:rPr>
            </w:pPr>
          </w:p>
        </w:tc>
        <w:tc>
          <w:tcPr>
            <w:tcW w:w="1104" w:type="dxa"/>
            <w:tcBorders>
              <w:top w:val="single" w:sz="4" w:space="0" w:color="auto"/>
              <w:bottom w:val="double" w:sz="4" w:space="0" w:color="auto"/>
            </w:tcBorders>
            <w:vAlign w:val="center"/>
          </w:tcPr>
          <w:p w14:paraId="332EFEF1" w14:textId="370D0792" w:rsidR="00361334" w:rsidRPr="00514F51" w:rsidRDefault="00361334"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3" w:type="dxa"/>
            <w:vAlign w:val="center"/>
          </w:tcPr>
          <w:p w14:paraId="2CF7373F" w14:textId="77777777" w:rsidR="00361334" w:rsidRPr="00514F51" w:rsidRDefault="00361334" w:rsidP="00514F51">
            <w:pPr>
              <w:tabs>
                <w:tab w:val="decimal" w:pos="317"/>
                <w:tab w:val="decimal" w:pos="705"/>
              </w:tabs>
              <w:spacing w:before="60" w:after="0" w:line="240" w:lineRule="atLeast"/>
              <w:ind w:right="-25"/>
              <w:jc w:val="both"/>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230F419B" w14:textId="311A1D12"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b/>
                <w:bCs/>
                <w:sz w:val="18"/>
                <w:szCs w:val="18"/>
              </w:rPr>
              <w:t>1,337,299</w:t>
            </w:r>
          </w:p>
        </w:tc>
        <w:tc>
          <w:tcPr>
            <w:tcW w:w="246" w:type="dxa"/>
            <w:vAlign w:val="center"/>
          </w:tcPr>
          <w:p w14:paraId="1B54A95C" w14:textId="77777777" w:rsidR="00361334" w:rsidRPr="00514F51" w:rsidRDefault="00361334" w:rsidP="00514F51">
            <w:pPr>
              <w:tabs>
                <w:tab w:val="decimal" w:pos="392"/>
                <w:tab w:val="decimal" w:pos="705"/>
              </w:tabs>
              <w:spacing w:before="60" w:after="0" w:line="240" w:lineRule="atLeast"/>
              <w:ind w:right="-25"/>
              <w:jc w:val="both"/>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19F1DDEE" w14:textId="4F98A228" w:rsidR="00361334" w:rsidRPr="00514F51" w:rsidRDefault="00361334"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b/>
                <w:bCs/>
                <w:sz w:val="18"/>
                <w:szCs w:val="18"/>
              </w:rPr>
              <w:t>1,143,597</w:t>
            </w:r>
          </w:p>
        </w:tc>
      </w:tr>
    </w:tbl>
    <w:p w14:paraId="3D326673" w14:textId="77777777" w:rsidR="005C03C0" w:rsidRPr="00514F51" w:rsidRDefault="005C03C0" w:rsidP="00514F51">
      <w:pPr>
        <w:pStyle w:val="ListParagraph"/>
        <w:tabs>
          <w:tab w:val="left" w:pos="567"/>
        </w:tabs>
        <w:ind w:left="1260" w:right="-25" w:firstLine="0"/>
        <w:jc w:val="both"/>
        <w:rPr>
          <w:rFonts w:ascii="Times New Roman" w:hAnsi="Times New Roman"/>
          <w:sz w:val="22"/>
          <w:szCs w:val="22"/>
        </w:rPr>
        <w:sectPr w:rsidR="005C03C0" w:rsidRPr="00514F51" w:rsidSect="00DD01F2">
          <w:pgSz w:w="16840" w:h="11907" w:orient="landscape" w:code="9"/>
          <w:pgMar w:top="1440" w:right="1168" w:bottom="992" w:left="1168" w:header="709" w:footer="482" w:gutter="0"/>
          <w:pgNumType w:chapStyle="1"/>
          <w:cols w:space="737"/>
          <w:titlePg/>
          <w:docGrid w:linePitch="299"/>
        </w:sectPr>
      </w:pPr>
    </w:p>
    <w:p w14:paraId="1EBC39B4" w14:textId="216E66AD" w:rsidR="00B000F7" w:rsidRPr="00514F51" w:rsidRDefault="00B000F7"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lastRenderedPageBreak/>
        <w:t xml:space="preserve">As </w:t>
      </w:r>
      <w:proofErr w:type="gramStart"/>
      <w:r w:rsidRPr="00514F51">
        <w:rPr>
          <w:rFonts w:ascii="Times New Roman" w:hAnsi="Times New Roman"/>
          <w:szCs w:val="22"/>
        </w:rPr>
        <w:t>at</w:t>
      </w:r>
      <w:proofErr w:type="gramEnd"/>
      <w:r w:rsidRPr="00514F51">
        <w:rPr>
          <w:rFonts w:ascii="Times New Roman" w:hAnsi="Times New Roman"/>
          <w:szCs w:val="22"/>
        </w:rPr>
        <w:t xml:space="preserve"> 31 December </w:t>
      </w:r>
      <w:r w:rsidR="004D788C" w:rsidRPr="00514F51">
        <w:rPr>
          <w:rFonts w:ascii="Times New Roman" w:hAnsi="Times New Roman"/>
          <w:szCs w:val="22"/>
        </w:rPr>
        <w:t xml:space="preserve">2025 and </w:t>
      </w:r>
      <w:r w:rsidRPr="00514F51">
        <w:rPr>
          <w:rFonts w:ascii="Times New Roman" w:hAnsi="Times New Roman"/>
          <w:szCs w:val="22"/>
        </w:rPr>
        <w:t xml:space="preserve">2024, value </w:t>
      </w:r>
      <w:r w:rsidR="00406730" w:rsidRPr="00514F51">
        <w:rPr>
          <w:rFonts w:ascii="Times New Roman" w:hAnsi="Times New Roman"/>
          <w:szCs w:val="22"/>
        </w:rPr>
        <w:t xml:space="preserve">of </w:t>
      </w:r>
      <w:r w:rsidRPr="00514F51">
        <w:rPr>
          <w:rFonts w:ascii="Times New Roman" w:hAnsi="Times New Roman"/>
          <w:szCs w:val="22"/>
        </w:rPr>
        <w:t>the investments in three associates listed on the Stock Exchange of Thailand were as follows:</w:t>
      </w:r>
    </w:p>
    <w:p w14:paraId="7B988C55" w14:textId="77777777" w:rsidR="00B000F7" w:rsidRPr="00514F51" w:rsidRDefault="00B000F7" w:rsidP="00514F51">
      <w:pPr>
        <w:tabs>
          <w:tab w:val="left" w:pos="567"/>
        </w:tabs>
        <w:spacing w:after="0" w:line="240" w:lineRule="atLeast"/>
        <w:ind w:left="540" w:right="-25"/>
        <w:jc w:val="both"/>
        <w:rPr>
          <w:rFonts w:ascii="Times New Roman" w:hAnsi="Times New Roman"/>
          <w:b/>
          <w:bCs/>
          <w:szCs w:val="22"/>
        </w:rPr>
      </w:pPr>
    </w:p>
    <w:tbl>
      <w:tblPr>
        <w:tblW w:w="10188" w:type="dxa"/>
        <w:tblInd w:w="18" w:type="dxa"/>
        <w:tblLayout w:type="fixed"/>
        <w:tblLook w:val="01E0" w:firstRow="1" w:lastRow="1" w:firstColumn="1" w:lastColumn="1" w:noHBand="0" w:noVBand="0"/>
      </w:tblPr>
      <w:tblGrid>
        <w:gridCol w:w="3209"/>
        <w:gridCol w:w="1559"/>
        <w:gridCol w:w="264"/>
        <w:gridCol w:w="1579"/>
        <w:gridCol w:w="264"/>
        <w:gridCol w:w="1579"/>
        <w:gridCol w:w="255"/>
        <w:gridCol w:w="1479"/>
      </w:tblGrid>
      <w:tr w:rsidR="00B000F7" w:rsidRPr="00514F51" w14:paraId="19F30808" w14:textId="77777777" w:rsidTr="006E56E1">
        <w:trPr>
          <w:tblHeader/>
        </w:trPr>
        <w:tc>
          <w:tcPr>
            <w:tcW w:w="3209" w:type="dxa"/>
          </w:tcPr>
          <w:p w14:paraId="48ED0BDE" w14:textId="77777777" w:rsidR="00B000F7" w:rsidRPr="00514F51" w:rsidRDefault="00B000F7" w:rsidP="00514F51">
            <w:pPr>
              <w:tabs>
                <w:tab w:val="left" w:pos="405"/>
              </w:tabs>
              <w:spacing w:after="0" w:line="240" w:lineRule="atLeast"/>
              <w:ind w:left="522" w:right="-25"/>
              <w:jc w:val="center"/>
              <w:rPr>
                <w:rFonts w:ascii="Times New Roman" w:hAnsi="Times New Roman" w:cs="Times New Roman"/>
                <w:szCs w:val="22"/>
              </w:rPr>
            </w:pPr>
          </w:p>
        </w:tc>
        <w:tc>
          <w:tcPr>
            <w:tcW w:w="3402" w:type="dxa"/>
            <w:gridSpan w:val="3"/>
            <w:vAlign w:val="center"/>
          </w:tcPr>
          <w:p w14:paraId="48ED14F2" w14:textId="4E090D85" w:rsidR="00B000F7" w:rsidRPr="00514F51" w:rsidRDefault="00375A38"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Equity method</w:t>
            </w:r>
          </w:p>
        </w:tc>
        <w:tc>
          <w:tcPr>
            <w:tcW w:w="264" w:type="dxa"/>
          </w:tcPr>
          <w:p w14:paraId="4A497276" w14:textId="77777777" w:rsidR="00B000F7" w:rsidRPr="00514F51" w:rsidRDefault="00B000F7"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13" w:type="dxa"/>
            <w:gridSpan w:val="3"/>
            <w:vAlign w:val="bottom"/>
          </w:tcPr>
          <w:p w14:paraId="7EB8FDF1" w14:textId="3070FD2E" w:rsidR="00B000F7" w:rsidRPr="00514F51" w:rsidRDefault="00375A38"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Fair Value (Market price)</w:t>
            </w:r>
          </w:p>
        </w:tc>
      </w:tr>
      <w:tr w:rsidR="00B000F7" w:rsidRPr="00514F51" w14:paraId="5B6ECCFF" w14:textId="77777777" w:rsidTr="006E56E1">
        <w:trPr>
          <w:tblHeader/>
        </w:trPr>
        <w:tc>
          <w:tcPr>
            <w:tcW w:w="3209" w:type="dxa"/>
          </w:tcPr>
          <w:p w14:paraId="1B87C997" w14:textId="77777777" w:rsidR="00B000F7" w:rsidRPr="00514F51" w:rsidRDefault="00B000F7" w:rsidP="00514F51">
            <w:pPr>
              <w:tabs>
                <w:tab w:val="left" w:pos="405"/>
              </w:tabs>
              <w:spacing w:after="0" w:line="240" w:lineRule="atLeast"/>
              <w:ind w:left="522" w:right="-25"/>
              <w:jc w:val="center"/>
              <w:rPr>
                <w:rFonts w:ascii="Times New Roman" w:hAnsi="Times New Roman" w:cs="Times New Roman"/>
                <w:szCs w:val="22"/>
              </w:rPr>
            </w:pPr>
          </w:p>
        </w:tc>
        <w:tc>
          <w:tcPr>
            <w:tcW w:w="1559" w:type="dxa"/>
          </w:tcPr>
          <w:p w14:paraId="434D5F8D" w14:textId="77777777" w:rsidR="00B000F7" w:rsidRPr="00514F51" w:rsidRDefault="00B000F7"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0A5778D2" w14:textId="77777777" w:rsidR="00B000F7" w:rsidRPr="00514F51" w:rsidRDefault="00B000F7" w:rsidP="00514F51">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58C2C689" w14:textId="77777777" w:rsidR="00B000F7" w:rsidRPr="00514F51" w:rsidRDefault="00B000F7"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43476317" w14:textId="77777777" w:rsidR="00B000F7" w:rsidRPr="00514F51" w:rsidRDefault="00B000F7"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24B143B9" w14:textId="77777777" w:rsidR="00B000F7" w:rsidRPr="00514F51" w:rsidRDefault="00B000F7"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3F7FC5EE" w14:textId="77777777" w:rsidR="00B000F7" w:rsidRPr="00514F51" w:rsidRDefault="00B000F7" w:rsidP="00514F51">
            <w:pPr>
              <w:tabs>
                <w:tab w:val="left" w:pos="405"/>
              </w:tabs>
              <w:spacing w:after="0" w:line="240" w:lineRule="atLeast"/>
              <w:ind w:left="-54" w:right="-25" w:hanging="115"/>
              <w:jc w:val="center"/>
              <w:rPr>
                <w:rFonts w:ascii="Times New Roman" w:hAnsi="Times New Roman" w:cs="Times New Roman"/>
                <w:szCs w:val="22"/>
              </w:rPr>
            </w:pPr>
          </w:p>
        </w:tc>
        <w:tc>
          <w:tcPr>
            <w:tcW w:w="1479" w:type="dxa"/>
          </w:tcPr>
          <w:p w14:paraId="23D91E5E" w14:textId="77777777" w:rsidR="00B000F7" w:rsidRPr="00514F51" w:rsidRDefault="00B000F7"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B000F7" w:rsidRPr="00514F51" w14:paraId="66467935" w14:textId="77777777" w:rsidTr="006E56E1">
        <w:trPr>
          <w:tblHeader/>
        </w:trPr>
        <w:tc>
          <w:tcPr>
            <w:tcW w:w="3209" w:type="dxa"/>
          </w:tcPr>
          <w:p w14:paraId="44BB2C1A" w14:textId="77777777" w:rsidR="00B000F7" w:rsidRPr="00514F51" w:rsidRDefault="00B000F7" w:rsidP="00514F51">
            <w:pPr>
              <w:tabs>
                <w:tab w:val="left" w:pos="405"/>
              </w:tabs>
              <w:spacing w:after="0" w:line="240" w:lineRule="atLeast"/>
              <w:ind w:left="522" w:right="-25"/>
              <w:jc w:val="center"/>
              <w:rPr>
                <w:rFonts w:ascii="Times New Roman" w:hAnsi="Times New Roman" w:cs="Times New Roman"/>
                <w:szCs w:val="22"/>
              </w:rPr>
            </w:pPr>
          </w:p>
        </w:tc>
        <w:tc>
          <w:tcPr>
            <w:tcW w:w="6979" w:type="dxa"/>
            <w:gridSpan w:val="7"/>
          </w:tcPr>
          <w:p w14:paraId="5B97B6A3" w14:textId="31ACF5BB" w:rsidR="00B000F7" w:rsidRPr="00514F51" w:rsidRDefault="00B000F7" w:rsidP="00514F51">
            <w:pPr>
              <w:tabs>
                <w:tab w:val="left" w:pos="405"/>
              </w:tabs>
              <w:spacing w:after="0" w:line="240" w:lineRule="atLeast"/>
              <w:ind w:left="-18" w:right="-25" w:hanging="119"/>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w:t>
            </w:r>
            <w:r w:rsidRPr="00514F51">
              <w:rPr>
                <w:rFonts w:ascii="Times New Roman" w:hAnsi="Times New Roman" w:cstheme="minorBidi"/>
                <w:i/>
                <w:iCs/>
                <w:szCs w:val="22"/>
              </w:rPr>
              <w:t xml:space="preserve"> million</w:t>
            </w:r>
            <w:r w:rsidRPr="00514F51">
              <w:rPr>
                <w:rFonts w:ascii="Times New Roman" w:hAnsi="Times New Roman" w:cs="Times New Roman"/>
                <w:i/>
                <w:iCs/>
                <w:szCs w:val="22"/>
              </w:rPr>
              <w:t xml:space="preserve"> Baht</w:t>
            </w:r>
            <w:r w:rsidRPr="00514F51">
              <w:rPr>
                <w:rFonts w:ascii="Times New Roman" w:hAnsi="Times New Roman" w:cs="Times New Roman"/>
                <w:i/>
                <w:iCs/>
                <w:szCs w:val="22"/>
                <w:cs/>
              </w:rPr>
              <w:t>)</w:t>
            </w:r>
          </w:p>
        </w:tc>
      </w:tr>
      <w:tr w:rsidR="00B000F7" w:rsidRPr="00514F51" w14:paraId="4107E48F" w14:textId="77777777" w:rsidTr="00364D94">
        <w:tc>
          <w:tcPr>
            <w:tcW w:w="3209" w:type="dxa"/>
          </w:tcPr>
          <w:p w14:paraId="4E9286F9" w14:textId="196D8035" w:rsidR="00B000F7" w:rsidRPr="00514F51" w:rsidRDefault="00B000F7"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 xml:space="preserve">Eastern Power Group Public </w:t>
            </w:r>
          </w:p>
        </w:tc>
        <w:tc>
          <w:tcPr>
            <w:tcW w:w="1559" w:type="dxa"/>
          </w:tcPr>
          <w:p w14:paraId="6650CBB5"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szCs w:val="22"/>
              </w:rPr>
            </w:pPr>
          </w:p>
        </w:tc>
        <w:tc>
          <w:tcPr>
            <w:tcW w:w="264" w:type="dxa"/>
          </w:tcPr>
          <w:p w14:paraId="44A3C302"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597CFEEA" w14:textId="77777777" w:rsidR="00B000F7" w:rsidRPr="00514F51" w:rsidRDefault="00B000F7"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2B4C3305"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54E22C1" w14:textId="77777777" w:rsidR="00B000F7" w:rsidRPr="00514F51" w:rsidRDefault="00B000F7" w:rsidP="00514F51">
            <w:pPr>
              <w:tabs>
                <w:tab w:val="decimal" w:pos="771"/>
              </w:tabs>
              <w:spacing w:after="0" w:line="240" w:lineRule="atLeast"/>
              <w:ind w:left="72" w:right="-25"/>
              <w:jc w:val="both"/>
              <w:rPr>
                <w:rFonts w:ascii="Times New Roman" w:hAnsi="Times New Roman" w:cs="Times New Roman"/>
                <w:szCs w:val="22"/>
              </w:rPr>
            </w:pPr>
          </w:p>
        </w:tc>
        <w:tc>
          <w:tcPr>
            <w:tcW w:w="255" w:type="dxa"/>
          </w:tcPr>
          <w:p w14:paraId="41981B15" w14:textId="77777777" w:rsidR="00B000F7" w:rsidRPr="00514F51" w:rsidRDefault="00B000F7"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0353CDB9" w14:textId="77777777" w:rsidR="00B000F7" w:rsidRPr="00514F51" w:rsidRDefault="00B000F7" w:rsidP="00514F51">
            <w:pPr>
              <w:tabs>
                <w:tab w:val="decimal" w:pos="771"/>
              </w:tabs>
              <w:spacing w:after="0" w:line="240" w:lineRule="atLeast"/>
              <w:ind w:left="72" w:right="-25"/>
              <w:jc w:val="both"/>
              <w:rPr>
                <w:rFonts w:ascii="Times New Roman" w:hAnsi="Times New Roman" w:cs="Times New Roman"/>
                <w:szCs w:val="22"/>
              </w:rPr>
            </w:pPr>
          </w:p>
        </w:tc>
      </w:tr>
      <w:tr w:rsidR="004D788C" w:rsidRPr="00514F51" w14:paraId="2209C764" w14:textId="77777777" w:rsidTr="00364D94">
        <w:tc>
          <w:tcPr>
            <w:tcW w:w="3209" w:type="dxa"/>
          </w:tcPr>
          <w:p w14:paraId="66D81E30" w14:textId="1C5B7D0B" w:rsidR="004D788C" w:rsidRPr="00514F51" w:rsidRDefault="004D788C"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 xml:space="preserve">   Company Limited (EP)</w:t>
            </w:r>
          </w:p>
        </w:tc>
        <w:tc>
          <w:tcPr>
            <w:tcW w:w="1559" w:type="dxa"/>
          </w:tcPr>
          <w:p w14:paraId="0C0AF8EC" w14:textId="579F474A" w:rsidR="004D788C" w:rsidRPr="00514F51" w:rsidRDefault="00A858BB"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1,00</w:t>
            </w:r>
            <w:r w:rsidR="004D788C" w:rsidRPr="00514F51">
              <w:rPr>
                <w:rFonts w:ascii="Times New Roman" w:hAnsi="Times New Roman" w:cs="Times New Roman"/>
              </w:rPr>
              <w:t>2</w:t>
            </w:r>
          </w:p>
        </w:tc>
        <w:tc>
          <w:tcPr>
            <w:tcW w:w="264" w:type="dxa"/>
          </w:tcPr>
          <w:p w14:paraId="1BFC3547"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35949978" w14:textId="1460F2AD" w:rsidR="004D788C" w:rsidRPr="00514F51" w:rsidRDefault="004D788C"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1,348</w:t>
            </w:r>
          </w:p>
        </w:tc>
        <w:tc>
          <w:tcPr>
            <w:tcW w:w="264" w:type="dxa"/>
          </w:tcPr>
          <w:p w14:paraId="20D05EAC"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74CCAA4C" w14:textId="54DA41A0"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452</w:t>
            </w:r>
          </w:p>
        </w:tc>
        <w:tc>
          <w:tcPr>
            <w:tcW w:w="255" w:type="dxa"/>
          </w:tcPr>
          <w:p w14:paraId="6AAE2031" w14:textId="77777777" w:rsidR="004D788C" w:rsidRPr="00514F51" w:rsidRDefault="004D788C"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3515D7EF" w14:textId="302D1AAB"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630</w:t>
            </w:r>
          </w:p>
        </w:tc>
      </w:tr>
      <w:tr w:rsidR="00B000F7" w:rsidRPr="00514F51" w14:paraId="39CD0B01" w14:textId="77777777" w:rsidTr="00364D94">
        <w:tc>
          <w:tcPr>
            <w:tcW w:w="3209" w:type="dxa"/>
          </w:tcPr>
          <w:p w14:paraId="6C32F974" w14:textId="46F650F4" w:rsidR="00B000F7" w:rsidRPr="00514F51" w:rsidRDefault="00B000F7"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 xml:space="preserve">Peer For You Public Company </w:t>
            </w:r>
          </w:p>
        </w:tc>
        <w:tc>
          <w:tcPr>
            <w:tcW w:w="1559" w:type="dxa"/>
          </w:tcPr>
          <w:p w14:paraId="7A98C4D5"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szCs w:val="22"/>
              </w:rPr>
            </w:pPr>
          </w:p>
        </w:tc>
        <w:tc>
          <w:tcPr>
            <w:tcW w:w="264" w:type="dxa"/>
          </w:tcPr>
          <w:p w14:paraId="51C41C95"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6B896E0C" w14:textId="77777777" w:rsidR="00B000F7" w:rsidRPr="00514F51" w:rsidRDefault="00B000F7"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124FAE1C"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15D72371"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rPr>
            </w:pPr>
          </w:p>
        </w:tc>
        <w:tc>
          <w:tcPr>
            <w:tcW w:w="255" w:type="dxa"/>
          </w:tcPr>
          <w:p w14:paraId="79777386" w14:textId="77777777" w:rsidR="00B000F7" w:rsidRPr="00514F51" w:rsidRDefault="00B000F7"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7697D4D6"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rPr>
            </w:pPr>
          </w:p>
        </w:tc>
      </w:tr>
      <w:tr w:rsidR="004D788C" w:rsidRPr="00514F51" w14:paraId="1D7E546F" w14:textId="77777777" w:rsidTr="00364D94">
        <w:tc>
          <w:tcPr>
            <w:tcW w:w="3209" w:type="dxa"/>
          </w:tcPr>
          <w:p w14:paraId="0A2C098C" w14:textId="4B831F03" w:rsidR="004D788C" w:rsidRPr="00514F51" w:rsidRDefault="004D788C" w:rsidP="00514F51">
            <w:pPr>
              <w:spacing w:after="0" w:line="240" w:lineRule="atLeast"/>
              <w:ind w:right="-25"/>
              <w:rPr>
                <w:rFonts w:ascii="Times New Roman" w:hAnsi="Times New Roman"/>
                <w:szCs w:val="22"/>
                <w:cs/>
              </w:rPr>
            </w:pPr>
            <w:r w:rsidRPr="00514F51">
              <w:rPr>
                <w:rFonts w:ascii="Times New Roman" w:hAnsi="Times New Roman" w:cs="Times New Roman"/>
                <w:szCs w:val="22"/>
              </w:rPr>
              <w:t xml:space="preserve">   Limited (PEER)</w:t>
            </w:r>
          </w:p>
        </w:tc>
        <w:tc>
          <w:tcPr>
            <w:tcW w:w="1559" w:type="dxa"/>
          </w:tcPr>
          <w:p w14:paraId="5676EDB7" w14:textId="5D59155A" w:rsidR="004D788C" w:rsidRPr="00514F51" w:rsidRDefault="00A858BB"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w:t>
            </w:r>
            <w:r w:rsidR="004D788C" w:rsidRPr="00514F51">
              <w:rPr>
                <w:rFonts w:ascii="Times New Roman" w:hAnsi="Times New Roman" w:cs="Times New Roman"/>
              </w:rPr>
              <w:t>0</w:t>
            </w:r>
          </w:p>
        </w:tc>
        <w:tc>
          <w:tcPr>
            <w:tcW w:w="264" w:type="dxa"/>
          </w:tcPr>
          <w:p w14:paraId="2B8A659D"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77691398" w14:textId="30FC4BB5" w:rsidR="004D788C" w:rsidRPr="00514F51" w:rsidRDefault="004D788C"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108</w:t>
            </w:r>
          </w:p>
        </w:tc>
        <w:tc>
          <w:tcPr>
            <w:tcW w:w="264" w:type="dxa"/>
          </w:tcPr>
          <w:p w14:paraId="1521AD13"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47F9794F" w14:textId="11BC82F1"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26</w:t>
            </w:r>
          </w:p>
        </w:tc>
        <w:tc>
          <w:tcPr>
            <w:tcW w:w="255" w:type="dxa"/>
          </w:tcPr>
          <w:p w14:paraId="48AFA982" w14:textId="77777777" w:rsidR="004D788C" w:rsidRPr="00514F51" w:rsidRDefault="004D788C"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1606C9F4" w14:textId="5504D819"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73</w:t>
            </w:r>
          </w:p>
        </w:tc>
      </w:tr>
      <w:tr w:rsidR="00B000F7" w:rsidRPr="00514F51" w14:paraId="51342E34" w14:textId="77777777" w:rsidTr="00364D94">
        <w:tc>
          <w:tcPr>
            <w:tcW w:w="3209" w:type="dxa"/>
          </w:tcPr>
          <w:p w14:paraId="1279E20C" w14:textId="7AE199B5" w:rsidR="00B000F7" w:rsidRPr="00514F51" w:rsidRDefault="00B000F7"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 xml:space="preserve">Thai Parcels Public Company </w:t>
            </w:r>
          </w:p>
        </w:tc>
        <w:tc>
          <w:tcPr>
            <w:tcW w:w="1559" w:type="dxa"/>
          </w:tcPr>
          <w:p w14:paraId="68E190EB"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szCs w:val="22"/>
              </w:rPr>
            </w:pPr>
          </w:p>
        </w:tc>
        <w:tc>
          <w:tcPr>
            <w:tcW w:w="264" w:type="dxa"/>
          </w:tcPr>
          <w:p w14:paraId="308167CE"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6F781AE8" w14:textId="77777777" w:rsidR="00B000F7" w:rsidRPr="00514F51" w:rsidRDefault="00B000F7" w:rsidP="00514F51">
            <w:pPr>
              <w:tabs>
                <w:tab w:val="decimal" w:pos="1329"/>
              </w:tabs>
              <w:spacing w:after="0" w:line="240" w:lineRule="atLeast"/>
              <w:ind w:left="30" w:right="-25"/>
              <w:jc w:val="both"/>
              <w:rPr>
                <w:rFonts w:ascii="Times New Roman" w:hAnsi="Times New Roman" w:cs="Times New Roman"/>
                <w:szCs w:val="22"/>
              </w:rPr>
            </w:pPr>
          </w:p>
        </w:tc>
        <w:tc>
          <w:tcPr>
            <w:tcW w:w="264" w:type="dxa"/>
          </w:tcPr>
          <w:p w14:paraId="6DAD24A6" w14:textId="77777777" w:rsidR="00B000F7" w:rsidRPr="00514F51" w:rsidRDefault="00B000F7"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663E393"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rPr>
            </w:pPr>
          </w:p>
        </w:tc>
        <w:tc>
          <w:tcPr>
            <w:tcW w:w="255" w:type="dxa"/>
          </w:tcPr>
          <w:p w14:paraId="611E4E33" w14:textId="77777777" w:rsidR="00B000F7" w:rsidRPr="00514F51" w:rsidRDefault="00B000F7"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62AAE586" w14:textId="77777777" w:rsidR="00B000F7" w:rsidRPr="00514F51" w:rsidRDefault="00B000F7" w:rsidP="00514F51">
            <w:pPr>
              <w:tabs>
                <w:tab w:val="decimal" w:pos="1309"/>
              </w:tabs>
              <w:spacing w:after="0" w:line="240" w:lineRule="atLeast"/>
              <w:ind w:left="30" w:right="-25"/>
              <w:jc w:val="both"/>
              <w:rPr>
                <w:rFonts w:ascii="Times New Roman" w:hAnsi="Times New Roman" w:cs="Times New Roman"/>
              </w:rPr>
            </w:pPr>
          </w:p>
        </w:tc>
      </w:tr>
      <w:tr w:rsidR="004D788C" w:rsidRPr="00514F51" w14:paraId="454EA7B0" w14:textId="77777777" w:rsidTr="004D788C">
        <w:tc>
          <w:tcPr>
            <w:tcW w:w="3209" w:type="dxa"/>
          </w:tcPr>
          <w:p w14:paraId="59DD69A4" w14:textId="1B0F4454" w:rsidR="004D788C" w:rsidRPr="00514F51" w:rsidRDefault="004D788C"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 xml:space="preserve">   Limited (TPL)</w:t>
            </w:r>
          </w:p>
        </w:tc>
        <w:tc>
          <w:tcPr>
            <w:tcW w:w="1559" w:type="dxa"/>
            <w:tcBorders>
              <w:bottom w:val="single" w:sz="4" w:space="0" w:color="auto"/>
            </w:tcBorders>
          </w:tcPr>
          <w:p w14:paraId="1E2A8FDF" w14:textId="1667469D" w:rsidR="004D788C" w:rsidRPr="00514F51" w:rsidRDefault="004D788C" w:rsidP="00514F51">
            <w:pPr>
              <w:tabs>
                <w:tab w:val="decimal" w:pos="130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46</w:t>
            </w:r>
            <w:r w:rsidR="00C551DB" w:rsidRPr="00514F51">
              <w:rPr>
                <w:rFonts w:ascii="Times New Roman" w:hAnsi="Times New Roman" w:cs="Times New Roman"/>
              </w:rPr>
              <w:t>3</w:t>
            </w:r>
          </w:p>
        </w:tc>
        <w:tc>
          <w:tcPr>
            <w:tcW w:w="264" w:type="dxa"/>
          </w:tcPr>
          <w:p w14:paraId="61DE28F0"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22D5719B" w14:textId="37B3F79E" w:rsidR="004D788C" w:rsidRPr="00514F51" w:rsidRDefault="004D788C" w:rsidP="00514F51">
            <w:pPr>
              <w:tabs>
                <w:tab w:val="decimal" w:pos="1329"/>
              </w:tabs>
              <w:spacing w:after="0" w:line="240" w:lineRule="atLeast"/>
              <w:ind w:left="30" w:right="-25"/>
              <w:jc w:val="both"/>
              <w:rPr>
                <w:rFonts w:ascii="Times New Roman" w:hAnsi="Times New Roman" w:cs="Times New Roman"/>
                <w:szCs w:val="22"/>
              </w:rPr>
            </w:pPr>
            <w:r w:rsidRPr="00514F51">
              <w:rPr>
                <w:rFonts w:ascii="Times New Roman" w:hAnsi="Times New Roman" w:cs="Times New Roman"/>
              </w:rPr>
              <w:t>178</w:t>
            </w:r>
          </w:p>
        </w:tc>
        <w:tc>
          <w:tcPr>
            <w:tcW w:w="264" w:type="dxa"/>
          </w:tcPr>
          <w:p w14:paraId="717408CB"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tcPr>
          <w:p w14:paraId="0B824A83" w14:textId="4294B7CB"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276</w:t>
            </w:r>
          </w:p>
        </w:tc>
        <w:tc>
          <w:tcPr>
            <w:tcW w:w="255" w:type="dxa"/>
          </w:tcPr>
          <w:p w14:paraId="20713352" w14:textId="77777777" w:rsidR="004D788C" w:rsidRPr="00514F51" w:rsidRDefault="004D788C" w:rsidP="00514F51">
            <w:pPr>
              <w:tabs>
                <w:tab w:val="decimal" w:pos="1164"/>
              </w:tabs>
              <w:spacing w:after="0" w:line="240" w:lineRule="atLeast"/>
              <w:ind w:left="72" w:right="-25"/>
              <w:jc w:val="both"/>
              <w:rPr>
                <w:rFonts w:ascii="Times New Roman" w:hAnsi="Times New Roman" w:cs="Times New Roman"/>
                <w:szCs w:val="22"/>
              </w:rPr>
            </w:pPr>
          </w:p>
        </w:tc>
        <w:tc>
          <w:tcPr>
            <w:tcW w:w="1479" w:type="dxa"/>
          </w:tcPr>
          <w:p w14:paraId="31CA9F51" w14:textId="02036024" w:rsidR="004D788C" w:rsidRPr="00514F51" w:rsidRDefault="004D788C" w:rsidP="00514F51">
            <w:pPr>
              <w:tabs>
                <w:tab w:val="decimal" w:pos="1309"/>
              </w:tabs>
              <w:spacing w:after="0" w:line="240" w:lineRule="atLeast"/>
              <w:ind w:left="30" w:right="-25"/>
              <w:jc w:val="both"/>
              <w:rPr>
                <w:rFonts w:ascii="Times New Roman" w:hAnsi="Times New Roman" w:cs="Times New Roman"/>
              </w:rPr>
            </w:pPr>
            <w:r w:rsidRPr="00514F51">
              <w:rPr>
                <w:rFonts w:ascii="Times New Roman" w:hAnsi="Times New Roman" w:cs="Times New Roman"/>
              </w:rPr>
              <w:t>90</w:t>
            </w:r>
          </w:p>
        </w:tc>
      </w:tr>
      <w:tr w:rsidR="004D788C" w:rsidRPr="00514F51" w14:paraId="5CB01431" w14:textId="77777777" w:rsidTr="006E56E1">
        <w:tc>
          <w:tcPr>
            <w:tcW w:w="3209" w:type="dxa"/>
          </w:tcPr>
          <w:p w14:paraId="7583ECCA" w14:textId="26D653AD" w:rsidR="004D788C" w:rsidRPr="00514F51" w:rsidRDefault="004D788C" w:rsidP="00514F51">
            <w:pPr>
              <w:spacing w:after="0" w:line="240" w:lineRule="atLeast"/>
              <w:ind w:right="-25"/>
              <w:rPr>
                <w:rFonts w:ascii="Times New Roman" w:hAnsi="Times New Roman" w:cs="Times New Roman"/>
                <w:b/>
                <w:bCs/>
                <w:szCs w:val="22"/>
              </w:rPr>
            </w:pPr>
            <w:r w:rsidRPr="00514F51">
              <w:rPr>
                <w:rFonts w:ascii="Times New Roman" w:hAnsi="Times New Roman" w:cs="Times New Roman"/>
                <w:b/>
                <w:bCs/>
                <w:szCs w:val="22"/>
              </w:rPr>
              <w:t>Total</w:t>
            </w:r>
          </w:p>
        </w:tc>
        <w:tc>
          <w:tcPr>
            <w:tcW w:w="1559" w:type="dxa"/>
            <w:tcBorders>
              <w:top w:val="single" w:sz="4" w:space="0" w:color="auto"/>
              <w:bottom w:val="double" w:sz="4" w:space="0" w:color="auto"/>
            </w:tcBorders>
          </w:tcPr>
          <w:p w14:paraId="61200A20" w14:textId="6986A5CB" w:rsidR="004D788C" w:rsidRPr="00514F51" w:rsidRDefault="004D788C" w:rsidP="00514F51">
            <w:pPr>
              <w:tabs>
                <w:tab w:val="decimal" w:pos="130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1,47</w:t>
            </w:r>
            <w:r w:rsidR="00C551DB" w:rsidRPr="00514F51">
              <w:rPr>
                <w:rFonts w:ascii="Times New Roman" w:hAnsi="Times New Roman" w:cs="Times New Roman"/>
                <w:b/>
                <w:bCs/>
              </w:rPr>
              <w:t>5</w:t>
            </w:r>
          </w:p>
        </w:tc>
        <w:tc>
          <w:tcPr>
            <w:tcW w:w="264" w:type="dxa"/>
          </w:tcPr>
          <w:p w14:paraId="25315A7F"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7169910D" w14:textId="66482E77" w:rsidR="004D788C" w:rsidRPr="00514F51" w:rsidRDefault="004D788C" w:rsidP="00514F51">
            <w:pPr>
              <w:tabs>
                <w:tab w:val="decimal" w:pos="132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1,634</w:t>
            </w:r>
          </w:p>
        </w:tc>
        <w:tc>
          <w:tcPr>
            <w:tcW w:w="264" w:type="dxa"/>
          </w:tcPr>
          <w:p w14:paraId="79EE9488" w14:textId="77777777" w:rsidR="004D788C" w:rsidRPr="00514F51" w:rsidRDefault="004D788C" w:rsidP="00514F51">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50C52C80" w14:textId="721B43CE" w:rsidR="004D788C" w:rsidRPr="00514F51" w:rsidRDefault="004D788C" w:rsidP="00514F51">
            <w:pPr>
              <w:tabs>
                <w:tab w:val="decimal" w:pos="132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754</w:t>
            </w:r>
          </w:p>
        </w:tc>
        <w:tc>
          <w:tcPr>
            <w:tcW w:w="255" w:type="dxa"/>
          </w:tcPr>
          <w:p w14:paraId="37491786" w14:textId="77777777" w:rsidR="004D788C" w:rsidRPr="00514F51" w:rsidRDefault="004D788C" w:rsidP="00514F51">
            <w:pPr>
              <w:tabs>
                <w:tab w:val="decimal" w:pos="1164"/>
              </w:tabs>
              <w:spacing w:after="0" w:line="240" w:lineRule="atLeast"/>
              <w:ind w:left="72" w:right="-25"/>
              <w:jc w:val="both"/>
              <w:rPr>
                <w:rFonts w:ascii="Times New Roman" w:hAnsi="Times New Roman" w:cs="Times New Roman"/>
                <w:b/>
                <w:bCs/>
                <w:szCs w:val="22"/>
              </w:rPr>
            </w:pPr>
          </w:p>
        </w:tc>
        <w:tc>
          <w:tcPr>
            <w:tcW w:w="1479" w:type="dxa"/>
            <w:tcBorders>
              <w:top w:val="single" w:sz="4" w:space="0" w:color="auto"/>
              <w:bottom w:val="double" w:sz="4" w:space="0" w:color="auto"/>
            </w:tcBorders>
          </w:tcPr>
          <w:p w14:paraId="0A182E2C" w14:textId="31B1F27C" w:rsidR="004D788C" w:rsidRPr="00514F51" w:rsidRDefault="004D788C" w:rsidP="00514F51">
            <w:pPr>
              <w:tabs>
                <w:tab w:val="decimal" w:pos="1329"/>
              </w:tabs>
              <w:spacing w:after="0" w:line="240" w:lineRule="atLeast"/>
              <w:ind w:left="30" w:right="-25"/>
              <w:jc w:val="both"/>
              <w:rPr>
                <w:rFonts w:ascii="Times New Roman" w:hAnsi="Times New Roman" w:cs="Times New Roman"/>
                <w:b/>
                <w:bCs/>
                <w:szCs w:val="22"/>
              </w:rPr>
            </w:pPr>
            <w:r w:rsidRPr="00514F51">
              <w:rPr>
                <w:rFonts w:ascii="Times New Roman" w:hAnsi="Times New Roman" w:cs="Times New Roman"/>
                <w:b/>
                <w:bCs/>
              </w:rPr>
              <w:t>793</w:t>
            </w:r>
          </w:p>
        </w:tc>
      </w:tr>
    </w:tbl>
    <w:p w14:paraId="73D8E07B" w14:textId="77777777" w:rsidR="00B000F7" w:rsidRPr="00514F51" w:rsidRDefault="00B000F7" w:rsidP="00514F51">
      <w:pPr>
        <w:tabs>
          <w:tab w:val="left" w:pos="567"/>
        </w:tabs>
        <w:spacing w:after="0" w:line="240" w:lineRule="atLeast"/>
        <w:ind w:left="540" w:right="-25"/>
        <w:jc w:val="both"/>
        <w:rPr>
          <w:rFonts w:ascii="Times New Roman" w:hAnsi="Times New Roman"/>
          <w:b/>
          <w:bCs/>
          <w:szCs w:val="22"/>
        </w:rPr>
      </w:pPr>
    </w:p>
    <w:p w14:paraId="64AD7FF5" w14:textId="2E5CF642" w:rsidR="00B000F7" w:rsidRPr="00514F51" w:rsidRDefault="00B000F7" w:rsidP="00514F51">
      <w:pPr>
        <w:tabs>
          <w:tab w:val="left" w:pos="567"/>
        </w:tabs>
        <w:spacing w:after="0" w:line="240" w:lineRule="atLeast"/>
        <w:ind w:left="540" w:right="-25"/>
        <w:jc w:val="both"/>
        <w:rPr>
          <w:rFonts w:ascii="Times New Roman" w:hAnsi="Times New Roman"/>
          <w:b/>
          <w:bCs/>
          <w:szCs w:val="22"/>
        </w:rPr>
      </w:pPr>
      <w:r w:rsidRPr="00514F51">
        <w:rPr>
          <w:rFonts w:ascii="Times New Roman" w:hAnsi="Times New Roman"/>
          <w:szCs w:val="22"/>
        </w:rPr>
        <w:t xml:space="preserve">Summary financial information of the associates </w:t>
      </w:r>
      <w:proofErr w:type="gramStart"/>
      <w:r w:rsidRPr="00514F51">
        <w:rPr>
          <w:rFonts w:ascii="Times New Roman" w:hAnsi="Times New Roman"/>
          <w:szCs w:val="22"/>
        </w:rPr>
        <w:t>were</w:t>
      </w:r>
      <w:proofErr w:type="gramEnd"/>
      <w:r w:rsidRPr="00514F51">
        <w:rPr>
          <w:rFonts w:ascii="Times New Roman" w:hAnsi="Times New Roman"/>
          <w:szCs w:val="22"/>
        </w:rPr>
        <w:t xml:space="preserve"> as follows:</w:t>
      </w:r>
    </w:p>
    <w:p w14:paraId="40781E5E" w14:textId="77777777" w:rsidR="00B000F7" w:rsidRPr="00514F51" w:rsidRDefault="00B000F7" w:rsidP="00514F51">
      <w:pPr>
        <w:tabs>
          <w:tab w:val="left" w:pos="567"/>
        </w:tabs>
        <w:spacing w:after="0" w:line="240" w:lineRule="atLeast"/>
        <w:ind w:left="540" w:right="-25"/>
        <w:jc w:val="both"/>
        <w:rPr>
          <w:rFonts w:ascii="Times New Roman" w:hAnsi="Times New Roman"/>
          <w:b/>
          <w:bCs/>
          <w:szCs w:val="22"/>
        </w:rPr>
      </w:pPr>
    </w:p>
    <w:tbl>
      <w:tblPr>
        <w:tblW w:w="10017" w:type="dxa"/>
        <w:tblInd w:w="108" w:type="dxa"/>
        <w:tblLayout w:type="fixed"/>
        <w:tblLook w:val="0000" w:firstRow="0" w:lastRow="0" w:firstColumn="0" w:lastColumn="0" w:noHBand="0" w:noVBand="0"/>
      </w:tblPr>
      <w:tblGrid>
        <w:gridCol w:w="2977"/>
        <w:gridCol w:w="993"/>
        <w:gridCol w:w="283"/>
        <w:gridCol w:w="945"/>
        <w:gridCol w:w="283"/>
        <w:gridCol w:w="898"/>
        <w:gridCol w:w="242"/>
        <w:gridCol w:w="987"/>
        <w:gridCol w:w="283"/>
        <w:gridCol w:w="851"/>
        <w:gridCol w:w="283"/>
        <w:gridCol w:w="992"/>
      </w:tblGrid>
      <w:tr w:rsidR="00B000F7" w:rsidRPr="00514F51" w14:paraId="10F7850F" w14:textId="77777777" w:rsidTr="006E56E1">
        <w:trPr>
          <w:trHeight w:val="419"/>
        </w:trPr>
        <w:tc>
          <w:tcPr>
            <w:tcW w:w="2977" w:type="dxa"/>
          </w:tcPr>
          <w:p w14:paraId="7FDA7CCB" w14:textId="77777777"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i/>
                <w:iCs/>
                <w:sz w:val="26"/>
                <w:szCs w:val="26"/>
                <w:cs/>
                <w:lang w:val="en-GB"/>
              </w:rPr>
            </w:pPr>
          </w:p>
        </w:tc>
        <w:tc>
          <w:tcPr>
            <w:tcW w:w="2221" w:type="dxa"/>
            <w:gridSpan w:val="3"/>
          </w:tcPr>
          <w:p w14:paraId="4A1B3AAF" w14:textId="77777777" w:rsidR="00B000F7" w:rsidRPr="00514F51" w:rsidRDefault="00B000F7" w:rsidP="00514F51">
            <w:pPr>
              <w:tabs>
                <w:tab w:val="decimal" w:pos="1062"/>
              </w:tabs>
              <w:suppressAutoHyphens/>
              <w:snapToGrid w:val="0"/>
              <w:spacing w:after="0" w:line="320" w:lineRule="atLeast"/>
              <w:jc w:val="center"/>
              <w:rPr>
                <w:rFonts w:ascii="Times New Roman" w:hAnsi="Times New Roman"/>
                <w:szCs w:val="22"/>
              </w:rPr>
            </w:pPr>
            <w:r w:rsidRPr="00514F51">
              <w:rPr>
                <w:rFonts w:ascii="Times New Roman" w:hAnsi="Times New Roman"/>
                <w:szCs w:val="22"/>
              </w:rPr>
              <w:t xml:space="preserve">Eastern Power </w:t>
            </w:r>
          </w:p>
          <w:p w14:paraId="7BF27DF0" w14:textId="2A8EFA0B"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r w:rsidRPr="00514F51">
              <w:rPr>
                <w:rFonts w:ascii="Times New Roman" w:hAnsi="Times New Roman"/>
                <w:szCs w:val="22"/>
              </w:rPr>
              <w:t>Group Public Company Limited</w:t>
            </w:r>
          </w:p>
        </w:tc>
        <w:tc>
          <w:tcPr>
            <w:tcW w:w="283" w:type="dxa"/>
          </w:tcPr>
          <w:p w14:paraId="20D66CAE" w14:textId="77777777"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127" w:type="dxa"/>
            <w:gridSpan w:val="3"/>
          </w:tcPr>
          <w:p w14:paraId="4A3CB417" w14:textId="77777777" w:rsidR="00B000F7" w:rsidRPr="00514F51" w:rsidRDefault="00B000F7" w:rsidP="00514F51">
            <w:pPr>
              <w:tabs>
                <w:tab w:val="left" w:pos="567"/>
              </w:tabs>
              <w:spacing w:after="0" w:line="240" w:lineRule="atLeast"/>
              <w:ind w:right="-25"/>
              <w:jc w:val="center"/>
              <w:rPr>
                <w:rFonts w:ascii="Times New Roman" w:hAnsi="Times New Roman"/>
                <w:szCs w:val="22"/>
              </w:rPr>
            </w:pPr>
          </w:p>
          <w:p w14:paraId="5D1418DD" w14:textId="15D5B5BE" w:rsidR="00B000F7" w:rsidRPr="00514F51" w:rsidRDefault="00B000F7" w:rsidP="00514F51">
            <w:pPr>
              <w:tabs>
                <w:tab w:val="decimal" w:pos="646"/>
              </w:tabs>
              <w:suppressAutoHyphens/>
              <w:snapToGrid w:val="0"/>
              <w:spacing w:after="0" w:line="320" w:lineRule="atLeast"/>
              <w:jc w:val="center"/>
              <w:rPr>
                <w:rFonts w:asciiTheme="majorBidi" w:eastAsia="Cordia New" w:hAnsiTheme="majorBidi" w:cstheme="majorBidi"/>
                <w:sz w:val="26"/>
                <w:szCs w:val="26"/>
                <w:lang w:val="en-GB" w:eastAsia="th-TH"/>
              </w:rPr>
            </w:pPr>
            <w:r w:rsidRPr="00514F51">
              <w:rPr>
                <w:rFonts w:ascii="Times New Roman" w:hAnsi="Times New Roman"/>
                <w:szCs w:val="22"/>
              </w:rPr>
              <w:t>Peer For You Public Company Limited</w:t>
            </w:r>
          </w:p>
        </w:tc>
        <w:tc>
          <w:tcPr>
            <w:tcW w:w="283" w:type="dxa"/>
          </w:tcPr>
          <w:p w14:paraId="670AC554" w14:textId="77777777" w:rsidR="00B000F7" w:rsidRPr="00514F51" w:rsidRDefault="00B000F7" w:rsidP="00514F51">
            <w:pPr>
              <w:tabs>
                <w:tab w:val="decimal" w:pos="79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126" w:type="dxa"/>
            <w:gridSpan w:val="3"/>
          </w:tcPr>
          <w:p w14:paraId="0D596A0B" w14:textId="77777777" w:rsidR="00B000F7" w:rsidRPr="00514F51" w:rsidRDefault="00B000F7" w:rsidP="00514F51">
            <w:pPr>
              <w:tabs>
                <w:tab w:val="left" w:pos="567"/>
              </w:tabs>
              <w:spacing w:after="0" w:line="240" w:lineRule="atLeast"/>
              <w:ind w:right="-25"/>
              <w:jc w:val="center"/>
              <w:rPr>
                <w:rFonts w:ascii="Times New Roman" w:hAnsi="Times New Roman"/>
                <w:szCs w:val="22"/>
              </w:rPr>
            </w:pPr>
          </w:p>
          <w:p w14:paraId="234108B3" w14:textId="3A45EB95" w:rsidR="00B000F7" w:rsidRPr="00514F51" w:rsidRDefault="00B000F7" w:rsidP="00514F51">
            <w:pPr>
              <w:tabs>
                <w:tab w:val="decimal" w:pos="774"/>
              </w:tabs>
              <w:suppressAutoHyphens/>
              <w:snapToGrid w:val="0"/>
              <w:spacing w:after="0" w:line="320" w:lineRule="atLeast"/>
              <w:jc w:val="center"/>
              <w:rPr>
                <w:rFonts w:asciiTheme="majorBidi" w:eastAsia="Cordia New" w:hAnsiTheme="majorBidi" w:cstheme="majorBidi"/>
                <w:sz w:val="26"/>
                <w:szCs w:val="26"/>
                <w:lang w:val="en-GB" w:eastAsia="th-TH"/>
              </w:rPr>
            </w:pPr>
            <w:r w:rsidRPr="00514F51">
              <w:rPr>
                <w:rFonts w:ascii="Times New Roman" w:hAnsi="Times New Roman"/>
                <w:szCs w:val="22"/>
              </w:rPr>
              <w:t>Thai Parcels Public Company Limited</w:t>
            </w:r>
          </w:p>
        </w:tc>
      </w:tr>
      <w:tr w:rsidR="00B000F7" w:rsidRPr="00514F51" w14:paraId="2711D6DB" w14:textId="77777777" w:rsidTr="006E56E1">
        <w:trPr>
          <w:trHeight w:val="419"/>
        </w:trPr>
        <w:tc>
          <w:tcPr>
            <w:tcW w:w="2977" w:type="dxa"/>
          </w:tcPr>
          <w:p w14:paraId="02B8559D" w14:textId="77777777"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i/>
                <w:iCs/>
                <w:sz w:val="26"/>
                <w:szCs w:val="26"/>
                <w:cs/>
                <w:lang w:val="en-GB"/>
              </w:rPr>
            </w:pPr>
          </w:p>
        </w:tc>
        <w:tc>
          <w:tcPr>
            <w:tcW w:w="2221" w:type="dxa"/>
            <w:gridSpan w:val="3"/>
          </w:tcPr>
          <w:p w14:paraId="74B90E3F" w14:textId="0309D610" w:rsidR="00B000F7" w:rsidRPr="00514F51" w:rsidRDefault="00B000F7" w:rsidP="00514F51">
            <w:pPr>
              <w:tabs>
                <w:tab w:val="decimal" w:pos="1062"/>
              </w:tabs>
              <w:suppressAutoHyphens/>
              <w:snapToGrid w:val="0"/>
              <w:spacing w:after="0" w:line="320" w:lineRule="atLeast"/>
              <w:jc w:val="center"/>
              <w:rPr>
                <w:rFonts w:ascii="Angsana New" w:hAnsi="Angsana New" w:cs="Angsana New"/>
                <w:spacing w:val="-8"/>
                <w:sz w:val="30"/>
                <w:szCs w:val="30"/>
              </w:rPr>
            </w:pPr>
            <w:r w:rsidRPr="00514F51">
              <w:rPr>
                <w:rFonts w:ascii="Angsana New" w:hAnsi="Angsana New" w:cs="Angsana New" w:hint="cs"/>
                <w:spacing w:val="-8"/>
                <w:sz w:val="30"/>
                <w:szCs w:val="30"/>
                <w:cs/>
              </w:rPr>
              <w:t>(</w:t>
            </w:r>
            <w:r w:rsidRPr="00514F51">
              <w:rPr>
                <w:rFonts w:ascii="Angsana New" w:hAnsi="Angsana New" w:cs="Angsana New"/>
                <w:spacing w:val="-8"/>
                <w:sz w:val="30"/>
                <w:szCs w:val="30"/>
              </w:rPr>
              <w:t>Audited</w:t>
            </w:r>
            <w:r w:rsidRPr="00514F51">
              <w:rPr>
                <w:rFonts w:ascii="Angsana New" w:hAnsi="Angsana New" w:cs="Angsana New" w:hint="cs"/>
                <w:spacing w:val="-8"/>
                <w:sz w:val="30"/>
                <w:szCs w:val="30"/>
                <w:cs/>
              </w:rPr>
              <w:t>)</w:t>
            </w:r>
          </w:p>
        </w:tc>
        <w:tc>
          <w:tcPr>
            <w:tcW w:w="283" w:type="dxa"/>
          </w:tcPr>
          <w:p w14:paraId="7A647927" w14:textId="77777777"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127" w:type="dxa"/>
            <w:gridSpan w:val="3"/>
          </w:tcPr>
          <w:p w14:paraId="7B88BE15" w14:textId="3C2E19F9" w:rsidR="00B000F7" w:rsidRPr="00514F51" w:rsidRDefault="00B000F7" w:rsidP="00514F51">
            <w:pPr>
              <w:tabs>
                <w:tab w:val="decimal" w:pos="646"/>
              </w:tabs>
              <w:suppressAutoHyphens/>
              <w:snapToGrid w:val="0"/>
              <w:spacing w:after="0" w:line="320" w:lineRule="atLeast"/>
              <w:jc w:val="center"/>
              <w:rPr>
                <w:rFonts w:asciiTheme="majorBidi" w:eastAsia="Cordia New" w:hAnsiTheme="majorBidi" w:cstheme="majorBidi"/>
                <w:sz w:val="26"/>
                <w:szCs w:val="26"/>
                <w:lang w:val="en-GB" w:eastAsia="th-TH"/>
              </w:rPr>
            </w:pPr>
            <w:r w:rsidRPr="00514F51">
              <w:rPr>
                <w:rFonts w:ascii="Angsana New" w:hAnsi="Angsana New" w:cs="Angsana New" w:hint="cs"/>
                <w:spacing w:val="-8"/>
                <w:sz w:val="30"/>
                <w:szCs w:val="30"/>
                <w:cs/>
              </w:rPr>
              <w:t>(</w:t>
            </w:r>
            <w:r w:rsidRPr="00514F51">
              <w:rPr>
                <w:rFonts w:ascii="Angsana New" w:hAnsi="Angsana New" w:cs="Angsana New"/>
                <w:spacing w:val="-8"/>
                <w:sz w:val="30"/>
                <w:szCs w:val="30"/>
              </w:rPr>
              <w:t>Audited</w:t>
            </w:r>
            <w:r w:rsidRPr="00514F51">
              <w:rPr>
                <w:rFonts w:ascii="Angsana New" w:hAnsi="Angsana New" w:cs="Angsana New" w:hint="cs"/>
                <w:spacing w:val="-8"/>
                <w:sz w:val="30"/>
                <w:szCs w:val="30"/>
                <w:cs/>
              </w:rPr>
              <w:t>)</w:t>
            </w:r>
          </w:p>
        </w:tc>
        <w:tc>
          <w:tcPr>
            <w:tcW w:w="283" w:type="dxa"/>
          </w:tcPr>
          <w:p w14:paraId="47F121A4" w14:textId="77777777" w:rsidR="00B000F7" w:rsidRPr="00514F51" w:rsidRDefault="00B000F7" w:rsidP="00514F51">
            <w:pPr>
              <w:tabs>
                <w:tab w:val="decimal" w:pos="79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126" w:type="dxa"/>
            <w:gridSpan w:val="3"/>
          </w:tcPr>
          <w:p w14:paraId="08A46DB8" w14:textId="4FD65E4D" w:rsidR="00B000F7" w:rsidRPr="00514F51" w:rsidRDefault="00B000F7" w:rsidP="00514F51">
            <w:pPr>
              <w:tabs>
                <w:tab w:val="decimal" w:pos="774"/>
              </w:tabs>
              <w:suppressAutoHyphens/>
              <w:snapToGrid w:val="0"/>
              <w:spacing w:after="0" w:line="320" w:lineRule="atLeast"/>
              <w:jc w:val="center"/>
              <w:rPr>
                <w:rFonts w:asciiTheme="majorBidi" w:eastAsia="Cordia New" w:hAnsiTheme="majorBidi" w:cstheme="majorBidi"/>
                <w:sz w:val="26"/>
                <w:szCs w:val="26"/>
                <w:lang w:val="en-GB" w:eastAsia="th-TH"/>
              </w:rPr>
            </w:pPr>
          </w:p>
        </w:tc>
      </w:tr>
      <w:tr w:rsidR="00B000F7" w:rsidRPr="00514F51" w14:paraId="6CBDC56F" w14:textId="77777777" w:rsidTr="00B000F7">
        <w:trPr>
          <w:trHeight w:val="419"/>
        </w:trPr>
        <w:tc>
          <w:tcPr>
            <w:tcW w:w="2977" w:type="dxa"/>
          </w:tcPr>
          <w:p w14:paraId="726C4D12" w14:textId="77777777"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sz w:val="30"/>
                <w:szCs w:val="30"/>
                <w:cs/>
                <w:lang w:val="en-GB"/>
              </w:rPr>
            </w:pPr>
          </w:p>
        </w:tc>
        <w:tc>
          <w:tcPr>
            <w:tcW w:w="993" w:type="dxa"/>
          </w:tcPr>
          <w:p w14:paraId="3FD5B09D" w14:textId="4F185D3A"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eastAsia="th-TH"/>
              </w:rPr>
            </w:pPr>
            <w:r w:rsidRPr="00514F51">
              <w:rPr>
                <w:rFonts w:asciiTheme="majorBidi" w:eastAsia="Cordia New" w:hAnsiTheme="majorBidi" w:cstheme="majorBidi"/>
                <w:sz w:val="30"/>
                <w:szCs w:val="30"/>
                <w:lang w:eastAsia="th-TH"/>
              </w:rPr>
              <w:t>2025</w:t>
            </w:r>
          </w:p>
        </w:tc>
        <w:tc>
          <w:tcPr>
            <w:tcW w:w="283" w:type="dxa"/>
          </w:tcPr>
          <w:p w14:paraId="03E5414B"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30"/>
                <w:szCs w:val="30"/>
                <w:lang w:val="en-GB" w:eastAsia="th-TH"/>
              </w:rPr>
            </w:pPr>
          </w:p>
        </w:tc>
        <w:tc>
          <w:tcPr>
            <w:tcW w:w="945" w:type="dxa"/>
          </w:tcPr>
          <w:p w14:paraId="0D068DF3" w14:textId="5AD5BF14"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val="en-GB" w:eastAsia="th-TH"/>
              </w:rPr>
              <w:t>2024</w:t>
            </w:r>
          </w:p>
        </w:tc>
        <w:tc>
          <w:tcPr>
            <w:tcW w:w="283" w:type="dxa"/>
          </w:tcPr>
          <w:p w14:paraId="4F80637E"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30"/>
                <w:szCs w:val="30"/>
                <w:lang w:val="en-GB" w:eastAsia="th-TH"/>
              </w:rPr>
            </w:pPr>
          </w:p>
        </w:tc>
        <w:tc>
          <w:tcPr>
            <w:tcW w:w="898" w:type="dxa"/>
          </w:tcPr>
          <w:p w14:paraId="0B75A5CE" w14:textId="173844B2"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eastAsia="th-TH"/>
              </w:rPr>
              <w:t>2025</w:t>
            </w:r>
          </w:p>
        </w:tc>
        <w:tc>
          <w:tcPr>
            <w:tcW w:w="242" w:type="dxa"/>
          </w:tcPr>
          <w:p w14:paraId="3B6678D3" w14:textId="77777777" w:rsidR="00B000F7" w:rsidRPr="00514F51" w:rsidRDefault="00B000F7" w:rsidP="00514F51">
            <w:pPr>
              <w:tabs>
                <w:tab w:val="decimal" w:pos="1215"/>
              </w:tabs>
              <w:suppressAutoHyphens/>
              <w:snapToGrid w:val="0"/>
              <w:spacing w:after="0" w:line="320" w:lineRule="atLeast"/>
              <w:jc w:val="thaiDistribute"/>
              <w:rPr>
                <w:rFonts w:asciiTheme="majorBidi" w:eastAsia="Cordia New" w:hAnsiTheme="majorBidi" w:cstheme="majorBidi"/>
                <w:sz w:val="30"/>
                <w:szCs w:val="30"/>
                <w:lang w:val="en-GB" w:eastAsia="th-TH"/>
              </w:rPr>
            </w:pPr>
          </w:p>
        </w:tc>
        <w:tc>
          <w:tcPr>
            <w:tcW w:w="987" w:type="dxa"/>
          </w:tcPr>
          <w:p w14:paraId="6535F7D7" w14:textId="51B3DE3E"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val="en-GB" w:eastAsia="th-TH"/>
              </w:rPr>
              <w:t>2024</w:t>
            </w:r>
          </w:p>
        </w:tc>
        <w:tc>
          <w:tcPr>
            <w:tcW w:w="283" w:type="dxa"/>
          </w:tcPr>
          <w:p w14:paraId="6271CDFE" w14:textId="77777777" w:rsidR="00B000F7" w:rsidRPr="00514F51" w:rsidRDefault="00B000F7" w:rsidP="00514F51">
            <w:pPr>
              <w:tabs>
                <w:tab w:val="decimal" w:pos="792"/>
              </w:tabs>
              <w:suppressAutoHyphens/>
              <w:snapToGrid w:val="0"/>
              <w:spacing w:after="0" w:line="320" w:lineRule="atLeast"/>
              <w:jc w:val="thaiDistribute"/>
              <w:rPr>
                <w:rFonts w:asciiTheme="majorBidi" w:eastAsia="Cordia New" w:hAnsiTheme="majorBidi" w:cstheme="majorBidi"/>
                <w:sz w:val="30"/>
                <w:szCs w:val="30"/>
                <w:lang w:val="en-GB" w:eastAsia="th-TH"/>
              </w:rPr>
            </w:pPr>
          </w:p>
        </w:tc>
        <w:tc>
          <w:tcPr>
            <w:tcW w:w="851" w:type="dxa"/>
          </w:tcPr>
          <w:p w14:paraId="42F86FC7" w14:textId="75E381E8"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eastAsia="th-TH"/>
              </w:rPr>
              <w:t>2025</w:t>
            </w:r>
          </w:p>
        </w:tc>
        <w:tc>
          <w:tcPr>
            <w:tcW w:w="283" w:type="dxa"/>
          </w:tcPr>
          <w:p w14:paraId="4FE4EB5A" w14:textId="77777777" w:rsidR="00B000F7" w:rsidRPr="00514F51" w:rsidRDefault="00B000F7" w:rsidP="00514F51">
            <w:pPr>
              <w:tabs>
                <w:tab w:val="decimal" w:pos="826"/>
              </w:tabs>
              <w:suppressAutoHyphens/>
              <w:snapToGrid w:val="0"/>
              <w:spacing w:after="0" w:line="320" w:lineRule="atLeast"/>
              <w:jc w:val="center"/>
              <w:rPr>
                <w:rFonts w:asciiTheme="majorBidi" w:eastAsia="Cordia New" w:hAnsiTheme="majorBidi" w:cstheme="majorBidi"/>
                <w:sz w:val="30"/>
                <w:szCs w:val="30"/>
                <w:lang w:val="en-GB" w:eastAsia="th-TH"/>
              </w:rPr>
            </w:pPr>
          </w:p>
        </w:tc>
        <w:tc>
          <w:tcPr>
            <w:tcW w:w="992" w:type="dxa"/>
          </w:tcPr>
          <w:p w14:paraId="55AB638F" w14:textId="77777777"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val="en-GB" w:eastAsia="th-TH"/>
              </w:rPr>
              <w:t>2024</w:t>
            </w:r>
          </w:p>
          <w:p w14:paraId="1C25AF2B" w14:textId="4A022871" w:rsidR="00753AAB" w:rsidRPr="00514F51" w:rsidRDefault="00753AAB" w:rsidP="00514F51">
            <w:pPr>
              <w:suppressAutoHyphens/>
              <w:snapToGrid w:val="0"/>
              <w:spacing w:after="0" w:line="320" w:lineRule="atLeast"/>
              <w:ind w:left="-107"/>
              <w:jc w:val="center"/>
              <w:rPr>
                <w:rFonts w:asciiTheme="majorBidi" w:eastAsia="Cordia New" w:hAnsiTheme="majorBidi" w:cstheme="majorBidi"/>
                <w:sz w:val="30"/>
                <w:szCs w:val="30"/>
                <w:lang w:val="en-GB" w:eastAsia="th-TH"/>
              </w:rPr>
            </w:pPr>
            <w:r w:rsidRPr="00514F51">
              <w:rPr>
                <w:rFonts w:asciiTheme="majorBidi" w:eastAsia="Cordia New" w:hAnsiTheme="majorBidi" w:cstheme="majorBidi"/>
                <w:sz w:val="30"/>
                <w:szCs w:val="30"/>
                <w:lang w:val="en-GB" w:eastAsia="th-TH"/>
              </w:rPr>
              <w:t>(Audited)</w:t>
            </w:r>
          </w:p>
        </w:tc>
      </w:tr>
      <w:tr w:rsidR="00B000F7" w:rsidRPr="00514F51" w14:paraId="6160202E" w14:textId="77777777" w:rsidTr="006E56E1">
        <w:trPr>
          <w:trHeight w:val="419"/>
        </w:trPr>
        <w:tc>
          <w:tcPr>
            <w:tcW w:w="2977" w:type="dxa"/>
          </w:tcPr>
          <w:p w14:paraId="474C11BC" w14:textId="77777777"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sz w:val="30"/>
                <w:szCs w:val="30"/>
                <w:cs/>
                <w:lang w:val="en-GB"/>
              </w:rPr>
            </w:pPr>
          </w:p>
        </w:tc>
        <w:tc>
          <w:tcPr>
            <w:tcW w:w="7040" w:type="dxa"/>
            <w:gridSpan w:val="11"/>
          </w:tcPr>
          <w:p w14:paraId="4C512E0A" w14:textId="14FFDF7E" w:rsidR="00B000F7" w:rsidRPr="00514F51" w:rsidRDefault="00B000F7" w:rsidP="00514F51">
            <w:pPr>
              <w:suppressAutoHyphens/>
              <w:snapToGrid w:val="0"/>
              <w:spacing w:after="0" w:line="320" w:lineRule="atLeast"/>
              <w:ind w:left="-107"/>
              <w:jc w:val="center"/>
              <w:rPr>
                <w:rFonts w:asciiTheme="majorBidi" w:eastAsia="Cordia New" w:hAnsiTheme="majorBidi" w:cstheme="majorBidi"/>
                <w:sz w:val="30"/>
                <w:szCs w:val="30"/>
                <w:lang w:eastAsia="th-TH"/>
              </w:rPr>
            </w:pPr>
            <w:r w:rsidRPr="00514F51">
              <w:rPr>
                <w:rFonts w:ascii="Times New Roman" w:hAnsi="Times New Roman"/>
                <w:i/>
                <w:iCs/>
                <w:szCs w:val="22"/>
              </w:rPr>
              <w:t>(in million Baht)</w:t>
            </w:r>
          </w:p>
        </w:tc>
      </w:tr>
      <w:tr w:rsidR="00B000F7" w:rsidRPr="00514F51" w14:paraId="4AE9FFFF" w14:textId="77777777" w:rsidTr="00B000F7">
        <w:trPr>
          <w:trHeight w:val="419"/>
        </w:trPr>
        <w:tc>
          <w:tcPr>
            <w:tcW w:w="2977" w:type="dxa"/>
          </w:tcPr>
          <w:p w14:paraId="3FBF69CA" w14:textId="443D84C2"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cs="Times New Roman"/>
                <w:b/>
                <w:bCs/>
                <w:szCs w:val="22"/>
              </w:rPr>
              <w:t xml:space="preserve">Consolidated statement </w:t>
            </w:r>
          </w:p>
        </w:tc>
        <w:tc>
          <w:tcPr>
            <w:tcW w:w="993" w:type="dxa"/>
          </w:tcPr>
          <w:p w14:paraId="2D4A457F"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1558EE2F"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0FB63AC6" w14:textId="77777777"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83" w:type="dxa"/>
          </w:tcPr>
          <w:p w14:paraId="5CF96C29"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67B73D81"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42" w:type="dxa"/>
          </w:tcPr>
          <w:p w14:paraId="7BBF6B2E" w14:textId="77777777" w:rsidR="00B000F7" w:rsidRPr="00514F51" w:rsidRDefault="00B000F7"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797FC46F"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359FD8ED" w14:textId="77777777" w:rsidR="00B000F7" w:rsidRPr="00514F51" w:rsidRDefault="00B000F7"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5051C6A7"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6C3EC43D"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3EFB549E" w14:textId="77777777" w:rsidR="00B000F7" w:rsidRPr="00514F51" w:rsidRDefault="00B000F7" w:rsidP="00514F51">
            <w:pPr>
              <w:spacing w:after="0" w:line="240" w:lineRule="atLeast"/>
              <w:ind w:left="567"/>
              <w:jc w:val="thaiDistribute"/>
              <w:rPr>
                <w:rFonts w:ascii="Angsana New" w:eastAsiaTheme="minorHAnsi" w:hAnsi="Angsana New" w:cstheme="minorBidi"/>
                <w:sz w:val="16"/>
                <w:szCs w:val="16"/>
                <w:lang w:val="en-GB"/>
              </w:rPr>
            </w:pPr>
          </w:p>
        </w:tc>
      </w:tr>
      <w:tr w:rsidR="00B000F7" w:rsidRPr="00514F51" w14:paraId="5E4196C7" w14:textId="77777777" w:rsidTr="00B000F7">
        <w:trPr>
          <w:trHeight w:val="419"/>
        </w:trPr>
        <w:tc>
          <w:tcPr>
            <w:tcW w:w="2977" w:type="dxa"/>
          </w:tcPr>
          <w:p w14:paraId="0E0EC83C" w14:textId="2FC88D53"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cs="Times New Roman"/>
                <w:b/>
                <w:bCs/>
                <w:szCs w:val="22"/>
              </w:rPr>
              <w:t xml:space="preserve">  of financial positions</w:t>
            </w:r>
          </w:p>
        </w:tc>
        <w:tc>
          <w:tcPr>
            <w:tcW w:w="993" w:type="dxa"/>
          </w:tcPr>
          <w:p w14:paraId="68245D2B"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56171D60"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4FCED526" w14:textId="77777777"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83" w:type="dxa"/>
          </w:tcPr>
          <w:p w14:paraId="4CD3F483"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7A581A08"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42" w:type="dxa"/>
          </w:tcPr>
          <w:p w14:paraId="20EB99F2" w14:textId="77777777" w:rsidR="00B000F7" w:rsidRPr="00514F51" w:rsidRDefault="00B000F7"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097DA844"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34ACF9E4" w14:textId="77777777" w:rsidR="00B000F7" w:rsidRPr="00514F51" w:rsidRDefault="00B000F7"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6AFB7AB7"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4C9FA4FB"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23891D9B" w14:textId="77777777" w:rsidR="00B000F7" w:rsidRPr="00514F51" w:rsidRDefault="00B000F7" w:rsidP="00514F51">
            <w:pPr>
              <w:spacing w:after="0" w:line="240" w:lineRule="atLeast"/>
              <w:ind w:left="567"/>
              <w:jc w:val="thaiDistribute"/>
              <w:rPr>
                <w:rFonts w:ascii="Angsana New" w:eastAsiaTheme="minorHAnsi" w:hAnsi="Angsana New" w:cstheme="minorBidi"/>
                <w:sz w:val="16"/>
                <w:szCs w:val="16"/>
                <w:lang w:val="en-GB"/>
              </w:rPr>
            </w:pPr>
          </w:p>
        </w:tc>
      </w:tr>
      <w:tr w:rsidR="00B000F7" w:rsidRPr="00514F51" w14:paraId="547FA357" w14:textId="77777777" w:rsidTr="00B000F7">
        <w:trPr>
          <w:trHeight w:val="419"/>
        </w:trPr>
        <w:tc>
          <w:tcPr>
            <w:tcW w:w="2977" w:type="dxa"/>
          </w:tcPr>
          <w:p w14:paraId="5F12AFFD" w14:textId="3D0EBCEF" w:rsidR="00B000F7" w:rsidRPr="00514F51" w:rsidRDefault="00B000F7" w:rsidP="00514F51">
            <w:pPr>
              <w:tabs>
                <w:tab w:val="left" w:pos="-1938"/>
              </w:tabs>
              <w:snapToGrid w:val="0"/>
              <w:spacing w:after="0" w:line="320" w:lineRule="atLeast"/>
              <w:ind w:left="34" w:right="-18"/>
              <w:jc w:val="thaiDistribute"/>
              <w:rPr>
                <w:rFonts w:asciiTheme="majorBidi" w:hAnsiTheme="majorBidi" w:cstheme="majorBidi"/>
                <w:b/>
                <w:bCs/>
                <w:sz w:val="30"/>
                <w:szCs w:val="30"/>
                <w:cs/>
                <w:lang w:val="en-GB"/>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993" w:type="dxa"/>
          </w:tcPr>
          <w:p w14:paraId="6AF66236" w14:textId="62E25A7E"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0922A1A3"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109FB2F9" w14:textId="77777777" w:rsidR="00B000F7" w:rsidRPr="00514F51" w:rsidRDefault="00B000F7"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283" w:type="dxa"/>
          </w:tcPr>
          <w:p w14:paraId="59A1BC3E" w14:textId="77777777" w:rsidR="00B000F7" w:rsidRPr="00514F51" w:rsidRDefault="00B000F7"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2CBF82CC"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42" w:type="dxa"/>
          </w:tcPr>
          <w:p w14:paraId="4A0991A4" w14:textId="77777777" w:rsidR="00B000F7" w:rsidRPr="00514F51" w:rsidRDefault="00B000F7"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6C252FFE" w14:textId="77777777" w:rsidR="00B000F7" w:rsidRPr="00514F51" w:rsidRDefault="00B000F7" w:rsidP="00514F51">
            <w:pPr>
              <w:tabs>
                <w:tab w:val="decimal" w:pos="64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69AF274B" w14:textId="77777777" w:rsidR="00B000F7" w:rsidRPr="00514F51" w:rsidRDefault="00B000F7"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7F836A8B"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283" w:type="dxa"/>
          </w:tcPr>
          <w:p w14:paraId="6F9B51D3" w14:textId="77777777" w:rsidR="00B000F7" w:rsidRPr="00514F51" w:rsidRDefault="00B000F7"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349F0B42" w14:textId="77777777" w:rsidR="00B000F7" w:rsidRPr="00514F51" w:rsidRDefault="00B000F7" w:rsidP="00514F51">
            <w:pPr>
              <w:spacing w:after="0" w:line="240" w:lineRule="atLeast"/>
              <w:ind w:left="567"/>
              <w:jc w:val="thaiDistribute"/>
              <w:rPr>
                <w:rFonts w:ascii="Angsana New" w:eastAsiaTheme="minorHAnsi" w:hAnsi="Angsana New" w:cstheme="minorBidi"/>
                <w:sz w:val="16"/>
                <w:szCs w:val="16"/>
                <w:lang w:val="en-GB"/>
              </w:rPr>
            </w:pPr>
          </w:p>
        </w:tc>
      </w:tr>
      <w:tr w:rsidR="005078A6" w:rsidRPr="00514F51" w14:paraId="2071E0E6" w14:textId="77777777" w:rsidTr="00B000F7">
        <w:trPr>
          <w:trHeight w:val="419"/>
        </w:trPr>
        <w:tc>
          <w:tcPr>
            <w:tcW w:w="2977" w:type="dxa"/>
          </w:tcPr>
          <w:p w14:paraId="15423779" w14:textId="7BF3651C" w:rsidR="005078A6" w:rsidRPr="00514F51" w:rsidRDefault="005078A6"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szCs w:val="22"/>
              </w:rPr>
              <w:t>Total assets</w:t>
            </w:r>
          </w:p>
        </w:tc>
        <w:tc>
          <w:tcPr>
            <w:tcW w:w="993" w:type="dxa"/>
          </w:tcPr>
          <w:p w14:paraId="2856D501" w14:textId="057C3C1A"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8,104</w:t>
            </w:r>
          </w:p>
        </w:tc>
        <w:tc>
          <w:tcPr>
            <w:tcW w:w="283" w:type="dxa"/>
          </w:tcPr>
          <w:p w14:paraId="26365C1C"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0E78625C" w14:textId="7CB6626A"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9,263</w:t>
            </w:r>
          </w:p>
        </w:tc>
        <w:tc>
          <w:tcPr>
            <w:tcW w:w="283" w:type="dxa"/>
          </w:tcPr>
          <w:p w14:paraId="3B622223"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3EC473D4" w14:textId="2ED46A80"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902</w:t>
            </w:r>
          </w:p>
        </w:tc>
        <w:tc>
          <w:tcPr>
            <w:tcW w:w="242" w:type="dxa"/>
          </w:tcPr>
          <w:p w14:paraId="119C6110"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37445C82" w14:textId="2345628D"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1,313</w:t>
            </w:r>
          </w:p>
        </w:tc>
        <w:tc>
          <w:tcPr>
            <w:tcW w:w="283" w:type="dxa"/>
          </w:tcPr>
          <w:p w14:paraId="549DBBD2"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423B43E7" w14:textId="238010D9"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76A8BBDF"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423C5ABD" w14:textId="413D2ECB"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997</w:t>
            </w:r>
          </w:p>
        </w:tc>
      </w:tr>
      <w:tr w:rsidR="005078A6" w:rsidRPr="00514F51" w14:paraId="6FD17D6C" w14:textId="77777777" w:rsidTr="00B000F7">
        <w:trPr>
          <w:trHeight w:val="419"/>
        </w:trPr>
        <w:tc>
          <w:tcPr>
            <w:tcW w:w="2977" w:type="dxa"/>
          </w:tcPr>
          <w:p w14:paraId="4BCDA208" w14:textId="5B9175B5" w:rsidR="005078A6" w:rsidRPr="00514F51" w:rsidRDefault="005078A6"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szCs w:val="22"/>
              </w:rPr>
              <w:t>Total liabilities</w:t>
            </w:r>
          </w:p>
        </w:tc>
        <w:tc>
          <w:tcPr>
            <w:tcW w:w="993" w:type="dxa"/>
          </w:tcPr>
          <w:p w14:paraId="2ACDFBE0" w14:textId="64FDD6F6"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5,602</w:t>
            </w:r>
          </w:p>
        </w:tc>
        <w:tc>
          <w:tcPr>
            <w:tcW w:w="283" w:type="dxa"/>
          </w:tcPr>
          <w:p w14:paraId="3B449A97"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51EB6101" w14:textId="7AADEE08"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5,557</w:t>
            </w:r>
          </w:p>
        </w:tc>
        <w:tc>
          <w:tcPr>
            <w:tcW w:w="283" w:type="dxa"/>
          </w:tcPr>
          <w:p w14:paraId="4DF54E83"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56D1C7B0" w14:textId="6747B8D1"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246</w:t>
            </w:r>
          </w:p>
        </w:tc>
        <w:tc>
          <w:tcPr>
            <w:tcW w:w="242" w:type="dxa"/>
          </w:tcPr>
          <w:p w14:paraId="48E68B72"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4F806C74" w14:textId="2F3D962B"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262</w:t>
            </w:r>
          </w:p>
        </w:tc>
        <w:tc>
          <w:tcPr>
            <w:tcW w:w="283" w:type="dxa"/>
          </w:tcPr>
          <w:p w14:paraId="0CCD8864"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43F62D88" w14:textId="0313095C"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563DA601"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161647E9" w14:textId="112A4BCD"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179</w:t>
            </w:r>
          </w:p>
        </w:tc>
      </w:tr>
      <w:tr w:rsidR="005078A6" w:rsidRPr="00514F51" w14:paraId="78AE2BF6" w14:textId="77777777" w:rsidTr="00B000F7">
        <w:trPr>
          <w:trHeight w:val="419"/>
        </w:trPr>
        <w:tc>
          <w:tcPr>
            <w:tcW w:w="2977" w:type="dxa"/>
          </w:tcPr>
          <w:p w14:paraId="52C598E3" w14:textId="7E5CA68C" w:rsidR="005078A6" w:rsidRPr="00514F51" w:rsidRDefault="005078A6"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szCs w:val="22"/>
              </w:rPr>
              <w:t>Net assets</w:t>
            </w:r>
          </w:p>
        </w:tc>
        <w:tc>
          <w:tcPr>
            <w:tcW w:w="993" w:type="dxa"/>
          </w:tcPr>
          <w:p w14:paraId="018711AA" w14:textId="118DE47E"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2,502</w:t>
            </w:r>
          </w:p>
        </w:tc>
        <w:tc>
          <w:tcPr>
            <w:tcW w:w="283" w:type="dxa"/>
          </w:tcPr>
          <w:p w14:paraId="35BD4807"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398100E6" w14:textId="6048B1F9"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3,686</w:t>
            </w:r>
          </w:p>
        </w:tc>
        <w:tc>
          <w:tcPr>
            <w:tcW w:w="283" w:type="dxa"/>
          </w:tcPr>
          <w:p w14:paraId="250C3A05"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611A89B6" w14:textId="6DD4029D"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656</w:t>
            </w:r>
          </w:p>
        </w:tc>
        <w:tc>
          <w:tcPr>
            <w:tcW w:w="242" w:type="dxa"/>
          </w:tcPr>
          <w:p w14:paraId="5221F849"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7C3EFB4E" w14:textId="4487DFD1"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1,05</w:t>
            </w:r>
            <w:r w:rsidR="00C551DB" w:rsidRPr="00514F51">
              <w:rPr>
                <w:rFonts w:ascii="Angsana New" w:hAnsi="Angsana New" w:cs="Angsana New"/>
                <w:sz w:val="30"/>
                <w:szCs w:val="30"/>
              </w:rPr>
              <w:t>0</w:t>
            </w:r>
          </w:p>
        </w:tc>
        <w:tc>
          <w:tcPr>
            <w:tcW w:w="283" w:type="dxa"/>
          </w:tcPr>
          <w:p w14:paraId="173BEA08"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708DF0C5" w14:textId="0C5ACE90"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105ABACB"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03BCAFBA" w14:textId="514FAE67"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818</w:t>
            </w:r>
          </w:p>
        </w:tc>
      </w:tr>
      <w:tr w:rsidR="005078A6" w:rsidRPr="00514F51" w14:paraId="0C0ED580" w14:textId="77777777" w:rsidTr="00B000F7">
        <w:trPr>
          <w:trHeight w:val="419"/>
        </w:trPr>
        <w:tc>
          <w:tcPr>
            <w:tcW w:w="2977" w:type="dxa"/>
          </w:tcPr>
          <w:p w14:paraId="4CD981D0" w14:textId="283FC294" w:rsidR="005078A6" w:rsidRPr="00514F51" w:rsidRDefault="005078A6" w:rsidP="00514F51">
            <w:pPr>
              <w:tabs>
                <w:tab w:val="left" w:pos="-1938"/>
              </w:tabs>
              <w:snapToGrid w:val="0"/>
              <w:spacing w:after="0" w:line="320" w:lineRule="atLeast"/>
              <w:ind w:left="34" w:right="-18"/>
              <w:jc w:val="thaiDistribute"/>
              <w:rPr>
                <w:rFonts w:asciiTheme="majorBidi" w:hAnsiTheme="majorBidi" w:cstheme="majorBidi"/>
                <w:b/>
                <w:bCs/>
                <w:sz w:val="26"/>
                <w:szCs w:val="26"/>
                <w:cs/>
                <w:lang w:val="en-GB"/>
              </w:rPr>
            </w:pPr>
            <w:r w:rsidRPr="00514F51">
              <w:rPr>
                <w:rFonts w:ascii="Times New Roman" w:hAnsi="Times New Roman"/>
                <w:b/>
                <w:bCs/>
                <w:szCs w:val="22"/>
              </w:rPr>
              <w:t xml:space="preserve">Consolidated statement </w:t>
            </w:r>
          </w:p>
        </w:tc>
        <w:tc>
          <w:tcPr>
            <w:tcW w:w="993" w:type="dxa"/>
          </w:tcPr>
          <w:p w14:paraId="4F55F5BB"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83" w:type="dxa"/>
          </w:tcPr>
          <w:p w14:paraId="2FC0F9BA"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1939128A" w14:textId="77777777"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p>
        </w:tc>
        <w:tc>
          <w:tcPr>
            <w:tcW w:w="283" w:type="dxa"/>
          </w:tcPr>
          <w:p w14:paraId="3D88F3ED"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4A02A2FD"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6233A038"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71967C27"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c>
          <w:tcPr>
            <w:tcW w:w="283" w:type="dxa"/>
          </w:tcPr>
          <w:p w14:paraId="3525CF04"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0683A732"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p>
        </w:tc>
        <w:tc>
          <w:tcPr>
            <w:tcW w:w="283" w:type="dxa"/>
          </w:tcPr>
          <w:p w14:paraId="03B1DB5F"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59397373"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05262C02" w14:textId="77777777" w:rsidTr="00B000F7">
        <w:trPr>
          <w:trHeight w:val="419"/>
        </w:trPr>
        <w:tc>
          <w:tcPr>
            <w:tcW w:w="2977" w:type="dxa"/>
          </w:tcPr>
          <w:p w14:paraId="3021575C" w14:textId="1184C7C3" w:rsidR="005078A6" w:rsidRPr="00514F51" w:rsidRDefault="005078A6" w:rsidP="00514F51">
            <w:pPr>
              <w:tabs>
                <w:tab w:val="left" w:pos="-1938"/>
              </w:tabs>
              <w:snapToGrid w:val="0"/>
              <w:spacing w:after="0" w:line="320" w:lineRule="atLeast"/>
              <w:ind w:left="34" w:right="-18"/>
              <w:jc w:val="thaiDistribute"/>
              <w:rPr>
                <w:rFonts w:asciiTheme="majorBidi" w:hAnsiTheme="majorBidi" w:cstheme="majorBidi"/>
                <w:b/>
                <w:bCs/>
                <w:i/>
                <w:iCs/>
                <w:sz w:val="26"/>
                <w:szCs w:val="26"/>
                <w:cs/>
              </w:rPr>
            </w:pPr>
            <w:r w:rsidRPr="00514F51">
              <w:rPr>
                <w:rFonts w:ascii="Times New Roman" w:hAnsi="Times New Roman"/>
                <w:b/>
                <w:bCs/>
                <w:szCs w:val="22"/>
              </w:rPr>
              <w:t xml:space="preserve">  of comprehensive income</w:t>
            </w:r>
          </w:p>
        </w:tc>
        <w:tc>
          <w:tcPr>
            <w:tcW w:w="993" w:type="dxa"/>
          </w:tcPr>
          <w:p w14:paraId="0A211F52"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83" w:type="dxa"/>
          </w:tcPr>
          <w:p w14:paraId="33BB376D"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304A11A3" w14:textId="77777777"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p>
        </w:tc>
        <w:tc>
          <w:tcPr>
            <w:tcW w:w="283" w:type="dxa"/>
          </w:tcPr>
          <w:p w14:paraId="2493672B"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45E9A500"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2F6BDCAC"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57FD8CFF"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c>
          <w:tcPr>
            <w:tcW w:w="283" w:type="dxa"/>
          </w:tcPr>
          <w:p w14:paraId="3516FCA9"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4DE7BA0F"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p>
        </w:tc>
        <w:tc>
          <w:tcPr>
            <w:tcW w:w="283" w:type="dxa"/>
          </w:tcPr>
          <w:p w14:paraId="4DD9A30C"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3150D5C8"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0C1864A9" w14:textId="77777777" w:rsidTr="00B000F7">
        <w:trPr>
          <w:trHeight w:val="419"/>
        </w:trPr>
        <w:tc>
          <w:tcPr>
            <w:tcW w:w="2977" w:type="dxa"/>
          </w:tcPr>
          <w:p w14:paraId="687F3A13" w14:textId="2B40A257" w:rsidR="005078A6" w:rsidRPr="00514F51" w:rsidRDefault="005078A6" w:rsidP="00514F51">
            <w:pPr>
              <w:tabs>
                <w:tab w:val="left" w:pos="-1938"/>
              </w:tabs>
              <w:snapToGrid w:val="0"/>
              <w:spacing w:after="0" w:line="320" w:lineRule="atLeast"/>
              <w:ind w:left="34" w:right="-18"/>
              <w:jc w:val="thaiDistribute"/>
              <w:rPr>
                <w:rFonts w:asciiTheme="majorBidi" w:hAnsiTheme="majorBidi" w:cs="Angsana New"/>
                <w:b/>
                <w:bCs/>
                <w:sz w:val="30"/>
                <w:szCs w:val="30"/>
                <w:cs/>
                <w:lang w:val="en-GB"/>
              </w:rPr>
            </w:pPr>
            <w:r w:rsidRPr="00514F51">
              <w:rPr>
                <w:rFonts w:ascii="Times New Roman" w:hAnsi="Times New Roman"/>
                <w:b/>
                <w:bCs/>
                <w:szCs w:val="22"/>
              </w:rPr>
              <w:t xml:space="preserve">   for the year ended </w:t>
            </w:r>
          </w:p>
        </w:tc>
        <w:tc>
          <w:tcPr>
            <w:tcW w:w="993" w:type="dxa"/>
          </w:tcPr>
          <w:p w14:paraId="73E3DA78"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83" w:type="dxa"/>
          </w:tcPr>
          <w:p w14:paraId="07411932"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67704058" w14:textId="77777777"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p>
        </w:tc>
        <w:tc>
          <w:tcPr>
            <w:tcW w:w="283" w:type="dxa"/>
          </w:tcPr>
          <w:p w14:paraId="58615E1D"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2A6458D3"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66B06BC5"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19234B98"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c>
          <w:tcPr>
            <w:tcW w:w="283" w:type="dxa"/>
          </w:tcPr>
          <w:p w14:paraId="7A17D6B0"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7F942149"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p>
        </w:tc>
        <w:tc>
          <w:tcPr>
            <w:tcW w:w="283" w:type="dxa"/>
          </w:tcPr>
          <w:p w14:paraId="70CDD764"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23CD0A7F"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503856D9" w14:textId="77777777" w:rsidTr="00B000F7">
        <w:trPr>
          <w:trHeight w:val="419"/>
        </w:trPr>
        <w:tc>
          <w:tcPr>
            <w:tcW w:w="2977" w:type="dxa"/>
          </w:tcPr>
          <w:p w14:paraId="670DAAFC" w14:textId="334CFADC" w:rsidR="005078A6" w:rsidRPr="00514F51" w:rsidRDefault="005078A6" w:rsidP="00514F51">
            <w:pPr>
              <w:tabs>
                <w:tab w:val="left" w:pos="-1938"/>
              </w:tabs>
              <w:snapToGrid w:val="0"/>
              <w:spacing w:after="0" w:line="320" w:lineRule="atLeast"/>
              <w:ind w:left="34" w:right="-18"/>
              <w:jc w:val="thaiDistribute"/>
              <w:rPr>
                <w:rFonts w:ascii="Times New Roman" w:hAnsi="Times New Roman"/>
                <w:b/>
                <w:bCs/>
                <w:szCs w:val="22"/>
              </w:rPr>
            </w:pPr>
            <w:r w:rsidRPr="00514F51">
              <w:rPr>
                <w:rFonts w:ascii="Times New Roman" w:hAnsi="Times New Roman"/>
                <w:b/>
                <w:bCs/>
                <w:szCs w:val="22"/>
              </w:rPr>
              <w:t xml:space="preserve">   31 December  </w:t>
            </w:r>
          </w:p>
        </w:tc>
        <w:tc>
          <w:tcPr>
            <w:tcW w:w="993" w:type="dxa"/>
          </w:tcPr>
          <w:p w14:paraId="126578F1"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83" w:type="dxa"/>
          </w:tcPr>
          <w:p w14:paraId="59DD5E89"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1C809553" w14:textId="77777777"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p>
        </w:tc>
        <w:tc>
          <w:tcPr>
            <w:tcW w:w="283" w:type="dxa"/>
          </w:tcPr>
          <w:p w14:paraId="0BED45AE"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98" w:type="dxa"/>
          </w:tcPr>
          <w:p w14:paraId="2896E45A"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3FC316C1" w14:textId="77777777" w:rsidR="005078A6" w:rsidRPr="00514F51" w:rsidRDefault="005078A6" w:rsidP="00514F51">
            <w:pPr>
              <w:tabs>
                <w:tab w:val="decimal" w:pos="1215"/>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87" w:type="dxa"/>
          </w:tcPr>
          <w:p w14:paraId="3A4CBD96"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c>
          <w:tcPr>
            <w:tcW w:w="283" w:type="dxa"/>
          </w:tcPr>
          <w:p w14:paraId="2D11E44F" w14:textId="77777777" w:rsidR="005078A6" w:rsidRPr="00514F51" w:rsidRDefault="005078A6" w:rsidP="00514F51">
            <w:pPr>
              <w:tabs>
                <w:tab w:val="decimal" w:pos="79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851" w:type="dxa"/>
          </w:tcPr>
          <w:p w14:paraId="227062BF"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p>
        </w:tc>
        <w:tc>
          <w:tcPr>
            <w:tcW w:w="283" w:type="dxa"/>
          </w:tcPr>
          <w:p w14:paraId="4C890E21" w14:textId="77777777" w:rsidR="005078A6" w:rsidRPr="00514F51" w:rsidRDefault="005078A6" w:rsidP="00514F51">
            <w:pPr>
              <w:tabs>
                <w:tab w:val="decimal" w:pos="826"/>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92" w:type="dxa"/>
          </w:tcPr>
          <w:p w14:paraId="40EFF289"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3DA11566" w14:textId="77777777" w:rsidTr="00B000F7">
        <w:trPr>
          <w:trHeight w:val="20"/>
        </w:trPr>
        <w:tc>
          <w:tcPr>
            <w:tcW w:w="2977" w:type="dxa"/>
          </w:tcPr>
          <w:p w14:paraId="2472EDBE" w14:textId="7F1151E3" w:rsidR="005078A6" w:rsidRPr="00514F51" w:rsidRDefault="005078A6" w:rsidP="00514F51">
            <w:pPr>
              <w:tabs>
                <w:tab w:val="left" w:pos="-1938"/>
              </w:tabs>
              <w:snapToGrid w:val="0"/>
              <w:spacing w:after="0" w:line="320" w:lineRule="atLeast"/>
              <w:ind w:left="34" w:right="-18"/>
              <w:jc w:val="thaiDistribute"/>
              <w:rPr>
                <w:rFonts w:ascii="Angsana New" w:hAnsi="Angsana New" w:cs="Angsana New"/>
                <w:sz w:val="26"/>
                <w:szCs w:val="26"/>
              </w:rPr>
            </w:pPr>
            <w:r w:rsidRPr="00514F51">
              <w:rPr>
                <w:rFonts w:ascii="Times New Roman" w:hAnsi="Times New Roman"/>
                <w:szCs w:val="22"/>
              </w:rPr>
              <w:t>Total revenues</w:t>
            </w:r>
          </w:p>
        </w:tc>
        <w:tc>
          <w:tcPr>
            <w:tcW w:w="993" w:type="dxa"/>
          </w:tcPr>
          <w:p w14:paraId="68176185" w14:textId="1B0A3409"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870</w:t>
            </w:r>
          </w:p>
        </w:tc>
        <w:tc>
          <w:tcPr>
            <w:tcW w:w="283" w:type="dxa"/>
            <w:vAlign w:val="bottom"/>
          </w:tcPr>
          <w:p w14:paraId="640520CD"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33C8517C" w14:textId="4AA231C1"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941</w:t>
            </w:r>
          </w:p>
        </w:tc>
        <w:tc>
          <w:tcPr>
            <w:tcW w:w="283" w:type="dxa"/>
          </w:tcPr>
          <w:p w14:paraId="26EAC2F0"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98" w:type="dxa"/>
          </w:tcPr>
          <w:p w14:paraId="17453034" w14:textId="6672261C"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455</w:t>
            </w:r>
          </w:p>
        </w:tc>
        <w:tc>
          <w:tcPr>
            <w:tcW w:w="242" w:type="dxa"/>
          </w:tcPr>
          <w:p w14:paraId="54570B83" w14:textId="77777777" w:rsidR="005078A6" w:rsidRPr="00514F51" w:rsidRDefault="005078A6" w:rsidP="00514F51">
            <w:pPr>
              <w:tabs>
                <w:tab w:val="decimal" w:pos="1062"/>
                <w:tab w:val="decimal" w:pos="1215"/>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87" w:type="dxa"/>
          </w:tcPr>
          <w:p w14:paraId="2A618B84" w14:textId="29633CB0" w:rsidR="005078A6" w:rsidRPr="00514F51" w:rsidRDefault="005234ED" w:rsidP="00514F51">
            <w:pPr>
              <w:tabs>
                <w:tab w:val="decimal" w:pos="744"/>
              </w:tabs>
              <w:suppressAutoHyphens/>
              <w:snapToGrid w:val="0"/>
              <w:spacing w:after="0" w:line="320" w:lineRule="atLeast"/>
              <w:jc w:val="thaiDistribute"/>
              <w:rPr>
                <w:rFonts w:ascii="Angsana New" w:hAnsi="Angsana New" w:cs="Angsana New"/>
                <w:sz w:val="30"/>
                <w:szCs w:val="30"/>
              </w:rPr>
            </w:pPr>
            <w:r>
              <w:rPr>
                <w:rFonts w:ascii="Angsana New" w:hAnsi="Angsana New" w:cs="Angsana New"/>
                <w:sz w:val="30"/>
                <w:szCs w:val="30"/>
              </w:rPr>
              <w:t>611</w:t>
            </w:r>
          </w:p>
        </w:tc>
        <w:tc>
          <w:tcPr>
            <w:tcW w:w="283" w:type="dxa"/>
          </w:tcPr>
          <w:p w14:paraId="7B320225" w14:textId="77777777" w:rsidR="005078A6" w:rsidRPr="00514F51" w:rsidRDefault="005078A6" w:rsidP="00514F51">
            <w:pPr>
              <w:tabs>
                <w:tab w:val="decimal" w:pos="79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51" w:type="dxa"/>
          </w:tcPr>
          <w:p w14:paraId="48893250" w14:textId="12B33060"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cs/>
              </w:rPr>
            </w:pPr>
            <w:r w:rsidRPr="00514F51">
              <w:rPr>
                <w:rFonts w:ascii="Angsana New" w:hAnsi="Angsana New" w:cs="Angsana New"/>
                <w:sz w:val="30"/>
                <w:szCs w:val="30"/>
              </w:rPr>
              <w:t>-</w:t>
            </w:r>
          </w:p>
        </w:tc>
        <w:tc>
          <w:tcPr>
            <w:tcW w:w="283" w:type="dxa"/>
          </w:tcPr>
          <w:p w14:paraId="525BFE0E" w14:textId="77777777" w:rsidR="005078A6" w:rsidRPr="00514F51" w:rsidRDefault="005078A6" w:rsidP="00514F51">
            <w:pPr>
              <w:tabs>
                <w:tab w:val="decimal" w:pos="101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92" w:type="dxa"/>
          </w:tcPr>
          <w:p w14:paraId="2E2E3481" w14:textId="4A70728B"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511</w:t>
            </w:r>
          </w:p>
        </w:tc>
      </w:tr>
      <w:tr w:rsidR="005078A6" w:rsidRPr="00514F51" w14:paraId="5EF6D400" w14:textId="77777777" w:rsidTr="00B000F7">
        <w:trPr>
          <w:trHeight w:val="20"/>
        </w:trPr>
        <w:tc>
          <w:tcPr>
            <w:tcW w:w="2977" w:type="dxa"/>
          </w:tcPr>
          <w:p w14:paraId="67BED068" w14:textId="3FB97402" w:rsidR="005078A6" w:rsidRPr="00514F51" w:rsidRDefault="005078A6" w:rsidP="00514F51">
            <w:pPr>
              <w:tabs>
                <w:tab w:val="left" w:pos="-1938"/>
              </w:tabs>
              <w:snapToGrid w:val="0"/>
              <w:spacing w:after="0" w:line="320" w:lineRule="atLeast"/>
              <w:ind w:left="34" w:right="-18"/>
              <w:jc w:val="thaiDistribute"/>
              <w:rPr>
                <w:rFonts w:ascii="Angsana New" w:hAnsi="Angsana New" w:cs="Angsana New"/>
                <w:b/>
                <w:bCs/>
                <w:i/>
                <w:iCs/>
                <w:sz w:val="26"/>
                <w:szCs w:val="26"/>
                <w:cs/>
                <w:lang w:val="en-GB"/>
              </w:rPr>
            </w:pPr>
            <w:r w:rsidRPr="00514F51">
              <w:rPr>
                <w:rFonts w:ascii="Times New Roman" w:hAnsi="Times New Roman"/>
                <w:szCs w:val="22"/>
              </w:rPr>
              <w:t>Loss for the period</w:t>
            </w:r>
          </w:p>
        </w:tc>
        <w:tc>
          <w:tcPr>
            <w:tcW w:w="993" w:type="dxa"/>
          </w:tcPr>
          <w:p w14:paraId="1E4E0445" w14:textId="16200565"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cs/>
              </w:rPr>
            </w:pPr>
            <w:r w:rsidRPr="00514F51">
              <w:rPr>
                <w:rFonts w:ascii="Angsana New" w:hAnsi="Angsana New" w:cs="Angsana New"/>
                <w:sz w:val="30"/>
                <w:szCs w:val="30"/>
              </w:rPr>
              <w:t>(1,845)</w:t>
            </w:r>
          </w:p>
        </w:tc>
        <w:tc>
          <w:tcPr>
            <w:tcW w:w="283" w:type="dxa"/>
            <w:vAlign w:val="bottom"/>
          </w:tcPr>
          <w:p w14:paraId="3206806B"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3E7948EF" w14:textId="253C26B5"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cs/>
              </w:rPr>
            </w:pPr>
            <w:r w:rsidRPr="00514F51">
              <w:rPr>
                <w:rFonts w:ascii="Angsana New" w:hAnsi="Angsana New" w:cs="Angsana New"/>
                <w:sz w:val="30"/>
                <w:szCs w:val="30"/>
              </w:rPr>
              <w:t>(1,000)</w:t>
            </w:r>
          </w:p>
        </w:tc>
        <w:tc>
          <w:tcPr>
            <w:tcW w:w="283" w:type="dxa"/>
          </w:tcPr>
          <w:p w14:paraId="4DEFDE47"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98" w:type="dxa"/>
          </w:tcPr>
          <w:p w14:paraId="062F2163" w14:textId="37010C46"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(394)</w:t>
            </w:r>
          </w:p>
        </w:tc>
        <w:tc>
          <w:tcPr>
            <w:tcW w:w="242" w:type="dxa"/>
          </w:tcPr>
          <w:p w14:paraId="59209367" w14:textId="77777777" w:rsidR="005078A6" w:rsidRPr="00514F51" w:rsidRDefault="005078A6" w:rsidP="00514F51">
            <w:pPr>
              <w:tabs>
                <w:tab w:val="decimal" w:pos="1062"/>
                <w:tab w:val="decimal" w:pos="1215"/>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87" w:type="dxa"/>
          </w:tcPr>
          <w:p w14:paraId="51C3B859" w14:textId="54FCD32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(166)</w:t>
            </w:r>
          </w:p>
        </w:tc>
        <w:tc>
          <w:tcPr>
            <w:tcW w:w="283" w:type="dxa"/>
          </w:tcPr>
          <w:p w14:paraId="5C8417AE" w14:textId="77777777" w:rsidR="005078A6" w:rsidRPr="00514F51" w:rsidRDefault="005078A6" w:rsidP="00514F51">
            <w:pPr>
              <w:tabs>
                <w:tab w:val="decimal" w:pos="79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51" w:type="dxa"/>
          </w:tcPr>
          <w:p w14:paraId="528D56E3" w14:textId="7F5396F9"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134B12CB" w14:textId="77777777" w:rsidR="005078A6" w:rsidRPr="00514F51" w:rsidRDefault="005078A6" w:rsidP="00514F51">
            <w:pPr>
              <w:tabs>
                <w:tab w:val="decimal" w:pos="101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92" w:type="dxa"/>
          </w:tcPr>
          <w:p w14:paraId="421C9E6F" w14:textId="7A69AF3D"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3</w:t>
            </w:r>
          </w:p>
        </w:tc>
      </w:tr>
      <w:tr w:rsidR="005078A6" w:rsidRPr="00514F51" w14:paraId="396A4EC4" w14:textId="77777777" w:rsidTr="00B000F7">
        <w:trPr>
          <w:trHeight w:val="20"/>
        </w:trPr>
        <w:tc>
          <w:tcPr>
            <w:tcW w:w="2977" w:type="dxa"/>
          </w:tcPr>
          <w:p w14:paraId="3E2FEF5F" w14:textId="04EA72BD" w:rsidR="005078A6" w:rsidRPr="00514F51" w:rsidRDefault="005078A6" w:rsidP="00514F51">
            <w:pPr>
              <w:tabs>
                <w:tab w:val="left" w:pos="-1938"/>
              </w:tabs>
              <w:snapToGrid w:val="0"/>
              <w:spacing w:after="0" w:line="320" w:lineRule="atLeast"/>
              <w:ind w:left="34" w:right="-18"/>
              <w:jc w:val="thaiDistribute"/>
              <w:rPr>
                <w:rFonts w:ascii="Angsana New" w:hAnsi="Angsana New" w:cs="Angsana New"/>
                <w:sz w:val="26"/>
                <w:szCs w:val="26"/>
                <w:cs/>
              </w:rPr>
            </w:pPr>
            <w:r w:rsidRPr="00514F51">
              <w:rPr>
                <w:rFonts w:ascii="Times New Roman" w:hAnsi="Times New Roman"/>
                <w:szCs w:val="22"/>
              </w:rPr>
              <w:t xml:space="preserve">Other comprehensive </w:t>
            </w:r>
          </w:p>
        </w:tc>
        <w:tc>
          <w:tcPr>
            <w:tcW w:w="993" w:type="dxa"/>
          </w:tcPr>
          <w:p w14:paraId="4FFEF484" w14:textId="19DC59AF"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cs/>
              </w:rPr>
            </w:pPr>
          </w:p>
        </w:tc>
        <w:tc>
          <w:tcPr>
            <w:tcW w:w="283" w:type="dxa"/>
            <w:vAlign w:val="bottom"/>
          </w:tcPr>
          <w:p w14:paraId="02F7401A" w14:textId="77777777" w:rsidR="005078A6" w:rsidRPr="00514F51" w:rsidRDefault="005078A6" w:rsidP="00514F51">
            <w:pPr>
              <w:tabs>
                <w:tab w:val="decimal" w:pos="1062"/>
              </w:tabs>
              <w:suppressAutoHyphens/>
              <w:snapToGrid w:val="0"/>
              <w:spacing w:after="0" w:line="320" w:lineRule="atLeast"/>
              <w:jc w:val="thaiDistribute"/>
              <w:rPr>
                <w:rFonts w:asciiTheme="majorBidi" w:eastAsia="Cordia New" w:hAnsiTheme="majorBidi" w:cstheme="majorBidi"/>
                <w:sz w:val="26"/>
                <w:szCs w:val="26"/>
                <w:lang w:val="en-GB" w:eastAsia="th-TH"/>
              </w:rPr>
            </w:pPr>
          </w:p>
        </w:tc>
        <w:tc>
          <w:tcPr>
            <w:tcW w:w="945" w:type="dxa"/>
          </w:tcPr>
          <w:p w14:paraId="6262D83F" w14:textId="77777777"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rPr>
            </w:pPr>
          </w:p>
        </w:tc>
        <w:tc>
          <w:tcPr>
            <w:tcW w:w="283" w:type="dxa"/>
          </w:tcPr>
          <w:p w14:paraId="050EC894"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98" w:type="dxa"/>
          </w:tcPr>
          <w:p w14:paraId="23317829" w14:textId="75CBA470"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3BDB7EAF" w14:textId="77777777" w:rsidR="005078A6" w:rsidRPr="00514F51" w:rsidRDefault="005078A6" w:rsidP="00514F51">
            <w:pPr>
              <w:tabs>
                <w:tab w:val="decimal" w:pos="1062"/>
                <w:tab w:val="decimal" w:pos="1215"/>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87" w:type="dxa"/>
          </w:tcPr>
          <w:p w14:paraId="6E97C57B" w14:textId="77777777" w:rsidR="005078A6" w:rsidRPr="00514F51" w:rsidRDefault="005078A6" w:rsidP="00514F51">
            <w:pPr>
              <w:tabs>
                <w:tab w:val="decimal" w:pos="504"/>
              </w:tabs>
              <w:suppressAutoHyphens/>
              <w:snapToGrid w:val="0"/>
              <w:spacing w:after="0" w:line="320" w:lineRule="atLeast"/>
              <w:jc w:val="thaiDistribute"/>
              <w:rPr>
                <w:rFonts w:ascii="Angsana New" w:hAnsi="Angsana New" w:cs="Angsana New"/>
                <w:sz w:val="30"/>
                <w:szCs w:val="30"/>
              </w:rPr>
            </w:pPr>
          </w:p>
        </w:tc>
        <w:tc>
          <w:tcPr>
            <w:tcW w:w="283" w:type="dxa"/>
          </w:tcPr>
          <w:p w14:paraId="4F7FEB94" w14:textId="77777777" w:rsidR="005078A6" w:rsidRPr="00514F51" w:rsidRDefault="005078A6" w:rsidP="00514F51">
            <w:pPr>
              <w:tabs>
                <w:tab w:val="decimal" w:pos="79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851" w:type="dxa"/>
          </w:tcPr>
          <w:p w14:paraId="797D7C2E"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cs/>
              </w:rPr>
            </w:pPr>
          </w:p>
        </w:tc>
        <w:tc>
          <w:tcPr>
            <w:tcW w:w="283" w:type="dxa"/>
          </w:tcPr>
          <w:p w14:paraId="5E11F4BC" w14:textId="77777777" w:rsidR="005078A6" w:rsidRPr="00514F51" w:rsidRDefault="005078A6" w:rsidP="00514F51">
            <w:pPr>
              <w:tabs>
                <w:tab w:val="decimal" w:pos="1012"/>
                <w:tab w:val="decimal" w:pos="1062"/>
              </w:tabs>
              <w:suppressAutoHyphens/>
              <w:snapToGrid w:val="0"/>
              <w:spacing w:after="0" w:line="320" w:lineRule="atLeast"/>
              <w:jc w:val="center"/>
              <w:rPr>
                <w:rFonts w:asciiTheme="majorBidi" w:eastAsia="Cordia New" w:hAnsiTheme="majorBidi" w:cstheme="majorBidi"/>
                <w:sz w:val="26"/>
                <w:szCs w:val="26"/>
                <w:lang w:val="en-GB" w:eastAsia="th-TH"/>
              </w:rPr>
            </w:pPr>
          </w:p>
        </w:tc>
        <w:tc>
          <w:tcPr>
            <w:tcW w:w="992" w:type="dxa"/>
          </w:tcPr>
          <w:p w14:paraId="71E6AC3B"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1CDE4E66" w14:textId="77777777" w:rsidTr="00B000F7">
        <w:trPr>
          <w:trHeight w:val="83"/>
        </w:trPr>
        <w:tc>
          <w:tcPr>
            <w:tcW w:w="2977" w:type="dxa"/>
          </w:tcPr>
          <w:p w14:paraId="3DF604A3" w14:textId="33383176" w:rsidR="005078A6" w:rsidRPr="00514F51" w:rsidRDefault="005078A6" w:rsidP="00514F51">
            <w:pPr>
              <w:tabs>
                <w:tab w:val="left" w:pos="-1938"/>
              </w:tabs>
              <w:snapToGrid w:val="0"/>
              <w:spacing w:after="0" w:line="260" w:lineRule="atLeast"/>
              <w:ind w:left="34" w:right="458"/>
              <w:jc w:val="thaiDistribute"/>
              <w:rPr>
                <w:rFonts w:asciiTheme="majorBidi" w:hAnsiTheme="majorBidi" w:cstheme="majorBidi"/>
                <w:sz w:val="30"/>
                <w:szCs w:val="30"/>
                <w:cs/>
                <w:lang w:val="en-GB"/>
              </w:rPr>
            </w:pPr>
            <w:r w:rsidRPr="00514F51">
              <w:rPr>
                <w:rFonts w:ascii="Times New Roman" w:hAnsi="Times New Roman"/>
                <w:szCs w:val="22"/>
              </w:rPr>
              <w:t xml:space="preserve">  income (loss)</w:t>
            </w:r>
          </w:p>
        </w:tc>
        <w:tc>
          <w:tcPr>
            <w:tcW w:w="993" w:type="dxa"/>
          </w:tcPr>
          <w:p w14:paraId="221CB609" w14:textId="0DACE5C4"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662</w:t>
            </w:r>
          </w:p>
        </w:tc>
        <w:tc>
          <w:tcPr>
            <w:tcW w:w="283" w:type="dxa"/>
          </w:tcPr>
          <w:p w14:paraId="4280426C"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945" w:type="dxa"/>
          </w:tcPr>
          <w:p w14:paraId="4D810A31" w14:textId="118AE656"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cs/>
              </w:rPr>
            </w:pPr>
            <w:r w:rsidRPr="00514F51">
              <w:rPr>
                <w:rFonts w:ascii="Angsana New" w:hAnsi="Angsana New" w:cs="Angsana New"/>
                <w:sz w:val="30"/>
                <w:szCs w:val="30"/>
              </w:rPr>
              <w:t>353</w:t>
            </w:r>
          </w:p>
        </w:tc>
        <w:tc>
          <w:tcPr>
            <w:tcW w:w="283" w:type="dxa"/>
          </w:tcPr>
          <w:p w14:paraId="6A70D549"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898" w:type="dxa"/>
          </w:tcPr>
          <w:p w14:paraId="05B34969" w14:textId="5A1051F1"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w:t>
            </w:r>
          </w:p>
        </w:tc>
        <w:tc>
          <w:tcPr>
            <w:tcW w:w="242" w:type="dxa"/>
          </w:tcPr>
          <w:p w14:paraId="4A13E63C"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87" w:type="dxa"/>
          </w:tcPr>
          <w:p w14:paraId="78746243" w14:textId="023D6C58" w:rsidR="005078A6" w:rsidRPr="00514F51" w:rsidRDefault="005078A6" w:rsidP="00514F51">
            <w:pPr>
              <w:tabs>
                <w:tab w:val="decimal" w:pos="771"/>
              </w:tabs>
              <w:spacing w:after="0" w:line="240" w:lineRule="atLeast"/>
              <w:ind w:right="-25"/>
              <w:jc w:val="both"/>
              <w:rPr>
                <w:rFonts w:ascii="Angsana New" w:hAnsi="Angsana New" w:cs="Angsana New"/>
                <w:sz w:val="30"/>
                <w:szCs w:val="30"/>
              </w:rPr>
            </w:pPr>
            <w:r w:rsidRPr="00514F51">
              <w:rPr>
                <w:rFonts w:ascii="Angsana New" w:hAnsi="Angsana New" w:cs="Angsana New"/>
                <w:sz w:val="30"/>
                <w:szCs w:val="30"/>
              </w:rPr>
              <w:t>-</w:t>
            </w:r>
          </w:p>
        </w:tc>
        <w:tc>
          <w:tcPr>
            <w:tcW w:w="283" w:type="dxa"/>
          </w:tcPr>
          <w:p w14:paraId="23EA95B5"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851" w:type="dxa"/>
          </w:tcPr>
          <w:p w14:paraId="797E13D9" w14:textId="44D3C3AF"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74CC5687" w14:textId="77777777" w:rsidR="005078A6" w:rsidRPr="00514F51" w:rsidRDefault="005078A6" w:rsidP="00514F51">
            <w:pPr>
              <w:tabs>
                <w:tab w:val="decimal" w:pos="1012"/>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92" w:type="dxa"/>
          </w:tcPr>
          <w:p w14:paraId="5E206C0E" w14:textId="7E34D860"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w:t>
            </w:r>
          </w:p>
        </w:tc>
      </w:tr>
      <w:tr w:rsidR="005078A6" w:rsidRPr="00514F51" w14:paraId="3C558186" w14:textId="77777777" w:rsidTr="00B000F7">
        <w:trPr>
          <w:trHeight w:val="83"/>
        </w:trPr>
        <w:tc>
          <w:tcPr>
            <w:tcW w:w="2977" w:type="dxa"/>
          </w:tcPr>
          <w:p w14:paraId="5260A525" w14:textId="662E73E4" w:rsidR="005078A6" w:rsidRPr="00514F51" w:rsidRDefault="005078A6" w:rsidP="00514F51">
            <w:pPr>
              <w:tabs>
                <w:tab w:val="left" w:pos="-1938"/>
              </w:tabs>
              <w:snapToGrid w:val="0"/>
              <w:spacing w:after="0" w:line="260" w:lineRule="atLeast"/>
              <w:ind w:left="34" w:right="458"/>
              <w:jc w:val="thaiDistribute"/>
              <w:rPr>
                <w:rFonts w:ascii="Times New Roman" w:hAnsi="Times New Roman"/>
                <w:szCs w:val="22"/>
              </w:rPr>
            </w:pPr>
            <w:r w:rsidRPr="00514F51">
              <w:rPr>
                <w:rFonts w:ascii="Times New Roman" w:hAnsi="Times New Roman"/>
                <w:szCs w:val="22"/>
              </w:rPr>
              <w:t>Total comprehensive loss</w:t>
            </w:r>
          </w:p>
        </w:tc>
        <w:tc>
          <w:tcPr>
            <w:tcW w:w="993" w:type="dxa"/>
          </w:tcPr>
          <w:p w14:paraId="60AC5980"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83" w:type="dxa"/>
          </w:tcPr>
          <w:p w14:paraId="4EF27444"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945" w:type="dxa"/>
          </w:tcPr>
          <w:p w14:paraId="46633CB4" w14:textId="142F191E"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cs/>
              </w:rPr>
            </w:pPr>
          </w:p>
        </w:tc>
        <w:tc>
          <w:tcPr>
            <w:tcW w:w="283" w:type="dxa"/>
          </w:tcPr>
          <w:p w14:paraId="681CA3B9"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898" w:type="dxa"/>
          </w:tcPr>
          <w:p w14:paraId="2DC1E459" w14:textId="77777777"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p>
        </w:tc>
        <w:tc>
          <w:tcPr>
            <w:tcW w:w="242" w:type="dxa"/>
          </w:tcPr>
          <w:p w14:paraId="0261F2A4"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87" w:type="dxa"/>
          </w:tcPr>
          <w:p w14:paraId="02A63BEC"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c>
          <w:tcPr>
            <w:tcW w:w="283" w:type="dxa"/>
          </w:tcPr>
          <w:p w14:paraId="3E558502"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851" w:type="dxa"/>
          </w:tcPr>
          <w:p w14:paraId="71DC7802" w14:textId="77777777"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p>
        </w:tc>
        <w:tc>
          <w:tcPr>
            <w:tcW w:w="283" w:type="dxa"/>
          </w:tcPr>
          <w:p w14:paraId="31F4D891" w14:textId="77777777" w:rsidR="005078A6" w:rsidRPr="00514F51" w:rsidRDefault="005078A6" w:rsidP="00514F51">
            <w:pPr>
              <w:tabs>
                <w:tab w:val="decimal" w:pos="1012"/>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92" w:type="dxa"/>
          </w:tcPr>
          <w:p w14:paraId="192505A0" w14:textId="77777777"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p>
        </w:tc>
      </w:tr>
      <w:tr w:rsidR="005078A6" w:rsidRPr="00514F51" w14:paraId="1FCC3B95" w14:textId="77777777" w:rsidTr="00B000F7">
        <w:trPr>
          <w:trHeight w:val="83"/>
        </w:trPr>
        <w:tc>
          <w:tcPr>
            <w:tcW w:w="2977" w:type="dxa"/>
          </w:tcPr>
          <w:p w14:paraId="6ABBE980" w14:textId="4A6DFCD0" w:rsidR="005078A6" w:rsidRPr="00514F51" w:rsidRDefault="005078A6" w:rsidP="00514F51">
            <w:pPr>
              <w:tabs>
                <w:tab w:val="left" w:pos="-1938"/>
              </w:tabs>
              <w:snapToGrid w:val="0"/>
              <w:spacing w:after="0" w:line="260" w:lineRule="atLeast"/>
              <w:ind w:left="34" w:right="458"/>
              <w:jc w:val="thaiDistribute"/>
              <w:rPr>
                <w:rFonts w:ascii="Times New Roman" w:hAnsi="Times New Roman"/>
                <w:szCs w:val="22"/>
              </w:rPr>
            </w:pPr>
            <w:r w:rsidRPr="00514F51">
              <w:rPr>
                <w:rFonts w:ascii="Times New Roman" w:hAnsi="Times New Roman"/>
                <w:szCs w:val="22"/>
              </w:rPr>
              <w:t xml:space="preserve">  for the year </w:t>
            </w:r>
          </w:p>
        </w:tc>
        <w:tc>
          <w:tcPr>
            <w:tcW w:w="993" w:type="dxa"/>
          </w:tcPr>
          <w:p w14:paraId="45F9D128" w14:textId="039390C2"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(1,184)</w:t>
            </w:r>
          </w:p>
        </w:tc>
        <w:tc>
          <w:tcPr>
            <w:tcW w:w="283" w:type="dxa"/>
          </w:tcPr>
          <w:p w14:paraId="1BD9B676"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945" w:type="dxa"/>
          </w:tcPr>
          <w:p w14:paraId="0A3998EC" w14:textId="7750A328" w:rsidR="005078A6" w:rsidRPr="00514F51" w:rsidRDefault="005078A6" w:rsidP="00514F51">
            <w:pPr>
              <w:tabs>
                <w:tab w:val="decimal" w:pos="606"/>
              </w:tabs>
              <w:suppressAutoHyphens/>
              <w:snapToGrid w:val="0"/>
              <w:spacing w:after="0" w:line="320" w:lineRule="atLeast"/>
              <w:jc w:val="thaiDistribute"/>
              <w:rPr>
                <w:rFonts w:ascii="Angsana New" w:hAnsi="Angsana New" w:cs="Angsana New"/>
                <w:sz w:val="30"/>
                <w:szCs w:val="30"/>
                <w:cs/>
              </w:rPr>
            </w:pPr>
            <w:r w:rsidRPr="00514F51">
              <w:rPr>
                <w:rFonts w:ascii="Angsana New" w:hAnsi="Angsana New" w:cs="Angsana New"/>
                <w:sz w:val="30"/>
                <w:szCs w:val="30"/>
              </w:rPr>
              <w:t>(647)</w:t>
            </w:r>
          </w:p>
        </w:tc>
        <w:tc>
          <w:tcPr>
            <w:tcW w:w="283" w:type="dxa"/>
          </w:tcPr>
          <w:p w14:paraId="5EAC5738" w14:textId="77777777" w:rsidR="005078A6" w:rsidRPr="00514F51" w:rsidRDefault="005078A6" w:rsidP="00514F51">
            <w:pPr>
              <w:tabs>
                <w:tab w:val="decimal" w:pos="1062"/>
              </w:tabs>
              <w:suppressAutoHyphens/>
              <w:snapToGrid w:val="0"/>
              <w:spacing w:after="0" w:line="320" w:lineRule="atLeast"/>
              <w:jc w:val="center"/>
              <w:rPr>
                <w:rFonts w:asciiTheme="majorBidi" w:eastAsia="Cordia New" w:hAnsiTheme="majorBidi" w:cstheme="majorBidi"/>
                <w:b/>
                <w:bCs/>
                <w:sz w:val="26"/>
                <w:szCs w:val="26"/>
                <w:cs/>
                <w:lang w:val="en-GB" w:eastAsia="th-TH"/>
              </w:rPr>
            </w:pPr>
          </w:p>
        </w:tc>
        <w:tc>
          <w:tcPr>
            <w:tcW w:w="898" w:type="dxa"/>
          </w:tcPr>
          <w:p w14:paraId="149AF61C" w14:textId="432AB54A" w:rsidR="005078A6" w:rsidRPr="00514F51" w:rsidRDefault="005078A6" w:rsidP="00514F51">
            <w:pPr>
              <w:tabs>
                <w:tab w:val="decimal" w:pos="645"/>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(395)</w:t>
            </w:r>
          </w:p>
        </w:tc>
        <w:tc>
          <w:tcPr>
            <w:tcW w:w="242" w:type="dxa"/>
          </w:tcPr>
          <w:p w14:paraId="17E03FD4"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87" w:type="dxa"/>
          </w:tcPr>
          <w:p w14:paraId="10FD6F93" w14:textId="269A3CD6" w:rsidR="005078A6" w:rsidRPr="00514F51" w:rsidRDefault="005078A6"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(166)</w:t>
            </w:r>
          </w:p>
        </w:tc>
        <w:tc>
          <w:tcPr>
            <w:tcW w:w="283" w:type="dxa"/>
          </w:tcPr>
          <w:p w14:paraId="65AE1FC9" w14:textId="77777777" w:rsidR="005078A6" w:rsidRPr="00514F51" w:rsidRDefault="005078A6" w:rsidP="00514F51">
            <w:pPr>
              <w:tabs>
                <w:tab w:val="decimal" w:pos="1215"/>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851" w:type="dxa"/>
          </w:tcPr>
          <w:p w14:paraId="64064380" w14:textId="0B06DE21" w:rsidR="005078A6" w:rsidRPr="00514F51" w:rsidRDefault="005078A6" w:rsidP="00514F51">
            <w:pPr>
              <w:tabs>
                <w:tab w:val="decimal" w:pos="501"/>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w:t>
            </w:r>
          </w:p>
        </w:tc>
        <w:tc>
          <w:tcPr>
            <w:tcW w:w="283" w:type="dxa"/>
          </w:tcPr>
          <w:p w14:paraId="5F586B67" w14:textId="77777777" w:rsidR="005078A6" w:rsidRPr="00514F51" w:rsidRDefault="005078A6" w:rsidP="00514F51">
            <w:pPr>
              <w:tabs>
                <w:tab w:val="decimal" w:pos="1012"/>
              </w:tabs>
              <w:suppressAutoHyphens/>
              <w:snapToGrid w:val="0"/>
              <w:spacing w:after="0" w:line="320" w:lineRule="atLeast"/>
              <w:jc w:val="center"/>
              <w:rPr>
                <w:rFonts w:asciiTheme="majorBidi" w:eastAsia="Cordia New" w:hAnsiTheme="majorBidi" w:cstheme="majorBidi"/>
                <w:b/>
                <w:bCs/>
                <w:sz w:val="26"/>
                <w:szCs w:val="26"/>
                <w:lang w:val="en-GB" w:eastAsia="th-TH"/>
              </w:rPr>
            </w:pPr>
          </w:p>
        </w:tc>
        <w:tc>
          <w:tcPr>
            <w:tcW w:w="992" w:type="dxa"/>
          </w:tcPr>
          <w:p w14:paraId="5E1D2974" w14:textId="487F34E0" w:rsidR="005078A6" w:rsidRPr="00514F51" w:rsidRDefault="00C551DB" w:rsidP="00514F51">
            <w:pPr>
              <w:tabs>
                <w:tab w:val="decimal" w:pos="744"/>
              </w:tabs>
              <w:suppressAutoHyphens/>
              <w:snapToGrid w:val="0"/>
              <w:spacing w:after="0" w:line="320" w:lineRule="atLeast"/>
              <w:jc w:val="thaiDistribute"/>
              <w:rPr>
                <w:rFonts w:ascii="Angsana New" w:hAnsi="Angsana New" w:cs="Angsana New"/>
                <w:sz w:val="30"/>
                <w:szCs w:val="30"/>
              </w:rPr>
            </w:pPr>
            <w:r w:rsidRPr="00514F51">
              <w:rPr>
                <w:rFonts w:ascii="Angsana New" w:hAnsi="Angsana New" w:cs="Angsana New"/>
                <w:sz w:val="30"/>
                <w:szCs w:val="30"/>
              </w:rPr>
              <w:t>4</w:t>
            </w:r>
          </w:p>
        </w:tc>
      </w:tr>
    </w:tbl>
    <w:p w14:paraId="20F3E7B5" w14:textId="77777777" w:rsidR="00B000F7" w:rsidRPr="00514F51" w:rsidRDefault="00B000F7" w:rsidP="00514F51">
      <w:pPr>
        <w:tabs>
          <w:tab w:val="left" w:pos="567"/>
        </w:tabs>
        <w:spacing w:after="0" w:line="240" w:lineRule="atLeast"/>
        <w:ind w:left="540" w:right="-25"/>
        <w:jc w:val="both"/>
        <w:rPr>
          <w:rFonts w:ascii="Times New Roman" w:hAnsi="Times New Roman"/>
          <w:b/>
          <w:bCs/>
          <w:szCs w:val="22"/>
        </w:rPr>
      </w:pPr>
    </w:p>
    <w:p w14:paraId="2D38201B" w14:textId="23795775" w:rsidR="00B000F7" w:rsidRPr="00514F51" w:rsidRDefault="00DE20E0" w:rsidP="00514F51">
      <w:pPr>
        <w:pStyle w:val="ListParagraph"/>
        <w:tabs>
          <w:tab w:val="left" w:pos="540"/>
          <w:tab w:val="left" w:pos="993"/>
        </w:tabs>
        <w:ind w:left="993" w:right="0" w:hanging="426"/>
        <w:contextualSpacing/>
        <w:jc w:val="thaiDistribute"/>
        <w:rPr>
          <w:rFonts w:ascii="Times New Roman" w:eastAsia="Times New Roman" w:hAnsi="Times New Roman" w:cs="Times New Roman"/>
          <w:sz w:val="22"/>
          <w:szCs w:val="22"/>
          <w:lang w:val="en-GB"/>
        </w:rPr>
      </w:pPr>
      <w:r w:rsidRPr="00514F51">
        <w:rPr>
          <w:rFonts w:ascii="Times New Roman" w:eastAsia="Times New Roman" w:hAnsi="Times New Roman" w:cs="Times New Roman"/>
          <w:sz w:val="22"/>
          <w:szCs w:val="22"/>
          <w:cs/>
          <w:lang w:val="en-GB"/>
        </w:rPr>
        <w:lastRenderedPageBreak/>
        <w:t>•</w:t>
      </w:r>
      <w:r w:rsidRPr="00514F51">
        <w:rPr>
          <w:rFonts w:ascii="Times New Roman" w:eastAsia="Times New Roman" w:hAnsi="Times New Roman" w:cs="Times New Roman"/>
          <w:sz w:val="22"/>
          <w:szCs w:val="22"/>
          <w:cs/>
          <w:lang w:val="en-GB"/>
        </w:rPr>
        <w:tab/>
      </w:r>
      <w:r w:rsidR="00406730" w:rsidRPr="00514F51">
        <w:rPr>
          <w:rFonts w:ascii="Times New Roman" w:eastAsia="Times New Roman" w:hAnsi="Times New Roman" w:cstheme="minorBidi"/>
          <w:sz w:val="22"/>
          <w:szCs w:val="22"/>
        </w:rPr>
        <w:t>T</w:t>
      </w:r>
      <w:r w:rsidRPr="00514F51">
        <w:rPr>
          <w:rFonts w:ascii="Times New Roman" w:eastAsia="Times New Roman" w:hAnsi="Times New Roman" w:cs="Times New Roman"/>
          <w:sz w:val="22"/>
          <w:szCs w:val="22"/>
          <w:lang w:val="en-GB"/>
        </w:rPr>
        <w:t>he Going Concern of Eastern Power Group Public Company Limited and Its Subsidiaries ("EP Group")</w:t>
      </w:r>
    </w:p>
    <w:p w14:paraId="6DFD03BE" w14:textId="77777777" w:rsidR="00DE20E0" w:rsidRPr="00514F51" w:rsidRDefault="00DE20E0" w:rsidP="00514F51">
      <w:pPr>
        <w:tabs>
          <w:tab w:val="left" w:pos="567"/>
        </w:tabs>
        <w:spacing w:after="0" w:line="240" w:lineRule="atLeast"/>
        <w:ind w:left="540" w:right="-25"/>
        <w:jc w:val="both"/>
        <w:rPr>
          <w:rFonts w:ascii="Times New Roman" w:hAnsi="Times New Roman" w:cs="Times New Roman"/>
          <w:b/>
          <w:bCs/>
          <w:szCs w:val="22"/>
        </w:rPr>
      </w:pPr>
    </w:p>
    <w:p w14:paraId="3F81C5E7" w14:textId="11D1601E" w:rsidR="00782597" w:rsidRPr="00514F51" w:rsidRDefault="00D2559A"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As at 31 December 2025, the Group </w:t>
      </w:r>
      <w:r w:rsidR="00406730" w:rsidRPr="00514F51">
        <w:rPr>
          <w:rFonts w:ascii="Times New Roman" w:hAnsi="Times New Roman" w:cs="Times New Roman"/>
          <w:szCs w:val="22"/>
        </w:rPr>
        <w:t xml:space="preserve">/ </w:t>
      </w:r>
      <w:r w:rsidRPr="00514F51">
        <w:rPr>
          <w:rFonts w:ascii="Times New Roman" w:hAnsi="Times New Roman" w:cs="Times New Roman"/>
          <w:szCs w:val="22"/>
        </w:rPr>
        <w:t>Company had investments in an associate (“EP Group”) amounting to Baht 1,002 million in the consolidated financial statements and Baht 812 million in the separate financial statements, representing 12.</w:t>
      </w:r>
      <w:r w:rsidR="00AF7909">
        <w:rPr>
          <w:rFonts w:ascii="Times New Roman" w:hAnsi="Times New Roman" w:cs="Times New Roman"/>
          <w:szCs w:val="22"/>
        </w:rPr>
        <w:t>1</w:t>
      </w:r>
      <w:r w:rsidRPr="00514F51">
        <w:rPr>
          <w:rFonts w:ascii="Times New Roman" w:hAnsi="Times New Roman" w:cs="Times New Roman"/>
          <w:szCs w:val="22"/>
        </w:rPr>
        <w:t>5% and 18.05% of total assets, respectively</w:t>
      </w:r>
      <w:r w:rsidR="00406730" w:rsidRPr="00514F51">
        <w:rPr>
          <w:rFonts w:ascii="Times New Roman" w:hAnsi="Times New Roman" w:cs="Times New Roman"/>
          <w:szCs w:val="22"/>
        </w:rPr>
        <w:t xml:space="preserve">, and </w:t>
      </w:r>
      <w:r w:rsidRPr="00514F51">
        <w:rPr>
          <w:rFonts w:ascii="Times New Roman" w:hAnsi="Times New Roman" w:cs="Times New Roman"/>
          <w:szCs w:val="22"/>
        </w:rPr>
        <w:t>share of loss from the investment in associate amounting to Baht 6</w:t>
      </w:r>
      <w:r w:rsidR="00AF7909">
        <w:rPr>
          <w:rFonts w:ascii="Times New Roman" w:hAnsi="Times New Roman" w:cs="Times New Roman"/>
          <w:szCs w:val="22"/>
        </w:rPr>
        <w:t>1</w:t>
      </w:r>
      <w:r w:rsidRPr="00514F51">
        <w:rPr>
          <w:rFonts w:ascii="Times New Roman" w:hAnsi="Times New Roman" w:cs="Times New Roman"/>
          <w:szCs w:val="22"/>
        </w:rPr>
        <w:t xml:space="preserve">6 million in the consolidated financial statements.  </w:t>
      </w:r>
      <w:r w:rsidR="00406730" w:rsidRPr="00514F51">
        <w:rPr>
          <w:rFonts w:ascii="Times New Roman" w:hAnsi="Times New Roman" w:cs="Times New Roman"/>
          <w:szCs w:val="22"/>
        </w:rPr>
        <w:t>In 2005</w:t>
      </w:r>
      <w:r w:rsidRPr="00514F51">
        <w:rPr>
          <w:rFonts w:ascii="Times New Roman" w:hAnsi="Times New Roman" w:cs="Times New Roman"/>
          <w:szCs w:val="22"/>
        </w:rPr>
        <w:t xml:space="preserve">, the associate extended the maturity of its debentures, experienced delays in wind power plant projects and faced compliance issues with conditions precedent under loan agreements of its subsidiaries in Vietnam. The EP Group incurred a net operating loss and, 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2025, its current liabilities exceeded its current assets by Baht 3,975 million </w:t>
      </w:r>
      <w:r w:rsidR="00406730" w:rsidRPr="00514F51">
        <w:rPr>
          <w:rFonts w:ascii="Times New Roman" w:hAnsi="Times New Roman" w:cs="Times New Roman"/>
          <w:szCs w:val="22"/>
        </w:rPr>
        <w:t>in</w:t>
      </w:r>
      <w:r w:rsidRPr="00514F51">
        <w:rPr>
          <w:rFonts w:ascii="Times New Roman" w:hAnsi="Times New Roman" w:cs="Times New Roman"/>
          <w:szCs w:val="22"/>
        </w:rPr>
        <w:t xml:space="preserve"> the consolidated</w:t>
      </w:r>
      <w:r w:rsidR="00406730" w:rsidRPr="00514F51">
        <w:rPr>
          <w:rFonts w:ascii="Times New Roman" w:hAnsi="Times New Roman" w:cs="Times New Roman"/>
          <w:szCs w:val="22"/>
        </w:rPr>
        <w:t xml:space="preserve"> financial statements</w:t>
      </w:r>
      <w:r w:rsidRPr="00514F51">
        <w:rPr>
          <w:rFonts w:ascii="Times New Roman" w:hAnsi="Times New Roman" w:cs="Times New Roman"/>
          <w:szCs w:val="22"/>
        </w:rPr>
        <w:t xml:space="preserve"> and Baht 714 million, respectively.  These conditions</w:t>
      </w:r>
      <w:r w:rsidR="00406730" w:rsidRPr="00514F51">
        <w:rPr>
          <w:rFonts w:ascii="Times New Roman" w:hAnsi="Times New Roman" w:cs="Times New Roman"/>
          <w:szCs w:val="22"/>
        </w:rPr>
        <w:t xml:space="preserve"> </w:t>
      </w:r>
      <w:r w:rsidRPr="00514F51">
        <w:rPr>
          <w:rFonts w:ascii="Times New Roman" w:hAnsi="Times New Roman" w:cs="Times New Roman"/>
          <w:szCs w:val="22"/>
        </w:rPr>
        <w:t xml:space="preserve">had a significant impact on the financial position, operating results and cash flows, as well as its compliance with financial covenants under loan agreements with financial institutions. The management of the </w:t>
      </w:r>
      <w:r w:rsidR="00406730" w:rsidRPr="00514F51">
        <w:rPr>
          <w:rFonts w:ascii="Times New Roman" w:hAnsi="Times New Roman" w:cs="Times New Roman"/>
          <w:szCs w:val="22"/>
        </w:rPr>
        <w:t>associated</w:t>
      </w:r>
      <w:r w:rsidRPr="00514F51">
        <w:rPr>
          <w:rFonts w:ascii="Times New Roman" w:hAnsi="Times New Roman" w:cs="Times New Roman"/>
          <w:szCs w:val="22"/>
        </w:rPr>
        <w:t xml:space="preserve"> Group has closely monitored these developments and assessed both current and future financial impacts, including plans to dispose of certain assets to manage liquidity and cash flows.  While the management of the EP Group believes that such measures will enable the EP Group to continue its operations, there remains significant uncertainty as to the successful outcome of these plans. These circumstances indicate the existence of a material uncertainty that may cast doubt on the EP Group’s ability to continue as a going concern, which may affect the carrying amount of the Group’s investment in the associate in the consolidated financial statements.</w:t>
      </w:r>
    </w:p>
    <w:p w14:paraId="50153B56" w14:textId="77777777"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p>
    <w:p w14:paraId="4D283244" w14:textId="567BB3B0" w:rsidR="00782597" w:rsidRPr="00514F51" w:rsidRDefault="00782597" w:rsidP="00514F51">
      <w:pPr>
        <w:pStyle w:val="ListParagraph"/>
        <w:tabs>
          <w:tab w:val="left" w:pos="540"/>
          <w:tab w:val="left" w:pos="993"/>
        </w:tabs>
        <w:ind w:left="993" w:right="0" w:hanging="426"/>
        <w:contextualSpacing/>
        <w:jc w:val="thaiDistribute"/>
        <w:rPr>
          <w:rFonts w:ascii="Times New Roman" w:eastAsia="Times New Roman" w:hAnsi="Times New Roman" w:cs="Times New Roman"/>
          <w:sz w:val="22"/>
          <w:szCs w:val="22"/>
          <w:lang w:val="en-GB"/>
        </w:rPr>
      </w:pPr>
      <w:r w:rsidRPr="00514F51">
        <w:rPr>
          <w:rFonts w:ascii="Times New Roman" w:eastAsia="Times New Roman" w:hAnsi="Times New Roman" w:cs="Times New Roman"/>
          <w:sz w:val="22"/>
          <w:szCs w:val="22"/>
          <w:cs/>
          <w:lang w:val="en-GB"/>
        </w:rPr>
        <w:t>•</w:t>
      </w:r>
      <w:r w:rsidRPr="00514F51">
        <w:rPr>
          <w:rFonts w:ascii="Times New Roman" w:eastAsia="Times New Roman" w:hAnsi="Times New Roman" w:cs="Times New Roman"/>
          <w:sz w:val="22"/>
          <w:szCs w:val="22"/>
          <w:cs/>
          <w:lang w:val="en-GB"/>
        </w:rPr>
        <w:tab/>
      </w:r>
      <w:r w:rsidRPr="00514F51">
        <w:rPr>
          <w:rFonts w:ascii="Times New Roman" w:eastAsia="Times New Roman" w:hAnsi="Times New Roman" w:cs="Times New Roman"/>
          <w:sz w:val="22"/>
          <w:szCs w:val="22"/>
          <w:lang w:val="en-GB"/>
        </w:rPr>
        <w:t>Impairment test of investment in EP Group</w:t>
      </w:r>
    </w:p>
    <w:p w14:paraId="2E04E509" w14:textId="77777777" w:rsidR="00782597" w:rsidRPr="00514F51" w:rsidRDefault="00782597" w:rsidP="00514F51">
      <w:pPr>
        <w:tabs>
          <w:tab w:val="left" w:pos="567"/>
        </w:tabs>
        <w:spacing w:after="0" w:line="240" w:lineRule="atLeast"/>
        <w:ind w:left="540" w:right="-25"/>
        <w:jc w:val="both"/>
        <w:rPr>
          <w:rFonts w:ascii="Times New Roman" w:hAnsi="Times New Roman" w:cs="Times New Roman"/>
          <w:szCs w:val="22"/>
          <w:lang w:val="en-GB"/>
        </w:rPr>
      </w:pPr>
    </w:p>
    <w:p w14:paraId="40406246" w14:textId="079C6B34" w:rsidR="00B000F7" w:rsidRPr="00514F51" w:rsidRDefault="00782597"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t xml:space="preserve">The Company </w:t>
      </w:r>
      <w:proofErr w:type="gramStart"/>
      <w:r w:rsidRPr="00514F51">
        <w:rPr>
          <w:rFonts w:ascii="Times New Roman" w:hAnsi="Times New Roman"/>
          <w:szCs w:val="22"/>
        </w:rPr>
        <w:t>conducted to test</w:t>
      </w:r>
      <w:proofErr w:type="gramEnd"/>
      <w:r w:rsidRPr="00514F51">
        <w:rPr>
          <w:rFonts w:ascii="Times New Roman" w:hAnsi="Times New Roman"/>
          <w:szCs w:val="22"/>
        </w:rPr>
        <w:t xml:space="preserve"> impairment of investment in an associate (Eastern Power Group Public Company Limited) by the management of the Group and the associate, which calculated by the recoverable amount of the Associate Group.  The recoverable amount was determined </w:t>
      </w:r>
      <w:proofErr w:type="gramStart"/>
      <w:r w:rsidRPr="00514F51">
        <w:rPr>
          <w:rFonts w:ascii="Times New Roman" w:hAnsi="Times New Roman"/>
          <w:szCs w:val="22"/>
        </w:rPr>
        <w:t>basing</w:t>
      </w:r>
      <w:proofErr w:type="gramEnd"/>
      <w:r w:rsidRPr="00514F51">
        <w:rPr>
          <w:rFonts w:ascii="Times New Roman" w:hAnsi="Times New Roman"/>
          <w:szCs w:val="22"/>
        </w:rPr>
        <w:t xml:space="preserve"> on calculating the value in use of assets based on the present value of future cash flows projection from continuous use of assets that </w:t>
      </w:r>
      <w:proofErr w:type="gramStart"/>
      <w:r w:rsidRPr="00514F51">
        <w:rPr>
          <w:rFonts w:ascii="Times New Roman" w:hAnsi="Times New Roman"/>
          <w:szCs w:val="22"/>
        </w:rPr>
        <w:t>referred</w:t>
      </w:r>
      <w:proofErr w:type="gramEnd"/>
      <w:r w:rsidRPr="00514F51">
        <w:rPr>
          <w:rFonts w:ascii="Times New Roman" w:hAnsi="Times New Roman"/>
          <w:szCs w:val="22"/>
        </w:rPr>
        <w:t xml:space="preserve"> financial budgets over a period of assets use under the assumption based on past performance.</w:t>
      </w:r>
    </w:p>
    <w:p w14:paraId="024BB6C7" w14:textId="77777777" w:rsidR="00B000F7" w:rsidRPr="00514F51" w:rsidRDefault="00B000F7" w:rsidP="00514F51">
      <w:pPr>
        <w:tabs>
          <w:tab w:val="left" w:pos="567"/>
        </w:tabs>
        <w:spacing w:after="0" w:line="240" w:lineRule="atLeast"/>
        <w:ind w:left="540" w:right="-25"/>
        <w:jc w:val="both"/>
        <w:rPr>
          <w:rFonts w:ascii="Times New Roman" w:hAnsi="Times New Roman"/>
          <w:b/>
          <w:bCs/>
          <w:szCs w:val="22"/>
        </w:rPr>
      </w:pPr>
    </w:p>
    <w:tbl>
      <w:tblPr>
        <w:tblW w:w="9447" w:type="dxa"/>
        <w:tblInd w:w="534" w:type="dxa"/>
        <w:tblLook w:val="04A0" w:firstRow="1" w:lastRow="0" w:firstColumn="1" w:lastColumn="0" w:noHBand="0" w:noVBand="1"/>
      </w:tblPr>
      <w:tblGrid>
        <w:gridCol w:w="2126"/>
        <w:gridCol w:w="5245"/>
        <w:gridCol w:w="1809"/>
        <w:gridCol w:w="267"/>
      </w:tblGrid>
      <w:tr w:rsidR="00782597" w:rsidRPr="00514F51" w14:paraId="518D8EFE" w14:textId="77777777" w:rsidTr="006E56E1">
        <w:tc>
          <w:tcPr>
            <w:tcW w:w="2126" w:type="dxa"/>
          </w:tcPr>
          <w:p w14:paraId="2E494D91" w14:textId="6CDCB1DB" w:rsidR="00782597" w:rsidRPr="00514F51" w:rsidRDefault="00782597" w:rsidP="00514F51">
            <w:pPr>
              <w:spacing w:after="0" w:line="240" w:lineRule="atLeast"/>
              <w:jc w:val="center"/>
              <w:rPr>
                <w:rFonts w:ascii="Times New Roman" w:eastAsia="Cordia New" w:hAnsi="Times New Roman" w:cs="Times New Roman"/>
                <w:sz w:val="30"/>
                <w:szCs w:val="30"/>
                <w:lang w:val="en-GB"/>
              </w:rPr>
            </w:pPr>
            <w:r w:rsidRPr="00514F51">
              <w:rPr>
                <w:rFonts w:ascii="Times New Roman" w:hAnsi="Times New Roman" w:cs="Times New Roman"/>
              </w:rPr>
              <w:t>Details</w:t>
            </w:r>
          </w:p>
        </w:tc>
        <w:tc>
          <w:tcPr>
            <w:tcW w:w="5245" w:type="dxa"/>
          </w:tcPr>
          <w:p w14:paraId="4D317BAE" w14:textId="3B92D593" w:rsidR="00782597" w:rsidRPr="00514F51" w:rsidRDefault="00782597" w:rsidP="00514F51">
            <w:pPr>
              <w:spacing w:after="0" w:line="240" w:lineRule="atLeast"/>
              <w:jc w:val="center"/>
              <w:rPr>
                <w:rFonts w:ascii="Times New Roman" w:eastAsia="Cordia New" w:hAnsi="Times New Roman" w:cs="Times New Roman"/>
                <w:sz w:val="30"/>
                <w:szCs w:val="30"/>
                <w:lang w:val="en-GB"/>
              </w:rPr>
            </w:pPr>
            <w:r w:rsidRPr="00514F51">
              <w:rPr>
                <w:rFonts w:ascii="Times New Roman" w:hAnsi="Times New Roman" w:cs="Times New Roman"/>
              </w:rPr>
              <w:t>Details</w:t>
            </w:r>
          </w:p>
        </w:tc>
        <w:tc>
          <w:tcPr>
            <w:tcW w:w="1809" w:type="dxa"/>
          </w:tcPr>
          <w:p w14:paraId="7E62B167" w14:textId="77777777" w:rsidR="00782597" w:rsidRPr="00514F51" w:rsidRDefault="00782597" w:rsidP="00514F51">
            <w:pPr>
              <w:spacing w:after="0" w:line="240" w:lineRule="atLeast"/>
              <w:ind w:left="190" w:right="34"/>
              <w:jc w:val="center"/>
              <w:rPr>
                <w:rFonts w:ascii="Times New Roman" w:eastAsia="Cordia New" w:hAnsi="Times New Roman" w:cs="Times New Roman"/>
                <w:sz w:val="30"/>
                <w:szCs w:val="30"/>
                <w:cs/>
                <w:lang w:val="en-GB"/>
              </w:rPr>
            </w:pPr>
          </w:p>
        </w:tc>
        <w:tc>
          <w:tcPr>
            <w:tcW w:w="267" w:type="dxa"/>
          </w:tcPr>
          <w:p w14:paraId="2B3CAB8A" w14:textId="77777777" w:rsidR="00782597" w:rsidRPr="00514F51" w:rsidRDefault="00782597" w:rsidP="00514F51">
            <w:pPr>
              <w:spacing w:after="0" w:line="240" w:lineRule="atLeast"/>
              <w:ind w:left="190" w:right="34"/>
              <w:jc w:val="center"/>
              <w:rPr>
                <w:rFonts w:ascii="Angsana New" w:eastAsia="Cordia New" w:hAnsi="Angsana New" w:cs="Angsana New"/>
                <w:sz w:val="30"/>
                <w:szCs w:val="30"/>
                <w:cs/>
                <w:lang w:val="en-GB"/>
              </w:rPr>
            </w:pPr>
          </w:p>
        </w:tc>
      </w:tr>
      <w:tr w:rsidR="00782597" w:rsidRPr="00514F51" w14:paraId="1A88C377" w14:textId="77777777" w:rsidTr="006E56E1">
        <w:tc>
          <w:tcPr>
            <w:tcW w:w="2126" w:type="dxa"/>
          </w:tcPr>
          <w:p w14:paraId="3EB39983" w14:textId="5649B4BA" w:rsidR="00782597" w:rsidRPr="00514F51" w:rsidRDefault="00782597" w:rsidP="00514F51">
            <w:pPr>
              <w:spacing w:after="0" w:line="240" w:lineRule="atLeast"/>
              <w:ind w:left="33"/>
              <w:rPr>
                <w:rFonts w:ascii="Times New Roman" w:eastAsia="Cordia New" w:hAnsi="Times New Roman" w:cs="Times New Roman"/>
                <w:sz w:val="30"/>
                <w:szCs w:val="30"/>
                <w:cs/>
                <w:lang w:val="en-GB"/>
              </w:rPr>
            </w:pPr>
            <w:r w:rsidRPr="00514F51">
              <w:rPr>
                <w:rFonts w:ascii="Times New Roman" w:hAnsi="Times New Roman" w:cs="Times New Roman"/>
              </w:rPr>
              <w:t>Equity value</w:t>
            </w:r>
          </w:p>
        </w:tc>
        <w:tc>
          <w:tcPr>
            <w:tcW w:w="5245" w:type="dxa"/>
          </w:tcPr>
          <w:p w14:paraId="0B151E5E" w14:textId="7A429543" w:rsidR="00782597" w:rsidRPr="00514F51" w:rsidRDefault="00782597" w:rsidP="00514F51">
            <w:pPr>
              <w:spacing w:after="0" w:line="240" w:lineRule="atLeast"/>
              <w:rPr>
                <w:rFonts w:ascii="Times New Roman" w:eastAsia="Cordia New" w:hAnsi="Times New Roman" w:cstheme="minorBidi"/>
                <w:sz w:val="30"/>
                <w:szCs w:val="30"/>
                <w:cs/>
                <w:lang w:val="en-GB"/>
              </w:rPr>
            </w:pPr>
            <w:r w:rsidRPr="00514F51">
              <w:rPr>
                <w:rFonts w:ascii="Times New Roman" w:hAnsi="Times New Roman" w:cs="Times New Roman"/>
              </w:rPr>
              <w:t>Income approach (in million Baht)</w:t>
            </w:r>
          </w:p>
        </w:tc>
        <w:tc>
          <w:tcPr>
            <w:tcW w:w="1809" w:type="dxa"/>
          </w:tcPr>
          <w:p w14:paraId="443AC594" w14:textId="35C51F31" w:rsidR="00782597" w:rsidRPr="00514F51" w:rsidRDefault="00782597" w:rsidP="00514F51">
            <w:pPr>
              <w:spacing w:after="0" w:line="240" w:lineRule="atLeast"/>
              <w:ind w:left="-111" w:right="47"/>
              <w:jc w:val="center"/>
              <w:rPr>
                <w:rFonts w:ascii="Times New Roman" w:eastAsia="Cordia New" w:hAnsi="Times New Roman" w:cs="Times New Roman"/>
                <w:sz w:val="30"/>
                <w:szCs w:val="30"/>
              </w:rPr>
            </w:pPr>
            <w:r w:rsidRPr="00514F51">
              <w:rPr>
                <w:rFonts w:ascii="Times New Roman" w:hAnsi="Times New Roman" w:cs="Times New Roman"/>
              </w:rPr>
              <w:t>3,</w:t>
            </w:r>
            <w:r w:rsidR="00984EC4" w:rsidRPr="00514F51">
              <w:rPr>
                <w:rFonts w:ascii="Times New Roman" w:hAnsi="Times New Roman" w:cs="Times New Roman"/>
              </w:rPr>
              <w:t>640</w:t>
            </w:r>
          </w:p>
        </w:tc>
        <w:tc>
          <w:tcPr>
            <w:tcW w:w="267" w:type="dxa"/>
          </w:tcPr>
          <w:p w14:paraId="1DBA98E8" w14:textId="77777777" w:rsidR="00782597" w:rsidRPr="00514F51" w:rsidRDefault="00782597" w:rsidP="00514F51">
            <w:pPr>
              <w:spacing w:after="0" w:line="240" w:lineRule="atLeast"/>
              <w:ind w:left="190" w:right="175"/>
              <w:jc w:val="right"/>
              <w:rPr>
                <w:rFonts w:ascii="Angsana New" w:eastAsia="Cordia New" w:hAnsi="Angsana New" w:cs="Angsana New"/>
                <w:sz w:val="30"/>
                <w:szCs w:val="30"/>
                <w:lang w:val="en-GB"/>
              </w:rPr>
            </w:pPr>
          </w:p>
        </w:tc>
      </w:tr>
      <w:tr w:rsidR="00782597" w:rsidRPr="00514F51" w14:paraId="67E3E026" w14:textId="77777777" w:rsidTr="00C35ABD">
        <w:tc>
          <w:tcPr>
            <w:tcW w:w="2126" w:type="dxa"/>
          </w:tcPr>
          <w:p w14:paraId="0BBF7524" w14:textId="77777777" w:rsidR="00782597" w:rsidRPr="00514F51" w:rsidRDefault="00782597" w:rsidP="00514F51">
            <w:pPr>
              <w:spacing w:after="0" w:line="240" w:lineRule="atLeast"/>
              <w:ind w:left="148"/>
              <w:jc w:val="thaiDistribute"/>
              <w:rPr>
                <w:rFonts w:ascii="Times New Roman" w:eastAsia="Cordia New" w:hAnsi="Times New Roman" w:cs="Times New Roman"/>
                <w:sz w:val="30"/>
                <w:szCs w:val="30"/>
                <w:lang w:val="en-GB"/>
              </w:rPr>
            </w:pPr>
          </w:p>
        </w:tc>
        <w:tc>
          <w:tcPr>
            <w:tcW w:w="5245" w:type="dxa"/>
          </w:tcPr>
          <w:p w14:paraId="4AFD8F70" w14:textId="2D899929" w:rsidR="00782597" w:rsidRPr="00514F51" w:rsidRDefault="00782597" w:rsidP="00514F51">
            <w:pPr>
              <w:spacing w:after="0" w:line="240" w:lineRule="atLeast"/>
              <w:ind w:left="155" w:hanging="155"/>
              <w:jc w:val="thaiDistribute"/>
              <w:rPr>
                <w:rFonts w:ascii="Times New Roman" w:eastAsia="Cordia New" w:hAnsi="Times New Roman" w:cs="Times New Roman"/>
                <w:sz w:val="30"/>
                <w:szCs w:val="30"/>
                <w:lang w:val="en-GB"/>
              </w:rPr>
            </w:pPr>
            <w:r w:rsidRPr="00514F51">
              <w:rPr>
                <w:rFonts w:ascii="Times New Roman" w:hAnsi="Times New Roman" w:cs="Times New Roman"/>
              </w:rPr>
              <w:t>Discount cash flows (% per year)</w:t>
            </w:r>
          </w:p>
        </w:tc>
        <w:tc>
          <w:tcPr>
            <w:tcW w:w="1809" w:type="dxa"/>
          </w:tcPr>
          <w:p w14:paraId="7C749FB7" w14:textId="65A923CE" w:rsidR="00782597" w:rsidRPr="00514F51" w:rsidRDefault="00782597" w:rsidP="00514F51">
            <w:pPr>
              <w:spacing w:after="0" w:line="240" w:lineRule="atLeast"/>
              <w:ind w:left="-111" w:right="47"/>
              <w:jc w:val="center"/>
              <w:rPr>
                <w:rFonts w:ascii="Times New Roman" w:eastAsia="Cordia New" w:hAnsi="Times New Roman" w:cs="Times New Roman"/>
                <w:sz w:val="30"/>
                <w:szCs w:val="30"/>
                <w:lang w:val="en-GB"/>
              </w:rPr>
            </w:pPr>
            <w:r w:rsidRPr="00514F51">
              <w:rPr>
                <w:rFonts w:ascii="Times New Roman" w:hAnsi="Times New Roman" w:cs="Times New Roman"/>
              </w:rPr>
              <w:t>6.51</w:t>
            </w:r>
          </w:p>
        </w:tc>
        <w:tc>
          <w:tcPr>
            <w:tcW w:w="267" w:type="dxa"/>
            <w:vAlign w:val="bottom"/>
          </w:tcPr>
          <w:p w14:paraId="21201C21" w14:textId="77777777" w:rsidR="00782597" w:rsidRPr="00514F51" w:rsidRDefault="00782597" w:rsidP="00514F51">
            <w:pPr>
              <w:spacing w:after="0" w:line="240" w:lineRule="atLeast"/>
              <w:ind w:left="190" w:right="175"/>
              <w:jc w:val="right"/>
              <w:rPr>
                <w:rFonts w:ascii="Angsana New" w:eastAsia="Cordia New" w:hAnsi="Angsana New" w:cs="Angsana New"/>
                <w:sz w:val="30"/>
                <w:szCs w:val="30"/>
                <w:lang w:val="en-GB"/>
              </w:rPr>
            </w:pPr>
          </w:p>
        </w:tc>
      </w:tr>
      <w:tr w:rsidR="00782597" w:rsidRPr="00514F51" w14:paraId="5D457DD5" w14:textId="77777777" w:rsidTr="006E56E1">
        <w:tc>
          <w:tcPr>
            <w:tcW w:w="2126" w:type="dxa"/>
          </w:tcPr>
          <w:p w14:paraId="2C1AFA8E" w14:textId="77777777" w:rsidR="00782597" w:rsidRPr="00514F51" w:rsidRDefault="00782597" w:rsidP="00514F51">
            <w:pPr>
              <w:spacing w:after="0" w:line="240" w:lineRule="atLeast"/>
              <w:ind w:left="148"/>
              <w:jc w:val="thaiDistribute"/>
              <w:rPr>
                <w:rFonts w:ascii="Times New Roman" w:eastAsia="Cordia New" w:hAnsi="Times New Roman" w:cs="Times New Roman"/>
                <w:sz w:val="30"/>
                <w:szCs w:val="30"/>
                <w:lang w:val="en-GB"/>
              </w:rPr>
            </w:pPr>
          </w:p>
        </w:tc>
        <w:tc>
          <w:tcPr>
            <w:tcW w:w="5245" w:type="dxa"/>
          </w:tcPr>
          <w:p w14:paraId="220AF0E1" w14:textId="3F1AD7FB" w:rsidR="00782597" w:rsidRPr="00514F51" w:rsidRDefault="00782597" w:rsidP="00514F51">
            <w:pPr>
              <w:spacing w:after="0" w:line="240" w:lineRule="atLeast"/>
              <w:ind w:left="155" w:hanging="155"/>
              <w:jc w:val="thaiDistribute"/>
              <w:rPr>
                <w:rFonts w:ascii="Times New Roman" w:eastAsia="Cordia New" w:hAnsi="Times New Roman" w:cs="Times New Roman"/>
                <w:sz w:val="30"/>
                <w:szCs w:val="30"/>
                <w:cs/>
                <w:lang w:val="en-GB"/>
              </w:rPr>
            </w:pPr>
            <w:r w:rsidRPr="00514F51">
              <w:rPr>
                <w:rFonts w:ascii="Times New Roman" w:hAnsi="Times New Roman" w:cs="Times New Roman"/>
              </w:rPr>
              <w:t>Growth rate (% per year)</w:t>
            </w:r>
          </w:p>
        </w:tc>
        <w:tc>
          <w:tcPr>
            <w:tcW w:w="1809" w:type="dxa"/>
          </w:tcPr>
          <w:p w14:paraId="18C7B2AB" w14:textId="4501D143" w:rsidR="00782597" w:rsidRPr="00514F51" w:rsidRDefault="00782597" w:rsidP="00514F51">
            <w:pPr>
              <w:spacing w:after="0" w:line="240" w:lineRule="atLeast"/>
              <w:ind w:left="-111" w:right="47"/>
              <w:jc w:val="center"/>
              <w:rPr>
                <w:rFonts w:ascii="Times New Roman" w:eastAsia="Cordia New" w:hAnsi="Times New Roman" w:cs="Times New Roman"/>
                <w:sz w:val="30"/>
                <w:szCs w:val="30"/>
                <w:lang w:val="en-GB"/>
              </w:rPr>
            </w:pPr>
            <w:r w:rsidRPr="00514F51">
              <w:rPr>
                <w:rFonts w:ascii="Times New Roman" w:hAnsi="Times New Roman" w:cs="Times New Roman"/>
              </w:rPr>
              <w:t>0 – 2.0</w:t>
            </w:r>
          </w:p>
        </w:tc>
        <w:tc>
          <w:tcPr>
            <w:tcW w:w="267" w:type="dxa"/>
          </w:tcPr>
          <w:p w14:paraId="401E162C" w14:textId="77777777" w:rsidR="00782597" w:rsidRPr="00514F51" w:rsidRDefault="00782597" w:rsidP="00514F51">
            <w:pPr>
              <w:spacing w:after="0" w:line="240" w:lineRule="atLeast"/>
              <w:ind w:left="190" w:right="175"/>
              <w:jc w:val="right"/>
              <w:rPr>
                <w:rFonts w:ascii="Angsana New" w:eastAsia="Cordia New" w:hAnsi="Angsana New" w:cs="Angsana New"/>
                <w:sz w:val="30"/>
                <w:szCs w:val="30"/>
                <w:lang w:val="en-GB"/>
              </w:rPr>
            </w:pPr>
          </w:p>
        </w:tc>
      </w:tr>
      <w:tr w:rsidR="00782597" w:rsidRPr="00514F51" w14:paraId="2BE32EB9" w14:textId="77777777" w:rsidTr="006E56E1">
        <w:tc>
          <w:tcPr>
            <w:tcW w:w="2126" w:type="dxa"/>
          </w:tcPr>
          <w:p w14:paraId="4DF94B24" w14:textId="77777777" w:rsidR="00782597" w:rsidRPr="00514F51" w:rsidRDefault="00782597" w:rsidP="00514F51">
            <w:pPr>
              <w:spacing w:after="0" w:line="240" w:lineRule="atLeast"/>
              <w:ind w:left="148"/>
              <w:jc w:val="thaiDistribute"/>
              <w:rPr>
                <w:rFonts w:ascii="Times New Roman" w:eastAsia="Cordia New" w:hAnsi="Times New Roman" w:cs="Times New Roman"/>
                <w:sz w:val="30"/>
                <w:szCs w:val="30"/>
                <w:lang w:val="en-GB"/>
              </w:rPr>
            </w:pPr>
          </w:p>
        </w:tc>
        <w:tc>
          <w:tcPr>
            <w:tcW w:w="5245" w:type="dxa"/>
          </w:tcPr>
          <w:p w14:paraId="6FC47A18" w14:textId="3E95F077" w:rsidR="00782597" w:rsidRPr="00514F51" w:rsidRDefault="00782597" w:rsidP="00514F51">
            <w:pPr>
              <w:spacing w:after="0" w:line="240" w:lineRule="atLeast"/>
              <w:ind w:left="155" w:hanging="155"/>
              <w:jc w:val="thaiDistribute"/>
              <w:rPr>
                <w:rFonts w:ascii="Times New Roman" w:eastAsia="Cordia New" w:hAnsi="Times New Roman" w:cs="Times New Roman"/>
                <w:sz w:val="30"/>
                <w:szCs w:val="30"/>
                <w:cs/>
                <w:lang w:val="en-GB"/>
              </w:rPr>
            </w:pPr>
            <w:r w:rsidRPr="00514F51">
              <w:rPr>
                <w:rFonts w:ascii="Times New Roman" w:hAnsi="Times New Roman" w:cs="Times New Roman"/>
              </w:rPr>
              <w:t>Remaining period (years)</w:t>
            </w:r>
          </w:p>
        </w:tc>
        <w:tc>
          <w:tcPr>
            <w:tcW w:w="1809" w:type="dxa"/>
          </w:tcPr>
          <w:p w14:paraId="5F8CD8A3" w14:textId="4BA93262" w:rsidR="00782597" w:rsidRPr="00514F51" w:rsidRDefault="00782597" w:rsidP="00514F51">
            <w:pPr>
              <w:spacing w:after="0" w:line="240" w:lineRule="atLeast"/>
              <w:ind w:left="-111" w:right="47"/>
              <w:jc w:val="center"/>
              <w:rPr>
                <w:rFonts w:ascii="Times New Roman" w:eastAsia="Cordia New" w:hAnsi="Times New Roman" w:cs="Times New Roman"/>
                <w:sz w:val="30"/>
                <w:szCs w:val="30"/>
                <w:lang w:val="en-GB"/>
              </w:rPr>
            </w:pPr>
            <w:r w:rsidRPr="00514F51">
              <w:rPr>
                <w:rFonts w:ascii="Times New Roman" w:hAnsi="Times New Roman" w:cs="Times New Roman"/>
              </w:rPr>
              <w:t>20 - 22</w:t>
            </w:r>
          </w:p>
        </w:tc>
        <w:tc>
          <w:tcPr>
            <w:tcW w:w="267" w:type="dxa"/>
          </w:tcPr>
          <w:p w14:paraId="395FD10A" w14:textId="77777777" w:rsidR="00782597" w:rsidRPr="00514F51" w:rsidRDefault="00782597" w:rsidP="00514F51">
            <w:pPr>
              <w:spacing w:after="0" w:line="240" w:lineRule="atLeast"/>
              <w:ind w:left="190" w:right="175"/>
              <w:jc w:val="right"/>
              <w:rPr>
                <w:rFonts w:ascii="Angsana New" w:eastAsia="Cordia New" w:hAnsi="Angsana New" w:cs="Angsana New"/>
                <w:sz w:val="30"/>
                <w:szCs w:val="30"/>
                <w:lang w:val="en-GB"/>
              </w:rPr>
            </w:pPr>
          </w:p>
        </w:tc>
      </w:tr>
    </w:tbl>
    <w:p w14:paraId="483797FD" w14:textId="77777777" w:rsidR="00782597" w:rsidRPr="00514F51" w:rsidRDefault="00782597" w:rsidP="00514F51">
      <w:pPr>
        <w:tabs>
          <w:tab w:val="left" w:pos="567"/>
        </w:tabs>
        <w:spacing w:after="0" w:line="240" w:lineRule="atLeast"/>
        <w:ind w:left="540" w:right="-25"/>
        <w:jc w:val="both"/>
        <w:rPr>
          <w:rFonts w:ascii="Times New Roman" w:hAnsi="Times New Roman"/>
          <w:b/>
          <w:bCs/>
          <w:szCs w:val="22"/>
        </w:rPr>
      </w:pPr>
    </w:p>
    <w:p w14:paraId="454A63D3" w14:textId="307393EB" w:rsidR="00B000F7" w:rsidRPr="00514F51" w:rsidRDefault="00782597"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t xml:space="preserve">The recoverable amounts of investment in </w:t>
      </w:r>
      <w:proofErr w:type="gramStart"/>
      <w:r w:rsidRPr="00514F51">
        <w:rPr>
          <w:rFonts w:ascii="Times New Roman" w:hAnsi="Times New Roman"/>
          <w:szCs w:val="22"/>
        </w:rPr>
        <w:t>associate</w:t>
      </w:r>
      <w:proofErr w:type="gramEnd"/>
      <w:r w:rsidRPr="00514F51">
        <w:rPr>
          <w:rFonts w:ascii="Times New Roman" w:hAnsi="Times New Roman"/>
          <w:szCs w:val="22"/>
        </w:rPr>
        <w:t xml:space="preserve"> were higher than the book value.  Therefore, the Company has not considered </w:t>
      </w:r>
      <w:proofErr w:type="gramStart"/>
      <w:r w:rsidRPr="00514F51">
        <w:rPr>
          <w:rFonts w:ascii="Times New Roman" w:hAnsi="Times New Roman"/>
          <w:szCs w:val="22"/>
        </w:rPr>
        <w:t>to set</w:t>
      </w:r>
      <w:proofErr w:type="gramEnd"/>
      <w:r w:rsidRPr="00514F51">
        <w:rPr>
          <w:rFonts w:ascii="Times New Roman" w:hAnsi="Times New Roman"/>
          <w:szCs w:val="22"/>
        </w:rPr>
        <w:t xml:space="preserve"> the allowance for impairment of investment in such </w:t>
      </w:r>
      <w:proofErr w:type="gramStart"/>
      <w:r w:rsidRPr="00514F51">
        <w:rPr>
          <w:rFonts w:ascii="Times New Roman" w:hAnsi="Times New Roman"/>
          <w:szCs w:val="22"/>
        </w:rPr>
        <w:t>associate</w:t>
      </w:r>
      <w:proofErr w:type="gramEnd"/>
      <w:r w:rsidRPr="00514F51">
        <w:rPr>
          <w:rFonts w:ascii="Times New Roman" w:hAnsi="Times New Roman"/>
          <w:szCs w:val="22"/>
        </w:rPr>
        <w:t>.</w:t>
      </w:r>
    </w:p>
    <w:p w14:paraId="2CD1A9B8" w14:textId="77777777" w:rsidR="00782597" w:rsidRPr="00514F51" w:rsidRDefault="00782597" w:rsidP="00514F51">
      <w:pPr>
        <w:tabs>
          <w:tab w:val="left" w:pos="567"/>
        </w:tabs>
        <w:spacing w:after="0" w:line="240" w:lineRule="atLeast"/>
        <w:ind w:left="540" w:right="-25"/>
        <w:jc w:val="both"/>
        <w:rPr>
          <w:rFonts w:ascii="Times New Roman" w:hAnsi="Times New Roman"/>
          <w:b/>
          <w:bCs/>
          <w:szCs w:val="22"/>
        </w:rPr>
      </w:pPr>
    </w:p>
    <w:p w14:paraId="4FDB0A02" w14:textId="77777777" w:rsidR="00A60685" w:rsidRPr="00514F51" w:rsidRDefault="00A60685" w:rsidP="00514F51">
      <w:pPr>
        <w:tabs>
          <w:tab w:val="left" w:pos="567"/>
        </w:tabs>
        <w:spacing w:after="0" w:line="240" w:lineRule="atLeast"/>
        <w:ind w:left="540" w:right="-25"/>
        <w:jc w:val="both"/>
        <w:rPr>
          <w:rFonts w:ascii="Times New Roman" w:hAnsi="Times New Roman" w:cs="Times New Roman"/>
          <w:b/>
          <w:bCs/>
          <w:i/>
          <w:iCs/>
          <w:szCs w:val="22"/>
        </w:rPr>
      </w:pPr>
      <w:r w:rsidRPr="00514F51">
        <w:rPr>
          <w:rFonts w:ascii="Times New Roman" w:hAnsi="Times New Roman" w:cs="Times New Roman"/>
          <w:b/>
          <w:bCs/>
          <w:i/>
          <w:iCs/>
          <w:szCs w:val="22"/>
        </w:rPr>
        <w:t>Pledge</w:t>
      </w:r>
    </w:p>
    <w:p w14:paraId="211BC07A" w14:textId="77777777" w:rsidR="00A60685" w:rsidRPr="00514F51" w:rsidRDefault="00A60685" w:rsidP="00514F51">
      <w:pPr>
        <w:tabs>
          <w:tab w:val="left" w:pos="567"/>
        </w:tabs>
        <w:spacing w:after="0" w:line="240" w:lineRule="atLeast"/>
        <w:ind w:left="540" w:right="-25"/>
        <w:jc w:val="both"/>
        <w:rPr>
          <w:rFonts w:ascii="Times New Roman" w:hAnsi="Times New Roman" w:cs="Times New Roman"/>
          <w:szCs w:val="22"/>
        </w:rPr>
      </w:pPr>
    </w:p>
    <w:p w14:paraId="40B3C251" w14:textId="6C92657B" w:rsidR="00A60685" w:rsidRPr="00514F51" w:rsidRDefault="00A60685"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As at</w:t>
      </w:r>
      <w:r w:rsidR="00AC604B" w:rsidRPr="00514F51">
        <w:rPr>
          <w:rFonts w:ascii="Times New Roman" w:hAnsi="Times New Roman" w:cs="Times New Roman"/>
          <w:szCs w:val="22"/>
        </w:rPr>
        <w:t xml:space="preserve"> </w:t>
      </w:r>
      <w:r w:rsidRPr="00514F51">
        <w:rPr>
          <w:rFonts w:ascii="Times New Roman" w:hAnsi="Times New Roman" w:cs="Times New Roman"/>
          <w:szCs w:val="22"/>
        </w:rPr>
        <w:t>31 December 202</w:t>
      </w:r>
      <w:r w:rsidR="00AC604B" w:rsidRPr="00514F51">
        <w:rPr>
          <w:rFonts w:ascii="Times New Roman" w:hAnsi="Times New Roman" w:cs="Times New Roman"/>
          <w:szCs w:val="22"/>
        </w:rPr>
        <w:t>5 and 2024</w:t>
      </w:r>
      <w:r w:rsidRPr="00514F51">
        <w:rPr>
          <w:rFonts w:ascii="Times New Roman" w:hAnsi="Times New Roman" w:cs="Times New Roman"/>
          <w:szCs w:val="22"/>
        </w:rPr>
        <w:t>, the ordinary shares of Eastern Power Group Public Company Limited in the amount of 3</w:t>
      </w:r>
      <w:r w:rsidR="00AC604B" w:rsidRPr="00514F51">
        <w:rPr>
          <w:rFonts w:ascii="Times New Roman" w:hAnsi="Times New Roman" w:cs="Times New Roman"/>
          <w:szCs w:val="22"/>
        </w:rPr>
        <w:t>33</w:t>
      </w:r>
      <w:r w:rsidRPr="00514F51">
        <w:rPr>
          <w:rFonts w:ascii="Times New Roman" w:hAnsi="Times New Roman" w:cs="Times New Roman"/>
          <w:szCs w:val="22"/>
        </w:rPr>
        <w:t xml:space="preserve"> million shares and 157 million shares in equal of 8</w:t>
      </w:r>
      <w:r w:rsidR="00AC604B" w:rsidRPr="00514F51">
        <w:rPr>
          <w:rFonts w:ascii="Times New Roman" w:hAnsi="Times New Roman" w:cs="Times New Roman"/>
          <w:szCs w:val="22"/>
        </w:rPr>
        <w:t>7.65</w:t>
      </w:r>
      <w:r w:rsidRPr="00514F51">
        <w:rPr>
          <w:rFonts w:ascii="Times New Roman" w:hAnsi="Times New Roman" w:cs="Times New Roman"/>
          <w:szCs w:val="22"/>
        </w:rPr>
        <w:t>% and 41.48% of the total shares, respectively are used as collateral for long-term loans from financial institutions, the issuance of debentures and short-term loans from a subsidiary (FAB Food Holding Co., Ltd.)</w:t>
      </w:r>
    </w:p>
    <w:p w14:paraId="4B326788" w14:textId="77777777" w:rsidR="00A60685" w:rsidRPr="00514F51" w:rsidRDefault="00A60685" w:rsidP="00514F51">
      <w:pPr>
        <w:tabs>
          <w:tab w:val="left" w:pos="567"/>
        </w:tabs>
        <w:spacing w:after="0" w:line="240" w:lineRule="atLeast"/>
        <w:ind w:left="540" w:right="-25"/>
        <w:jc w:val="both"/>
        <w:rPr>
          <w:rFonts w:ascii="Times New Roman" w:hAnsi="Times New Roman" w:cs="Times New Roman"/>
          <w:szCs w:val="22"/>
        </w:rPr>
      </w:pPr>
    </w:p>
    <w:p w14:paraId="4EF90DE1" w14:textId="77777777" w:rsidR="00D2559A" w:rsidRPr="00514F51" w:rsidRDefault="00D2559A"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5BE21B48" w14:textId="4027B935" w:rsidR="00A60685" w:rsidRPr="00514F51" w:rsidRDefault="00A60685"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lastRenderedPageBreak/>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w:t>
      </w:r>
      <w:r w:rsidR="00AC604B" w:rsidRPr="00514F51">
        <w:rPr>
          <w:rFonts w:ascii="Times New Roman" w:hAnsi="Times New Roman" w:cs="Times New Roman"/>
          <w:szCs w:val="22"/>
        </w:rPr>
        <w:t>31 December</w:t>
      </w:r>
      <w:r w:rsidRPr="00514F51">
        <w:rPr>
          <w:rFonts w:ascii="Times New Roman" w:hAnsi="Times New Roman" w:cs="Times New Roman"/>
          <w:szCs w:val="22"/>
        </w:rPr>
        <w:t xml:space="preserve"> 2025, the ordinary shares of Peer </w:t>
      </w:r>
      <w:proofErr w:type="gramStart"/>
      <w:r w:rsidRPr="00514F51">
        <w:rPr>
          <w:rFonts w:ascii="Times New Roman" w:hAnsi="Times New Roman" w:cs="Times New Roman"/>
          <w:szCs w:val="22"/>
        </w:rPr>
        <w:t>For</w:t>
      </w:r>
      <w:proofErr w:type="gramEnd"/>
      <w:r w:rsidRPr="00514F51">
        <w:rPr>
          <w:rFonts w:ascii="Times New Roman" w:hAnsi="Times New Roman" w:cs="Times New Roman"/>
          <w:szCs w:val="22"/>
        </w:rPr>
        <w:t xml:space="preserve"> You Public Company Limited in the amount of 262 million </w:t>
      </w:r>
      <w:r w:rsidR="00AC604B" w:rsidRPr="00514F51">
        <w:rPr>
          <w:rFonts w:ascii="Times New Roman" w:hAnsi="Times New Roman" w:cs="Times New Roman"/>
          <w:szCs w:val="22"/>
        </w:rPr>
        <w:t>shares and</w:t>
      </w:r>
      <w:r w:rsidRPr="00514F51">
        <w:rPr>
          <w:rFonts w:ascii="Times New Roman" w:hAnsi="Times New Roman" w:cs="Times New Roman"/>
          <w:szCs w:val="22"/>
        </w:rPr>
        <w:t xml:space="preserve"> Thai Parcels Public Company Limited (TPL) in the amount of 113 million shares in equal of 100% </w:t>
      </w:r>
      <w:r w:rsidR="00AC604B" w:rsidRPr="00514F51">
        <w:rPr>
          <w:rFonts w:ascii="Times New Roman" w:hAnsi="Times New Roman" w:cstheme="minorBidi"/>
          <w:szCs w:val="22"/>
        </w:rPr>
        <w:t xml:space="preserve">and 20.82% </w:t>
      </w:r>
      <w:r w:rsidRPr="00514F51">
        <w:rPr>
          <w:rFonts w:ascii="Times New Roman" w:hAnsi="Times New Roman" w:cs="Times New Roman"/>
          <w:szCs w:val="22"/>
        </w:rPr>
        <w:t>of the total shares are used as collateral for short-term loans from a subsidiary (FAB Food Holding Co., Ltd</w:t>
      </w:r>
      <w:r w:rsidR="00AC604B" w:rsidRPr="00514F51">
        <w:rPr>
          <w:rFonts w:ascii="Times New Roman" w:hAnsi="Times New Roman" w:cs="Times New Roman"/>
          <w:szCs w:val="22"/>
        </w:rPr>
        <w:t>)</w:t>
      </w:r>
    </w:p>
    <w:p w14:paraId="075FF8FE" w14:textId="77777777" w:rsidR="00AC604B" w:rsidRPr="00514F51" w:rsidRDefault="00AC604B" w:rsidP="00514F51">
      <w:pPr>
        <w:tabs>
          <w:tab w:val="left" w:pos="567"/>
        </w:tabs>
        <w:spacing w:after="0" w:line="240" w:lineRule="atLeast"/>
        <w:ind w:right="-25"/>
        <w:jc w:val="both"/>
        <w:rPr>
          <w:rFonts w:ascii="Times New Roman" w:hAnsi="Times New Roman" w:cs="Times New Roman"/>
          <w:szCs w:val="22"/>
        </w:rPr>
      </w:pPr>
    </w:p>
    <w:p w14:paraId="6AE3E45F" w14:textId="77777777" w:rsidR="00D2559A" w:rsidRPr="00514F51" w:rsidRDefault="00D2559A" w:rsidP="00514F51">
      <w:pPr>
        <w:tabs>
          <w:tab w:val="left" w:pos="567"/>
        </w:tabs>
        <w:spacing w:after="0" w:line="240" w:lineRule="atLeast"/>
        <w:ind w:left="540" w:right="-25"/>
        <w:jc w:val="both"/>
        <w:rPr>
          <w:rFonts w:ascii="Times New Roman" w:hAnsi="Times New Roman"/>
          <w:b/>
          <w:bCs/>
          <w:szCs w:val="22"/>
        </w:rPr>
      </w:pPr>
      <w:r w:rsidRPr="00514F51">
        <w:rPr>
          <w:rFonts w:ascii="Times New Roman" w:hAnsi="Times New Roman"/>
          <w:b/>
          <w:bCs/>
          <w:szCs w:val="22"/>
        </w:rPr>
        <w:t>Non-current assets held for sale</w:t>
      </w:r>
    </w:p>
    <w:p w14:paraId="43BCF763" w14:textId="77777777" w:rsidR="00D2559A" w:rsidRPr="00514F51" w:rsidRDefault="00D2559A" w:rsidP="00514F51">
      <w:pPr>
        <w:tabs>
          <w:tab w:val="left" w:pos="567"/>
        </w:tabs>
        <w:spacing w:after="0" w:line="240" w:lineRule="atLeast"/>
        <w:ind w:left="540" w:right="-25"/>
        <w:jc w:val="both"/>
        <w:rPr>
          <w:rFonts w:ascii="Times New Roman" w:hAnsi="Times New Roman"/>
          <w:b/>
          <w:bCs/>
          <w:szCs w:val="22"/>
        </w:rPr>
      </w:pPr>
    </w:p>
    <w:p w14:paraId="436B79F1" w14:textId="77777777" w:rsidR="00D2559A" w:rsidRPr="00514F51" w:rsidRDefault="00D2559A" w:rsidP="00514F51">
      <w:pPr>
        <w:tabs>
          <w:tab w:val="left" w:pos="567"/>
        </w:tabs>
        <w:spacing w:after="0" w:line="240" w:lineRule="atLeast"/>
        <w:ind w:left="540" w:right="-25"/>
        <w:jc w:val="both"/>
        <w:rPr>
          <w:rFonts w:ascii="Times New Roman" w:hAnsi="Times New Roman"/>
          <w:b/>
          <w:bCs/>
          <w:i/>
          <w:iCs/>
          <w:szCs w:val="22"/>
        </w:rPr>
      </w:pPr>
      <w:r w:rsidRPr="00514F51">
        <w:rPr>
          <w:rFonts w:ascii="Times New Roman" w:hAnsi="Times New Roman"/>
          <w:b/>
          <w:bCs/>
          <w:szCs w:val="22"/>
        </w:rPr>
        <w:t>At Ease Property Co., Ltd.</w:t>
      </w:r>
    </w:p>
    <w:p w14:paraId="0D31D863" w14:textId="77777777" w:rsidR="00D2559A" w:rsidRPr="00514F51" w:rsidRDefault="00D2559A" w:rsidP="00514F51">
      <w:pPr>
        <w:tabs>
          <w:tab w:val="left" w:pos="567"/>
        </w:tabs>
        <w:spacing w:after="0" w:line="240" w:lineRule="atLeast"/>
        <w:ind w:left="540" w:right="-25"/>
        <w:jc w:val="both"/>
        <w:rPr>
          <w:rFonts w:ascii="Times New Roman" w:hAnsi="Times New Roman"/>
          <w:szCs w:val="22"/>
        </w:rPr>
      </w:pPr>
    </w:p>
    <w:p w14:paraId="4C470C88" w14:textId="77777777" w:rsidR="00D2559A" w:rsidRPr="00514F51" w:rsidRDefault="00D2559A"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t xml:space="preserve">As </w:t>
      </w:r>
      <w:proofErr w:type="gramStart"/>
      <w:r w:rsidRPr="00514F51">
        <w:rPr>
          <w:rFonts w:ascii="Times New Roman" w:hAnsi="Times New Roman"/>
          <w:szCs w:val="22"/>
        </w:rPr>
        <w:t>at</w:t>
      </w:r>
      <w:proofErr w:type="gramEnd"/>
      <w:r w:rsidRPr="00514F51">
        <w:rPr>
          <w:rFonts w:ascii="Times New Roman" w:hAnsi="Times New Roman"/>
          <w:szCs w:val="22"/>
        </w:rPr>
        <w:t xml:space="preserve"> 31 December 2024, the remaining investments in indirect associate amount to 892,131 shares, representing 18.78% of the issued share capital, with a value of Baht 88 million, has been classified by the Group as non-current assets held for sale under current assets in full amount in the consolidated financial statements.</w:t>
      </w:r>
    </w:p>
    <w:p w14:paraId="5CB88A95" w14:textId="77777777" w:rsidR="00D2559A" w:rsidRPr="00514F51" w:rsidRDefault="00D2559A" w:rsidP="00514F51">
      <w:pPr>
        <w:tabs>
          <w:tab w:val="left" w:pos="567"/>
        </w:tabs>
        <w:spacing w:after="0" w:line="240" w:lineRule="atLeast"/>
        <w:ind w:left="540" w:right="-25"/>
        <w:jc w:val="both"/>
        <w:rPr>
          <w:rFonts w:ascii="Times New Roman" w:hAnsi="Times New Roman"/>
          <w:szCs w:val="22"/>
        </w:rPr>
      </w:pPr>
    </w:p>
    <w:p w14:paraId="2EA9536A" w14:textId="77777777" w:rsidR="00D2559A" w:rsidRPr="00514F51" w:rsidRDefault="00D2559A" w:rsidP="00514F51">
      <w:pPr>
        <w:pStyle w:val="ListParagraph"/>
        <w:numPr>
          <w:ilvl w:val="0"/>
          <w:numId w:val="15"/>
        </w:numPr>
        <w:tabs>
          <w:tab w:val="left" w:pos="567"/>
        </w:tabs>
        <w:ind w:left="993" w:right="-25"/>
        <w:jc w:val="both"/>
        <w:rPr>
          <w:rFonts w:ascii="Times New Roman" w:hAnsi="Times New Roman" w:cs="Times New Roman"/>
          <w:sz w:val="22"/>
          <w:szCs w:val="22"/>
        </w:rPr>
      </w:pPr>
      <w:r w:rsidRPr="00514F51">
        <w:rPr>
          <w:rFonts w:ascii="Times New Roman" w:hAnsi="Times New Roman" w:cs="Times New Roman"/>
          <w:sz w:val="22"/>
          <w:szCs w:val="22"/>
        </w:rPr>
        <w:t xml:space="preserve">On 15 July </w:t>
      </w:r>
      <w:r w:rsidRPr="00514F51">
        <w:rPr>
          <w:rFonts w:ascii="Times New Roman" w:hAnsi="Times New Roman" w:cs="Times New Roman"/>
          <w:sz w:val="22"/>
          <w:szCs w:val="22"/>
          <w:cs/>
        </w:rPr>
        <w:t>2024</w:t>
      </w:r>
      <w:r w:rsidRPr="00514F51">
        <w:rPr>
          <w:rFonts w:ascii="Times New Roman" w:hAnsi="Times New Roman" w:cs="Times New Roman"/>
          <w:sz w:val="22"/>
          <w:szCs w:val="22"/>
        </w:rPr>
        <w:t xml:space="preserve">, the Board of Directors' meeting approved to sell ordinary shares of At Ease Property Co., Ltd. (an indirect associated company) in the amount of 1.91 million shares, in the proportion of 40.22% to a related company (Smooth </w:t>
      </w:r>
      <w:proofErr w:type="gramStart"/>
      <w:r w:rsidRPr="00514F51">
        <w:rPr>
          <w:rFonts w:ascii="Times New Roman" w:hAnsi="Times New Roman" w:cs="Times New Roman"/>
          <w:sz w:val="22"/>
          <w:szCs w:val="22"/>
        </w:rPr>
        <w:t>As</w:t>
      </w:r>
      <w:proofErr w:type="gramEnd"/>
      <w:r w:rsidRPr="00514F51">
        <w:rPr>
          <w:rFonts w:ascii="Times New Roman" w:hAnsi="Times New Roman" w:cs="Times New Roman"/>
          <w:sz w:val="22"/>
          <w:szCs w:val="22"/>
        </w:rPr>
        <w:t xml:space="preserve"> Silk Co., Ltd.) totaling Baht 197 million.</w:t>
      </w:r>
    </w:p>
    <w:p w14:paraId="30F1E8D1" w14:textId="77777777" w:rsidR="00D2559A" w:rsidRPr="00514F51" w:rsidRDefault="00D2559A" w:rsidP="00514F51">
      <w:pPr>
        <w:pStyle w:val="ListParagraph"/>
        <w:tabs>
          <w:tab w:val="left" w:pos="567"/>
        </w:tabs>
        <w:ind w:left="993" w:right="-25" w:firstLine="0"/>
        <w:jc w:val="both"/>
        <w:rPr>
          <w:rFonts w:ascii="Times New Roman" w:hAnsi="Times New Roman" w:cs="Times New Roman"/>
          <w:sz w:val="22"/>
          <w:szCs w:val="22"/>
        </w:rPr>
      </w:pPr>
    </w:p>
    <w:p w14:paraId="4B7D7590" w14:textId="77777777" w:rsidR="00D2559A" w:rsidRPr="00514F51" w:rsidRDefault="00D2559A" w:rsidP="00514F51">
      <w:pPr>
        <w:pStyle w:val="ListParagraph"/>
        <w:numPr>
          <w:ilvl w:val="0"/>
          <w:numId w:val="15"/>
        </w:numPr>
        <w:tabs>
          <w:tab w:val="left" w:pos="567"/>
        </w:tabs>
        <w:ind w:left="993" w:right="-25"/>
        <w:jc w:val="both"/>
        <w:rPr>
          <w:rFonts w:ascii="Times New Roman" w:hAnsi="Times New Roman" w:cs="Times New Roman"/>
          <w:sz w:val="22"/>
          <w:szCs w:val="22"/>
        </w:rPr>
      </w:pPr>
      <w:r w:rsidRPr="00514F51">
        <w:rPr>
          <w:rFonts w:ascii="Times New Roman" w:hAnsi="Times New Roman" w:cs="Times New Roman"/>
          <w:sz w:val="22"/>
          <w:szCs w:val="22"/>
        </w:rPr>
        <w:t xml:space="preserve">Subsequently, on 23 September </w:t>
      </w:r>
      <w:r w:rsidRPr="00514F51">
        <w:rPr>
          <w:rFonts w:ascii="Times New Roman" w:hAnsi="Times New Roman" w:cs="Times New Roman"/>
          <w:sz w:val="22"/>
          <w:szCs w:val="22"/>
          <w:cs/>
        </w:rPr>
        <w:t>2024</w:t>
      </w:r>
      <w:r w:rsidRPr="00514F51">
        <w:rPr>
          <w:rFonts w:ascii="Times New Roman" w:hAnsi="Times New Roman" w:cs="Times New Roman"/>
          <w:sz w:val="22"/>
          <w:szCs w:val="22"/>
        </w:rPr>
        <w:t xml:space="preserve">, a subsidiary (Mantra Asset Co., Ltd.) entered into a share purchase agreement to sell shares of At Ease Property Co., Ltd. (a direct associated company) with a related company (Smooth As Silk Co., Ltd.) of </w:t>
      </w:r>
      <w:r w:rsidRPr="00514F51">
        <w:rPr>
          <w:rFonts w:ascii="Times New Roman" w:hAnsi="Times New Roman" w:cs="Times New Roman"/>
          <w:sz w:val="22"/>
          <w:szCs w:val="22"/>
          <w:cs/>
        </w:rPr>
        <w:t>1.91</w:t>
      </w:r>
      <w:r w:rsidRPr="00514F51">
        <w:rPr>
          <w:rFonts w:ascii="Times New Roman" w:hAnsi="Times New Roman" w:cs="Times New Roman"/>
          <w:sz w:val="22"/>
          <w:szCs w:val="22"/>
        </w:rPr>
        <w:t xml:space="preserve"> million shares in the proportion of </w:t>
      </w:r>
      <w:r w:rsidRPr="00514F51">
        <w:rPr>
          <w:rFonts w:ascii="Times New Roman" w:hAnsi="Times New Roman" w:cs="Times New Roman"/>
          <w:sz w:val="22"/>
          <w:szCs w:val="22"/>
          <w:cs/>
        </w:rPr>
        <w:t>40.22%</w:t>
      </w:r>
      <w:r w:rsidRPr="00514F51">
        <w:rPr>
          <w:rFonts w:ascii="Times New Roman" w:hAnsi="Times New Roman" w:cs="Times New Roman"/>
          <w:sz w:val="22"/>
          <w:szCs w:val="22"/>
        </w:rPr>
        <w:t xml:space="preserve">, at price of Baht </w:t>
      </w:r>
      <w:r w:rsidRPr="00514F51">
        <w:rPr>
          <w:rFonts w:ascii="Times New Roman" w:hAnsi="Times New Roman" w:cs="Times New Roman"/>
          <w:sz w:val="22"/>
          <w:szCs w:val="22"/>
          <w:cs/>
        </w:rPr>
        <w:t>103.12376</w:t>
      </w:r>
      <w:r w:rsidRPr="00514F51">
        <w:rPr>
          <w:rFonts w:ascii="Times New Roman" w:hAnsi="Times New Roman" w:cs="Times New Roman"/>
          <w:sz w:val="22"/>
          <w:szCs w:val="22"/>
        </w:rPr>
        <w:t xml:space="preserve"> per share (the price determined by the Management), which were appraised by the independent appraiser on 15 May 2023, totaling Baht </w:t>
      </w:r>
      <w:r w:rsidRPr="00514F51">
        <w:rPr>
          <w:rFonts w:ascii="Times New Roman" w:hAnsi="Times New Roman" w:cs="Times New Roman"/>
          <w:sz w:val="22"/>
          <w:szCs w:val="22"/>
          <w:cs/>
        </w:rPr>
        <w:t>197</w:t>
      </w:r>
      <w:r w:rsidRPr="00514F51">
        <w:rPr>
          <w:rFonts w:ascii="Times New Roman" w:hAnsi="Times New Roman" w:cs="Times New Roman"/>
          <w:sz w:val="22"/>
          <w:szCs w:val="22"/>
        </w:rPr>
        <w:t xml:space="preserve"> million, requiring payable and transferable ownership were as follows:</w:t>
      </w:r>
    </w:p>
    <w:p w14:paraId="2713F4C6" w14:textId="77777777" w:rsidR="00D2559A" w:rsidRPr="00514F51" w:rsidRDefault="00D2559A" w:rsidP="00514F51">
      <w:pPr>
        <w:pStyle w:val="ListParagraph"/>
        <w:jc w:val="left"/>
        <w:rPr>
          <w:rFonts w:ascii="Times New Roman" w:hAnsi="Times New Roman" w:cs="Times New Roman"/>
          <w:sz w:val="22"/>
          <w:szCs w:val="22"/>
        </w:rPr>
      </w:pPr>
    </w:p>
    <w:p w14:paraId="43A21324" w14:textId="77777777" w:rsidR="00D2559A" w:rsidRPr="00514F51" w:rsidRDefault="00D2559A" w:rsidP="00514F51">
      <w:pPr>
        <w:pStyle w:val="ListParagraph"/>
        <w:tabs>
          <w:tab w:val="left" w:pos="567"/>
        </w:tabs>
        <w:ind w:left="2694" w:right="-25" w:hanging="1701"/>
        <w:jc w:val="both"/>
        <w:rPr>
          <w:rFonts w:ascii="Times New Roman" w:hAnsi="Times New Roman" w:cs="Times New Roman"/>
          <w:sz w:val="22"/>
          <w:szCs w:val="22"/>
        </w:rPr>
      </w:pPr>
      <w:r w:rsidRPr="00514F51">
        <w:rPr>
          <w:rFonts w:ascii="Times New Roman" w:hAnsi="Times New Roman" w:cs="Times New Roman"/>
          <w:sz w:val="22"/>
          <w:szCs w:val="22"/>
        </w:rPr>
        <w:t>The first time:</w:t>
      </w:r>
      <w:r w:rsidRPr="00514F51">
        <w:rPr>
          <w:rFonts w:ascii="Times New Roman" w:hAnsi="Times New Roman" w:cs="Times New Roman"/>
          <w:sz w:val="22"/>
          <w:szCs w:val="22"/>
        </w:rPr>
        <w:tab/>
        <w:t xml:space="preserve">722,433 shares, amounting to Baht 75 million, requiring payable on 30 September 2024, the Company received the payment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75 million and registered to transfer ownership of </w:t>
      </w:r>
      <w:r w:rsidRPr="00514F51">
        <w:rPr>
          <w:rFonts w:ascii="Times New Roman" w:hAnsi="Times New Roman" w:cs="Times New Roman"/>
          <w:sz w:val="22"/>
          <w:szCs w:val="22"/>
          <w:cs/>
        </w:rPr>
        <w:t>722,433</w:t>
      </w:r>
      <w:r w:rsidRPr="00514F51">
        <w:rPr>
          <w:rFonts w:ascii="Times New Roman" w:hAnsi="Times New Roman" w:cs="Times New Roman"/>
          <w:sz w:val="22"/>
          <w:szCs w:val="22"/>
        </w:rPr>
        <w:t xml:space="preserve"> ordinary shares to the buyer with the Ministry of Commerce on 25 September 2024.</w:t>
      </w:r>
    </w:p>
    <w:p w14:paraId="3BC5234C" w14:textId="77777777" w:rsidR="00D2559A" w:rsidRPr="00514F51" w:rsidRDefault="00D2559A" w:rsidP="00514F51">
      <w:pPr>
        <w:pStyle w:val="ListParagraph"/>
        <w:tabs>
          <w:tab w:val="left" w:pos="567"/>
        </w:tabs>
        <w:ind w:left="2694" w:right="-25" w:hanging="1701"/>
        <w:jc w:val="both"/>
        <w:rPr>
          <w:rFonts w:ascii="Times New Roman" w:hAnsi="Times New Roman" w:cs="Times New Roman"/>
          <w:sz w:val="22"/>
          <w:szCs w:val="22"/>
        </w:rPr>
      </w:pPr>
    </w:p>
    <w:p w14:paraId="14E7DE93" w14:textId="77777777" w:rsidR="00D2559A" w:rsidRPr="00514F51" w:rsidRDefault="00D2559A" w:rsidP="00514F51">
      <w:pPr>
        <w:pStyle w:val="ListParagraph"/>
        <w:tabs>
          <w:tab w:val="left" w:pos="567"/>
        </w:tabs>
        <w:ind w:left="2694" w:right="-25" w:hanging="1701"/>
        <w:jc w:val="both"/>
        <w:rPr>
          <w:rFonts w:ascii="Times New Roman" w:hAnsi="Times New Roman" w:cs="Times New Roman"/>
          <w:sz w:val="22"/>
          <w:szCs w:val="22"/>
        </w:rPr>
      </w:pPr>
      <w:r w:rsidRPr="00514F51">
        <w:rPr>
          <w:rFonts w:ascii="Times New Roman" w:hAnsi="Times New Roman" w:cs="Times New Roman"/>
          <w:sz w:val="22"/>
          <w:szCs w:val="22"/>
        </w:rPr>
        <w:t>The second time:</w:t>
      </w:r>
      <w:r w:rsidRPr="00514F51">
        <w:rPr>
          <w:rFonts w:ascii="Times New Roman" w:hAnsi="Times New Roman" w:cs="Times New Roman"/>
          <w:sz w:val="22"/>
          <w:szCs w:val="22"/>
        </w:rPr>
        <w:tab/>
      </w:r>
      <w:r w:rsidRPr="00514F51">
        <w:rPr>
          <w:rFonts w:ascii="Times New Roman" w:hAnsi="Times New Roman" w:cs="Times New Roman"/>
          <w:sz w:val="22"/>
          <w:szCs w:val="22"/>
          <w:cs/>
        </w:rPr>
        <w:t>586,674</w:t>
      </w:r>
      <w:r w:rsidRPr="00514F51">
        <w:rPr>
          <w:rFonts w:ascii="Times New Roman" w:hAnsi="Times New Roman" w:cs="Times New Roman"/>
          <w:sz w:val="22"/>
          <w:szCs w:val="22"/>
        </w:rPr>
        <w:t xml:space="preserve"> shares, amounting to Baht </w:t>
      </w:r>
      <w:r w:rsidRPr="00514F51">
        <w:rPr>
          <w:rFonts w:ascii="Times New Roman" w:hAnsi="Times New Roman" w:cs="Times New Roman"/>
          <w:sz w:val="22"/>
          <w:szCs w:val="22"/>
          <w:cs/>
        </w:rPr>
        <w:t>60</w:t>
      </w:r>
      <w:r w:rsidRPr="00514F51">
        <w:rPr>
          <w:rFonts w:ascii="Times New Roman" w:hAnsi="Times New Roman" w:cs="Times New Roman"/>
          <w:sz w:val="22"/>
          <w:szCs w:val="22"/>
        </w:rPr>
        <w:t xml:space="preserve"> million, requiring payable on 30 October </w:t>
      </w:r>
      <w:r w:rsidRPr="00514F51">
        <w:rPr>
          <w:rFonts w:ascii="Times New Roman" w:hAnsi="Times New Roman" w:cs="Times New Roman"/>
          <w:sz w:val="22"/>
          <w:szCs w:val="22"/>
          <w:cs/>
        </w:rPr>
        <w:t>2024</w:t>
      </w:r>
      <w:r w:rsidRPr="00514F51">
        <w:rPr>
          <w:rFonts w:ascii="Times New Roman" w:hAnsi="Times New Roman" w:cs="Times New Roman"/>
          <w:sz w:val="22"/>
          <w:szCs w:val="22"/>
        </w:rPr>
        <w:t xml:space="preserve"> which on 8 October 2024, the Company received the payment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30.50 million and registered to transfer ownership of </w:t>
      </w:r>
      <w:r w:rsidRPr="00514F51">
        <w:rPr>
          <w:rFonts w:ascii="Times New Roman" w:hAnsi="Times New Roman" w:cstheme="minorBidi"/>
          <w:sz w:val="22"/>
          <w:szCs w:val="22"/>
        </w:rPr>
        <w:t>295,762</w:t>
      </w:r>
      <w:r w:rsidRPr="00514F51">
        <w:rPr>
          <w:rFonts w:ascii="Times New Roman" w:hAnsi="Times New Roman" w:cs="Times New Roman"/>
          <w:sz w:val="22"/>
          <w:szCs w:val="22"/>
        </w:rPr>
        <w:t xml:space="preserve"> ordinary shares to the buyer with the Ministry of Commerce on 8 October 2024.</w:t>
      </w:r>
    </w:p>
    <w:p w14:paraId="1E525737" w14:textId="77777777" w:rsidR="00D2559A" w:rsidRPr="00514F51" w:rsidRDefault="00D2559A" w:rsidP="00514F51">
      <w:pPr>
        <w:pStyle w:val="ListParagraph"/>
        <w:tabs>
          <w:tab w:val="left" w:pos="567"/>
        </w:tabs>
        <w:ind w:left="2835" w:right="-25" w:hanging="1842"/>
        <w:jc w:val="both"/>
        <w:rPr>
          <w:rFonts w:ascii="Times New Roman" w:hAnsi="Times New Roman" w:cs="Times New Roman"/>
          <w:sz w:val="22"/>
          <w:szCs w:val="22"/>
        </w:rPr>
      </w:pPr>
    </w:p>
    <w:p w14:paraId="57E89A18" w14:textId="77777777" w:rsidR="00D2559A" w:rsidRPr="00514F51" w:rsidRDefault="00D2559A" w:rsidP="00514F51">
      <w:pPr>
        <w:pStyle w:val="ListParagraph"/>
        <w:tabs>
          <w:tab w:val="left" w:pos="567"/>
        </w:tabs>
        <w:ind w:left="2835" w:right="-25" w:hanging="1842"/>
        <w:jc w:val="both"/>
        <w:rPr>
          <w:rFonts w:ascii="Times New Roman" w:hAnsi="Times New Roman" w:cs="Times New Roman"/>
          <w:sz w:val="22"/>
          <w:szCs w:val="22"/>
        </w:rPr>
      </w:pPr>
      <w:r w:rsidRPr="00514F51">
        <w:rPr>
          <w:rFonts w:ascii="Times New Roman" w:hAnsi="Times New Roman" w:cs="Times New Roman"/>
          <w:sz w:val="22"/>
          <w:szCs w:val="22"/>
        </w:rPr>
        <w:t>The third time:</w:t>
      </w:r>
      <w:r w:rsidRPr="00514F51">
        <w:rPr>
          <w:rFonts w:ascii="Times New Roman" w:hAnsi="Times New Roman" w:cs="Times New Roman"/>
          <w:sz w:val="22"/>
          <w:szCs w:val="22"/>
        </w:rPr>
        <w:tab/>
      </w:r>
      <w:r w:rsidRPr="00514F51">
        <w:rPr>
          <w:rFonts w:ascii="Times New Roman" w:hAnsi="Times New Roman" w:cs="Times New Roman"/>
          <w:sz w:val="22"/>
          <w:szCs w:val="22"/>
          <w:cs/>
        </w:rPr>
        <w:t>290,912</w:t>
      </w:r>
      <w:r w:rsidRPr="00514F51">
        <w:rPr>
          <w:rFonts w:ascii="Times New Roman" w:hAnsi="Times New Roman" w:cs="Times New Roman"/>
          <w:sz w:val="22"/>
          <w:szCs w:val="22"/>
        </w:rPr>
        <w:t xml:space="preserve"> shares, amounting to Baht </w:t>
      </w:r>
      <w:r w:rsidRPr="00514F51">
        <w:rPr>
          <w:rFonts w:ascii="Times New Roman" w:hAnsi="Times New Roman" w:cs="Times New Roman"/>
          <w:sz w:val="22"/>
          <w:szCs w:val="22"/>
          <w:cs/>
        </w:rPr>
        <w:t>30</w:t>
      </w:r>
      <w:r w:rsidRPr="00514F51">
        <w:rPr>
          <w:rFonts w:ascii="Times New Roman" w:hAnsi="Times New Roman" w:cs="Times New Roman"/>
          <w:sz w:val="22"/>
          <w:szCs w:val="22"/>
        </w:rPr>
        <w:t xml:space="preserve"> million, requiring payable on 30 November </w:t>
      </w:r>
      <w:r w:rsidRPr="00514F51">
        <w:rPr>
          <w:rFonts w:ascii="Times New Roman" w:hAnsi="Times New Roman" w:cs="Times New Roman"/>
          <w:sz w:val="22"/>
          <w:szCs w:val="22"/>
          <w:cs/>
        </w:rPr>
        <w:t>2024.</w:t>
      </w:r>
    </w:p>
    <w:p w14:paraId="116C5EA4" w14:textId="77777777" w:rsidR="00D2559A" w:rsidRPr="00514F51" w:rsidRDefault="00D2559A" w:rsidP="00514F51">
      <w:pPr>
        <w:pStyle w:val="ListParagraph"/>
        <w:tabs>
          <w:tab w:val="left" w:pos="567"/>
        </w:tabs>
        <w:ind w:left="2977" w:right="-25" w:hanging="1984"/>
        <w:jc w:val="both"/>
        <w:rPr>
          <w:rFonts w:ascii="Times New Roman" w:hAnsi="Times New Roman" w:cs="Times New Roman"/>
          <w:sz w:val="22"/>
          <w:szCs w:val="22"/>
        </w:rPr>
      </w:pPr>
    </w:p>
    <w:p w14:paraId="05777DD7" w14:textId="77777777" w:rsidR="00D2559A" w:rsidRPr="00514F51" w:rsidRDefault="00D2559A" w:rsidP="00514F51">
      <w:pPr>
        <w:pStyle w:val="ListParagraph"/>
        <w:tabs>
          <w:tab w:val="left" w:pos="567"/>
        </w:tabs>
        <w:ind w:left="2835" w:right="-25" w:hanging="1842"/>
        <w:jc w:val="both"/>
        <w:rPr>
          <w:rFonts w:ascii="Times New Roman" w:hAnsi="Times New Roman" w:cs="Times New Roman"/>
          <w:sz w:val="22"/>
          <w:szCs w:val="22"/>
        </w:rPr>
      </w:pPr>
      <w:r w:rsidRPr="00514F51">
        <w:rPr>
          <w:rFonts w:ascii="Times New Roman" w:hAnsi="Times New Roman" w:cs="Times New Roman"/>
          <w:sz w:val="22"/>
          <w:szCs w:val="22"/>
        </w:rPr>
        <w:t>The fourth time:</w:t>
      </w:r>
      <w:r w:rsidRPr="00514F51">
        <w:rPr>
          <w:rFonts w:ascii="Times New Roman" w:hAnsi="Times New Roman" w:cs="Times New Roman"/>
          <w:sz w:val="22"/>
          <w:szCs w:val="22"/>
        </w:rPr>
        <w:tab/>
      </w:r>
      <w:r w:rsidRPr="00514F51">
        <w:rPr>
          <w:rFonts w:ascii="Times New Roman" w:hAnsi="Times New Roman" w:cs="Times New Roman"/>
          <w:sz w:val="22"/>
          <w:szCs w:val="22"/>
          <w:cs/>
        </w:rPr>
        <w:t>310,307</w:t>
      </w:r>
      <w:r w:rsidRPr="00514F51">
        <w:rPr>
          <w:rFonts w:ascii="Times New Roman" w:hAnsi="Times New Roman" w:cs="Times New Roman"/>
          <w:sz w:val="22"/>
          <w:szCs w:val="22"/>
        </w:rPr>
        <w:t xml:space="preserve"> shares, amounting to Baht </w:t>
      </w:r>
      <w:r w:rsidRPr="00514F51">
        <w:rPr>
          <w:rFonts w:ascii="Times New Roman" w:hAnsi="Times New Roman" w:cs="Times New Roman"/>
          <w:sz w:val="22"/>
          <w:szCs w:val="22"/>
          <w:cs/>
        </w:rPr>
        <w:t>32</w:t>
      </w:r>
      <w:r w:rsidRPr="00514F51">
        <w:rPr>
          <w:rFonts w:ascii="Times New Roman" w:hAnsi="Times New Roman" w:cs="Times New Roman"/>
          <w:sz w:val="22"/>
          <w:szCs w:val="22"/>
        </w:rPr>
        <w:t xml:space="preserve"> million, requiring payable on 30 December </w:t>
      </w:r>
      <w:r w:rsidRPr="00514F51">
        <w:rPr>
          <w:rFonts w:ascii="Times New Roman" w:hAnsi="Times New Roman" w:cs="Times New Roman"/>
          <w:sz w:val="22"/>
          <w:szCs w:val="22"/>
          <w:cs/>
        </w:rPr>
        <w:t>2024.</w:t>
      </w:r>
    </w:p>
    <w:p w14:paraId="542366CA" w14:textId="77777777"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p>
    <w:p w14:paraId="6D2B2A5F" w14:textId="77777777"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Subsequently, on 7 March 2025, the subsidiary entered an amendment to share purchase agreement, where the purchaser (Smooth </w:t>
      </w:r>
      <w:proofErr w:type="gramStart"/>
      <w:r w:rsidRPr="00514F51">
        <w:rPr>
          <w:rFonts w:ascii="Times New Roman" w:hAnsi="Times New Roman" w:cs="Times New Roman"/>
          <w:szCs w:val="22"/>
        </w:rPr>
        <w:t>As</w:t>
      </w:r>
      <w:proofErr w:type="gramEnd"/>
      <w:r w:rsidRPr="00514F51">
        <w:rPr>
          <w:rFonts w:ascii="Times New Roman" w:hAnsi="Times New Roman" w:cs="Times New Roman"/>
          <w:szCs w:val="22"/>
        </w:rPr>
        <w:t xml:space="preserve"> Silk Co., Ltd.) agreed to payment the remaining share price of Baht 92 million to the subsidiary within May 2025 and the subsidiary would transfer ownership of the shares sold to the purchaser upon receipt of full payment.</w:t>
      </w:r>
    </w:p>
    <w:p w14:paraId="2C057A4B" w14:textId="77777777"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p>
    <w:p w14:paraId="69316BC8" w14:textId="3E42F546"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During March to </w:t>
      </w:r>
      <w:r w:rsidR="00052188" w:rsidRPr="00514F51">
        <w:rPr>
          <w:rFonts w:ascii="Times New Roman" w:hAnsi="Times New Roman" w:cs="Times New Roman"/>
          <w:szCs w:val="22"/>
        </w:rPr>
        <w:t>November</w:t>
      </w:r>
      <w:r w:rsidRPr="00514F51">
        <w:rPr>
          <w:rFonts w:ascii="Times New Roman" w:hAnsi="Times New Roman" w:cs="Times New Roman"/>
          <w:szCs w:val="22"/>
        </w:rPr>
        <w:t xml:space="preserve"> 2025, the subsidiary received the payment for the remaining shares of Baht 92 million and transferred ownership of 892,131 ordinary shares to the purchaser. </w:t>
      </w:r>
    </w:p>
    <w:p w14:paraId="2800BE03" w14:textId="77777777" w:rsidR="00D2559A" w:rsidRPr="00514F51" w:rsidRDefault="00D2559A" w:rsidP="00514F51">
      <w:pPr>
        <w:tabs>
          <w:tab w:val="left" w:pos="567"/>
        </w:tabs>
        <w:spacing w:after="0" w:line="240" w:lineRule="atLeast"/>
        <w:ind w:right="-25"/>
        <w:jc w:val="both"/>
        <w:rPr>
          <w:rFonts w:ascii="Times New Roman" w:hAnsi="Times New Roman" w:cs="Times New Roman"/>
          <w:szCs w:val="22"/>
        </w:rPr>
      </w:pPr>
    </w:p>
    <w:p w14:paraId="3F863136" w14:textId="77777777" w:rsidR="00D2559A" w:rsidRPr="00514F51" w:rsidRDefault="00D2559A"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Accordingly, for the year ended 31 December 2025 and 2024, the Group recognized gains on the disposal of investment in indirect associates in amount of Baht 4 million and Baht 6 million, respectively, which are presented in the consolidated statement of comprehensive income.</w:t>
      </w:r>
    </w:p>
    <w:p w14:paraId="603F8377"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 xml:space="preserve">Investments </w:t>
      </w:r>
      <w:r w:rsidRPr="00514F51">
        <w:rPr>
          <w:rFonts w:ascii="Times New Roman" w:eastAsia="Cordia New" w:hAnsi="Times New Roman" w:cs="Times New Roman"/>
          <w:b/>
          <w:bCs/>
          <w:szCs w:val="22"/>
        </w:rPr>
        <w:t>in subsidiaries</w:t>
      </w:r>
    </w:p>
    <w:p w14:paraId="7FA34445" w14:textId="77777777" w:rsidR="005C03C0" w:rsidRPr="00514F51" w:rsidRDefault="005C03C0" w:rsidP="00514F51">
      <w:pPr>
        <w:spacing w:after="0" w:line="240" w:lineRule="atLeast"/>
        <w:ind w:left="549" w:right="-25"/>
        <w:jc w:val="both"/>
        <w:rPr>
          <w:rFonts w:ascii="Times New Roman" w:hAnsi="Times New Roman" w:cs="Times New Roman"/>
          <w:szCs w:val="22"/>
        </w:rPr>
      </w:pPr>
    </w:p>
    <w:p w14:paraId="357EF551"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Movements during the years </w:t>
      </w:r>
      <w:proofErr w:type="gramStart"/>
      <w:r w:rsidRPr="00514F51">
        <w:rPr>
          <w:rFonts w:ascii="Times New Roman" w:hAnsi="Times New Roman" w:cs="Times New Roman"/>
          <w:sz w:val="22"/>
          <w:szCs w:val="22"/>
        </w:rPr>
        <w:t>ended</w:t>
      </w:r>
      <w:proofErr w:type="gramEnd"/>
      <w:r w:rsidRPr="00514F51">
        <w:rPr>
          <w:rFonts w:ascii="Times New Roman" w:hAnsi="Times New Roman" w:cs="Times New Roman"/>
          <w:sz w:val="22"/>
          <w:szCs w:val="22"/>
        </w:rPr>
        <w:t xml:space="preserve"> 31 December were as follows</w:t>
      </w:r>
      <w:r w:rsidRPr="00514F51">
        <w:rPr>
          <w:rFonts w:ascii="Times New Roman" w:hAnsi="Times New Roman" w:cs="Times New Roman"/>
          <w:sz w:val="22"/>
          <w:szCs w:val="22"/>
          <w:cs/>
        </w:rPr>
        <w:t>:</w:t>
      </w:r>
    </w:p>
    <w:p w14:paraId="6295EDC7"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13" w:type="dxa"/>
        <w:tblInd w:w="18" w:type="dxa"/>
        <w:tblLayout w:type="fixed"/>
        <w:tblLook w:val="01E0" w:firstRow="1" w:lastRow="1" w:firstColumn="1" w:lastColumn="1" w:noHBand="0" w:noVBand="0"/>
      </w:tblPr>
      <w:tblGrid>
        <w:gridCol w:w="5760"/>
        <w:gridCol w:w="264"/>
        <w:gridCol w:w="1579"/>
        <w:gridCol w:w="255"/>
        <w:gridCol w:w="1580"/>
        <w:gridCol w:w="275"/>
      </w:tblGrid>
      <w:tr w:rsidR="005C03C0" w:rsidRPr="00514F51" w14:paraId="5E376651" w14:textId="77777777" w:rsidTr="0038172C">
        <w:trPr>
          <w:tblHeader/>
        </w:trPr>
        <w:tc>
          <w:tcPr>
            <w:tcW w:w="5760" w:type="dxa"/>
          </w:tcPr>
          <w:p w14:paraId="2CCFE4D4"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953" w:type="dxa"/>
            <w:gridSpan w:val="5"/>
            <w:vAlign w:val="bottom"/>
          </w:tcPr>
          <w:p w14:paraId="3E8A6452" w14:textId="77777777" w:rsidR="005C03C0" w:rsidRPr="00514F51" w:rsidRDefault="005C03C0" w:rsidP="00514F51">
            <w:pPr>
              <w:spacing w:after="0" w:line="240" w:lineRule="atLeast"/>
              <w:ind w:left="61" w:right="-25" w:firstLine="11"/>
              <w:jc w:val="center"/>
              <w:rPr>
                <w:rFonts w:ascii="Times New Roman" w:hAnsi="Times New Roman" w:cs="Times New Roman"/>
                <w:b/>
                <w:bCs/>
                <w:szCs w:val="22"/>
              </w:rPr>
            </w:pPr>
            <w:r w:rsidRPr="00514F51">
              <w:rPr>
                <w:rFonts w:ascii="Times New Roman" w:hAnsi="Times New Roman" w:cs="Times New Roman"/>
                <w:b/>
                <w:bCs/>
                <w:szCs w:val="22"/>
              </w:rPr>
              <w:t>Separate financial statements</w:t>
            </w:r>
          </w:p>
        </w:tc>
      </w:tr>
      <w:tr w:rsidR="005C03C0" w:rsidRPr="00514F51" w14:paraId="10C2A361" w14:textId="77777777" w:rsidTr="0038172C">
        <w:trPr>
          <w:tblHeader/>
        </w:trPr>
        <w:tc>
          <w:tcPr>
            <w:tcW w:w="5760" w:type="dxa"/>
          </w:tcPr>
          <w:p w14:paraId="0E5D2B0A"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64" w:type="dxa"/>
            <w:vAlign w:val="bottom"/>
          </w:tcPr>
          <w:p w14:paraId="2748CA8B"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szCs w:val="22"/>
              </w:rPr>
            </w:pPr>
          </w:p>
        </w:tc>
        <w:tc>
          <w:tcPr>
            <w:tcW w:w="1579" w:type="dxa"/>
            <w:vAlign w:val="bottom"/>
          </w:tcPr>
          <w:p w14:paraId="2E8EFAE8" w14:textId="775AF064" w:rsidR="005C03C0" w:rsidRPr="00514F51" w:rsidRDefault="005C03C0" w:rsidP="00514F51">
            <w:pPr>
              <w:spacing w:after="0" w:line="240" w:lineRule="atLeast"/>
              <w:ind w:left="61" w:right="-25" w:firstLine="11"/>
              <w:jc w:val="center"/>
              <w:rPr>
                <w:rFonts w:ascii="Times New Roman" w:hAnsi="Times New Roman" w:cs="Times New Roman"/>
                <w:szCs w:val="22"/>
              </w:rPr>
            </w:pPr>
            <w:r w:rsidRPr="00514F51">
              <w:rPr>
                <w:rFonts w:ascii="Times New Roman" w:hAnsi="Times New Roman" w:cs="Times New Roman"/>
                <w:szCs w:val="22"/>
              </w:rPr>
              <w:t>202</w:t>
            </w:r>
            <w:r w:rsidR="00FB1C29" w:rsidRPr="00514F51">
              <w:rPr>
                <w:rFonts w:ascii="Times New Roman" w:hAnsi="Times New Roman" w:cs="Times New Roman"/>
                <w:szCs w:val="22"/>
              </w:rPr>
              <w:t>5</w:t>
            </w:r>
          </w:p>
        </w:tc>
        <w:tc>
          <w:tcPr>
            <w:tcW w:w="255" w:type="dxa"/>
          </w:tcPr>
          <w:p w14:paraId="3E3C69E7"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580" w:type="dxa"/>
            <w:vAlign w:val="bottom"/>
          </w:tcPr>
          <w:p w14:paraId="2EB791AB" w14:textId="035BC567" w:rsidR="005C03C0" w:rsidRPr="00514F51" w:rsidRDefault="005C03C0" w:rsidP="00514F51">
            <w:pPr>
              <w:spacing w:after="0" w:line="240" w:lineRule="atLeast"/>
              <w:ind w:left="61" w:right="-25" w:firstLine="11"/>
              <w:jc w:val="center"/>
              <w:rPr>
                <w:rFonts w:ascii="Times New Roman" w:hAnsi="Times New Roman" w:cs="Times New Roman"/>
                <w:szCs w:val="22"/>
              </w:rPr>
            </w:pPr>
            <w:r w:rsidRPr="00514F51">
              <w:rPr>
                <w:rFonts w:ascii="Times New Roman" w:hAnsi="Times New Roman" w:cs="Times New Roman"/>
                <w:szCs w:val="22"/>
              </w:rPr>
              <w:t>202</w:t>
            </w:r>
            <w:r w:rsidR="00FB1C29" w:rsidRPr="00514F51">
              <w:rPr>
                <w:rFonts w:ascii="Times New Roman" w:hAnsi="Times New Roman" w:cs="Times New Roman"/>
                <w:szCs w:val="22"/>
              </w:rPr>
              <w:t>4</w:t>
            </w:r>
          </w:p>
        </w:tc>
        <w:tc>
          <w:tcPr>
            <w:tcW w:w="275" w:type="dxa"/>
          </w:tcPr>
          <w:p w14:paraId="535C234A" w14:textId="77777777" w:rsidR="005C03C0" w:rsidRPr="00514F51" w:rsidRDefault="005C03C0" w:rsidP="00514F51">
            <w:pPr>
              <w:spacing w:after="0" w:line="240" w:lineRule="atLeast"/>
              <w:ind w:left="61" w:right="-25" w:firstLine="11"/>
              <w:jc w:val="both"/>
              <w:rPr>
                <w:rFonts w:ascii="Times New Roman" w:hAnsi="Times New Roman" w:cs="Times New Roman"/>
                <w:szCs w:val="22"/>
              </w:rPr>
            </w:pPr>
          </w:p>
        </w:tc>
      </w:tr>
      <w:tr w:rsidR="005C03C0" w:rsidRPr="00514F51" w14:paraId="6655AE71" w14:textId="77777777" w:rsidTr="0038172C">
        <w:trPr>
          <w:tblHeader/>
        </w:trPr>
        <w:tc>
          <w:tcPr>
            <w:tcW w:w="5760" w:type="dxa"/>
          </w:tcPr>
          <w:p w14:paraId="16027D62"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64" w:type="dxa"/>
          </w:tcPr>
          <w:p w14:paraId="7890D477"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414" w:type="dxa"/>
            <w:gridSpan w:val="3"/>
          </w:tcPr>
          <w:p w14:paraId="6733DE73" w14:textId="77777777" w:rsidR="005C03C0" w:rsidRPr="00514F51" w:rsidRDefault="005C03C0" w:rsidP="00514F51">
            <w:pPr>
              <w:spacing w:after="0" w:line="240" w:lineRule="atLeast"/>
              <w:ind w:left="53" w:right="-25"/>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c>
          <w:tcPr>
            <w:tcW w:w="275" w:type="dxa"/>
          </w:tcPr>
          <w:p w14:paraId="4BE9E07B" w14:textId="77777777" w:rsidR="005C03C0" w:rsidRPr="00514F51" w:rsidRDefault="005C03C0" w:rsidP="00514F51">
            <w:pPr>
              <w:spacing w:after="0" w:line="240" w:lineRule="atLeast"/>
              <w:ind w:left="549" w:right="-25"/>
              <w:jc w:val="both"/>
              <w:rPr>
                <w:rFonts w:ascii="Times New Roman" w:hAnsi="Times New Roman" w:cs="Times New Roman"/>
                <w:i/>
                <w:iCs/>
                <w:szCs w:val="22"/>
                <w:cs/>
              </w:rPr>
            </w:pPr>
          </w:p>
        </w:tc>
      </w:tr>
      <w:tr w:rsidR="005C03C0" w:rsidRPr="00514F51" w14:paraId="690FBC60" w14:textId="77777777" w:rsidTr="0038172C">
        <w:tc>
          <w:tcPr>
            <w:tcW w:w="5760" w:type="dxa"/>
          </w:tcPr>
          <w:p w14:paraId="00120424" w14:textId="77777777" w:rsidR="005C03C0" w:rsidRPr="00514F51" w:rsidRDefault="005C03C0" w:rsidP="00514F51">
            <w:pPr>
              <w:spacing w:after="0" w:line="240" w:lineRule="atLeast"/>
              <w:ind w:left="549" w:right="-25"/>
              <w:jc w:val="both"/>
              <w:rPr>
                <w:rFonts w:ascii="Times New Roman" w:hAnsi="Times New Roman"/>
                <w:szCs w:val="22"/>
                <w:cs/>
              </w:rPr>
            </w:pPr>
            <w:proofErr w:type="gramStart"/>
            <w:r w:rsidRPr="00514F51">
              <w:rPr>
                <w:rFonts w:ascii="Times New Roman" w:hAnsi="Times New Roman" w:cs="Times New Roman"/>
                <w:szCs w:val="22"/>
              </w:rPr>
              <w:t>Cost</w:t>
            </w:r>
            <w:r w:rsidRPr="00514F51">
              <w:rPr>
                <w:rFonts w:ascii="Times New Roman" w:hAnsi="Times New Roman" w:cs="Times New Roman"/>
                <w:szCs w:val="22"/>
                <w:cs/>
              </w:rPr>
              <w:t>:-</w:t>
            </w:r>
            <w:proofErr w:type="gramEnd"/>
          </w:p>
        </w:tc>
        <w:tc>
          <w:tcPr>
            <w:tcW w:w="264" w:type="dxa"/>
          </w:tcPr>
          <w:p w14:paraId="4E357972"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579" w:type="dxa"/>
          </w:tcPr>
          <w:p w14:paraId="7480F63C"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255" w:type="dxa"/>
          </w:tcPr>
          <w:p w14:paraId="127351E3"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6D192F21"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275" w:type="dxa"/>
          </w:tcPr>
          <w:p w14:paraId="7A31F1A2"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r>
      <w:tr w:rsidR="00FB1C29" w:rsidRPr="00514F51" w14:paraId="736B10E0" w14:textId="77777777" w:rsidTr="0038172C">
        <w:tc>
          <w:tcPr>
            <w:tcW w:w="5760" w:type="dxa"/>
          </w:tcPr>
          <w:p w14:paraId="1BBA97B4" w14:textId="77777777" w:rsidR="00FB1C29" w:rsidRPr="00514F51" w:rsidRDefault="00FB1C29" w:rsidP="00514F51">
            <w:pPr>
              <w:spacing w:after="0" w:line="240" w:lineRule="atLeast"/>
              <w:ind w:left="549" w:right="-25"/>
              <w:jc w:val="both"/>
              <w:rPr>
                <w:rFonts w:ascii="Times New Roman" w:hAnsi="Times New Roman"/>
                <w:szCs w:val="22"/>
                <w:cs/>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w:t>
            </w:r>
          </w:p>
        </w:tc>
        <w:tc>
          <w:tcPr>
            <w:tcW w:w="264" w:type="dxa"/>
          </w:tcPr>
          <w:p w14:paraId="605A8C49" w14:textId="77777777" w:rsidR="00FB1C29" w:rsidRPr="00514F51" w:rsidRDefault="00FB1C29" w:rsidP="00514F51">
            <w:pPr>
              <w:spacing w:after="0" w:line="240" w:lineRule="atLeast"/>
              <w:ind w:left="549" w:right="-25"/>
              <w:jc w:val="both"/>
              <w:rPr>
                <w:rFonts w:ascii="Times New Roman" w:hAnsi="Times New Roman" w:cs="Times New Roman"/>
                <w:szCs w:val="22"/>
              </w:rPr>
            </w:pPr>
          </w:p>
        </w:tc>
        <w:tc>
          <w:tcPr>
            <w:tcW w:w="1579" w:type="dxa"/>
          </w:tcPr>
          <w:p w14:paraId="0CC4B9B2" w14:textId="54071B86"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2,264,051,592</w:t>
            </w:r>
          </w:p>
        </w:tc>
        <w:tc>
          <w:tcPr>
            <w:tcW w:w="255" w:type="dxa"/>
          </w:tcPr>
          <w:p w14:paraId="721487BA"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18A7CEE7" w14:textId="4E79FCB1"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2,236,890,549</w:t>
            </w:r>
          </w:p>
        </w:tc>
        <w:tc>
          <w:tcPr>
            <w:tcW w:w="275" w:type="dxa"/>
          </w:tcPr>
          <w:p w14:paraId="78B92FC8"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r>
      <w:tr w:rsidR="00FB1C29" w:rsidRPr="00514F51" w14:paraId="71F83716" w14:textId="77777777" w:rsidTr="0038172C">
        <w:tc>
          <w:tcPr>
            <w:tcW w:w="5760" w:type="dxa"/>
          </w:tcPr>
          <w:p w14:paraId="6D736014" w14:textId="77777777" w:rsidR="00FB1C29" w:rsidRPr="00514F51" w:rsidRDefault="00FB1C2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Addition during the year</w:t>
            </w:r>
          </w:p>
        </w:tc>
        <w:tc>
          <w:tcPr>
            <w:tcW w:w="264" w:type="dxa"/>
          </w:tcPr>
          <w:p w14:paraId="7E39BF18" w14:textId="77777777" w:rsidR="00FB1C29" w:rsidRPr="00514F51" w:rsidRDefault="00FB1C29" w:rsidP="00514F51">
            <w:pPr>
              <w:spacing w:after="0" w:line="240" w:lineRule="atLeast"/>
              <w:ind w:left="549" w:right="-25"/>
              <w:jc w:val="both"/>
              <w:rPr>
                <w:rFonts w:ascii="Times New Roman" w:hAnsi="Times New Roman" w:cs="Times New Roman"/>
                <w:szCs w:val="22"/>
              </w:rPr>
            </w:pPr>
          </w:p>
        </w:tc>
        <w:tc>
          <w:tcPr>
            <w:tcW w:w="1579" w:type="dxa"/>
          </w:tcPr>
          <w:p w14:paraId="08650837" w14:textId="39A8E990"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786,500,000</w:t>
            </w:r>
          </w:p>
        </w:tc>
        <w:tc>
          <w:tcPr>
            <w:tcW w:w="255" w:type="dxa"/>
          </w:tcPr>
          <w:p w14:paraId="26F8C946"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314E4B1D" w14:textId="04EB2ACB"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404,100,088</w:t>
            </w:r>
          </w:p>
        </w:tc>
        <w:tc>
          <w:tcPr>
            <w:tcW w:w="275" w:type="dxa"/>
          </w:tcPr>
          <w:p w14:paraId="23A4525B" w14:textId="77777777" w:rsidR="00FB1C29" w:rsidRPr="00514F51" w:rsidRDefault="00FB1C29" w:rsidP="00514F51">
            <w:pPr>
              <w:spacing w:after="0" w:line="240" w:lineRule="atLeast"/>
              <w:ind w:left="72" w:right="-25"/>
              <w:jc w:val="both"/>
              <w:rPr>
                <w:rFonts w:ascii="Times New Roman" w:hAnsi="Times New Roman" w:cs="Times New Roman"/>
                <w:szCs w:val="22"/>
              </w:rPr>
            </w:pPr>
          </w:p>
        </w:tc>
      </w:tr>
      <w:tr w:rsidR="00FB1C29" w:rsidRPr="00514F51" w14:paraId="04A9B469" w14:textId="77777777" w:rsidTr="0038172C">
        <w:tc>
          <w:tcPr>
            <w:tcW w:w="5760" w:type="dxa"/>
          </w:tcPr>
          <w:p w14:paraId="5A663283" w14:textId="77777777" w:rsidR="00FB1C29" w:rsidRPr="00514F51" w:rsidRDefault="00FB1C2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Addition </w:t>
            </w:r>
            <w:proofErr w:type="gramStart"/>
            <w:r w:rsidRPr="00514F51">
              <w:rPr>
                <w:rFonts w:ascii="Times New Roman" w:hAnsi="Times New Roman" w:cs="Times New Roman"/>
                <w:szCs w:val="22"/>
              </w:rPr>
              <w:t>from</w:t>
            </w:r>
            <w:proofErr w:type="gramEnd"/>
            <w:r w:rsidRPr="00514F51">
              <w:rPr>
                <w:rFonts w:ascii="Times New Roman" w:hAnsi="Times New Roman" w:cs="Times New Roman"/>
                <w:szCs w:val="22"/>
              </w:rPr>
              <w:t xml:space="preserve"> the restructuring of the food business</w:t>
            </w:r>
          </w:p>
        </w:tc>
        <w:tc>
          <w:tcPr>
            <w:tcW w:w="264" w:type="dxa"/>
          </w:tcPr>
          <w:p w14:paraId="1DACBE9B" w14:textId="77777777" w:rsidR="00FB1C29" w:rsidRPr="00514F51" w:rsidRDefault="00FB1C29" w:rsidP="00514F51">
            <w:pPr>
              <w:spacing w:after="0" w:line="240" w:lineRule="atLeast"/>
              <w:ind w:left="549" w:right="-25"/>
              <w:jc w:val="both"/>
              <w:rPr>
                <w:rFonts w:ascii="Times New Roman" w:hAnsi="Times New Roman" w:cs="Times New Roman"/>
                <w:szCs w:val="22"/>
              </w:rPr>
            </w:pPr>
          </w:p>
        </w:tc>
        <w:tc>
          <w:tcPr>
            <w:tcW w:w="1579" w:type="dxa"/>
          </w:tcPr>
          <w:p w14:paraId="0719132F" w14:textId="77777777"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p>
        </w:tc>
        <w:tc>
          <w:tcPr>
            <w:tcW w:w="255" w:type="dxa"/>
          </w:tcPr>
          <w:p w14:paraId="6801A180"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219DAAE1" w14:textId="77777777" w:rsidR="00FB1C29" w:rsidRPr="00514F51" w:rsidRDefault="00FB1C29" w:rsidP="00514F51">
            <w:pPr>
              <w:tabs>
                <w:tab w:val="decimal" w:pos="621"/>
              </w:tabs>
              <w:spacing w:after="0" w:line="240" w:lineRule="atLeast"/>
              <w:ind w:left="72" w:right="-25"/>
              <w:jc w:val="both"/>
              <w:rPr>
                <w:rFonts w:ascii="Times New Roman" w:hAnsi="Times New Roman" w:cs="Times New Roman"/>
                <w:szCs w:val="22"/>
              </w:rPr>
            </w:pPr>
          </w:p>
        </w:tc>
        <w:tc>
          <w:tcPr>
            <w:tcW w:w="275" w:type="dxa"/>
          </w:tcPr>
          <w:p w14:paraId="38B14B7C" w14:textId="77777777" w:rsidR="00FB1C29" w:rsidRPr="00514F51" w:rsidRDefault="00FB1C29" w:rsidP="00514F51">
            <w:pPr>
              <w:spacing w:after="0" w:line="240" w:lineRule="atLeast"/>
              <w:ind w:left="72" w:right="-25"/>
              <w:jc w:val="both"/>
              <w:rPr>
                <w:rFonts w:ascii="Times New Roman" w:hAnsi="Times New Roman" w:cs="Times New Roman"/>
                <w:szCs w:val="22"/>
              </w:rPr>
            </w:pPr>
          </w:p>
        </w:tc>
      </w:tr>
      <w:tr w:rsidR="00FB1C29" w:rsidRPr="00514F51" w14:paraId="67584256" w14:textId="77777777" w:rsidTr="0038172C">
        <w:tc>
          <w:tcPr>
            <w:tcW w:w="5760" w:type="dxa"/>
          </w:tcPr>
          <w:p w14:paraId="7D7AC3E2" w14:textId="77777777" w:rsidR="00FB1C29" w:rsidRPr="00514F51" w:rsidRDefault="00FB1C2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within the Group during the year</w:t>
            </w:r>
          </w:p>
        </w:tc>
        <w:tc>
          <w:tcPr>
            <w:tcW w:w="264" w:type="dxa"/>
          </w:tcPr>
          <w:p w14:paraId="69B9A797" w14:textId="77777777" w:rsidR="00FB1C29" w:rsidRPr="00514F51" w:rsidRDefault="00FB1C29" w:rsidP="00514F51">
            <w:pPr>
              <w:spacing w:after="0" w:line="240" w:lineRule="atLeast"/>
              <w:ind w:left="549" w:right="-25"/>
              <w:jc w:val="both"/>
              <w:rPr>
                <w:rFonts w:ascii="Times New Roman" w:hAnsi="Times New Roman" w:cs="Times New Roman"/>
                <w:szCs w:val="22"/>
              </w:rPr>
            </w:pPr>
          </w:p>
        </w:tc>
        <w:tc>
          <w:tcPr>
            <w:tcW w:w="1579" w:type="dxa"/>
          </w:tcPr>
          <w:p w14:paraId="125F3AAD" w14:textId="7DFAC46B" w:rsidR="00FB1C29" w:rsidRPr="00514F51" w:rsidRDefault="00FB1C29"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5" w:type="dxa"/>
          </w:tcPr>
          <w:p w14:paraId="6A5ACB1F"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382F6105" w14:textId="2FD1C6F6" w:rsidR="00FB1C29" w:rsidRPr="00514F51" w:rsidRDefault="00FB1C29" w:rsidP="00514F51">
            <w:pPr>
              <w:tabs>
                <w:tab w:val="decimal" w:pos="13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150,000,000</w:t>
            </w:r>
          </w:p>
        </w:tc>
        <w:tc>
          <w:tcPr>
            <w:tcW w:w="275" w:type="dxa"/>
          </w:tcPr>
          <w:p w14:paraId="0CA9C0DB" w14:textId="77777777" w:rsidR="00FB1C29" w:rsidRPr="00514F51" w:rsidRDefault="00FB1C29" w:rsidP="00514F51">
            <w:pPr>
              <w:spacing w:after="0" w:line="240" w:lineRule="atLeast"/>
              <w:ind w:left="72" w:right="-25"/>
              <w:jc w:val="both"/>
              <w:rPr>
                <w:rFonts w:ascii="Times New Roman" w:hAnsi="Times New Roman" w:cs="Times New Roman"/>
                <w:szCs w:val="22"/>
              </w:rPr>
            </w:pPr>
          </w:p>
        </w:tc>
      </w:tr>
      <w:tr w:rsidR="005C03C0" w:rsidRPr="00514F51" w14:paraId="78C74CE9" w14:textId="77777777" w:rsidTr="0038172C">
        <w:tc>
          <w:tcPr>
            <w:tcW w:w="5760" w:type="dxa"/>
          </w:tcPr>
          <w:p w14:paraId="3FF5C099"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Deduction from the restructuring of the food business</w:t>
            </w:r>
          </w:p>
        </w:tc>
        <w:tc>
          <w:tcPr>
            <w:tcW w:w="264" w:type="dxa"/>
          </w:tcPr>
          <w:p w14:paraId="51EA81E0"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579" w:type="dxa"/>
          </w:tcPr>
          <w:p w14:paraId="2C85557A" w14:textId="77777777" w:rsidR="005C03C0" w:rsidRPr="00514F51" w:rsidRDefault="005C03C0" w:rsidP="00514F51">
            <w:pPr>
              <w:tabs>
                <w:tab w:val="decimal" w:pos="1329"/>
              </w:tabs>
              <w:spacing w:after="0" w:line="240" w:lineRule="atLeast"/>
              <w:ind w:left="72" w:right="-25"/>
              <w:jc w:val="both"/>
              <w:rPr>
                <w:rFonts w:ascii="Times New Roman" w:hAnsi="Times New Roman" w:cs="Times New Roman"/>
                <w:szCs w:val="22"/>
              </w:rPr>
            </w:pPr>
          </w:p>
        </w:tc>
        <w:tc>
          <w:tcPr>
            <w:tcW w:w="255" w:type="dxa"/>
          </w:tcPr>
          <w:p w14:paraId="122D00C4"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638311B4" w14:textId="77777777" w:rsidR="005C03C0" w:rsidRPr="00514F51" w:rsidRDefault="005C03C0" w:rsidP="00514F51">
            <w:pPr>
              <w:spacing w:after="0" w:line="240" w:lineRule="atLeast"/>
              <w:ind w:left="72" w:right="-25"/>
              <w:jc w:val="both"/>
              <w:rPr>
                <w:rFonts w:ascii="Times New Roman" w:hAnsi="Times New Roman" w:cs="Times New Roman"/>
                <w:szCs w:val="22"/>
              </w:rPr>
            </w:pPr>
          </w:p>
        </w:tc>
        <w:tc>
          <w:tcPr>
            <w:tcW w:w="275" w:type="dxa"/>
          </w:tcPr>
          <w:p w14:paraId="364B1091" w14:textId="77777777" w:rsidR="005C03C0" w:rsidRPr="00514F51" w:rsidRDefault="005C03C0" w:rsidP="00514F51">
            <w:pPr>
              <w:spacing w:after="0" w:line="240" w:lineRule="atLeast"/>
              <w:ind w:left="72" w:right="-25"/>
              <w:jc w:val="both"/>
              <w:rPr>
                <w:rFonts w:ascii="Times New Roman" w:hAnsi="Times New Roman" w:cs="Times New Roman"/>
                <w:szCs w:val="22"/>
              </w:rPr>
            </w:pPr>
          </w:p>
        </w:tc>
      </w:tr>
      <w:tr w:rsidR="00463E17" w:rsidRPr="00514F51" w14:paraId="0AB5EE21" w14:textId="77777777" w:rsidTr="0038172C">
        <w:tc>
          <w:tcPr>
            <w:tcW w:w="5760" w:type="dxa"/>
          </w:tcPr>
          <w:p w14:paraId="10DE765E" w14:textId="77777777" w:rsidR="00463E17" w:rsidRPr="00514F51" w:rsidRDefault="00463E17"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within the Group during the year</w:t>
            </w:r>
          </w:p>
        </w:tc>
        <w:tc>
          <w:tcPr>
            <w:tcW w:w="264" w:type="dxa"/>
          </w:tcPr>
          <w:p w14:paraId="416FA108" w14:textId="77777777" w:rsidR="00463E17" w:rsidRPr="00514F51" w:rsidRDefault="00463E17" w:rsidP="00514F51">
            <w:pPr>
              <w:spacing w:after="0" w:line="240" w:lineRule="atLeast"/>
              <w:ind w:left="549" w:right="-25"/>
              <w:jc w:val="both"/>
              <w:rPr>
                <w:rFonts w:ascii="Times New Roman" w:hAnsi="Times New Roman" w:cs="Times New Roman"/>
                <w:szCs w:val="22"/>
              </w:rPr>
            </w:pPr>
          </w:p>
        </w:tc>
        <w:tc>
          <w:tcPr>
            <w:tcW w:w="1579" w:type="dxa"/>
          </w:tcPr>
          <w:p w14:paraId="7281822D" w14:textId="498910CE" w:rsidR="00463E17" w:rsidRPr="00514F51" w:rsidRDefault="00463E17"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5" w:type="dxa"/>
          </w:tcPr>
          <w:p w14:paraId="6D6BE31E" w14:textId="77777777" w:rsidR="00463E17" w:rsidRPr="00514F51" w:rsidRDefault="00463E17"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5EF4EFF4" w14:textId="4A277187" w:rsidR="00463E17" w:rsidRPr="00514F51" w:rsidRDefault="00463E17"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(148,938,685)</w:t>
            </w:r>
          </w:p>
        </w:tc>
        <w:tc>
          <w:tcPr>
            <w:tcW w:w="275" w:type="dxa"/>
          </w:tcPr>
          <w:p w14:paraId="75A65FCB" w14:textId="77777777" w:rsidR="00463E17" w:rsidRPr="00514F51" w:rsidRDefault="00463E17" w:rsidP="00514F51">
            <w:pPr>
              <w:spacing w:after="0" w:line="240" w:lineRule="atLeast"/>
              <w:ind w:left="72" w:right="-25"/>
              <w:jc w:val="both"/>
              <w:rPr>
                <w:rFonts w:ascii="Times New Roman" w:hAnsi="Times New Roman" w:cs="Times New Roman"/>
                <w:szCs w:val="22"/>
              </w:rPr>
            </w:pPr>
          </w:p>
        </w:tc>
      </w:tr>
      <w:tr w:rsidR="00FB1C29" w:rsidRPr="00514F51" w14:paraId="03094536" w14:textId="77777777" w:rsidTr="0038172C">
        <w:tc>
          <w:tcPr>
            <w:tcW w:w="5760" w:type="dxa"/>
          </w:tcPr>
          <w:p w14:paraId="007D1360" w14:textId="77777777" w:rsidR="00FB1C29" w:rsidRPr="00514F51" w:rsidRDefault="00FB1C29"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Disposal during the year</w:t>
            </w:r>
          </w:p>
        </w:tc>
        <w:tc>
          <w:tcPr>
            <w:tcW w:w="264" w:type="dxa"/>
          </w:tcPr>
          <w:p w14:paraId="595D03DE" w14:textId="77777777" w:rsidR="00FB1C29" w:rsidRPr="00514F51" w:rsidRDefault="00FB1C29" w:rsidP="00514F51">
            <w:pPr>
              <w:spacing w:after="0" w:line="240" w:lineRule="atLeast"/>
              <w:ind w:left="549" w:right="-25"/>
              <w:jc w:val="both"/>
              <w:rPr>
                <w:rFonts w:ascii="Times New Roman" w:hAnsi="Times New Roman" w:cs="Times New Roman"/>
                <w:szCs w:val="22"/>
              </w:rPr>
            </w:pPr>
          </w:p>
        </w:tc>
        <w:tc>
          <w:tcPr>
            <w:tcW w:w="1579" w:type="dxa"/>
          </w:tcPr>
          <w:p w14:paraId="606A4C1E" w14:textId="4F15F23C" w:rsidR="00FB1C29" w:rsidRPr="00514F51" w:rsidRDefault="00463E17"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(459,499,640</w:t>
            </w:r>
            <w:r w:rsidR="00FB1C29" w:rsidRPr="00514F51">
              <w:rPr>
                <w:rFonts w:ascii="Times New Roman" w:hAnsi="Times New Roman" w:cs="Times New Roman"/>
                <w:szCs w:val="22"/>
              </w:rPr>
              <w:t>)</w:t>
            </w:r>
          </w:p>
        </w:tc>
        <w:tc>
          <w:tcPr>
            <w:tcW w:w="255" w:type="dxa"/>
          </w:tcPr>
          <w:p w14:paraId="68F6F27D"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64C18C36" w14:textId="073BF982" w:rsidR="00FB1C29" w:rsidRPr="00514F51" w:rsidRDefault="00FB1C29"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(295,800,000)</w:t>
            </w:r>
          </w:p>
        </w:tc>
        <w:tc>
          <w:tcPr>
            <w:tcW w:w="275" w:type="dxa"/>
          </w:tcPr>
          <w:p w14:paraId="702CD58C" w14:textId="77777777" w:rsidR="00FB1C29" w:rsidRPr="00514F51" w:rsidRDefault="00FB1C29" w:rsidP="00514F51">
            <w:pPr>
              <w:spacing w:after="0" w:line="240" w:lineRule="atLeast"/>
              <w:ind w:left="72" w:right="-25"/>
              <w:jc w:val="both"/>
              <w:rPr>
                <w:rFonts w:ascii="Times New Roman" w:hAnsi="Times New Roman" w:cs="Times New Roman"/>
                <w:szCs w:val="22"/>
              </w:rPr>
            </w:pPr>
          </w:p>
        </w:tc>
      </w:tr>
      <w:tr w:rsidR="00463E17" w:rsidRPr="00514F51" w14:paraId="107C6BC4" w14:textId="77777777" w:rsidTr="0038172C">
        <w:tc>
          <w:tcPr>
            <w:tcW w:w="5760" w:type="dxa"/>
          </w:tcPr>
          <w:p w14:paraId="15B0EB15" w14:textId="77777777" w:rsidR="00463E17" w:rsidRPr="00514F51" w:rsidRDefault="00463E17"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Transfer during the year</w:t>
            </w:r>
          </w:p>
        </w:tc>
        <w:tc>
          <w:tcPr>
            <w:tcW w:w="264" w:type="dxa"/>
          </w:tcPr>
          <w:p w14:paraId="3F373C87" w14:textId="77777777" w:rsidR="00463E17" w:rsidRPr="00514F51" w:rsidRDefault="00463E17" w:rsidP="00514F51">
            <w:pPr>
              <w:spacing w:after="0" w:line="240" w:lineRule="atLeast"/>
              <w:ind w:left="549" w:right="-25"/>
              <w:jc w:val="both"/>
              <w:rPr>
                <w:rFonts w:ascii="Times New Roman" w:hAnsi="Times New Roman" w:cs="Times New Roman"/>
                <w:szCs w:val="22"/>
              </w:rPr>
            </w:pPr>
          </w:p>
        </w:tc>
        <w:tc>
          <w:tcPr>
            <w:tcW w:w="1579" w:type="dxa"/>
          </w:tcPr>
          <w:p w14:paraId="4519E4DA" w14:textId="2B1B4C72" w:rsidR="00463E17" w:rsidRPr="00514F51" w:rsidRDefault="00463E17"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5" w:type="dxa"/>
          </w:tcPr>
          <w:p w14:paraId="0D6D68EC" w14:textId="77777777" w:rsidR="00463E17" w:rsidRPr="00514F51" w:rsidRDefault="00463E17"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395EE486" w14:textId="787E2339" w:rsidR="00463E17" w:rsidRPr="00514F51" w:rsidRDefault="00463E17"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(52,200,000)</w:t>
            </w:r>
          </w:p>
        </w:tc>
        <w:tc>
          <w:tcPr>
            <w:tcW w:w="275" w:type="dxa"/>
          </w:tcPr>
          <w:p w14:paraId="0871CAC4" w14:textId="77777777" w:rsidR="00463E17" w:rsidRPr="00514F51" w:rsidRDefault="00463E17" w:rsidP="00514F51">
            <w:pPr>
              <w:spacing w:after="0" w:line="240" w:lineRule="atLeast"/>
              <w:ind w:left="72" w:right="-25"/>
              <w:jc w:val="both"/>
              <w:rPr>
                <w:rFonts w:ascii="Times New Roman" w:hAnsi="Times New Roman" w:cs="Times New Roman"/>
                <w:szCs w:val="22"/>
              </w:rPr>
            </w:pPr>
          </w:p>
        </w:tc>
      </w:tr>
      <w:tr w:rsidR="00463E17" w:rsidRPr="00514F51" w14:paraId="6CDE0FD4" w14:textId="77777777" w:rsidTr="0038172C">
        <w:tc>
          <w:tcPr>
            <w:tcW w:w="5760" w:type="dxa"/>
          </w:tcPr>
          <w:p w14:paraId="103EF847" w14:textId="33757335" w:rsidR="00463E17" w:rsidRPr="00514F51" w:rsidRDefault="00463E17"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Allowance for devaluation of investment</w:t>
            </w:r>
          </w:p>
        </w:tc>
        <w:tc>
          <w:tcPr>
            <w:tcW w:w="264" w:type="dxa"/>
          </w:tcPr>
          <w:p w14:paraId="5AC76680" w14:textId="77777777" w:rsidR="00463E17" w:rsidRPr="00514F51" w:rsidRDefault="00463E17" w:rsidP="00514F51">
            <w:pPr>
              <w:spacing w:after="0" w:line="240" w:lineRule="atLeast"/>
              <w:ind w:left="549" w:right="-25"/>
              <w:jc w:val="both"/>
              <w:rPr>
                <w:rFonts w:ascii="Times New Roman" w:hAnsi="Times New Roman" w:cs="Times New Roman"/>
                <w:szCs w:val="22"/>
              </w:rPr>
            </w:pPr>
          </w:p>
        </w:tc>
        <w:tc>
          <w:tcPr>
            <w:tcW w:w="1579" w:type="dxa"/>
          </w:tcPr>
          <w:p w14:paraId="2EB42ADF" w14:textId="15D93DE1" w:rsidR="00463E17" w:rsidRPr="00514F51" w:rsidRDefault="00463E17"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5" w:type="dxa"/>
          </w:tcPr>
          <w:p w14:paraId="50DD75D7" w14:textId="77777777" w:rsidR="00463E17" w:rsidRPr="00514F51" w:rsidRDefault="00463E17" w:rsidP="00514F51">
            <w:pPr>
              <w:tabs>
                <w:tab w:val="decimal" w:pos="1045"/>
              </w:tabs>
              <w:spacing w:after="0" w:line="240" w:lineRule="atLeast"/>
              <w:ind w:left="72" w:right="-25"/>
              <w:jc w:val="both"/>
              <w:rPr>
                <w:rFonts w:ascii="Times New Roman" w:hAnsi="Times New Roman" w:cs="Times New Roman"/>
                <w:szCs w:val="22"/>
              </w:rPr>
            </w:pPr>
          </w:p>
        </w:tc>
        <w:tc>
          <w:tcPr>
            <w:tcW w:w="1580" w:type="dxa"/>
          </w:tcPr>
          <w:p w14:paraId="5AFEA839" w14:textId="7C1D3C4A" w:rsidR="00463E17" w:rsidRPr="00514F51" w:rsidRDefault="00463E17"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(30,000,000)</w:t>
            </w:r>
          </w:p>
        </w:tc>
        <w:tc>
          <w:tcPr>
            <w:tcW w:w="275" w:type="dxa"/>
          </w:tcPr>
          <w:p w14:paraId="76887ADB" w14:textId="77777777" w:rsidR="00463E17" w:rsidRPr="00514F51" w:rsidRDefault="00463E17" w:rsidP="00514F51">
            <w:pPr>
              <w:spacing w:after="0" w:line="240" w:lineRule="atLeast"/>
              <w:ind w:left="72" w:right="-25"/>
              <w:jc w:val="both"/>
              <w:rPr>
                <w:rFonts w:ascii="Times New Roman" w:hAnsi="Times New Roman" w:cs="Times New Roman"/>
                <w:szCs w:val="22"/>
              </w:rPr>
            </w:pPr>
          </w:p>
        </w:tc>
      </w:tr>
      <w:tr w:rsidR="00FB1C29" w:rsidRPr="00514F51" w14:paraId="36E39EEB" w14:textId="77777777" w:rsidTr="0038172C">
        <w:tc>
          <w:tcPr>
            <w:tcW w:w="5760" w:type="dxa"/>
          </w:tcPr>
          <w:p w14:paraId="1E1223FD" w14:textId="77777777" w:rsidR="00FB1C29" w:rsidRPr="00514F51" w:rsidRDefault="00FB1C29" w:rsidP="00514F51">
            <w:pPr>
              <w:spacing w:after="0" w:line="240" w:lineRule="atLeast"/>
              <w:ind w:left="549" w:right="-25"/>
              <w:jc w:val="both"/>
              <w:rPr>
                <w:rFonts w:ascii="Times New Roman" w:hAnsi="Times New Roman" w:cstheme="minorBidi"/>
                <w:b/>
                <w:bCs/>
                <w:szCs w:val="22"/>
                <w:cs/>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264" w:type="dxa"/>
          </w:tcPr>
          <w:p w14:paraId="38FB7102" w14:textId="77777777" w:rsidR="00FB1C29" w:rsidRPr="00514F51" w:rsidRDefault="00FB1C29" w:rsidP="00514F51">
            <w:pPr>
              <w:spacing w:after="0" w:line="240" w:lineRule="atLeast"/>
              <w:ind w:left="549"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212B3A3D" w14:textId="370BA914" w:rsidR="00FB1C29" w:rsidRPr="00514F51" w:rsidRDefault="00463E17" w:rsidP="00514F51">
            <w:pPr>
              <w:tabs>
                <w:tab w:val="decimal" w:pos="132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2,591,051,952</w:t>
            </w:r>
          </w:p>
        </w:tc>
        <w:tc>
          <w:tcPr>
            <w:tcW w:w="255" w:type="dxa"/>
          </w:tcPr>
          <w:p w14:paraId="1265E7D7"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b/>
                <w:bCs/>
                <w:szCs w:val="22"/>
              </w:rPr>
            </w:pPr>
          </w:p>
        </w:tc>
        <w:tc>
          <w:tcPr>
            <w:tcW w:w="1580" w:type="dxa"/>
            <w:tcBorders>
              <w:top w:val="single" w:sz="4" w:space="0" w:color="auto"/>
              <w:bottom w:val="double" w:sz="4" w:space="0" w:color="auto"/>
            </w:tcBorders>
          </w:tcPr>
          <w:p w14:paraId="6A7BE6FD" w14:textId="4F5E58A3" w:rsidR="00FB1C29" w:rsidRPr="00514F51" w:rsidRDefault="00FB1C29" w:rsidP="00514F51">
            <w:pPr>
              <w:tabs>
                <w:tab w:val="decimal" w:pos="1329"/>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2,264,051,952</w:t>
            </w:r>
          </w:p>
        </w:tc>
        <w:tc>
          <w:tcPr>
            <w:tcW w:w="275" w:type="dxa"/>
          </w:tcPr>
          <w:p w14:paraId="2E59677B" w14:textId="77777777" w:rsidR="00FB1C29" w:rsidRPr="00514F51" w:rsidRDefault="00FB1C29" w:rsidP="00514F51">
            <w:pPr>
              <w:tabs>
                <w:tab w:val="decimal" w:pos="1045"/>
              </w:tabs>
              <w:spacing w:after="0" w:line="240" w:lineRule="atLeast"/>
              <w:ind w:left="72" w:right="-25"/>
              <w:jc w:val="both"/>
              <w:rPr>
                <w:rFonts w:ascii="Times New Roman" w:hAnsi="Times New Roman" w:cs="Times New Roman"/>
                <w:b/>
                <w:bCs/>
                <w:szCs w:val="22"/>
              </w:rPr>
            </w:pPr>
          </w:p>
        </w:tc>
      </w:tr>
    </w:tbl>
    <w:p w14:paraId="555470EA"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tbl>
      <w:tblPr>
        <w:tblW w:w="9721" w:type="dxa"/>
        <w:tblInd w:w="18" w:type="dxa"/>
        <w:tblLayout w:type="fixed"/>
        <w:tblLook w:val="01E0" w:firstRow="1" w:lastRow="1" w:firstColumn="1" w:lastColumn="1" w:noHBand="0" w:noVBand="0"/>
      </w:tblPr>
      <w:tblGrid>
        <w:gridCol w:w="5760"/>
        <w:gridCol w:w="264"/>
        <w:gridCol w:w="1579"/>
        <w:gridCol w:w="255"/>
        <w:gridCol w:w="1588"/>
        <w:gridCol w:w="275"/>
      </w:tblGrid>
      <w:tr w:rsidR="005C03C0" w:rsidRPr="00514F51" w14:paraId="29BB5F8D" w14:textId="77777777" w:rsidTr="0038172C">
        <w:tc>
          <w:tcPr>
            <w:tcW w:w="5760" w:type="dxa"/>
          </w:tcPr>
          <w:p w14:paraId="237CAF28" w14:textId="38F53C29" w:rsidR="005C03C0" w:rsidRPr="00514F51" w:rsidRDefault="005C03C0" w:rsidP="00514F51">
            <w:pPr>
              <w:spacing w:after="0" w:line="240" w:lineRule="atLeast"/>
              <w:ind w:left="549" w:right="-25"/>
              <w:jc w:val="both"/>
              <w:rPr>
                <w:rFonts w:ascii="Times New Roman" w:hAnsi="Times New Roman" w:cs="Times New Roman"/>
                <w:b/>
                <w:bCs/>
                <w:i/>
                <w:iCs/>
                <w:szCs w:val="22"/>
              </w:rPr>
            </w:pPr>
            <w:r w:rsidRPr="00514F51">
              <w:rPr>
                <w:rFonts w:ascii="Times New Roman" w:hAnsi="Times New Roman" w:cs="Times New Roman"/>
                <w:b/>
                <w:bCs/>
                <w:i/>
                <w:iCs/>
                <w:szCs w:val="22"/>
              </w:rPr>
              <w:t>For the year ended 3</w:t>
            </w:r>
            <w:r w:rsidR="00822B88">
              <w:rPr>
                <w:rFonts w:ascii="Times New Roman" w:hAnsi="Times New Roman" w:cs="Times New Roman"/>
                <w:b/>
                <w:bCs/>
                <w:i/>
                <w:iCs/>
                <w:szCs w:val="22"/>
              </w:rPr>
              <w:t>1</w:t>
            </w:r>
            <w:r w:rsidR="00FB1C29" w:rsidRPr="00514F51">
              <w:rPr>
                <w:rFonts w:ascii="Times New Roman" w:hAnsi="Times New Roman" w:cs="Times New Roman"/>
                <w:b/>
                <w:bCs/>
                <w:i/>
                <w:iCs/>
                <w:szCs w:val="22"/>
              </w:rPr>
              <w:t xml:space="preserve"> Decem</w:t>
            </w:r>
            <w:r w:rsidRPr="00514F51">
              <w:rPr>
                <w:rFonts w:ascii="Times New Roman" w:hAnsi="Times New Roman" w:cs="Times New Roman"/>
                <w:b/>
                <w:bCs/>
                <w:i/>
                <w:iCs/>
                <w:szCs w:val="22"/>
              </w:rPr>
              <w:t>ber</w:t>
            </w:r>
          </w:p>
        </w:tc>
        <w:tc>
          <w:tcPr>
            <w:tcW w:w="264" w:type="dxa"/>
          </w:tcPr>
          <w:p w14:paraId="01584576" w14:textId="77777777" w:rsidR="005C03C0" w:rsidRPr="00514F51" w:rsidRDefault="005C03C0" w:rsidP="00514F51">
            <w:pPr>
              <w:spacing w:after="0" w:line="240" w:lineRule="atLeast"/>
              <w:ind w:left="549" w:right="-25"/>
              <w:jc w:val="both"/>
              <w:rPr>
                <w:rFonts w:ascii="Times New Roman" w:hAnsi="Times New Roman" w:cs="Times New Roman"/>
                <w:b/>
                <w:bCs/>
                <w:i/>
                <w:iCs/>
                <w:szCs w:val="22"/>
              </w:rPr>
            </w:pPr>
          </w:p>
        </w:tc>
        <w:tc>
          <w:tcPr>
            <w:tcW w:w="1579" w:type="dxa"/>
          </w:tcPr>
          <w:p w14:paraId="326D6EA0"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i/>
                <w:iCs/>
                <w:szCs w:val="22"/>
              </w:rPr>
            </w:pPr>
          </w:p>
        </w:tc>
        <w:tc>
          <w:tcPr>
            <w:tcW w:w="255" w:type="dxa"/>
          </w:tcPr>
          <w:p w14:paraId="2B39B0CA"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i/>
                <w:iCs/>
                <w:szCs w:val="22"/>
              </w:rPr>
            </w:pPr>
          </w:p>
        </w:tc>
        <w:tc>
          <w:tcPr>
            <w:tcW w:w="1588" w:type="dxa"/>
          </w:tcPr>
          <w:p w14:paraId="5F40115B" w14:textId="77777777" w:rsidR="005C03C0" w:rsidRPr="00514F51" w:rsidRDefault="005C03C0" w:rsidP="00514F51">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37E6BBB2" w14:textId="77777777" w:rsidR="005C03C0" w:rsidRPr="00514F51" w:rsidRDefault="005C03C0" w:rsidP="00514F51">
            <w:pPr>
              <w:spacing w:after="0" w:line="240" w:lineRule="atLeast"/>
              <w:ind w:left="72" w:right="-25"/>
              <w:jc w:val="both"/>
              <w:rPr>
                <w:rFonts w:ascii="Times New Roman" w:hAnsi="Times New Roman" w:cs="Times New Roman"/>
                <w:b/>
                <w:bCs/>
                <w:i/>
                <w:iCs/>
                <w:szCs w:val="22"/>
              </w:rPr>
            </w:pPr>
          </w:p>
        </w:tc>
      </w:tr>
      <w:tr w:rsidR="005C03C0" w:rsidRPr="00514F51" w14:paraId="236F05CC" w14:textId="77777777" w:rsidTr="0038172C">
        <w:tc>
          <w:tcPr>
            <w:tcW w:w="5760" w:type="dxa"/>
          </w:tcPr>
          <w:p w14:paraId="144D6D6E" w14:textId="3BD18F8C" w:rsidR="005C03C0" w:rsidRPr="00514F51" w:rsidRDefault="005C03C0" w:rsidP="00514F51">
            <w:pPr>
              <w:spacing w:after="0" w:line="240" w:lineRule="atLeast"/>
              <w:ind w:left="549" w:right="-25"/>
              <w:jc w:val="both"/>
              <w:rPr>
                <w:rFonts w:ascii="Times New Roman" w:hAnsi="Times New Roman" w:cstheme="minorBidi"/>
                <w:szCs w:val="22"/>
              </w:rPr>
            </w:pPr>
            <w:r w:rsidRPr="00514F51">
              <w:rPr>
                <w:rFonts w:ascii="Times New Roman" w:hAnsi="Times New Roman" w:cs="Times New Roman"/>
                <w:szCs w:val="22"/>
              </w:rPr>
              <w:t xml:space="preserve">Loss on devaluation of investment </w:t>
            </w:r>
          </w:p>
        </w:tc>
        <w:tc>
          <w:tcPr>
            <w:tcW w:w="264" w:type="dxa"/>
          </w:tcPr>
          <w:p w14:paraId="796BDA31" w14:textId="77777777" w:rsidR="005C03C0" w:rsidRPr="00514F51" w:rsidRDefault="005C03C0" w:rsidP="00514F51">
            <w:pPr>
              <w:spacing w:after="0" w:line="240" w:lineRule="atLeast"/>
              <w:ind w:left="549" w:right="-25"/>
              <w:jc w:val="both"/>
              <w:rPr>
                <w:rFonts w:ascii="Times New Roman" w:hAnsi="Times New Roman" w:cs="Times New Roman"/>
                <w:b/>
                <w:bCs/>
                <w:szCs w:val="22"/>
              </w:rPr>
            </w:pPr>
          </w:p>
        </w:tc>
        <w:tc>
          <w:tcPr>
            <w:tcW w:w="1579" w:type="dxa"/>
            <w:tcBorders>
              <w:bottom w:val="double" w:sz="4" w:space="0" w:color="auto"/>
            </w:tcBorders>
          </w:tcPr>
          <w:p w14:paraId="399E83B6" w14:textId="5D96FFF1" w:rsidR="005C03C0" w:rsidRPr="00514F51" w:rsidRDefault="0002389F" w:rsidP="00514F51">
            <w:pPr>
              <w:tabs>
                <w:tab w:val="left" w:pos="162"/>
              </w:tabs>
              <w:spacing w:before="60" w:after="0" w:line="240" w:lineRule="atLeast"/>
              <w:ind w:right="-25"/>
              <w:jc w:val="center"/>
              <w:rPr>
                <w:rFonts w:ascii="Times New Roman" w:hAnsi="Times New Roman" w:cstheme="minorBidi"/>
                <w:szCs w:val="22"/>
              </w:rPr>
            </w:pPr>
            <w:r w:rsidRPr="00514F51">
              <w:rPr>
                <w:rFonts w:ascii="Times New Roman" w:hAnsi="Times New Roman" w:cstheme="minorBidi"/>
                <w:szCs w:val="22"/>
              </w:rPr>
              <w:t>-</w:t>
            </w:r>
          </w:p>
        </w:tc>
        <w:tc>
          <w:tcPr>
            <w:tcW w:w="255" w:type="dxa"/>
          </w:tcPr>
          <w:p w14:paraId="112FA4FA"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588" w:type="dxa"/>
            <w:tcBorders>
              <w:bottom w:val="double" w:sz="4" w:space="0" w:color="auto"/>
            </w:tcBorders>
          </w:tcPr>
          <w:p w14:paraId="6BD8C5B6" w14:textId="10A3932D" w:rsidR="005C03C0" w:rsidRPr="00514F51" w:rsidRDefault="00FB1C29" w:rsidP="00514F51">
            <w:pPr>
              <w:tabs>
                <w:tab w:val="decimal" w:pos="132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30,000,000</w:t>
            </w:r>
          </w:p>
        </w:tc>
        <w:tc>
          <w:tcPr>
            <w:tcW w:w="275" w:type="dxa"/>
          </w:tcPr>
          <w:p w14:paraId="7625CE7A"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r>
    </w:tbl>
    <w:p w14:paraId="753E371A"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6ED4D209"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758A8B31"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5F0AD49B"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3D8B1740"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sectPr w:rsidR="005C03C0" w:rsidRPr="00514F51" w:rsidSect="00DD01F2">
          <w:pgSz w:w="11907" w:h="16840" w:code="9"/>
          <w:pgMar w:top="1168" w:right="992" w:bottom="1168" w:left="1440" w:header="709" w:footer="482" w:gutter="0"/>
          <w:pgNumType w:chapStyle="1"/>
          <w:cols w:space="737"/>
          <w:titlePg/>
        </w:sectPr>
      </w:pPr>
    </w:p>
    <w:p w14:paraId="1C07BD08"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18"/>
          <w:szCs w:val="18"/>
        </w:rPr>
      </w:pPr>
      <w:r w:rsidRPr="00514F51">
        <w:rPr>
          <w:rFonts w:ascii="Times New Roman" w:hAnsi="Times New Roman" w:cs="Times New Roman"/>
          <w:sz w:val="18"/>
          <w:szCs w:val="18"/>
        </w:rPr>
        <w:lastRenderedPageBreak/>
        <w:t xml:space="preserve">Investments in subsidiaries as </w:t>
      </w:r>
      <w:proofErr w:type="gramStart"/>
      <w:r w:rsidRPr="00514F51">
        <w:rPr>
          <w:rFonts w:ascii="Times New Roman" w:hAnsi="Times New Roman" w:cs="Times New Roman"/>
          <w:sz w:val="18"/>
          <w:szCs w:val="18"/>
        </w:rPr>
        <w:t>at</w:t>
      </w:r>
      <w:proofErr w:type="gramEnd"/>
      <w:r w:rsidRPr="00514F51">
        <w:rPr>
          <w:rFonts w:ascii="Times New Roman" w:hAnsi="Times New Roman" w:cs="Times New Roman"/>
          <w:sz w:val="18"/>
          <w:szCs w:val="18"/>
        </w:rPr>
        <w:t xml:space="preserve"> 31 December were as follows</w:t>
      </w:r>
      <w:r w:rsidRPr="00514F51">
        <w:rPr>
          <w:rFonts w:ascii="Times New Roman" w:hAnsi="Times New Roman" w:cs="Times New Roman"/>
          <w:sz w:val="18"/>
          <w:szCs w:val="18"/>
          <w:cs/>
        </w:rPr>
        <w:t>:</w:t>
      </w:r>
    </w:p>
    <w:p w14:paraId="6FEB9A05" w14:textId="77777777" w:rsidR="005C03C0" w:rsidRPr="00514F51" w:rsidRDefault="005C03C0" w:rsidP="00514F51">
      <w:pPr>
        <w:tabs>
          <w:tab w:val="left" w:pos="540"/>
        </w:tabs>
        <w:spacing w:after="0" w:line="240" w:lineRule="atLeast"/>
        <w:ind w:right="-25" w:firstLine="108"/>
        <w:jc w:val="both"/>
        <w:rPr>
          <w:rFonts w:ascii="Times New Roman" w:hAnsi="Times New Roman" w:cs="Times New Roman"/>
          <w:sz w:val="18"/>
          <w:szCs w:val="18"/>
        </w:rPr>
      </w:pPr>
    </w:p>
    <w:tbl>
      <w:tblPr>
        <w:tblW w:w="15452" w:type="dxa"/>
        <w:tblInd w:w="-34" w:type="dxa"/>
        <w:tblLayout w:type="fixed"/>
        <w:tblLook w:val="01E0" w:firstRow="1" w:lastRow="1" w:firstColumn="1" w:lastColumn="1" w:noHBand="0" w:noVBand="0"/>
      </w:tblPr>
      <w:tblGrid>
        <w:gridCol w:w="2269"/>
        <w:gridCol w:w="1134"/>
        <w:gridCol w:w="284"/>
        <w:gridCol w:w="1133"/>
        <w:gridCol w:w="1134"/>
        <w:gridCol w:w="238"/>
        <w:gridCol w:w="1038"/>
        <w:gridCol w:w="238"/>
        <w:gridCol w:w="1180"/>
        <w:gridCol w:w="252"/>
        <w:gridCol w:w="1165"/>
        <w:gridCol w:w="236"/>
        <w:gridCol w:w="1040"/>
        <w:gridCol w:w="236"/>
        <w:gridCol w:w="1039"/>
        <w:gridCol w:w="236"/>
        <w:gridCol w:w="1182"/>
        <w:gridCol w:w="236"/>
        <w:gridCol w:w="1182"/>
      </w:tblGrid>
      <w:tr w:rsidR="005C03C0" w:rsidRPr="00514F51" w14:paraId="27E6154F" w14:textId="77777777" w:rsidTr="0038172C">
        <w:tc>
          <w:tcPr>
            <w:tcW w:w="2269" w:type="dxa"/>
          </w:tcPr>
          <w:p w14:paraId="3C80A1E9" w14:textId="77777777" w:rsidR="005C03C0" w:rsidRPr="00514F51" w:rsidRDefault="005C03C0" w:rsidP="00514F51">
            <w:pPr>
              <w:spacing w:after="0" w:line="240" w:lineRule="atLeast"/>
              <w:ind w:right="-25"/>
              <w:jc w:val="center"/>
              <w:rPr>
                <w:rFonts w:ascii="Times New Roman" w:hAnsi="Times New Roman" w:cs="Times New Roman"/>
                <w:sz w:val="18"/>
                <w:szCs w:val="18"/>
                <w:cs/>
              </w:rPr>
            </w:pPr>
          </w:p>
        </w:tc>
        <w:tc>
          <w:tcPr>
            <w:tcW w:w="13183" w:type="dxa"/>
            <w:gridSpan w:val="18"/>
          </w:tcPr>
          <w:p w14:paraId="2DD0374B" w14:textId="77777777" w:rsidR="005C03C0" w:rsidRPr="00514F51" w:rsidRDefault="005C03C0" w:rsidP="00514F51">
            <w:pPr>
              <w:spacing w:after="0" w:line="240" w:lineRule="atLeast"/>
              <w:ind w:right="-25"/>
              <w:jc w:val="center"/>
              <w:rPr>
                <w:rFonts w:ascii="Times New Roman" w:hAnsi="Times New Roman" w:cs="Times New Roman"/>
                <w:b/>
                <w:bCs/>
                <w:sz w:val="18"/>
                <w:szCs w:val="18"/>
              </w:rPr>
            </w:pPr>
            <w:r w:rsidRPr="00514F51">
              <w:rPr>
                <w:rFonts w:ascii="Times New Roman" w:hAnsi="Times New Roman" w:cs="Times New Roman"/>
                <w:b/>
                <w:bCs/>
                <w:sz w:val="18"/>
                <w:szCs w:val="18"/>
              </w:rPr>
              <w:t>Separate financial statements</w:t>
            </w:r>
          </w:p>
        </w:tc>
      </w:tr>
      <w:tr w:rsidR="005C03C0" w:rsidRPr="00514F51" w14:paraId="24F04B48" w14:textId="77777777" w:rsidTr="0038172C">
        <w:tc>
          <w:tcPr>
            <w:tcW w:w="2269" w:type="dxa"/>
          </w:tcPr>
          <w:p w14:paraId="40CC421A" w14:textId="77777777" w:rsidR="005C03C0" w:rsidRPr="00514F51" w:rsidRDefault="005C03C0" w:rsidP="00514F51">
            <w:pPr>
              <w:spacing w:after="0" w:line="240" w:lineRule="atLeast"/>
              <w:ind w:right="-25"/>
              <w:jc w:val="center"/>
              <w:rPr>
                <w:rFonts w:ascii="Times New Roman" w:hAnsi="Times New Roman" w:cs="Times New Roman"/>
                <w:sz w:val="18"/>
                <w:szCs w:val="18"/>
                <w:cs/>
              </w:rPr>
            </w:pPr>
          </w:p>
        </w:tc>
        <w:tc>
          <w:tcPr>
            <w:tcW w:w="2551" w:type="dxa"/>
            <w:gridSpan w:val="3"/>
          </w:tcPr>
          <w:p w14:paraId="7710C771"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410" w:type="dxa"/>
            <w:gridSpan w:val="3"/>
          </w:tcPr>
          <w:p w14:paraId="59C03EBF"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38" w:type="dxa"/>
          </w:tcPr>
          <w:p w14:paraId="3F34199A"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597" w:type="dxa"/>
            <w:gridSpan w:val="3"/>
          </w:tcPr>
          <w:p w14:paraId="4CC6F838"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36" w:type="dxa"/>
          </w:tcPr>
          <w:p w14:paraId="082D5CEE"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315" w:type="dxa"/>
            <w:gridSpan w:val="3"/>
          </w:tcPr>
          <w:p w14:paraId="4F52CF1B" w14:textId="77777777" w:rsidR="005C03C0" w:rsidRPr="00514F51" w:rsidRDefault="005C03C0"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 xml:space="preserve">Allowance for devaluation of </w:t>
            </w:r>
          </w:p>
        </w:tc>
        <w:tc>
          <w:tcPr>
            <w:tcW w:w="236" w:type="dxa"/>
          </w:tcPr>
          <w:p w14:paraId="36E024F0"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600" w:type="dxa"/>
            <w:gridSpan w:val="3"/>
          </w:tcPr>
          <w:p w14:paraId="4FF5D4C4"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r>
      <w:tr w:rsidR="005C03C0" w:rsidRPr="00514F51" w14:paraId="28D734CB" w14:textId="77777777" w:rsidTr="0038172C">
        <w:tc>
          <w:tcPr>
            <w:tcW w:w="2269" w:type="dxa"/>
          </w:tcPr>
          <w:p w14:paraId="3184C819" w14:textId="77777777" w:rsidR="005C03C0" w:rsidRPr="00514F51" w:rsidRDefault="005C03C0" w:rsidP="00514F51">
            <w:pPr>
              <w:spacing w:after="0" w:line="240" w:lineRule="atLeast"/>
              <w:ind w:right="-25"/>
              <w:jc w:val="center"/>
              <w:rPr>
                <w:rFonts w:ascii="Times New Roman" w:hAnsi="Times New Roman" w:cs="Times New Roman"/>
                <w:sz w:val="18"/>
                <w:szCs w:val="18"/>
                <w:cs/>
              </w:rPr>
            </w:pPr>
          </w:p>
        </w:tc>
        <w:tc>
          <w:tcPr>
            <w:tcW w:w="2551" w:type="dxa"/>
            <w:gridSpan w:val="3"/>
          </w:tcPr>
          <w:p w14:paraId="4DFD30BC" w14:textId="77777777" w:rsidR="005C03C0" w:rsidRPr="00514F51" w:rsidRDefault="005C03C0"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Ownership interest</w:t>
            </w:r>
          </w:p>
        </w:tc>
        <w:tc>
          <w:tcPr>
            <w:tcW w:w="2410" w:type="dxa"/>
            <w:gridSpan w:val="3"/>
          </w:tcPr>
          <w:p w14:paraId="05438B58" w14:textId="77777777" w:rsidR="005C03C0" w:rsidRPr="00514F51" w:rsidRDefault="005C03C0"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Paid</w:t>
            </w:r>
            <w:r w:rsidRPr="00514F51">
              <w:rPr>
                <w:rFonts w:ascii="Times New Roman" w:hAnsi="Times New Roman" w:cs="Times New Roman"/>
                <w:sz w:val="18"/>
                <w:szCs w:val="18"/>
                <w:cs/>
              </w:rPr>
              <w:t>-</w:t>
            </w:r>
            <w:r w:rsidRPr="00514F51">
              <w:rPr>
                <w:rFonts w:ascii="Times New Roman" w:hAnsi="Times New Roman" w:cs="Times New Roman"/>
                <w:sz w:val="18"/>
                <w:szCs w:val="18"/>
              </w:rPr>
              <w:t>up capital</w:t>
            </w:r>
          </w:p>
        </w:tc>
        <w:tc>
          <w:tcPr>
            <w:tcW w:w="238" w:type="dxa"/>
          </w:tcPr>
          <w:p w14:paraId="0B4569CA"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597" w:type="dxa"/>
            <w:gridSpan w:val="3"/>
          </w:tcPr>
          <w:p w14:paraId="00F8346B" w14:textId="77777777" w:rsidR="005C03C0" w:rsidRPr="00514F51" w:rsidRDefault="005C03C0"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Cost</w:t>
            </w:r>
          </w:p>
        </w:tc>
        <w:tc>
          <w:tcPr>
            <w:tcW w:w="236" w:type="dxa"/>
          </w:tcPr>
          <w:p w14:paraId="4CFF8BAB"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315" w:type="dxa"/>
            <w:gridSpan w:val="3"/>
          </w:tcPr>
          <w:p w14:paraId="029DEBB4" w14:textId="77777777" w:rsidR="005C03C0" w:rsidRPr="00514F51" w:rsidRDefault="005C03C0"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investment in subsidiary</w:t>
            </w:r>
          </w:p>
        </w:tc>
        <w:tc>
          <w:tcPr>
            <w:tcW w:w="236" w:type="dxa"/>
          </w:tcPr>
          <w:p w14:paraId="7F680964" w14:textId="77777777" w:rsidR="005C03C0" w:rsidRPr="00514F51" w:rsidRDefault="005C03C0" w:rsidP="00514F51">
            <w:pPr>
              <w:spacing w:after="0" w:line="240" w:lineRule="atLeast"/>
              <w:ind w:right="-25"/>
              <w:jc w:val="center"/>
              <w:rPr>
                <w:rFonts w:ascii="Times New Roman" w:hAnsi="Times New Roman" w:cs="Times New Roman"/>
                <w:sz w:val="18"/>
                <w:szCs w:val="18"/>
              </w:rPr>
            </w:pPr>
          </w:p>
        </w:tc>
        <w:tc>
          <w:tcPr>
            <w:tcW w:w="2600" w:type="dxa"/>
            <w:gridSpan w:val="3"/>
          </w:tcPr>
          <w:p w14:paraId="553D3997" w14:textId="0D15E219" w:rsidR="005C03C0" w:rsidRPr="00514F51" w:rsidRDefault="005C03C0" w:rsidP="00514F51">
            <w:pPr>
              <w:spacing w:after="0" w:line="240" w:lineRule="atLeast"/>
              <w:ind w:right="-25"/>
              <w:jc w:val="center"/>
              <w:rPr>
                <w:rFonts w:ascii="Times New Roman" w:hAnsi="Times New Roman" w:cs="Angsana New"/>
                <w:sz w:val="18"/>
                <w:szCs w:val="22"/>
              </w:rPr>
            </w:pPr>
            <w:r w:rsidRPr="00514F51">
              <w:rPr>
                <w:rFonts w:ascii="Times New Roman" w:hAnsi="Times New Roman" w:cs="Angsana New"/>
                <w:sz w:val="18"/>
                <w:szCs w:val="22"/>
              </w:rPr>
              <w:t>At cost method</w:t>
            </w:r>
            <w:r w:rsidR="00550410" w:rsidRPr="00514F51">
              <w:rPr>
                <w:rFonts w:ascii="Times New Roman" w:hAnsi="Times New Roman" w:cs="Angsana New"/>
                <w:sz w:val="18"/>
                <w:szCs w:val="22"/>
              </w:rPr>
              <w:t>-net</w:t>
            </w:r>
          </w:p>
        </w:tc>
      </w:tr>
      <w:tr w:rsidR="00DF3FDF" w:rsidRPr="00514F51" w14:paraId="0DEC67D4" w14:textId="77777777" w:rsidTr="0038172C">
        <w:tc>
          <w:tcPr>
            <w:tcW w:w="2269" w:type="dxa"/>
          </w:tcPr>
          <w:p w14:paraId="6311088A" w14:textId="77777777" w:rsidR="00DF3FDF" w:rsidRPr="00514F51" w:rsidRDefault="00DF3FDF" w:rsidP="00514F51">
            <w:pPr>
              <w:spacing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Company name</w:t>
            </w:r>
          </w:p>
        </w:tc>
        <w:tc>
          <w:tcPr>
            <w:tcW w:w="1134" w:type="dxa"/>
          </w:tcPr>
          <w:p w14:paraId="1F818A33" w14:textId="153D0B1F" w:rsidR="00DF3FDF" w:rsidRPr="00514F51" w:rsidRDefault="00DF3FDF"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84" w:type="dxa"/>
          </w:tcPr>
          <w:p w14:paraId="479F87DD"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133" w:type="dxa"/>
          </w:tcPr>
          <w:p w14:paraId="4E2C121C" w14:textId="45638047" w:rsidR="00DF3FDF" w:rsidRPr="00514F51" w:rsidRDefault="00DF3FDF" w:rsidP="00514F51">
            <w:pPr>
              <w:spacing w:after="0" w:line="240" w:lineRule="atLeast"/>
              <w:ind w:left="-109" w:right="-108"/>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1134" w:type="dxa"/>
          </w:tcPr>
          <w:p w14:paraId="0BBF9A6F" w14:textId="2BCE8B27" w:rsidR="00DF3FDF" w:rsidRPr="00514F51" w:rsidRDefault="00DF3FDF"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8" w:type="dxa"/>
          </w:tcPr>
          <w:p w14:paraId="50945B21"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038" w:type="dxa"/>
          </w:tcPr>
          <w:p w14:paraId="6678F3C7" w14:textId="4CC63A24" w:rsidR="00DF3FDF" w:rsidRPr="00514F51" w:rsidRDefault="00DF3FDF" w:rsidP="00514F51">
            <w:pPr>
              <w:spacing w:after="0" w:line="240" w:lineRule="atLeast"/>
              <w:ind w:left="-109" w:right="-108"/>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8" w:type="dxa"/>
          </w:tcPr>
          <w:p w14:paraId="492CFD9F"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180" w:type="dxa"/>
          </w:tcPr>
          <w:p w14:paraId="5E0A9EEB" w14:textId="05A3B88A" w:rsidR="00DF3FDF" w:rsidRPr="00514F51" w:rsidRDefault="00DF3FDF"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52" w:type="dxa"/>
          </w:tcPr>
          <w:p w14:paraId="587F7543"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165" w:type="dxa"/>
          </w:tcPr>
          <w:p w14:paraId="2CC267A7" w14:textId="7FF3DCFE" w:rsidR="00DF3FDF" w:rsidRPr="00514F51" w:rsidRDefault="00DF3FDF" w:rsidP="00514F51">
            <w:pPr>
              <w:spacing w:after="0" w:line="240" w:lineRule="atLeast"/>
              <w:ind w:left="-109" w:right="-108"/>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6" w:type="dxa"/>
          </w:tcPr>
          <w:p w14:paraId="390F431E"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040" w:type="dxa"/>
          </w:tcPr>
          <w:p w14:paraId="198E9A63" w14:textId="463D333B" w:rsidR="00DF3FDF" w:rsidRPr="00514F51" w:rsidRDefault="00DF3FDF"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6" w:type="dxa"/>
          </w:tcPr>
          <w:p w14:paraId="0EC57C31"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039" w:type="dxa"/>
          </w:tcPr>
          <w:p w14:paraId="493A2E6E" w14:textId="0BE7279F" w:rsidR="00DF3FDF" w:rsidRPr="00514F51" w:rsidRDefault="00DF3FDF" w:rsidP="00514F51">
            <w:pPr>
              <w:spacing w:after="0" w:line="240" w:lineRule="atLeast"/>
              <w:ind w:left="-109" w:right="-108"/>
              <w:jc w:val="center"/>
              <w:rPr>
                <w:rFonts w:ascii="Times New Roman" w:hAnsi="Times New Roman" w:cs="Times New Roman"/>
                <w:sz w:val="18"/>
                <w:szCs w:val="18"/>
              </w:rPr>
            </w:pPr>
            <w:r w:rsidRPr="00514F51">
              <w:rPr>
                <w:rFonts w:ascii="Times New Roman" w:hAnsi="Times New Roman" w:cs="Times New Roman"/>
                <w:sz w:val="18"/>
                <w:szCs w:val="18"/>
              </w:rPr>
              <w:t>2024</w:t>
            </w:r>
          </w:p>
        </w:tc>
        <w:tc>
          <w:tcPr>
            <w:tcW w:w="236" w:type="dxa"/>
          </w:tcPr>
          <w:p w14:paraId="58140881"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182" w:type="dxa"/>
          </w:tcPr>
          <w:p w14:paraId="13970ED6" w14:textId="5A45425A" w:rsidR="00DF3FDF" w:rsidRPr="00514F51" w:rsidRDefault="00DF3FDF" w:rsidP="00514F51">
            <w:pPr>
              <w:spacing w:after="0" w:line="240" w:lineRule="atLeast"/>
              <w:ind w:left="-96" w:right="-25"/>
              <w:jc w:val="center"/>
              <w:rPr>
                <w:rFonts w:ascii="Times New Roman" w:hAnsi="Times New Roman" w:cs="Times New Roman"/>
                <w:sz w:val="18"/>
                <w:szCs w:val="18"/>
              </w:rPr>
            </w:pPr>
            <w:r w:rsidRPr="00514F51">
              <w:rPr>
                <w:rFonts w:ascii="Times New Roman" w:hAnsi="Times New Roman" w:cs="Times New Roman"/>
                <w:sz w:val="18"/>
                <w:szCs w:val="18"/>
              </w:rPr>
              <w:t>2025</w:t>
            </w:r>
          </w:p>
        </w:tc>
        <w:tc>
          <w:tcPr>
            <w:tcW w:w="236" w:type="dxa"/>
          </w:tcPr>
          <w:p w14:paraId="2520F6A5" w14:textId="77777777" w:rsidR="00DF3FDF" w:rsidRPr="00514F51" w:rsidRDefault="00DF3FDF" w:rsidP="00514F51">
            <w:pPr>
              <w:spacing w:after="0" w:line="240" w:lineRule="atLeast"/>
              <w:ind w:right="-25"/>
              <w:jc w:val="center"/>
              <w:rPr>
                <w:rFonts w:ascii="Times New Roman" w:hAnsi="Times New Roman" w:cs="Times New Roman"/>
                <w:sz w:val="18"/>
                <w:szCs w:val="18"/>
              </w:rPr>
            </w:pPr>
          </w:p>
        </w:tc>
        <w:tc>
          <w:tcPr>
            <w:tcW w:w="1182" w:type="dxa"/>
          </w:tcPr>
          <w:p w14:paraId="7CA2D5AE" w14:textId="1F0CACDD" w:rsidR="00DF3FDF" w:rsidRPr="00514F51" w:rsidRDefault="00DF3FDF" w:rsidP="00514F51">
            <w:pPr>
              <w:spacing w:after="0" w:line="240" w:lineRule="atLeast"/>
              <w:ind w:left="-109" w:right="-108"/>
              <w:jc w:val="center"/>
              <w:rPr>
                <w:rFonts w:ascii="Times New Roman" w:hAnsi="Times New Roman" w:cs="Times New Roman"/>
                <w:sz w:val="18"/>
                <w:szCs w:val="18"/>
              </w:rPr>
            </w:pPr>
            <w:r w:rsidRPr="00514F51">
              <w:rPr>
                <w:rFonts w:ascii="Times New Roman" w:hAnsi="Times New Roman" w:cs="Times New Roman"/>
                <w:sz w:val="18"/>
                <w:szCs w:val="18"/>
              </w:rPr>
              <w:t>2024</w:t>
            </w:r>
          </w:p>
        </w:tc>
      </w:tr>
      <w:tr w:rsidR="005C03C0" w:rsidRPr="00514F51" w14:paraId="3D3593BD" w14:textId="77777777" w:rsidTr="0038172C">
        <w:tc>
          <w:tcPr>
            <w:tcW w:w="2269" w:type="dxa"/>
          </w:tcPr>
          <w:p w14:paraId="4157EDFB" w14:textId="77777777" w:rsidR="005C03C0" w:rsidRPr="00514F51" w:rsidRDefault="005C03C0" w:rsidP="00514F51">
            <w:pPr>
              <w:spacing w:after="0" w:line="240" w:lineRule="atLeast"/>
              <w:ind w:right="-25"/>
              <w:jc w:val="center"/>
              <w:rPr>
                <w:rFonts w:ascii="Times New Roman" w:hAnsi="Times New Roman" w:cs="Times New Roman"/>
                <w:sz w:val="18"/>
                <w:szCs w:val="18"/>
                <w:cs/>
              </w:rPr>
            </w:pPr>
          </w:p>
        </w:tc>
        <w:tc>
          <w:tcPr>
            <w:tcW w:w="2551" w:type="dxa"/>
            <w:gridSpan w:val="3"/>
          </w:tcPr>
          <w:p w14:paraId="65519856" w14:textId="77777777" w:rsidR="005C03C0" w:rsidRPr="00514F51" w:rsidRDefault="005C03C0" w:rsidP="00514F51">
            <w:pPr>
              <w:spacing w:after="0" w:line="240" w:lineRule="atLeast"/>
              <w:ind w:left="-109" w:right="-25"/>
              <w:jc w:val="center"/>
              <w:rPr>
                <w:rFonts w:ascii="Times New Roman" w:hAnsi="Times New Roman" w:cs="Times New Roman"/>
                <w:sz w:val="18"/>
                <w:szCs w:val="18"/>
              </w:rPr>
            </w:pPr>
            <w:r w:rsidRPr="00514F51">
              <w:rPr>
                <w:rFonts w:ascii="Times New Roman" w:hAnsi="Times New Roman" w:cs="Times New Roman"/>
                <w:i/>
                <w:iCs/>
                <w:sz w:val="18"/>
                <w:szCs w:val="18"/>
                <w:cs/>
              </w:rPr>
              <w:t>(%)</w:t>
            </w:r>
          </w:p>
        </w:tc>
        <w:tc>
          <w:tcPr>
            <w:tcW w:w="7796" w:type="dxa"/>
            <w:gridSpan w:val="11"/>
          </w:tcPr>
          <w:p w14:paraId="064E1980" w14:textId="77777777" w:rsidR="005C03C0" w:rsidRPr="00514F51" w:rsidRDefault="005C03C0" w:rsidP="00514F51">
            <w:pPr>
              <w:spacing w:after="0" w:line="240" w:lineRule="atLeast"/>
              <w:ind w:left="-109" w:right="-25"/>
              <w:jc w:val="center"/>
              <w:rPr>
                <w:rFonts w:ascii="Times New Roman" w:hAnsi="Times New Roman" w:cs="Times New Roman"/>
                <w:sz w:val="18"/>
                <w:szCs w:val="18"/>
              </w:rPr>
            </w:pP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thousand Baht</w:t>
            </w:r>
            <w:r w:rsidRPr="00514F51">
              <w:rPr>
                <w:rFonts w:ascii="Times New Roman" w:hAnsi="Times New Roman" w:cs="Times New Roman"/>
                <w:i/>
                <w:iCs/>
                <w:sz w:val="18"/>
                <w:szCs w:val="18"/>
                <w:cs/>
              </w:rPr>
              <w:t>)</w:t>
            </w:r>
          </w:p>
        </w:tc>
        <w:tc>
          <w:tcPr>
            <w:tcW w:w="236" w:type="dxa"/>
          </w:tcPr>
          <w:p w14:paraId="7D34F972" w14:textId="77777777" w:rsidR="005C03C0" w:rsidRPr="00514F51" w:rsidRDefault="005C03C0" w:rsidP="00514F51">
            <w:pPr>
              <w:spacing w:after="0" w:line="240" w:lineRule="atLeast"/>
              <w:ind w:left="-109" w:right="-25"/>
              <w:jc w:val="center"/>
              <w:rPr>
                <w:rFonts w:ascii="Times New Roman" w:hAnsi="Times New Roman" w:cs="Times New Roman"/>
                <w:i/>
                <w:iCs/>
                <w:sz w:val="18"/>
                <w:szCs w:val="18"/>
                <w:cs/>
              </w:rPr>
            </w:pPr>
          </w:p>
        </w:tc>
        <w:tc>
          <w:tcPr>
            <w:tcW w:w="1182" w:type="dxa"/>
          </w:tcPr>
          <w:p w14:paraId="74528239" w14:textId="77777777" w:rsidR="005C03C0" w:rsidRPr="00514F51" w:rsidRDefault="005C03C0" w:rsidP="00514F51">
            <w:pPr>
              <w:spacing w:after="0" w:line="240" w:lineRule="atLeast"/>
              <w:ind w:left="-109" w:right="-25"/>
              <w:jc w:val="center"/>
              <w:rPr>
                <w:rFonts w:ascii="Times New Roman" w:hAnsi="Times New Roman" w:cs="Times New Roman"/>
                <w:i/>
                <w:iCs/>
                <w:sz w:val="18"/>
                <w:szCs w:val="18"/>
                <w:cs/>
              </w:rPr>
            </w:pPr>
          </w:p>
        </w:tc>
        <w:tc>
          <w:tcPr>
            <w:tcW w:w="236" w:type="dxa"/>
          </w:tcPr>
          <w:p w14:paraId="1C5AAFA2" w14:textId="77777777" w:rsidR="005C03C0" w:rsidRPr="00514F51" w:rsidRDefault="005C03C0" w:rsidP="00514F51">
            <w:pPr>
              <w:spacing w:after="0" w:line="240" w:lineRule="atLeast"/>
              <w:ind w:left="-109" w:right="-25"/>
              <w:jc w:val="center"/>
              <w:rPr>
                <w:rFonts w:ascii="Times New Roman" w:hAnsi="Times New Roman" w:cs="Times New Roman"/>
                <w:i/>
                <w:iCs/>
                <w:sz w:val="18"/>
                <w:szCs w:val="18"/>
                <w:cs/>
              </w:rPr>
            </w:pPr>
          </w:p>
        </w:tc>
        <w:tc>
          <w:tcPr>
            <w:tcW w:w="1182" w:type="dxa"/>
          </w:tcPr>
          <w:p w14:paraId="5E10951E" w14:textId="77777777" w:rsidR="005C03C0" w:rsidRPr="00514F51" w:rsidRDefault="005C03C0" w:rsidP="00514F51">
            <w:pPr>
              <w:spacing w:after="0" w:line="240" w:lineRule="atLeast"/>
              <w:ind w:left="-109" w:right="-25"/>
              <w:jc w:val="center"/>
              <w:rPr>
                <w:rFonts w:ascii="Times New Roman" w:hAnsi="Times New Roman" w:cs="Times New Roman"/>
                <w:i/>
                <w:iCs/>
                <w:sz w:val="18"/>
                <w:szCs w:val="18"/>
                <w:cs/>
              </w:rPr>
            </w:pPr>
          </w:p>
        </w:tc>
      </w:tr>
      <w:tr w:rsidR="005C03C0" w:rsidRPr="00514F51" w14:paraId="6E303B36" w14:textId="77777777" w:rsidTr="0038172C">
        <w:tc>
          <w:tcPr>
            <w:tcW w:w="2269" w:type="dxa"/>
          </w:tcPr>
          <w:p w14:paraId="4B718C75"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Direct subsidiaries</w:t>
            </w:r>
          </w:p>
        </w:tc>
        <w:tc>
          <w:tcPr>
            <w:tcW w:w="1134" w:type="dxa"/>
            <w:vAlign w:val="center"/>
          </w:tcPr>
          <w:p w14:paraId="5E263354"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7A8BFAA6" w14:textId="77777777" w:rsidR="005C03C0" w:rsidRPr="00514F51" w:rsidRDefault="005C03C0" w:rsidP="00514F51">
            <w:pPr>
              <w:spacing w:after="0" w:line="240" w:lineRule="atLeast"/>
              <w:ind w:right="-25"/>
              <w:jc w:val="both"/>
              <w:rPr>
                <w:rFonts w:ascii="Times New Roman" w:hAnsi="Times New Roman" w:cs="Times New Roman"/>
                <w:sz w:val="18"/>
                <w:szCs w:val="18"/>
              </w:rPr>
            </w:pPr>
          </w:p>
        </w:tc>
        <w:tc>
          <w:tcPr>
            <w:tcW w:w="1133" w:type="dxa"/>
            <w:vAlign w:val="center"/>
          </w:tcPr>
          <w:p w14:paraId="671BAA0A"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2B5725AA"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494CB10A"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E30B503"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4D9CE88A" w14:textId="77777777" w:rsidR="005C03C0" w:rsidRPr="00514F51" w:rsidRDefault="005C03C0" w:rsidP="00514F51">
            <w:pPr>
              <w:spacing w:after="0" w:line="240" w:lineRule="atLeast"/>
              <w:ind w:right="-25"/>
              <w:jc w:val="both"/>
              <w:rPr>
                <w:rFonts w:ascii="Times New Roman" w:hAnsi="Times New Roman" w:cs="Times New Roman"/>
                <w:sz w:val="18"/>
                <w:szCs w:val="18"/>
              </w:rPr>
            </w:pPr>
          </w:p>
        </w:tc>
        <w:tc>
          <w:tcPr>
            <w:tcW w:w="1180" w:type="dxa"/>
            <w:vAlign w:val="center"/>
          </w:tcPr>
          <w:p w14:paraId="1791D5AB" w14:textId="77777777" w:rsidR="005C03C0" w:rsidRPr="00514F51" w:rsidRDefault="005C03C0" w:rsidP="00514F51">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50BECB4D"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428A1C11" w14:textId="77777777" w:rsidR="005C03C0" w:rsidRPr="00514F51" w:rsidRDefault="005C03C0" w:rsidP="00514F51">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4763A2E0" w14:textId="77777777" w:rsidR="005C03C0" w:rsidRPr="00514F51" w:rsidRDefault="005C03C0"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546C3807"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c>
          <w:tcPr>
            <w:tcW w:w="236" w:type="dxa"/>
            <w:vAlign w:val="center"/>
          </w:tcPr>
          <w:p w14:paraId="56AE376A" w14:textId="77777777" w:rsidR="005C03C0" w:rsidRPr="00514F51" w:rsidRDefault="005C03C0" w:rsidP="00514F51">
            <w:pPr>
              <w:tabs>
                <w:tab w:val="decimal" w:pos="705"/>
              </w:tabs>
              <w:spacing w:before="60" w:after="0" w:line="240" w:lineRule="atLeast"/>
              <w:ind w:right="-25"/>
              <w:jc w:val="both"/>
              <w:rPr>
                <w:rFonts w:ascii="Times New Roman" w:hAnsi="Times New Roman" w:cs="Times New Roman"/>
                <w:sz w:val="18"/>
                <w:szCs w:val="18"/>
              </w:rPr>
            </w:pPr>
          </w:p>
        </w:tc>
        <w:tc>
          <w:tcPr>
            <w:tcW w:w="1039" w:type="dxa"/>
            <w:vAlign w:val="center"/>
          </w:tcPr>
          <w:p w14:paraId="7490B34C"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c>
          <w:tcPr>
            <w:tcW w:w="236" w:type="dxa"/>
          </w:tcPr>
          <w:p w14:paraId="6E3B69FC"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c>
          <w:tcPr>
            <w:tcW w:w="1182" w:type="dxa"/>
          </w:tcPr>
          <w:p w14:paraId="785DE0A7"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c>
          <w:tcPr>
            <w:tcW w:w="236" w:type="dxa"/>
          </w:tcPr>
          <w:p w14:paraId="44806D77"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c>
          <w:tcPr>
            <w:tcW w:w="1182" w:type="dxa"/>
          </w:tcPr>
          <w:p w14:paraId="0DF43F62" w14:textId="77777777" w:rsidR="005C03C0" w:rsidRPr="00514F51" w:rsidRDefault="005C03C0" w:rsidP="00514F51">
            <w:pPr>
              <w:spacing w:before="60" w:after="0" w:line="240" w:lineRule="atLeast"/>
              <w:ind w:right="-25"/>
              <w:jc w:val="both"/>
              <w:rPr>
                <w:rFonts w:ascii="Times New Roman" w:hAnsi="Times New Roman" w:cs="Times New Roman"/>
                <w:sz w:val="18"/>
                <w:szCs w:val="18"/>
              </w:rPr>
            </w:pPr>
          </w:p>
        </w:tc>
      </w:tr>
      <w:tr w:rsidR="004A42CE" w:rsidRPr="00514F51" w14:paraId="624AA70F" w14:textId="77777777" w:rsidTr="0038172C">
        <w:tc>
          <w:tcPr>
            <w:tcW w:w="2269" w:type="dxa"/>
          </w:tcPr>
          <w:p w14:paraId="4B5C71B0"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cs/>
              </w:rPr>
            </w:pPr>
            <w:r w:rsidRPr="00514F51">
              <w:rPr>
                <w:rFonts w:ascii="Times New Roman" w:hAnsi="Times New Roman" w:cs="Times New Roman"/>
                <w:sz w:val="18"/>
                <w:szCs w:val="18"/>
              </w:rPr>
              <w:t>Mantra Assets Co., Ltd.</w:t>
            </w:r>
          </w:p>
        </w:tc>
        <w:tc>
          <w:tcPr>
            <w:tcW w:w="1134" w:type="dxa"/>
            <w:vAlign w:val="center"/>
          </w:tcPr>
          <w:p w14:paraId="34825C82"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100.00</w:t>
            </w:r>
          </w:p>
        </w:tc>
        <w:tc>
          <w:tcPr>
            <w:tcW w:w="284" w:type="dxa"/>
            <w:vAlign w:val="center"/>
          </w:tcPr>
          <w:p w14:paraId="0823AC77" w14:textId="77777777" w:rsidR="004A42CE" w:rsidRPr="00514F51" w:rsidRDefault="004A42CE" w:rsidP="00514F51">
            <w:pPr>
              <w:spacing w:after="0" w:line="240" w:lineRule="atLeast"/>
              <w:ind w:right="-25"/>
              <w:jc w:val="center"/>
              <w:rPr>
                <w:rFonts w:ascii="Times New Roman" w:hAnsi="Times New Roman" w:cs="Times New Roman"/>
                <w:sz w:val="18"/>
                <w:szCs w:val="18"/>
              </w:rPr>
            </w:pPr>
          </w:p>
        </w:tc>
        <w:tc>
          <w:tcPr>
            <w:tcW w:w="1133" w:type="dxa"/>
            <w:vAlign w:val="center"/>
          </w:tcPr>
          <w:p w14:paraId="5B9BFE69"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100.00</w:t>
            </w:r>
          </w:p>
        </w:tc>
        <w:tc>
          <w:tcPr>
            <w:tcW w:w="1134" w:type="dxa"/>
            <w:vAlign w:val="center"/>
          </w:tcPr>
          <w:p w14:paraId="0A7BF04B"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547,000</w:t>
            </w:r>
          </w:p>
        </w:tc>
        <w:tc>
          <w:tcPr>
            <w:tcW w:w="238" w:type="dxa"/>
            <w:vAlign w:val="center"/>
          </w:tcPr>
          <w:p w14:paraId="4FBE212C"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C0B6A1A"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547,000</w:t>
            </w:r>
          </w:p>
        </w:tc>
        <w:tc>
          <w:tcPr>
            <w:tcW w:w="238" w:type="dxa"/>
            <w:vAlign w:val="center"/>
          </w:tcPr>
          <w:p w14:paraId="6CF24E78"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26B9486F" w14:textId="76E8E05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537,809</w:t>
            </w:r>
          </w:p>
        </w:tc>
        <w:tc>
          <w:tcPr>
            <w:tcW w:w="252" w:type="dxa"/>
            <w:vAlign w:val="center"/>
          </w:tcPr>
          <w:p w14:paraId="2D1C8119"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39916D74" w14:textId="3A96A2E0"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537,809</w:t>
            </w:r>
          </w:p>
        </w:tc>
        <w:tc>
          <w:tcPr>
            <w:tcW w:w="236" w:type="dxa"/>
            <w:vAlign w:val="center"/>
          </w:tcPr>
          <w:p w14:paraId="1B20DF06"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5718A186"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vAlign w:val="center"/>
          </w:tcPr>
          <w:p w14:paraId="66F9824B"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0D0877AD" w14:textId="3AE75265"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tcPr>
          <w:p w14:paraId="18E3E810"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7A4A7AD6" w14:textId="73285B08"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537,809</w:t>
            </w:r>
          </w:p>
        </w:tc>
        <w:tc>
          <w:tcPr>
            <w:tcW w:w="236" w:type="dxa"/>
            <w:vAlign w:val="center"/>
          </w:tcPr>
          <w:p w14:paraId="16575975"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300F9EC5" w14:textId="2290A19D"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537,809</w:t>
            </w:r>
          </w:p>
        </w:tc>
      </w:tr>
      <w:tr w:rsidR="004A42CE" w:rsidRPr="00514F51" w14:paraId="1F517E40" w14:textId="77777777" w:rsidTr="0038172C">
        <w:tc>
          <w:tcPr>
            <w:tcW w:w="2269" w:type="dxa"/>
          </w:tcPr>
          <w:p w14:paraId="64F7CCD4"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Thai Consumer</w:t>
            </w:r>
          </w:p>
        </w:tc>
        <w:tc>
          <w:tcPr>
            <w:tcW w:w="1134" w:type="dxa"/>
            <w:vAlign w:val="center"/>
          </w:tcPr>
          <w:p w14:paraId="1179CDD1"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8D97484"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957982A"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50753D2D"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3CB8D0D9"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930E515"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03D11EB7"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0893FBEB"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30342B02"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C62ADE3"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50B5C637"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68820345"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236" w:type="dxa"/>
            <w:vAlign w:val="center"/>
          </w:tcPr>
          <w:p w14:paraId="5EC45F5B"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2E8B187A"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236" w:type="dxa"/>
          </w:tcPr>
          <w:p w14:paraId="2936C1CF"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1182" w:type="dxa"/>
            <w:vAlign w:val="center"/>
          </w:tcPr>
          <w:p w14:paraId="34B5F299"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4328AD9A"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0A98B481"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r>
      <w:tr w:rsidR="004A42CE" w:rsidRPr="00514F51" w14:paraId="14616CCA" w14:textId="77777777" w:rsidTr="0038172C">
        <w:tc>
          <w:tcPr>
            <w:tcW w:w="2269" w:type="dxa"/>
          </w:tcPr>
          <w:p w14:paraId="1465185F"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Distribution Centre</w:t>
            </w:r>
          </w:p>
        </w:tc>
        <w:tc>
          <w:tcPr>
            <w:tcW w:w="1134" w:type="dxa"/>
            <w:vAlign w:val="center"/>
          </w:tcPr>
          <w:p w14:paraId="0564B40E"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35C31C4"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2EDD3EB"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8E79C2F"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685FB1A8"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3A2F713E"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491830FD"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401C2F1B"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1447E671"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25604968"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79ECD1C7"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D38A593"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vAlign w:val="center"/>
          </w:tcPr>
          <w:p w14:paraId="5134A9A1"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6C5C6C4A"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tcPr>
          <w:p w14:paraId="30B334D1"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65FDF8FC"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5B45CB30"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F90E301"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r>
      <w:tr w:rsidR="004A42CE" w:rsidRPr="00514F51" w14:paraId="435D841C" w14:textId="77777777" w:rsidTr="0038172C">
        <w:tc>
          <w:tcPr>
            <w:tcW w:w="2269" w:type="dxa"/>
          </w:tcPr>
          <w:p w14:paraId="78974989"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Co., Ltd.</w:t>
            </w:r>
          </w:p>
        </w:tc>
        <w:tc>
          <w:tcPr>
            <w:tcW w:w="1134" w:type="dxa"/>
            <w:vAlign w:val="center"/>
          </w:tcPr>
          <w:p w14:paraId="5EED09E6"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96.13</w:t>
            </w:r>
          </w:p>
        </w:tc>
        <w:tc>
          <w:tcPr>
            <w:tcW w:w="284" w:type="dxa"/>
            <w:vAlign w:val="center"/>
          </w:tcPr>
          <w:p w14:paraId="46A1A395"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20D5B9A"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96.13</w:t>
            </w:r>
          </w:p>
        </w:tc>
        <w:tc>
          <w:tcPr>
            <w:tcW w:w="1134" w:type="dxa"/>
            <w:vAlign w:val="center"/>
          </w:tcPr>
          <w:p w14:paraId="157FFFEF"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169,400</w:t>
            </w:r>
          </w:p>
        </w:tc>
        <w:tc>
          <w:tcPr>
            <w:tcW w:w="238" w:type="dxa"/>
            <w:vAlign w:val="center"/>
          </w:tcPr>
          <w:p w14:paraId="6A8A3742"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5376CB19"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169,400</w:t>
            </w:r>
          </w:p>
        </w:tc>
        <w:tc>
          <w:tcPr>
            <w:tcW w:w="238" w:type="dxa"/>
            <w:vAlign w:val="center"/>
          </w:tcPr>
          <w:p w14:paraId="0F5A5C0C"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1889E34C"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778,243</w:t>
            </w:r>
          </w:p>
        </w:tc>
        <w:tc>
          <w:tcPr>
            <w:tcW w:w="252" w:type="dxa"/>
            <w:vAlign w:val="center"/>
          </w:tcPr>
          <w:p w14:paraId="7CE19127"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748A8E5C"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778,243</w:t>
            </w:r>
          </w:p>
        </w:tc>
        <w:tc>
          <w:tcPr>
            <w:tcW w:w="236" w:type="dxa"/>
            <w:vAlign w:val="center"/>
          </w:tcPr>
          <w:p w14:paraId="02844FBE"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28F3EA4A"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vAlign w:val="center"/>
          </w:tcPr>
          <w:p w14:paraId="306FF08D"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16C2FA2" w14:textId="4E116148"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tcPr>
          <w:p w14:paraId="3E6C2E99"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574467C4" w14:textId="77777777" w:rsidR="004A42CE" w:rsidRPr="00514F51" w:rsidRDefault="004A42CE" w:rsidP="00514F51">
            <w:pPr>
              <w:tabs>
                <w:tab w:val="decimal" w:pos="930"/>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778,243</w:t>
            </w:r>
          </w:p>
        </w:tc>
        <w:tc>
          <w:tcPr>
            <w:tcW w:w="236" w:type="dxa"/>
            <w:vAlign w:val="center"/>
          </w:tcPr>
          <w:p w14:paraId="764DAF47"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D4A3846"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778,243</w:t>
            </w:r>
          </w:p>
        </w:tc>
      </w:tr>
      <w:tr w:rsidR="004A42CE" w:rsidRPr="00514F51" w14:paraId="310D77B4" w14:textId="77777777" w:rsidTr="0038172C">
        <w:tc>
          <w:tcPr>
            <w:tcW w:w="2269" w:type="dxa"/>
          </w:tcPr>
          <w:p w14:paraId="6A7E46C1"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roofErr w:type="spellStart"/>
            <w:r w:rsidRPr="00514F51">
              <w:rPr>
                <w:rFonts w:ascii="Times New Roman" w:hAnsi="Times New Roman" w:cs="Times New Roman"/>
                <w:sz w:val="18"/>
                <w:szCs w:val="18"/>
              </w:rPr>
              <w:t>Chalermpat</w:t>
            </w:r>
            <w:proofErr w:type="spellEnd"/>
            <w:r w:rsidRPr="00514F51">
              <w:rPr>
                <w:rFonts w:ascii="Times New Roman" w:hAnsi="Times New Roman" w:cs="Times New Roman"/>
                <w:sz w:val="18"/>
                <w:szCs w:val="18"/>
              </w:rPr>
              <w:t xml:space="preserve"> Corporation</w:t>
            </w:r>
          </w:p>
        </w:tc>
        <w:tc>
          <w:tcPr>
            <w:tcW w:w="1134" w:type="dxa"/>
            <w:vAlign w:val="center"/>
          </w:tcPr>
          <w:p w14:paraId="096D41F8"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F887121"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7068D501"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0C0754A"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726036FA"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029FD45"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15E62D64"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3A680967"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443D9779"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9E8DBBF"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4542D93F"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0951BD5"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63597AF7"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ACF4598"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236" w:type="dxa"/>
          </w:tcPr>
          <w:p w14:paraId="7CADDFB0"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1182" w:type="dxa"/>
            <w:vAlign w:val="center"/>
          </w:tcPr>
          <w:p w14:paraId="356B4C5D"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705D5523"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7981940"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p>
        </w:tc>
      </w:tr>
      <w:tr w:rsidR="004A42CE" w:rsidRPr="00514F51" w14:paraId="1C30FC8D" w14:textId="77777777" w:rsidTr="0038172C">
        <w:tc>
          <w:tcPr>
            <w:tcW w:w="2269" w:type="dxa"/>
          </w:tcPr>
          <w:p w14:paraId="6CB60ADB" w14:textId="25513ADA"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Co., Ltd. </w:t>
            </w:r>
          </w:p>
        </w:tc>
        <w:tc>
          <w:tcPr>
            <w:tcW w:w="1134" w:type="dxa"/>
            <w:vAlign w:val="center"/>
          </w:tcPr>
          <w:p w14:paraId="1ECB64ED" w14:textId="6BDE3DD5"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84" w:type="dxa"/>
            <w:vAlign w:val="center"/>
          </w:tcPr>
          <w:p w14:paraId="7BEBAB31"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B136180"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78.90</w:t>
            </w:r>
          </w:p>
        </w:tc>
        <w:tc>
          <w:tcPr>
            <w:tcW w:w="1134" w:type="dxa"/>
            <w:vAlign w:val="center"/>
          </w:tcPr>
          <w:p w14:paraId="51903827"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583,000</w:t>
            </w:r>
          </w:p>
        </w:tc>
        <w:tc>
          <w:tcPr>
            <w:tcW w:w="238" w:type="dxa"/>
            <w:vAlign w:val="center"/>
          </w:tcPr>
          <w:p w14:paraId="24C7030A"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01CC6C6E"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583,000</w:t>
            </w:r>
          </w:p>
        </w:tc>
        <w:tc>
          <w:tcPr>
            <w:tcW w:w="238" w:type="dxa"/>
            <w:vAlign w:val="center"/>
          </w:tcPr>
          <w:p w14:paraId="1A686A9D"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32CEDAC9" w14:textId="196537D9"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2" w:type="dxa"/>
            <w:vAlign w:val="center"/>
          </w:tcPr>
          <w:p w14:paraId="44AC2204"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1AA1DADB" w14:textId="7777777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463,000</w:t>
            </w:r>
          </w:p>
        </w:tc>
        <w:tc>
          <w:tcPr>
            <w:tcW w:w="236" w:type="dxa"/>
            <w:vAlign w:val="center"/>
          </w:tcPr>
          <w:p w14:paraId="4E55D082"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4D2CF9F8" w14:textId="639D04B5"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vAlign w:val="center"/>
          </w:tcPr>
          <w:p w14:paraId="517E8AC4"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E9E5BB7" w14:textId="72B959C4"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(30,000)</w:t>
            </w:r>
          </w:p>
        </w:tc>
        <w:tc>
          <w:tcPr>
            <w:tcW w:w="236" w:type="dxa"/>
          </w:tcPr>
          <w:p w14:paraId="1C316582"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2E0FE09A" w14:textId="0593E746"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36" w:type="dxa"/>
            <w:vAlign w:val="center"/>
          </w:tcPr>
          <w:p w14:paraId="32284C83"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F0C0BE4" w14:textId="54EC4EAB"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433,000</w:t>
            </w:r>
          </w:p>
        </w:tc>
      </w:tr>
      <w:tr w:rsidR="004A42CE" w:rsidRPr="00514F51" w14:paraId="022807CD" w14:textId="77777777" w:rsidTr="0038172C">
        <w:tc>
          <w:tcPr>
            <w:tcW w:w="2269" w:type="dxa"/>
          </w:tcPr>
          <w:p w14:paraId="698E0EA3" w14:textId="12EBE38A"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w:t>
            </w:r>
            <w:proofErr w:type="spellStart"/>
            <w:r w:rsidRPr="00514F51">
              <w:rPr>
                <w:rFonts w:ascii="Times New Roman" w:hAnsi="Times New Roman" w:cs="Times New Roman"/>
                <w:sz w:val="18"/>
                <w:szCs w:val="18"/>
              </w:rPr>
              <w:t>Chalermpat</w:t>
            </w:r>
            <w:proofErr w:type="spellEnd"/>
            <w:r w:rsidRPr="00514F51">
              <w:rPr>
                <w:rFonts w:ascii="Times New Roman" w:hAnsi="Times New Roman" w:cs="Times New Roman"/>
                <w:sz w:val="18"/>
                <w:szCs w:val="18"/>
              </w:rPr>
              <w:t xml:space="preserve"> Group”)</w:t>
            </w:r>
          </w:p>
        </w:tc>
        <w:tc>
          <w:tcPr>
            <w:tcW w:w="1134" w:type="dxa"/>
            <w:vAlign w:val="center"/>
          </w:tcPr>
          <w:p w14:paraId="09D47E1A"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7F65ABA"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1035CA7"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906264A"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7BF7EADA"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0F9B03E"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5EB2EE3"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1A7297C1"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3934800F"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2E219B17"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5A477A73"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331775B"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vAlign w:val="center"/>
          </w:tcPr>
          <w:p w14:paraId="1BBC8EEA"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2BC36AF9"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tcPr>
          <w:p w14:paraId="02EB9346"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227D9C7A"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47E8C911"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8766C5D"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r>
      <w:tr w:rsidR="004A42CE" w:rsidRPr="00514F51" w14:paraId="3CFD7BA3" w14:textId="77777777" w:rsidTr="0038172C">
        <w:tc>
          <w:tcPr>
            <w:tcW w:w="2269" w:type="dxa"/>
          </w:tcPr>
          <w:p w14:paraId="6BAEDA7A"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FAB Food Holding </w:t>
            </w:r>
          </w:p>
        </w:tc>
        <w:tc>
          <w:tcPr>
            <w:tcW w:w="1134" w:type="dxa"/>
            <w:vAlign w:val="center"/>
          </w:tcPr>
          <w:p w14:paraId="2E006851"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0AEB7C7"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9CD2AA8"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EEA2EF2"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3917D16E"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61CA48CB"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285779CD"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vAlign w:val="center"/>
          </w:tcPr>
          <w:p w14:paraId="3EE87016"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7620C1D3"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61B8A094"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02F54162"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15DA0A7F"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vAlign w:val="center"/>
          </w:tcPr>
          <w:p w14:paraId="68D15EF6"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334F662"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236" w:type="dxa"/>
          </w:tcPr>
          <w:p w14:paraId="61DCE078" w14:textId="77777777" w:rsidR="004A42CE" w:rsidRPr="00514F51" w:rsidRDefault="004A42CE" w:rsidP="00514F51">
            <w:pPr>
              <w:spacing w:before="60" w:after="0" w:line="240" w:lineRule="atLeast"/>
              <w:ind w:right="-25"/>
              <w:jc w:val="center"/>
              <w:rPr>
                <w:rFonts w:ascii="Times New Roman" w:hAnsi="Times New Roman" w:cs="Times New Roman"/>
                <w:sz w:val="18"/>
                <w:szCs w:val="18"/>
                <w:cs/>
              </w:rPr>
            </w:pPr>
          </w:p>
        </w:tc>
        <w:tc>
          <w:tcPr>
            <w:tcW w:w="1182" w:type="dxa"/>
            <w:vAlign w:val="center"/>
          </w:tcPr>
          <w:p w14:paraId="719C57BF" w14:textId="77777777"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15DF39C5"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2FB7E5F4"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r>
      <w:tr w:rsidR="004A42CE" w:rsidRPr="00514F51" w14:paraId="195C0ACC" w14:textId="77777777" w:rsidTr="0038172C">
        <w:tc>
          <w:tcPr>
            <w:tcW w:w="2269" w:type="dxa"/>
          </w:tcPr>
          <w:p w14:paraId="637CE651"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  </w:t>
            </w:r>
            <w:proofErr w:type="spellStart"/>
            <w:proofErr w:type="gramStart"/>
            <w:r w:rsidRPr="00514F51">
              <w:rPr>
                <w:rFonts w:ascii="Times New Roman" w:hAnsi="Times New Roman" w:cs="Times New Roman"/>
                <w:sz w:val="18"/>
                <w:szCs w:val="18"/>
              </w:rPr>
              <w:t>Co.,Ltd</w:t>
            </w:r>
            <w:proofErr w:type="spellEnd"/>
            <w:r w:rsidRPr="00514F51">
              <w:rPr>
                <w:rFonts w:ascii="Times New Roman" w:hAnsi="Times New Roman" w:cs="Times New Roman"/>
                <w:sz w:val="18"/>
                <w:szCs w:val="18"/>
              </w:rPr>
              <w:t>.</w:t>
            </w:r>
            <w:proofErr w:type="gramEnd"/>
          </w:p>
        </w:tc>
        <w:tc>
          <w:tcPr>
            <w:tcW w:w="1134" w:type="dxa"/>
            <w:vAlign w:val="center"/>
          </w:tcPr>
          <w:p w14:paraId="499CA3EA" w14:textId="38B8A962"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51.00</w:t>
            </w:r>
          </w:p>
        </w:tc>
        <w:tc>
          <w:tcPr>
            <w:tcW w:w="284" w:type="dxa"/>
            <w:vAlign w:val="center"/>
          </w:tcPr>
          <w:p w14:paraId="194936D4"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8C92F4B" w14:textId="627AC37D"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100.00</w:t>
            </w:r>
          </w:p>
        </w:tc>
        <w:tc>
          <w:tcPr>
            <w:tcW w:w="1134" w:type="dxa"/>
            <w:vAlign w:val="center"/>
          </w:tcPr>
          <w:p w14:paraId="492826A3" w14:textId="596870D4"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2,500,000</w:t>
            </w:r>
          </w:p>
        </w:tc>
        <w:tc>
          <w:tcPr>
            <w:tcW w:w="238" w:type="dxa"/>
            <w:vAlign w:val="center"/>
          </w:tcPr>
          <w:p w14:paraId="245F259D"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132CF2D" w14:textId="464E603E"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510,000</w:t>
            </w:r>
          </w:p>
        </w:tc>
        <w:tc>
          <w:tcPr>
            <w:tcW w:w="238" w:type="dxa"/>
            <w:vAlign w:val="center"/>
          </w:tcPr>
          <w:p w14:paraId="4542D4B4"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tcBorders>
              <w:bottom w:val="single" w:sz="4" w:space="0" w:color="auto"/>
            </w:tcBorders>
            <w:vAlign w:val="center"/>
          </w:tcPr>
          <w:p w14:paraId="2FE6D1D6" w14:textId="7FB7936A"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1,275,000</w:t>
            </w:r>
          </w:p>
        </w:tc>
        <w:tc>
          <w:tcPr>
            <w:tcW w:w="252" w:type="dxa"/>
            <w:vAlign w:val="center"/>
          </w:tcPr>
          <w:p w14:paraId="450CCD6B"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tcBorders>
              <w:bottom w:val="single" w:sz="4" w:space="0" w:color="auto"/>
            </w:tcBorders>
            <w:vAlign w:val="center"/>
          </w:tcPr>
          <w:p w14:paraId="17315113" w14:textId="177CB13B"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510,000</w:t>
            </w:r>
          </w:p>
        </w:tc>
        <w:tc>
          <w:tcPr>
            <w:tcW w:w="236" w:type="dxa"/>
            <w:vAlign w:val="center"/>
          </w:tcPr>
          <w:p w14:paraId="59FFF927"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tcBorders>
              <w:bottom w:val="single" w:sz="4" w:space="0" w:color="auto"/>
            </w:tcBorders>
            <w:vAlign w:val="center"/>
          </w:tcPr>
          <w:p w14:paraId="4C06304C" w14:textId="088FF2BA"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cs/>
              </w:rPr>
              <w:t>-</w:t>
            </w:r>
          </w:p>
        </w:tc>
        <w:tc>
          <w:tcPr>
            <w:tcW w:w="236" w:type="dxa"/>
            <w:vAlign w:val="center"/>
          </w:tcPr>
          <w:p w14:paraId="2477B95D"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bottom w:val="single" w:sz="4" w:space="0" w:color="auto"/>
            </w:tcBorders>
            <w:vAlign w:val="center"/>
          </w:tcPr>
          <w:p w14:paraId="200EF1E3" w14:textId="11E88D5C" w:rsidR="004A42CE" w:rsidRPr="00514F51" w:rsidRDefault="004A42CE" w:rsidP="00514F51">
            <w:pPr>
              <w:spacing w:before="60" w:after="0" w:line="240" w:lineRule="atLeast"/>
              <w:ind w:right="-25"/>
              <w:jc w:val="center"/>
              <w:rPr>
                <w:rFonts w:ascii="Times New Roman" w:hAnsi="Times New Roman" w:cs="Times New Roman"/>
                <w:sz w:val="18"/>
                <w:szCs w:val="18"/>
                <w:cs/>
              </w:rPr>
            </w:pPr>
            <w:r w:rsidRPr="00514F51">
              <w:rPr>
                <w:rFonts w:ascii="Times New Roman" w:hAnsi="Times New Roman" w:cs="Times New Roman"/>
                <w:sz w:val="18"/>
                <w:szCs w:val="18"/>
              </w:rPr>
              <w:t>-</w:t>
            </w:r>
          </w:p>
        </w:tc>
        <w:tc>
          <w:tcPr>
            <w:tcW w:w="236" w:type="dxa"/>
          </w:tcPr>
          <w:p w14:paraId="786267C7"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1182" w:type="dxa"/>
            <w:tcBorders>
              <w:bottom w:val="single" w:sz="4" w:space="0" w:color="auto"/>
            </w:tcBorders>
            <w:vAlign w:val="center"/>
          </w:tcPr>
          <w:p w14:paraId="72344715" w14:textId="535DBB14"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1,275,000</w:t>
            </w:r>
          </w:p>
        </w:tc>
        <w:tc>
          <w:tcPr>
            <w:tcW w:w="236" w:type="dxa"/>
            <w:vAlign w:val="center"/>
          </w:tcPr>
          <w:p w14:paraId="5A97F254"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center"/>
          </w:tcPr>
          <w:p w14:paraId="12386A8B" w14:textId="75289711"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510,000</w:t>
            </w:r>
          </w:p>
        </w:tc>
      </w:tr>
      <w:tr w:rsidR="004A42CE" w:rsidRPr="00514F51" w14:paraId="7E284509" w14:textId="77777777" w:rsidTr="0038172C">
        <w:tc>
          <w:tcPr>
            <w:tcW w:w="2269" w:type="dxa"/>
          </w:tcPr>
          <w:p w14:paraId="7B1705B4" w14:textId="6E830A15" w:rsidR="004A42CE"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Total</w:t>
            </w:r>
          </w:p>
        </w:tc>
        <w:tc>
          <w:tcPr>
            <w:tcW w:w="1134" w:type="dxa"/>
            <w:vAlign w:val="center"/>
          </w:tcPr>
          <w:p w14:paraId="3D42C32D"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54667B2"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904E30B" w14:textId="77777777" w:rsidR="004A42CE" w:rsidRPr="00514F51" w:rsidRDefault="004A42CE"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B86EC80" w14:textId="77777777" w:rsidR="004A42CE" w:rsidRPr="00514F51" w:rsidRDefault="004A42CE"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522B9343"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6CBD43FC" w14:textId="77777777" w:rsidR="004A42CE" w:rsidRPr="00514F51" w:rsidRDefault="004A42CE"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3E601CD" w14:textId="77777777" w:rsidR="004A42CE" w:rsidRPr="00514F51" w:rsidRDefault="004A42CE" w:rsidP="00514F51">
            <w:pPr>
              <w:spacing w:after="0" w:line="240" w:lineRule="atLeast"/>
              <w:ind w:right="-25"/>
              <w:jc w:val="both"/>
              <w:rPr>
                <w:rFonts w:ascii="Times New Roman" w:hAnsi="Times New Roman" w:cs="Times New Roman"/>
                <w:sz w:val="18"/>
                <w:szCs w:val="18"/>
              </w:rPr>
            </w:pPr>
          </w:p>
        </w:tc>
        <w:tc>
          <w:tcPr>
            <w:tcW w:w="1180" w:type="dxa"/>
            <w:tcBorders>
              <w:top w:val="single" w:sz="4" w:space="0" w:color="auto"/>
            </w:tcBorders>
            <w:vAlign w:val="center"/>
          </w:tcPr>
          <w:p w14:paraId="19DFD4A4" w14:textId="55FE61B5"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2,591,052</w:t>
            </w:r>
          </w:p>
        </w:tc>
        <w:tc>
          <w:tcPr>
            <w:tcW w:w="252" w:type="dxa"/>
            <w:vAlign w:val="center"/>
          </w:tcPr>
          <w:p w14:paraId="3AED4FC6"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tcBorders>
              <w:top w:val="single" w:sz="4" w:space="0" w:color="auto"/>
            </w:tcBorders>
            <w:vAlign w:val="center"/>
          </w:tcPr>
          <w:p w14:paraId="3D1A419C" w14:textId="7B26A3F7"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2,289,052</w:t>
            </w:r>
          </w:p>
        </w:tc>
        <w:tc>
          <w:tcPr>
            <w:tcW w:w="236" w:type="dxa"/>
            <w:vAlign w:val="center"/>
          </w:tcPr>
          <w:p w14:paraId="3353DFFB"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tcBorders>
              <w:top w:val="single" w:sz="4" w:space="0" w:color="auto"/>
            </w:tcBorders>
            <w:vAlign w:val="center"/>
          </w:tcPr>
          <w:p w14:paraId="33C45FA6" w14:textId="541A5FEB"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36" w:type="dxa"/>
            <w:vAlign w:val="center"/>
          </w:tcPr>
          <w:p w14:paraId="0F963761" w14:textId="77777777" w:rsidR="004A42CE" w:rsidRPr="00514F51" w:rsidRDefault="004A42CE"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vAlign w:val="center"/>
          </w:tcPr>
          <w:p w14:paraId="10D73013" w14:textId="5722107D" w:rsidR="004A42CE" w:rsidRPr="00514F51" w:rsidRDefault="004A42CE"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(30,000)</w:t>
            </w:r>
          </w:p>
        </w:tc>
        <w:tc>
          <w:tcPr>
            <w:tcW w:w="236" w:type="dxa"/>
          </w:tcPr>
          <w:p w14:paraId="2A5C0658" w14:textId="77777777" w:rsidR="004A42CE" w:rsidRPr="00514F51" w:rsidRDefault="004A42CE" w:rsidP="00514F51">
            <w:pPr>
              <w:spacing w:before="60" w:after="0" w:line="240" w:lineRule="atLeast"/>
              <w:ind w:right="-25"/>
              <w:jc w:val="center"/>
              <w:rPr>
                <w:rFonts w:ascii="Times New Roman" w:hAnsi="Times New Roman" w:cs="Times New Roman"/>
                <w:sz w:val="18"/>
                <w:szCs w:val="18"/>
              </w:rPr>
            </w:pPr>
          </w:p>
        </w:tc>
        <w:tc>
          <w:tcPr>
            <w:tcW w:w="1182" w:type="dxa"/>
            <w:tcBorders>
              <w:top w:val="single" w:sz="4" w:space="0" w:color="auto"/>
            </w:tcBorders>
            <w:vAlign w:val="center"/>
          </w:tcPr>
          <w:p w14:paraId="276C35B6" w14:textId="5992A0A0" w:rsidR="004A42CE" w:rsidRPr="00514F51" w:rsidRDefault="004A42CE"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2,591,052</w:t>
            </w:r>
          </w:p>
        </w:tc>
        <w:tc>
          <w:tcPr>
            <w:tcW w:w="236" w:type="dxa"/>
            <w:vAlign w:val="center"/>
          </w:tcPr>
          <w:p w14:paraId="7D55557D" w14:textId="77777777" w:rsidR="004A42CE" w:rsidRPr="00514F51" w:rsidRDefault="004A42CE"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tcBorders>
              <w:top w:val="single" w:sz="4" w:space="0" w:color="auto"/>
            </w:tcBorders>
            <w:vAlign w:val="center"/>
          </w:tcPr>
          <w:p w14:paraId="4DBD9C76" w14:textId="4AA4569A" w:rsidR="004A42CE" w:rsidRPr="00514F51" w:rsidRDefault="004A42CE"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2,2</w:t>
            </w:r>
            <w:r w:rsidR="00822B88">
              <w:rPr>
                <w:rFonts w:ascii="Times New Roman" w:hAnsi="Times New Roman" w:cs="Times New Roman"/>
                <w:sz w:val="18"/>
                <w:szCs w:val="18"/>
              </w:rPr>
              <w:t>5</w:t>
            </w:r>
            <w:r w:rsidRPr="00514F51">
              <w:rPr>
                <w:rFonts w:ascii="Times New Roman" w:hAnsi="Times New Roman" w:cs="Times New Roman"/>
                <w:sz w:val="18"/>
                <w:szCs w:val="18"/>
              </w:rPr>
              <w:t>9,052</w:t>
            </w:r>
          </w:p>
        </w:tc>
      </w:tr>
      <w:tr w:rsidR="00550410" w:rsidRPr="00514F51" w14:paraId="0E9237AA" w14:textId="77777777" w:rsidTr="0038172C">
        <w:tc>
          <w:tcPr>
            <w:tcW w:w="2269" w:type="dxa"/>
          </w:tcPr>
          <w:p w14:paraId="7EB09BD8" w14:textId="7903C655"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 xml:space="preserve">Advance investments in </w:t>
            </w:r>
          </w:p>
        </w:tc>
        <w:tc>
          <w:tcPr>
            <w:tcW w:w="1134" w:type="dxa"/>
            <w:vAlign w:val="center"/>
          </w:tcPr>
          <w:p w14:paraId="58579B9D"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3F9B07A"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CF3F504"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60B52E1" w14:textId="77777777" w:rsidR="00550410" w:rsidRPr="00514F51" w:rsidRDefault="00550410"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7B772C98"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25F6BF87" w14:textId="77777777" w:rsidR="00550410" w:rsidRPr="00514F51" w:rsidRDefault="00550410"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061E5EB6" w14:textId="77777777" w:rsidR="00550410" w:rsidRPr="00514F51" w:rsidRDefault="00550410" w:rsidP="00514F51">
            <w:pPr>
              <w:spacing w:after="0" w:line="240" w:lineRule="atLeast"/>
              <w:ind w:right="-25"/>
              <w:jc w:val="both"/>
              <w:rPr>
                <w:rFonts w:ascii="Times New Roman" w:hAnsi="Times New Roman" w:cs="Times New Roman"/>
                <w:sz w:val="18"/>
                <w:szCs w:val="18"/>
              </w:rPr>
            </w:pPr>
          </w:p>
        </w:tc>
        <w:tc>
          <w:tcPr>
            <w:tcW w:w="1180" w:type="dxa"/>
            <w:vAlign w:val="center"/>
          </w:tcPr>
          <w:p w14:paraId="5624163A" w14:textId="77777777"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41758C0E"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58ADEE2"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4B957039"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EFF18AB"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236" w:type="dxa"/>
            <w:vAlign w:val="center"/>
          </w:tcPr>
          <w:p w14:paraId="5B62296B" w14:textId="77777777" w:rsidR="00550410" w:rsidRPr="00514F51" w:rsidRDefault="00550410"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FDBCAC8"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236" w:type="dxa"/>
          </w:tcPr>
          <w:p w14:paraId="0DFF3D7D"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1182" w:type="dxa"/>
            <w:vAlign w:val="center"/>
          </w:tcPr>
          <w:p w14:paraId="13E6AE4B" w14:textId="77777777"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13B92A79"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19F126A"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r>
      <w:tr w:rsidR="00550410" w:rsidRPr="00514F51" w14:paraId="539F5CE1" w14:textId="77777777" w:rsidTr="0038172C">
        <w:tc>
          <w:tcPr>
            <w:tcW w:w="2269" w:type="dxa"/>
          </w:tcPr>
          <w:p w14:paraId="69ED793B"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 xml:space="preserve">  subsidiary</w:t>
            </w:r>
          </w:p>
        </w:tc>
        <w:tc>
          <w:tcPr>
            <w:tcW w:w="1134" w:type="dxa"/>
            <w:vAlign w:val="center"/>
          </w:tcPr>
          <w:p w14:paraId="5650BC27"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24EF756"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A738FE8"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E64A641" w14:textId="77777777" w:rsidR="00550410" w:rsidRPr="00514F51" w:rsidRDefault="00550410"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164ABF77"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CA00661" w14:textId="77777777" w:rsidR="00550410" w:rsidRPr="00514F51" w:rsidRDefault="00550410"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221A263" w14:textId="77777777" w:rsidR="00550410" w:rsidRPr="00514F51" w:rsidRDefault="00550410" w:rsidP="00514F51">
            <w:pPr>
              <w:spacing w:after="0" w:line="240" w:lineRule="atLeast"/>
              <w:ind w:right="-25"/>
              <w:jc w:val="both"/>
              <w:rPr>
                <w:rFonts w:ascii="Times New Roman" w:hAnsi="Times New Roman" w:cs="Times New Roman"/>
                <w:sz w:val="18"/>
                <w:szCs w:val="18"/>
              </w:rPr>
            </w:pPr>
          </w:p>
        </w:tc>
        <w:tc>
          <w:tcPr>
            <w:tcW w:w="1180" w:type="dxa"/>
            <w:vAlign w:val="center"/>
          </w:tcPr>
          <w:p w14:paraId="4F5F8010" w14:textId="77777777"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1DC0C653"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7850FD5"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16BD2244"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70D853E8"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236" w:type="dxa"/>
            <w:vAlign w:val="center"/>
          </w:tcPr>
          <w:p w14:paraId="3617D6E1" w14:textId="77777777" w:rsidR="00550410" w:rsidRPr="00514F51" w:rsidRDefault="00550410"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B9B4948"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236" w:type="dxa"/>
          </w:tcPr>
          <w:p w14:paraId="1F573D4E"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1182" w:type="dxa"/>
            <w:vAlign w:val="center"/>
          </w:tcPr>
          <w:p w14:paraId="70D78D42" w14:textId="77777777"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18531876"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6DE2788"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r>
      <w:tr w:rsidR="00550410" w:rsidRPr="00514F51" w14:paraId="23E4102A" w14:textId="77777777" w:rsidTr="0038172C">
        <w:tc>
          <w:tcPr>
            <w:tcW w:w="2269" w:type="dxa"/>
          </w:tcPr>
          <w:p w14:paraId="3A3D5A2F" w14:textId="3AF0870E"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 xml:space="preserve">FAB Food Holding </w:t>
            </w:r>
            <w:proofErr w:type="spellStart"/>
            <w:proofErr w:type="gramStart"/>
            <w:r w:rsidRPr="00514F51">
              <w:rPr>
                <w:rFonts w:ascii="Times New Roman" w:hAnsi="Times New Roman" w:cs="Times New Roman"/>
                <w:sz w:val="18"/>
                <w:szCs w:val="18"/>
              </w:rPr>
              <w:t>Co.,Ltd</w:t>
            </w:r>
            <w:proofErr w:type="spellEnd"/>
            <w:proofErr w:type="gramEnd"/>
          </w:p>
        </w:tc>
        <w:tc>
          <w:tcPr>
            <w:tcW w:w="1134" w:type="dxa"/>
            <w:vAlign w:val="center"/>
          </w:tcPr>
          <w:p w14:paraId="5EB99A35"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115DDAFE"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8A6FFCA"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9AFC718" w14:textId="77777777" w:rsidR="00550410" w:rsidRPr="00514F51" w:rsidRDefault="00550410" w:rsidP="00514F51">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0775ADFA"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8A00385" w14:textId="77777777" w:rsidR="00550410" w:rsidRPr="00514F51" w:rsidRDefault="00550410" w:rsidP="00514F51">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DB3EBE5" w14:textId="77777777" w:rsidR="00550410" w:rsidRPr="00514F51" w:rsidRDefault="00550410" w:rsidP="00514F51">
            <w:pPr>
              <w:spacing w:after="0" w:line="240" w:lineRule="atLeast"/>
              <w:ind w:right="-25"/>
              <w:jc w:val="both"/>
              <w:rPr>
                <w:rFonts w:ascii="Times New Roman" w:hAnsi="Times New Roman" w:cs="Times New Roman"/>
                <w:sz w:val="18"/>
                <w:szCs w:val="18"/>
              </w:rPr>
            </w:pPr>
          </w:p>
        </w:tc>
        <w:tc>
          <w:tcPr>
            <w:tcW w:w="1180" w:type="dxa"/>
            <w:vAlign w:val="center"/>
          </w:tcPr>
          <w:p w14:paraId="3A6D7D38" w14:textId="664618BB" w:rsidR="00550410" w:rsidRPr="00514F51" w:rsidRDefault="00550410" w:rsidP="00514F51">
            <w:pPr>
              <w:tabs>
                <w:tab w:val="left" w:pos="162"/>
              </w:tabs>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52" w:type="dxa"/>
            <w:vAlign w:val="center"/>
          </w:tcPr>
          <w:p w14:paraId="15699CB2"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FAD19DB" w14:textId="1934B70E"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5,000</w:t>
            </w:r>
          </w:p>
        </w:tc>
        <w:tc>
          <w:tcPr>
            <w:tcW w:w="236" w:type="dxa"/>
            <w:vAlign w:val="center"/>
          </w:tcPr>
          <w:p w14:paraId="7EC59B14"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7DDB5B21"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36" w:type="dxa"/>
            <w:vAlign w:val="center"/>
          </w:tcPr>
          <w:p w14:paraId="6343ED68" w14:textId="77777777" w:rsidR="00550410" w:rsidRPr="00514F51" w:rsidRDefault="00550410" w:rsidP="00514F51">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3FF7A8B1" w14:textId="28BFD172" w:rsidR="00550410" w:rsidRPr="00514F51" w:rsidRDefault="00550410" w:rsidP="00514F51">
            <w:pPr>
              <w:spacing w:before="60" w:after="0" w:line="240" w:lineRule="atLeast"/>
              <w:ind w:right="-25"/>
              <w:jc w:val="center"/>
              <w:rPr>
                <w:rFonts w:ascii="Times New Roman" w:hAnsi="Times New Roman" w:cs="Times New Roman"/>
                <w:sz w:val="18"/>
                <w:szCs w:val="18"/>
              </w:rPr>
            </w:pPr>
            <w:r w:rsidRPr="00514F51">
              <w:rPr>
                <w:rFonts w:ascii="Times New Roman" w:hAnsi="Times New Roman" w:cs="Times New Roman"/>
                <w:sz w:val="18"/>
                <w:szCs w:val="18"/>
              </w:rPr>
              <w:t>-</w:t>
            </w:r>
          </w:p>
        </w:tc>
        <w:tc>
          <w:tcPr>
            <w:tcW w:w="236" w:type="dxa"/>
          </w:tcPr>
          <w:p w14:paraId="1B0F5616" w14:textId="77777777" w:rsidR="00550410" w:rsidRPr="00514F51" w:rsidRDefault="00550410" w:rsidP="00514F51">
            <w:pPr>
              <w:spacing w:before="60" w:after="0" w:line="240" w:lineRule="atLeast"/>
              <w:ind w:right="-25"/>
              <w:jc w:val="center"/>
              <w:rPr>
                <w:rFonts w:ascii="Times New Roman" w:hAnsi="Times New Roman" w:cs="Times New Roman"/>
                <w:sz w:val="18"/>
                <w:szCs w:val="18"/>
              </w:rPr>
            </w:pPr>
          </w:p>
        </w:tc>
        <w:tc>
          <w:tcPr>
            <w:tcW w:w="1182" w:type="dxa"/>
            <w:vAlign w:val="center"/>
          </w:tcPr>
          <w:p w14:paraId="36663DEB" w14:textId="4BD08DF1" w:rsidR="00550410" w:rsidRPr="00514F51" w:rsidRDefault="00550410" w:rsidP="00514F51">
            <w:pPr>
              <w:tabs>
                <w:tab w:val="decimal" w:pos="964"/>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w:t>
            </w:r>
          </w:p>
        </w:tc>
        <w:tc>
          <w:tcPr>
            <w:tcW w:w="236" w:type="dxa"/>
            <w:vAlign w:val="center"/>
          </w:tcPr>
          <w:p w14:paraId="0B62357E"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51AAE370" w14:textId="74C2E2D7" w:rsidR="00550410" w:rsidRPr="00514F51" w:rsidRDefault="00550410" w:rsidP="00514F51">
            <w:pPr>
              <w:tabs>
                <w:tab w:val="decimal" w:pos="915"/>
              </w:tabs>
              <w:spacing w:before="60" w:after="0" w:line="240" w:lineRule="atLeast"/>
              <w:ind w:right="-25"/>
              <w:jc w:val="both"/>
              <w:rPr>
                <w:rFonts w:ascii="Times New Roman" w:hAnsi="Times New Roman" w:cs="Times New Roman"/>
                <w:sz w:val="18"/>
                <w:szCs w:val="18"/>
              </w:rPr>
            </w:pPr>
            <w:r w:rsidRPr="00514F51">
              <w:rPr>
                <w:rFonts w:ascii="Times New Roman" w:hAnsi="Times New Roman" w:cs="Times New Roman"/>
                <w:sz w:val="18"/>
                <w:szCs w:val="18"/>
              </w:rPr>
              <w:t>5,000</w:t>
            </w:r>
          </w:p>
        </w:tc>
      </w:tr>
      <w:tr w:rsidR="00550410" w:rsidRPr="00514F51" w14:paraId="36D07C44" w14:textId="77777777" w:rsidTr="0038172C">
        <w:trPr>
          <w:trHeight w:val="129"/>
        </w:trPr>
        <w:tc>
          <w:tcPr>
            <w:tcW w:w="2269" w:type="dxa"/>
          </w:tcPr>
          <w:p w14:paraId="7F4CD1E1" w14:textId="77777777" w:rsidR="00550410" w:rsidRPr="00514F51" w:rsidRDefault="00550410" w:rsidP="00514F51">
            <w:pPr>
              <w:tabs>
                <w:tab w:val="left" w:pos="162"/>
              </w:tabs>
              <w:spacing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Total</w:t>
            </w:r>
          </w:p>
        </w:tc>
        <w:tc>
          <w:tcPr>
            <w:tcW w:w="1134" w:type="dxa"/>
            <w:vAlign w:val="center"/>
          </w:tcPr>
          <w:p w14:paraId="411C8E8A"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7F9509E3"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b/>
                <w:bCs/>
                <w:sz w:val="18"/>
                <w:szCs w:val="18"/>
              </w:rPr>
            </w:pPr>
          </w:p>
        </w:tc>
        <w:tc>
          <w:tcPr>
            <w:tcW w:w="1133" w:type="dxa"/>
            <w:vAlign w:val="center"/>
          </w:tcPr>
          <w:p w14:paraId="13A94DCB" w14:textId="77777777" w:rsidR="00550410" w:rsidRPr="00514F51" w:rsidRDefault="00550410" w:rsidP="00514F51">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611A0FD4"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3FDE22DD"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1038" w:type="dxa"/>
            <w:vAlign w:val="center"/>
          </w:tcPr>
          <w:p w14:paraId="47EC52E0"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50342601" w14:textId="77777777" w:rsidR="00550410" w:rsidRPr="00514F51" w:rsidRDefault="00550410" w:rsidP="00514F51">
            <w:pPr>
              <w:spacing w:after="0" w:line="240" w:lineRule="atLeast"/>
              <w:ind w:right="-25"/>
              <w:jc w:val="both"/>
              <w:rPr>
                <w:rFonts w:ascii="Times New Roman" w:hAnsi="Times New Roman" w:cs="Times New Roman"/>
                <w:b/>
                <w:bCs/>
                <w:sz w:val="18"/>
                <w:szCs w:val="18"/>
              </w:rPr>
            </w:pPr>
          </w:p>
        </w:tc>
        <w:tc>
          <w:tcPr>
            <w:tcW w:w="1180" w:type="dxa"/>
            <w:tcBorders>
              <w:top w:val="single" w:sz="4" w:space="0" w:color="auto"/>
              <w:bottom w:val="double" w:sz="4" w:space="0" w:color="auto"/>
            </w:tcBorders>
            <w:vAlign w:val="center"/>
          </w:tcPr>
          <w:p w14:paraId="7BA2CAE7" w14:textId="73A3892E" w:rsidR="00550410" w:rsidRPr="00514F51" w:rsidRDefault="00550410" w:rsidP="00514F51">
            <w:pPr>
              <w:tabs>
                <w:tab w:val="decimal" w:pos="964"/>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2,591,052</w:t>
            </w:r>
          </w:p>
        </w:tc>
        <w:tc>
          <w:tcPr>
            <w:tcW w:w="252" w:type="dxa"/>
            <w:vAlign w:val="center"/>
          </w:tcPr>
          <w:p w14:paraId="2F4EF841"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1165" w:type="dxa"/>
            <w:tcBorders>
              <w:top w:val="single" w:sz="4" w:space="0" w:color="auto"/>
              <w:bottom w:val="double" w:sz="4" w:space="0" w:color="auto"/>
            </w:tcBorders>
            <w:vAlign w:val="center"/>
          </w:tcPr>
          <w:p w14:paraId="0396A4AB" w14:textId="59D8616F" w:rsidR="00550410" w:rsidRPr="00514F51" w:rsidRDefault="00550410" w:rsidP="00514F51">
            <w:pPr>
              <w:tabs>
                <w:tab w:val="decimal" w:pos="915"/>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2,294,052</w:t>
            </w:r>
          </w:p>
        </w:tc>
        <w:tc>
          <w:tcPr>
            <w:tcW w:w="236" w:type="dxa"/>
            <w:vAlign w:val="center"/>
          </w:tcPr>
          <w:p w14:paraId="4537D96F"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0A9D62B3" w14:textId="0EB6AD11" w:rsidR="00550410" w:rsidRPr="00514F51" w:rsidRDefault="00550410" w:rsidP="00514F51">
            <w:pPr>
              <w:spacing w:before="60" w:after="0" w:line="240" w:lineRule="atLeast"/>
              <w:ind w:right="-25"/>
              <w:jc w:val="center"/>
              <w:rPr>
                <w:rFonts w:ascii="Times New Roman" w:hAnsi="Times New Roman" w:cs="Times New Roman"/>
                <w:b/>
                <w:bCs/>
                <w:sz w:val="18"/>
                <w:szCs w:val="18"/>
              </w:rPr>
            </w:pPr>
            <w:r w:rsidRPr="00514F51">
              <w:rPr>
                <w:rFonts w:ascii="Times New Roman" w:hAnsi="Times New Roman" w:cs="Times New Roman"/>
                <w:b/>
                <w:bCs/>
                <w:sz w:val="18"/>
                <w:szCs w:val="18"/>
              </w:rPr>
              <w:t>-</w:t>
            </w:r>
          </w:p>
        </w:tc>
        <w:tc>
          <w:tcPr>
            <w:tcW w:w="236" w:type="dxa"/>
            <w:vAlign w:val="center"/>
          </w:tcPr>
          <w:p w14:paraId="52E02BAB" w14:textId="77777777" w:rsidR="00550410" w:rsidRPr="00514F51" w:rsidRDefault="00550410" w:rsidP="00514F51">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14:paraId="7CF81343" w14:textId="6DB24550" w:rsidR="00550410" w:rsidRPr="00514F51" w:rsidRDefault="00550410" w:rsidP="00514F51">
            <w:pPr>
              <w:spacing w:before="60" w:after="0" w:line="240" w:lineRule="atLeast"/>
              <w:ind w:right="-25"/>
              <w:jc w:val="center"/>
              <w:rPr>
                <w:rFonts w:ascii="Times New Roman" w:hAnsi="Times New Roman" w:cs="Times New Roman"/>
                <w:b/>
                <w:bCs/>
                <w:sz w:val="18"/>
                <w:szCs w:val="18"/>
              </w:rPr>
            </w:pPr>
            <w:r w:rsidRPr="00514F51">
              <w:rPr>
                <w:rFonts w:ascii="Times New Roman" w:hAnsi="Times New Roman" w:cs="Times New Roman"/>
                <w:b/>
                <w:bCs/>
                <w:sz w:val="18"/>
                <w:szCs w:val="18"/>
              </w:rPr>
              <w:t>(30,000)</w:t>
            </w:r>
          </w:p>
        </w:tc>
        <w:tc>
          <w:tcPr>
            <w:tcW w:w="236" w:type="dxa"/>
            <w:tcBorders>
              <w:top w:val="single" w:sz="4" w:space="0" w:color="auto"/>
              <w:bottom w:val="double" w:sz="4" w:space="0" w:color="auto"/>
            </w:tcBorders>
          </w:tcPr>
          <w:p w14:paraId="5407F0DE" w14:textId="77777777" w:rsidR="00550410" w:rsidRPr="00514F51" w:rsidRDefault="00550410" w:rsidP="00514F51">
            <w:pPr>
              <w:spacing w:before="60" w:after="0" w:line="240" w:lineRule="atLeast"/>
              <w:ind w:right="-25"/>
              <w:jc w:val="center"/>
              <w:rPr>
                <w:rFonts w:ascii="Times New Roman" w:hAnsi="Times New Roman" w:cs="Times New Roman"/>
                <w:b/>
                <w:bCs/>
                <w:sz w:val="18"/>
                <w:szCs w:val="18"/>
                <w:cs/>
              </w:rPr>
            </w:pPr>
          </w:p>
        </w:tc>
        <w:tc>
          <w:tcPr>
            <w:tcW w:w="1182" w:type="dxa"/>
            <w:tcBorders>
              <w:top w:val="single" w:sz="4" w:space="0" w:color="auto"/>
              <w:bottom w:val="double" w:sz="4" w:space="0" w:color="auto"/>
            </w:tcBorders>
            <w:vAlign w:val="center"/>
          </w:tcPr>
          <w:p w14:paraId="4FB0547B" w14:textId="596C1835" w:rsidR="00550410" w:rsidRPr="00514F51" w:rsidRDefault="00550410" w:rsidP="00514F51">
            <w:pPr>
              <w:tabs>
                <w:tab w:val="decimal" w:pos="964"/>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2,591,052</w:t>
            </w:r>
          </w:p>
        </w:tc>
        <w:tc>
          <w:tcPr>
            <w:tcW w:w="236" w:type="dxa"/>
            <w:tcBorders>
              <w:top w:val="single" w:sz="4" w:space="0" w:color="auto"/>
              <w:bottom w:val="double" w:sz="4" w:space="0" w:color="auto"/>
            </w:tcBorders>
            <w:vAlign w:val="center"/>
          </w:tcPr>
          <w:p w14:paraId="3AA5D8BD" w14:textId="77777777" w:rsidR="00550410" w:rsidRPr="00514F51" w:rsidRDefault="00550410" w:rsidP="00514F51">
            <w:pPr>
              <w:tabs>
                <w:tab w:val="left" w:pos="162"/>
              </w:tabs>
              <w:spacing w:before="60"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center"/>
          </w:tcPr>
          <w:p w14:paraId="07788D46" w14:textId="2E36031C" w:rsidR="00550410" w:rsidRPr="00514F51" w:rsidRDefault="00550410" w:rsidP="00514F51">
            <w:pPr>
              <w:tabs>
                <w:tab w:val="decimal" w:pos="915"/>
              </w:tabs>
              <w:spacing w:before="60" w:after="0" w:line="240" w:lineRule="atLeast"/>
              <w:ind w:right="-25"/>
              <w:jc w:val="both"/>
              <w:rPr>
                <w:rFonts w:ascii="Times New Roman" w:hAnsi="Times New Roman" w:cs="Times New Roman"/>
                <w:b/>
                <w:bCs/>
                <w:sz w:val="18"/>
                <w:szCs w:val="18"/>
              </w:rPr>
            </w:pPr>
            <w:r w:rsidRPr="00514F51">
              <w:rPr>
                <w:rFonts w:ascii="Times New Roman" w:hAnsi="Times New Roman" w:cs="Times New Roman"/>
                <w:b/>
                <w:bCs/>
                <w:sz w:val="18"/>
                <w:szCs w:val="18"/>
              </w:rPr>
              <w:t>2,264,052</w:t>
            </w:r>
          </w:p>
        </w:tc>
      </w:tr>
    </w:tbl>
    <w:p w14:paraId="773BFB44" w14:textId="77777777" w:rsidR="005C03C0" w:rsidRPr="00514F51" w:rsidRDefault="005C03C0" w:rsidP="00514F51">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5323533E" w14:textId="648373CC" w:rsidR="005C03C0" w:rsidRPr="00514F51" w:rsidRDefault="005C03C0" w:rsidP="00514F51">
      <w:pPr>
        <w:pStyle w:val="AccountingPolicy"/>
        <w:numPr>
          <w:ilvl w:val="0"/>
          <w:numId w:val="0"/>
        </w:numPr>
        <w:tabs>
          <w:tab w:val="clear" w:pos="1531"/>
        </w:tabs>
        <w:ind w:left="1531" w:right="-25" w:hanging="1531"/>
        <w:jc w:val="both"/>
        <w:rPr>
          <w:rFonts w:ascii="Times New Roman" w:hAnsi="Times New Roman" w:cs="Times New Roman"/>
          <w:sz w:val="22"/>
          <w:szCs w:val="22"/>
          <w:lang w:val="en-US"/>
        </w:rPr>
      </w:pPr>
      <w:r w:rsidRPr="00514F51">
        <w:rPr>
          <w:rFonts w:ascii="Times New Roman" w:hAnsi="Times New Roman" w:cs="Times New Roman"/>
          <w:sz w:val="22"/>
          <w:szCs w:val="22"/>
          <w:lang w:val="en-US"/>
        </w:rPr>
        <w:t>For the years ended 1 December 202</w:t>
      </w:r>
      <w:r w:rsidR="00FA4D3D" w:rsidRPr="00514F51">
        <w:rPr>
          <w:rFonts w:ascii="Times New Roman" w:hAnsi="Times New Roman" w:cs="Times New Roman"/>
          <w:sz w:val="22"/>
          <w:szCs w:val="22"/>
          <w:lang w:val="en-US"/>
        </w:rPr>
        <w:t>5</w:t>
      </w:r>
      <w:r w:rsidRPr="00514F51">
        <w:rPr>
          <w:rFonts w:ascii="Times New Roman" w:hAnsi="Times New Roman" w:cs="Times New Roman"/>
          <w:sz w:val="22"/>
          <w:szCs w:val="22"/>
          <w:lang w:val="en-US"/>
        </w:rPr>
        <w:t xml:space="preserve"> and 202</w:t>
      </w:r>
      <w:r w:rsidR="00FA4D3D" w:rsidRPr="00514F51">
        <w:rPr>
          <w:rFonts w:ascii="Times New Roman" w:hAnsi="Times New Roman" w:cs="Times New Roman"/>
          <w:sz w:val="22"/>
          <w:szCs w:val="22"/>
          <w:lang w:val="en-US"/>
        </w:rPr>
        <w:t>4</w:t>
      </w:r>
      <w:r w:rsidRPr="00514F51">
        <w:rPr>
          <w:rFonts w:ascii="Times New Roman" w:hAnsi="Times New Roman" w:cs="Times New Roman"/>
          <w:sz w:val="22"/>
          <w:szCs w:val="22"/>
          <w:lang w:val="en-US"/>
        </w:rPr>
        <w:t>, the Company had no dividend receiving from subsidiaries.</w:t>
      </w:r>
    </w:p>
    <w:p w14:paraId="0D3D4EF6" w14:textId="77777777" w:rsidR="005C03C0" w:rsidRPr="00514F51" w:rsidRDefault="005C03C0" w:rsidP="00514F51">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040AFA41" w14:textId="77777777" w:rsidR="005C03C0" w:rsidRPr="00514F51" w:rsidRDefault="005C03C0" w:rsidP="00514F51">
      <w:pPr>
        <w:pStyle w:val="AccountingPolicy"/>
        <w:numPr>
          <w:ilvl w:val="0"/>
          <w:numId w:val="0"/>
        </w:numPr>
        <w:tabs>
          <w:tab w:val="clear" w:pos="1531"/>
        </w:tabs>
        <w:ind w:left="1531" w:right="-25" w:hanging="1531"/>
        <w:jc w:val="both"/>
        <w:rPr>
          <w:rFonts w:ascii="Times New Roman" w:hAnsi="Times New Roman" w:cs="Times New Roman"/>
        </w:rPr>
      </w:pPr>
    </w:p>
    <w:p w14:paraId="342F3CA5" w14:textId="77777777" w:rsidR="005C03C0" w:rsidRPr="00514F51" w:rsidRDefault="005C03C0" w:rsidP="00514F51">
      <w:pPr>
        <w:pStyle w:val="AccountingPolicy"/>
        <w:numPr>
          <w:ilvl w:val="0"/>
          <w:numId w:val="0"/>
        </w:numPr>
        <w:tabs>
          <w:tab w:val="clear" w:pos="1531"/>
        </w:tabs>
        <w:ind w:left="1531" w:right="-25" w:hanging="1531"/>
        <w:jc w:val="both"/>
        <w:rPr>
          <w:rFonts w:ascii="Times New Roman" w:hAnsi="Times New Roman" w:cs="Angsana New"/>
          <w:cs/>
          <w:lang w:val="en-US" w:bidi="th-TH"/>
        </w:rPr>
        <w:sectPr w:rsidR="005C03C0" w:rsidRPr="00514F51" w:rsidSect="00053F4E">
          <w:pgSz w:w="16840" w:h="11907" w:orient="landscape" w:code="9"/>
          <w:pgMar w:top="1584" w:right="992" w:bottom="927" w:left="1152" w:header="706" w:footer="706" w:gutter="0"/>
          <w:cols w:space="737"/>
          <w:docGrid w:linePitch="381"/>
        </w:sectPr>
      </w:pPr>
    </w:p>
    <w:p w14:paraId="13366627" w14:textId="6D219294"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 xml:space="preserve">Significant changes </w:t>
      </w:r>
      <w:proofErr w:type="gramStart"/>
      <w:r w:rsidRPr="00514F51">
        <w:rPr>
          <w:rFonts w:ascii="Times New Roman" w:hAnsi="Times New Roman" w:cs="Times New Roman"/>
          <w:b/>
          <w:bCs/>
          <w:i/>
          <w:iCs/>
          <w:sz w:val="22"/>
          <w:szCs w:val="22"/>
        </w:rPr>
        <w:t>of</w:t>
      </w:r>
      <w:proofErr w:type="gramEnd"/>
      <w:r w:rsidRPr="00514F51">
        <w:rPr>
          <w:rFonts w:ascii="Times New Roman" w:hAnsi="Times New Roman" w:cs="Times New Roman"/>
          <w:b/>
          <w:bCs/>
          <w:i/>
          <w:iCs/>
          <w:sz w:val="22"/>
          <w:szCs w:val="22"/>
        </w:rPr>
        <w:t xml:space="preserve"> investments in subsidiaries acquired during the period of 202</w:t>
      </w:r>
      <w:r w:rsidR="0006476D" w:rsidRPr="00514F51">
        <w:rPr>
          <w:rFonts w:ascii="Times New Roman" w:hAnsi="Times New Roman" w:cs="Times New Roman"/>
          <w:b/>
          <w:bCs/>
          <w:i/>
          <w:iCs/>
          <w:sz w:val="22"/>
          <w:szCs w:val="22"/>
        </w:rPr>
        <w:t>5</w:t>
      </w:r>
      <w:r w:rsidR="009F7C4A" w:rsidRPr="00514F51">
        <w:rPr>
          <w:rFonts w:ascii="Times New Roman" w:hAnsi="Times New Roman" w:cs="Times New Roman"/>
          <w:b/>
          <w:bCs/>
          <w:i/>
          <w:iCs/>
          <w:sz w:val="22"/>
          <w:szCs w:val="22"/>
        </w:rPr>
        <w:t xml:space="preserve"> and 2024</w:t>
      </w:r>
      <w:r w:rsidRPr="00514F51">
        <w:rPr>
          <w:rFonts w:ascii="Times New Roman" w:hAnsi="Times New Roman" w:cs="Times New Roman"/>
          <w:b/>
          <w:bCs/>
          <w:i/>
          <w:iCs/>
          <w:sz w:val="22"/>
          <w:szCs w:val="22"/>
        </w:rPr>
        <w:t xml:space="preserve"> were as follows:</w:t>
      </w:r>
    </w:p>
    <w:p w14:paraId="28F9A256"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75D8A6F" w14:textId="77777777" w:rsidR="00141263" w:rsidRPr="00514F51" w:rsidRDefault="005C03C0" w:rsidP="00514F51">
      <w:pPr>
        <w:pStyle w:val="MacroText"/>
        <w:ind w:left="567" w:right="-25"/>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FAB Food Holding Co., Ltd. (“FAB”)</w:t>
      </w:r>
    </w:p>
    <w:p w14:paraId="180223B1" w14:textId="77777777" w:rsidR="00141263" w:rsidRPr="00514F51" w:rsidRDefault="00141263" w:rsidP="00514F51">
      <w:pPr>
        <w:pStyle w:val="MacroText"/>
        <w:ind w:left="567" w:right="-25"/>
        <w:jc w:val="both"/>
        <w:rPr>
          <w:rFonts w:ascii="Times New Roman" w:hAnsi="Times New Roman" w:cs="Times New Roman"/>
          <w:b/>
          <w:bCs/>
          <w:i/>
          <w:iCs/>
          <w:sz w:val="22"/>
          <w:szCs w:val="22"/>
        </w:rPr>
      </w:pPr>
    </w:p>
    <w:p w14:paraId="238FA0F4" w14:textId="77777777" w:rsidR="00141263" w:rsidRPr="00514F51" w:rsidRDefault="00141263" w:rsidP="00514F51">
      <w:pPr>
        <w:pStyle w:val="MacroText"/>
        <w:ind w:left="567" w:right="-25"/>
        <w:jc w:val="both"/>
        <w:rPr>
          <w:rFonts w:ascii="Times New Roman" w:hAnsi="Times New Roman" w:cs="Times New Roman"/>
          <w:sz w:val="22"/>
          <w:szCs w:val="22"/>
        </w:rPr>
      </w:pPr>
      <w:r w:rsidRPr="00514F51">
        <w:rPr>
          <w:rFonts w:ascii="Times New Roman" w:hAnsi="Times New Roman" w:cs="Times New Roman"/>
          <w:sz w:val="22"/>
          <w:szCs w:val="22"/>
        </w:rPr>
        <w:t>On 18 July 2024, the Board of Directors Meeting resolved to approve the signing of the Shareholders Agreement and to authorize the Executive Committee to carry out restructuring and investment in the food business.  The significant details are summarized as follows:</w:t>
      </w:r>
    </w:p>
    <w:p w14:paraId="253DB32B" w14:textId="77777777" w:rsidR="00141263" w:rsidRPr="00514F51" w:rsidRDefault="00141263" w:rsidP="00514F51">
      <w:pPr>
        <w:pStyle w:val="MacroText"/>
        <w:ind w:left="567" w:right="-25"/>
        <w:jc w:val="both"/>
        <w:rPr>
          <w:rFonts w:ascii="Times New Roman" w:hAnsi="Times New Roman" w:cs="Times New Roman"/>
          <w:sz w:val="22"/>
          <w:szCs w:val="22"/>
        </w:rPr>
      </w:pPr>
    </w:p>
    <w:p w14:paraId="0B6755FD" w14:textId="581E80BD" w:rsidR="00141263" w:rsidRPr="00514F51" w:rsidRDefault="00141263" w:rsidP="00514F51">
      <w:pPr>
        <w:pStyle w:val="MacroText"/>
        <w:ind w:left="567" w:right="-25"/>
        <w:jc w:val="both"/>
        <w:rPr>
          <w:rFonts w:ascii="Times New Roman" w:hAnsi="Times New Roman" w:cs="Times New Roman"/>
          <w:b/>
          <w:bCs/>
          <w:i/>
          <w:iCs/>
          <w:sz w:val="22"/>
          <w:szCs w:val="22"/>
        </w:rPr>
      </w:pPr>
      <w:r w:rsidRPr="00514F51">
        <w:rPr>
          <w:rFonts w:ascii="Times New Roman" w:hAnsi="Times New Roman" w:cs="Times New Roman"/>
          <w:b/>
          <w:bCs/>
          <w:sz w:val="22"/>
          <w:szCs w:val="22"/>
        </w:rPr>
        <w:t>1)</w:t>
      </w:r>
      <w:r w:rsidRPr="00514F51">
        <w:rPr>
          <w:rFonts w:ascii="Times New Roman" w:hAnsi="Times New Roman" w:cs="Times New Roman"/>
          <w:b/>
          <w:bCs/>
          <w:sz w:val="22"/>
          <w:szCs w:val="22"/>
        </w:rPr>
        <w:tab/>
        <w:t>Shareholders Agreement</w:t>
      </w:r>
    </w:p>
    <w:p w14:paraId="165A7339"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4BC214D3"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On 20 August 2024 and 24 October 2024, the Company, Food Factor Co., Ltd., and Mr. </w:t>
      </w:r>
      <w:proofErr w:type="spellStart"/>
      <w:r w:rsidRPr="00514F51">
        <w:rPr>
          <w:rFonts w:ascii="Times New Roman" w:hAnsi="Times New Roman" w:cs="Times New Roman"/>
          <w:sz w:val="22"/>
          <w:szCs w:val="22"/>
        </w:rPr>
        <w:t>Piyalert</w:t>
      </w:r>
      <w:proofErr w:type="spellEnd"/>
      <w:r w:rsidRPr="00514F51">
        <w:rPr>
          <w:rFonts w:ascii="Times New Roman" w:hAnsi="Times New Roman" w:cs="Times New Roman"/>
          <w:sz w:val="22"/>
          <w:szCs w:val="22"/>
        </w:rPr>
        <w:t xml:space="preserve"> Baiyok, respectively, entered into a Shareholders Agreement and Amendment to the Shareholders Agreement.  The agreements determined the rights, duties, obligations, and key conditions for investing in FAB Food Holding Co., Ltd. (“FAB”) as specified in the Shareholders Agreement.</w:t>
      </w:r>
    </w:p>
    <w:p w14:paraId="435FC068"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349723E2" w14:textId="77777777" w:rsidR="00141263" w:rsidRPr="00514F51" w:rsidRDefault="00141263" w:rsidP="00514F51">
      <w:pPr>
        <w:pStyle w:val="MacroText"/>
        <w:ind w:left="567" w:right="-25"/>
        <w:jc w:val="both"/>
        <w:rPr>
          <w:rFonts w:ascii="Times New Roman" w:hAnsi="Times New Roman" w:cs="Times New Roman"/>
          <w:b/>
          <w:bCs/>
          <w:sz w:val="22"/>
          <w:szCs w:val="22"/>
        </w:rPr>
      </w:pPr>
      <w:r w:rsidRPr="00514F51">
        <w:rPr>
          <w:rFonts w:ascii="Times New Roman" w:hAnsi="Times New Roman" w:cs="Times New Roman"/>
          <w:b/>
          <w:bCs/>
          <w:sz w:val="22"/>
          <w:szCs w:val="22"/>
        </w:rPr>
        <w:t>2)</w:t>
      </w:r>
      <w:r w:rsidRPr="00514F51">
        <w:rPr>
          <w:rFonts w:ascii="Times New Roman" w:hAnsi="Times New Roman" w:cs="Times New Roman"/>
          <w:b/>
          <w:bCs/>
          <w:sz w:val="22"/>
          <w:szCs w:val="22"/>
        </w:rPr>
        <w:tab/>
        <w:t>The restructuring in the food business within the Group which was carried out as follows:</w:t>
      </w:r>
    </w:p>
    <w:p w14:paraId="63962A99" w14:textId="77777777" w:rsidR="00141263" w:rsidRPr="00514F51" w:rsidRDefault="00141263" w:rsidP="00514F51">
      <w:pPr>
        <w:pStyle w:val="MacroText"/>
        <w:ind w:left="567" w:right="-25"/>
        <w:jc w:val="both"/>
        <w:rPr>
          <w:rFonts w:ascii="Times New Roman" w:hAnsi="Times New Roman" w:cs="Times New Roman"/>
          <w:b/>
          <w:bCs/>
          <w:sz w:val="22"/>
          <w:szCs w:val="22"/>
        </w:rPr>
      </w:pPr>
    </w:p>
    <w:p w14:paraId="1B7611A7" w14:textId="77777777" w:rsidR="00321529" w:rsidRPr="00514F51" w:rsidRDefault="00141263" w:rsidP="00514F51">
      <w:pPr>
        <w:pStyle w:val="MacroText"/>
        <w:numPr>
          <w:ilvl w:val="0"/>
          <w:numId w:val="50"/>
        </w:numPr>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Establish FAB Food holdings Co., Ltd. (FAB) for the purpose of investing in the food business with registered share capital in the amount of Baht 1 million, 100% ownership.  The Company </w:t>
      </w:r>
      <w:proofErr w:type="gramStart"/>
      <w:r w:rsidRPr="00514F51">
        <w:rPr>
          <w:rFonts w:ascii="Times New Roman" w:hAnsi="Times New Roman" w:cs="Times New Roman"/>
          <w:sz w:val="22"/>
          <w:szCs w:val="22"/>
        </w:rPr>
        <w:t>has registered the establish such company</w:t>
      </w:r>
      <w:proofErr w:type="gramEnd"/>
      <w:r w:rsidRPr="00514F51">
        <w:rPr>
          <w:rFonts w:ascii="Times New Roman" w:hAnsi="Times New Roman" w:cs="Times New Roman"/>
          <w:sz w:val="22"/>
          <w:szCs w:val="22"/>
        </w:rPr>
        <w:t xml:space="preserve"> with the Ministry of Commerce on 17 July 2024.</w:t>
      </w:r>
    </w:p>
    <w:p w14:paraId="3BA287CD" w14:textId="77777777" w:rsidR="00321529" w:rsidRPr="00514F51" w:rsidRDefault="00321529" w:rsidP="00514F51">
      <w:pPr>
        <w:pStyle w:val="MacroText"/>
        <w:ind w:left="941" w:right="-25" w:firstLine="0"/>
        <w:jc w:val="both"/>
        <w:rPr>
          <w:rFonts w:ascii="Times New Roman" w:hAnsi="Times New Roman" w:cs="Times New Roman"/>
          <w:sz w:val="22"/>
          <w:szCs w:val="22"/>
        </w:rPr>
      </w:pPr>
    </w:p>
    <w:p w14:paraId="379508C4" w14:textId="77777777" w:rsidR="00321529" w:rsidRPr="00514F51" w:rsidRDefault="00141263" w:rsidP="00514F51">
      <w:pPr>
        <w:pStyle w:val="MacroText"/>
        <w:numPr>
          <w:ilvl w:val="0"/>
          <w:numId w:val="50"/>
        </w:numPr>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Increase the registered share capital of FAB from Baht 1 million to Baht 151 million and pay for the increase shares by all ordinary shares of </w:t>
      </w:r>
      <w:proofErr w:type="spellStart"/>
      <w:r w:rsidRPr="00514F51">
        <w:rPr>
          <w:rFonts w:ascii="Times New Roman" w:hAnsi="Times New Roman" w:cs="Times New Roman"/>
          <w:sz w:val="22"/>
          <w:szCs w:val="22"/>
        </w:rPr>
        <w:t>Nomimashou</w:t>
      </w:r>
      <w:proofErr w:type="spellEnd"/>
      <w:r w:rsidRPr="00514F51">
        <w:rPr>
          <w:rFonts w:ascii="Times New Roman" w:hAnsi="Times New Roman" w:cs="Times New Roman"/>
          <w:sz w:val="22"/>
          <w:szCs w:val="22"/>
        </w:rPr>
        <w:t xml:space="preserve">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6B7E08EA" w14:textId="77777777" w:rsidR="00321529" w:rsidRPr="00514F51" w:rsidRDefault="00321529" w:rsidP="00514F51">
      <w:pPr>
        <w:pStyle w:val="ListParagraph"/>
        <w:rPr>
          <w:rFonts w:ascii="Times New Roman" w:hAnsi="Times New Roman" w:cs="Times New Roman"/>
          <w:szCs w:val="22"/>
        </w:rPr>
      </w:pPr>
    </w:p>
    <w:p w14:paraId="37EBD055" w14:textId="323F0AFB" w:rsidR="00141263" w:rsidRPr="00514F51" w:rsidRDefault="00141263" w:rsidP="00514F51">
      <w:pPr>
        <w:pStyle w:val="MacroText"/>
        <w:numPr>
          <w:ilvl w:val="0"/>
          <w:numId w:val="50"/>
        </w:numPr>
        <w:ind w:right="-25"/>
        <w:jc w:val="both"/>
        <w:rPr>
          <w:rFonts w:ascii="Times New Roman" w:hAnsi="Times New Roman" w:cs="Times New Roman"/>
          <w:sz w:val="22"/>
          <w:szCs w:val="22"/>
        </w:rPr>
      </w:pPr>
      <w:r w:rsidRPr="00514F51">
        <w:rPr>
          <w:rFonts w:ascii="Times New Roman" w:hAnsi="Times New Roman" w:cs="Times New Roman"/>
          <w:sz w:val="22"/>
          <w:szCs w:val="22"/>
        </w:rPr>
        <w:t>Increase registered share capital of FAB from the registered capital in the amount of Baht 151 million to Baht 1,275 million.  The Company shall pay for the increased shares of FAB by cash in the amount of Baht 1,095 million and rights to use out of home media in the amount of Baht 30 million.</w:t>
      </w:r>
    </w:p>
    <w:p w14:paraId="6CA40C44"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6C77802A"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roofErr w:type="gramStart"/>
      <w:r w:rsidRPr="00514F51">
        <w:rPr>
          <w:rFonts w:ascii="Times New Roman" w:hAnsi="Times New Roman" w:cs="Times New Roman"/>
          <w:sz w:val="22"/>
          <w:szCs w:val="22"/>
        </w:rPr>
        <w:t>During</w:t>
      </w:r>
      <w:proofErr w:type="gramEnd"/>
      <w:r w:rsidRPr="00514F51">
        <w:rPr>
          <w:rFonts w:ascii="Times New Roman" w:hAnsi="Times New Roman" w:cs="Times New Roman"/>
          <w:sz w:val="22"/>
          <w:szCs w:val="22"/>
        </w:rPr>
        <w:t xml:space="preserve"> 28 August 2024 to 29 April 2025, the Company made </w:t>
      </w:r>
      <w:proofErr w:type="gramStart"/>
      <w:r w:rsidRPr="00514F51">
        <w:rPr>
          <w:rFonts w:ascii="Times New Roman" w:hAnsi="Times New Roman" w:cs="Times New Roman"/>
          <w:sz w:val="22"/>
          <w:szCs w:val="22"/>
        </w:rPr>
        <w:t>the payment</w:t>
      </w:r>
      <w:proofErr w:type="gramEnd"/>
      <w:r w:rsidRPr="00514F51">
        <w:rPr>
          <w:rFonts w:ascii="Times New Roman" w:hAnsi="Times New Roman" w:cs="Times New Roman"/>
          <w:sz w:val="22"/>
          <w:szCs w:val="22"/>
        </w:rPr>
        <w:t xml:space="preserve"> for the increasing share capital of Baht 1,095 million and </w:t>
      </w:r>
      <w:proofErr w:type="gramStart"/>
      <w:r w:rsidRPr="00514F51">
        <w:rPr>
          <w:rFonts w:ascii="Times New Roman" w:hAnsi="Times New Roman" w:cs="Times New Roman"/>
          <w:sz w:val="22"/>
          <w:szCs w:val="22"/>
        </w:rPr>
        <w:t>had registered</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the</w:t>
      </w:r>
      <w:proofErr w:type="gramEnd"/>
      <w:r w:rsidRPr="00514F51">
        <w:rPr>
          <w:rFonts w:ascii="Times New Roman" w:hAnsi="Times New Roman" w:cs="Times New Roman"/>
          <w:sz w:val="22"/>
          <w:szCs w:val="22"/>
        </w:rPr>
        <w:t xml:space="preserve"> increase of share capital with the Ministry of Commerce.</w:t>
      </w:r>
    </w:p>
    <w:p w14:paraId="3F7CC804"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31120590" w14:textId="77777777" w:rsidR="00141263" w:rsidRPr="00514F51" w:rsidRDefault="00141263" w:rsidP="00514F51">
      <w:pPr>
        <w:pStyle w:val="MacroText"/>
        <w:ind w:left="567" w:right="-25"/>
        <w:jc w:val="both"/>
        <w:rPr>
          <w:rFonts w:ascii="Times New Roman" w:hAnsi="Times New Roman" w:cs="Times New Roman"/>
          <w:b/>
          <w:bCs/>
          <w:sz w:val="22"/>
          <w:szCs w:val="22"/>
        </w:rPr>
      </w:pPr>
      <w:r w:rsidRPr="00514F51">
        <w:rPr>
          <w:rFonts w:ascii="Times New Roman" w:hAnsi="Times New Roman" w:cs="Times New Roman"/>
          <w:b/>
          <w:bCs/>
          <w:sz w:val="22"/>
          <w:szCs w:val="22"/>
        </w:rPr>
        <w:t>3)</w:t>
      </w:r>
      <w:r w:rsidRPr="00514F51">
        <w:rPr>
          <w:rFonts w:ascii="Times New Roman" w:hAnsi="Times New Roman" w:cs="Times New Roman"/>
          <w:b/>
          <w:bCs/>
          <w:sz w:val="22"/>
          <w:szCs w:val="22"/>
        </w:rPr>
        <w:tab/>
        <w:t>Head of Agreement</w:t>
      </w:r>
    </w:p>
    <w:p w14:paraId="1B6C436D"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23636578"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On 20 August 2024 and 25 October 2024, the Company entered into Head of Agreement and Amendment of Head of Agreement with Food Factors Co., Ltd. and Mr. </w:t>
      </w:r>
      <w:proofErr w:type="spellStart"/>
      <w:r w:rsidRPr="00514F51">
        <w:rPr>
          <w:rFonts w:ascii="Times New Roman" w:hAnsi="Times New Roman" w:cs="Times New Roman"/>
          <w:sz w:val="22"/>
          <w:szCs w:val="22"/>
        </w:rPr>
        <w:t>Piyalert</w:t>
      </w:r>
      <w:proofErr w:type="spellEnd"/>
      <w:r w:rsidRPr="00514F51">
        <w:rPr>
          <w:rFonts w:ascii="Times New Roman" w:hAnsi="Times New Roman" w:cs="Times New Roman"/>
          <w:sz w:val="22"/>
          <w:szCs w:val="22"/>
        </w:rPr>
        <w:t xml:space="preserve"> Baiyoke to establish preliminary terms for the investment in FAB and to set the timeline for completion of the transaction processes as follows: -</w:t>
      </w:r>
    </w:p>
    <w:p w14:paraId="37388143"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0DC3CAEC" w14:textId="2D918025"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a.</w:t>
      </w:r>
      <w:r w:rsidR="00445CBE"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The transaction under the share purchase agreement for Somtum Jae Daeng Samyan Co., Ltd. ("SJD") and </w:t>
      </w:r>
      <w:proofErr w:type="spellStart"/>
      <w:r w:rsidRPr="00514F51">
        <w:rPr>
          <w:rFonts w:ascii="Times New Roman" w:hAnsi="Times New Roman" w:cs="Times New Roman"/>
          <w:sz w:val="22"/>
          <w:szCs w:val="22"/>
        </w:rPr>
        <w:t>Yamachan</w:t>
      </w:r>
      <w:proofErr w:type="spellEnd"/>
      <w:r w:rsidRPr="00514F51">
        <w:rPr>
          <w:rFonts w:ascii="Times New Roman" w:hAnsi="Times New Roman" w:cs="Times New Roman"/>
          <w:sz w:val="22"/>
          <w:szCs w:val="22"/>
        </w:rPr>
        <w:t xml:space="preserve"> (Thailand) Co., Ltd. ("YMC") must be completed within 30 April 2025.</w:t>
      </w:r>
    </w:p>
    <w:p w14:paraId="2B4C8292" w14:textId="5DCF94D8"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b.</w:t>
      </w:r>
      <w:r w:rsidR="00445CBE"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The transaction under the share subscription agreement of Mr. </w:t>
      </w:r>
      <w:proofErr w:type="spellStart"/>
      <w:r w:rsidRPr="00514F51">
        <w:rPr>
          <w:rFonts w:ascii="Times New Roman" w:hAnsi="Times New Roman" w:cs="Times New Roman"/>
          <w:sz w:val="22"/>
          <w:szCs w:val="22"/>
        </w:rPr>
        <w:t>Piyalert</w:t>
      </w:r>
      <w:proofErr w:type="spellEnd"/>
      <w:r w:rsidRPr="00514F51">
        <w:rPr>
          <w:rFonts w:ascii="Times New Roman" w:hAnsi="Times New Roman" w:cs="Times New Roman"/>
          <w:sz w:val="22"/>
          <w:szCs w:val="22"/>
        </w:rPr>
        <w:t xml:space="preserve"> Baiyoke must be completed </w:t>
      </w:r>
      <w:proofErr w:type="gramStart"/>
      <w:r w:rsidRPr="00514F51">
        <w:rPr>
          <w:rFonts w:ascii="Times New Roman" w:hAnsi="Times New Roman" w:cs="Times New Roman"/>
          <w:sz w:val="22"/>
          <w:szCs w:val="22"/>
        </w:rPr>
        <w:t>within</w:t>
      </w:r>
      <w:proofErr w:type="gramEnd"/>
      <w:r w:rsidRPr="00514F51">
        <w:rPr>
          <w:rFonts w:ascii="Times New Roman" w:hAnsi="Times New Roman" w:cs="Times New Roman"/>
          <w:sz w:val="22"/>
          <w:szCs w:val="22"/>
        </w:rPr>
        <w:t xml:space="preserve"> 30 April 2025.</w:t>
      </w:r>
    </w:p>
    <w:p w14:paraId="3139F5C7" w14:textId="08CF8970"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c.</w:t>
      </w:r>
      <w:r w:rsidR="00445CBE"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The transaction under the share subscription agreement of Food Factor Co., Ltd. must be completed </w:t>
      </w:r>
      <w:proofErr w:type="gramStart"/>
      <w:r w:rsidRPr="00514F51">
        <w:rPr>
          <w:rFonts w:ascii="Times New Roman" w:hAnsi="Times New Roman" w:cs="Times New Roman"/>
          <w:sz w:val="22"/>
          <w:szCs w:val="22"/>
        </w:rPr>
        <w:t>within</w:t>
      </w:r>
      <w:proofErr w:type="gramEnd"/>
      <w:r w:rsidRPr="00514F51">
        <w:rPr>
          <w:rFonts w:ascii="Times New Roman" w:hAnsi="Times New Roman" w:cs="Times New Roman"/>
          <w:sz w:val="22"/>
          <w:szCs w:val="22"/>
        </w:rPr>
        <w:t xml:space="preserve"> 30 June 2025.</w:t>
      </w:r>
    </w:p>
    <w:p w14:paraId="1796ABDC"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0A4BE53A"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w:t>
      </w:r>
    </w:p>
    <w:p w14:paraId="1C0E886C" w14:textId="77777777" w:rsidR="00445CBE" w:rsidRPr="00514F51" w:rsidRDefault="00141263" w:rsidP="00514F51">
      <w:pPr>
        <w:pStyle w:val="MacroText"/>
        <w:ind w:left="567" w:right="-25"/>
        <w:jc w:val="both"/>
        <w:rPr>
          <w:rFonts w:ascii="Times New Roman" w:hAnsi="Times New Roman" w:cs="Times New Roman"/>
          <w:b/>
          <w:bCs/>
          <w:sz w:val="22"/>
          <w:szCs w:val="22"/>
        </w:rPr>
      </w:pPr>
      <w:r w:rsidRPr="00514F51">
        <w:rPr>
          <w:rFonts w:ascii="Times New Roman" w:hAnsi="Times New Roman" w:cs="Times New Roman"/>
          <w:b/>
          <w:bCs/>
          <w:sz w:val="22"/>
          <w:szCs w:val="22"/>
        </w:rPr>
        <w:lastRenderedPageBreak/>
        <w:t>4)</w:t>
      </w:r>
      <w:r w:rsidRPr="00514F51">
        <w:rPr>
          <w:rFonts w:ascii="Times New Roman" w:hAnsi="Times New Roman" w:cs="Times New Roman"/>
          <w:b/>
          <w:bCs/>
          <w:sz w:val="22"/>
          <w:szCs w:val="22"/>
        </w:rPr>
        <w:tab/>
        <w:t xml:space="preserve">The first acquisition of the food business after the completion of the internal restructuring of the food business </w:t>
      </w:r>
      <w:proofErr w:type="gramStart"/>
      <w:r w:rsidRPr="00514F51">
        <w:rPr>
          <w:rFonts w:ascii="Times New Roman" w:hAnsi="Times New Roman" w:cs="Times New Roman"/>
          <w:b/>
          <w:bCs/>
          <w:sz w:val="22"/>
          <w:szCs w:val="22"/>
        </w:rPr>
        <w:t>were</w:t>
      </w:r>
      <w:proofErr w:type="gramEnd"/>
      <w:r w:rsidRPr="00514F51">
        <w:rPr>
          <w:rFonts w:ascii="Times New Roman" w:hAnsi="Times New Roman" w:cs="Times New Roman"/>
          <w:b/>
          <w:bCs/>
          <w:sz w:val="22"/>
          <w:szCs w:val="22"/>
        </w:rPr>
        <w:t xml:space="preserve"> as follows:</w:t>
      </w:r>
    </w:p>
    <w:p w14:paraId="7C920548" w14:textId="77777777" w:rsidR="00445CBE" w:rsidRPr="00514F51" w:rsidRDefault="00445CBE" w:rsidP="00514F51">
      <w:pPr>
        <w:pStyle w:val="MacroText"/>
        <w:ind w:left="567" w:right="-25"/>
        <w:jc w:val="both"/>
        <w:rPr>
          <w:rFonts w:ascii="Times New Roman" w:hAnsi="Times New Roman" w:cs="Times New Roman"/>
          <w:b/>
          <w:bCs/>
          <w:sz w:val="22"/>
          <w:szCs w:val="22"/>
        </w:rPr>
      </w:pPr>
    </w:p>
    <w:p w14:paraId="7692082E" w14:textId="6FAB4D66" w:rsidR="00141263" w:rsidRPr="00514F51" w:rsidRDefault="00141263" w:rsidP="00514F51">
      <w:pPr>
        <w:pStyle w:val="MacroText"/>
        <w:numPr>
          <w:ilvl w:val="0"/>
          <w:numId w:val="51"/>
        </w:numPr>
        <w:ind w:right="-25"/>
        <w:jc w:val="both"/>
        <w:rPr>
          <w:rFonts w:ascii="Times New Roman" w:hAnsi="Times New Roman" w:cs="Times New Roman"/>
          <w:b/>
          <w:bCs/>
          <w:sz w:val="22"/>
          <w:szCs w:val="22"/>
        </w:rPr>
      </w:pPr>
      <w:r w:rsidRPr="00514F51">
        <w:rPr>
          <w:rFonts w:ascii="Times New Roman" w:hAnsi="Times New Roman" w:cs="Times New Roman"/>
          <w:sz w:val="22"/>
          <w:szCs w:val="22"/>
        </w:rPr>
        <w:t xml:space="preserve">Determine NOMI to </w:t>
      </w:r>
      <w:proofErr w:type="gramStart"/>
      <w:r w:rsidRPr="00514F51">
        <w:rPr>
          <w:rFonts w:ascii="Times New Roman" w:hAnsi="Times New Roman" w:cs="Times New Roman"/>
          <w:sz w:val="22"/>
          <w:szCs w:val="22"/>
        </w:rPr>
        <w:t>acquires</w:t>
      </w:r>
      <w:proofErr w:type="gramEnd"/>
      <w:r w:rsidRPr="00514F51">
        <w:rPr>
          <w:rFonts w:ascii="Times New Roman" w:hAnsi="Times New Roman" w:cs="Times New Roman"/>
          <w:sz w:val="22"/>
          <w:szCs w:val="22"/>
        </w:rPr>
        <w:t xml:space="preserve"> the assets, such as appliances, decorations and tools of ramen restaurants, including rights to use trademarks and receive transfer of </w:t>
      </w:r>
      <w:proofErr w:type="gramStart"/>
      <w:r w:rsidRPr="00514F51">
        <w:rPr>
          <w:rFonts w:ascii="Times New Roman" w:hAnsi="Times New Roman" w:cs="Times New Roman"/>
          <w:sz w:val="22"/>
          <w:szCs w:val="22"/>
        </w:rPr>
        <w:t>staffs</w:t>
      </w:r>
      <w:proofErr w:type="gramEnd"/>
      <w:r w:rsidRPr="00514F51">
        <w:rPr>
          <w:rFonts w:ascii="Times New Roman" w:hAnsi="Times New Roman" w:cs="Times New Roman"/>
          <w:sz w:val="22"/>
          <w:szCs w:val="22"/>
        </w:rPr>
        <w:t xml:space="preserve"> from ramen restaurant </w:t>
      </w:r>
      <w:proofErr w:type="gramStart"/>
      <w:r w:rsidRPr="00514F51">
        <w:rPr>
          <w:rFonts w:ascii="Times New Roman" w:hAnsi="Times New Roman" w:cs="Times New Roman"/>
          <w:sz w:val="22"/>
          <w:szCs w:val="22"/>
        </w:rPr>
        <w:t>operation</w:t>
      </w:r>
      <w:proofErr w:type="gramEnd"/>
      <w:r w:rsidRPr="00514F51">
        <w:rPr>
          <w:rFonts w:ascii="Times New Roman" w:hAnsi="Times New Roman" w:cs="Times New Roman"/>
          <w:sz w:val="22"/>
          <w:szCs w:val="22"/>
        </w:rPr>
        <w:t xml:space="preserve"> from BNF Holding Co., Ltd., </w:t>
      </w:r>
      <w:proofErr w:type="spellStart"/>
      <w:r w:rsidRPr="00514F51">
        <w:rPr>
          <w:rFonts w:ascii="Times New Roman" w:hAnsi="Times New Roman" w:cs="Times New Roman"/>
          <w:sz w:val="22"/>
          <w:szCs w:val="22"/>
        </w:rPr>
        <w:t>Ikkousha</w:t>
      </w:r>
      <w:proofErr w:type="spellEnd"/>
      <w:r w:rsidRPr="00514F51">
        <w:rPr>
          <w:rFonts w:ascii="Times New Roman" w:hAnsi="Times New Roman" w:cs="Times New Roman"/>
          <w:sz w:val="22"/>
          <w:szCs w:val="22"/>
        </w:rPr>
        <w:t xml:space="preserve"> Ramen and </w:t>
      </w:r>
      <w:proofErr w:type="spellStart"/>
      <w:r w:rsidRPr="00514F51">
        <w:rPr>
          <w:rFonts w:ascii="Times New Roman" w:hAnsi="Times New Roman" w:cs="Times New Roman"/>
          <w:sz w:val="22"/>
          <w:szCs w:val="22"/>
        </w:rPr>
        <w:t>Uchidaya</w:t>
      </w:r>
      <w:proofErr w:type="spellEnd"/>
      <w:r w:rsidRPr="00514F51">
        <w:rPr>
          <w:rFonts w:ascii="Times New Roman" w:hAnsi="Times New Roman" w:cs="Times New Roman"/>
          <w:sz w:val="22"/>
          <w:szCs w:val="22"/>
        </w:rPr>
        <w:t xml:space="preserve"> ramen, at a totaling price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56 million.</w:t>
      </w:r>
    </w:p>
    <w:p w14:paraId="5B50C412"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447ECE04"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The criteria for determining the purchase price of assets in the amount of Baht 56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7.67% and a terminal growth rate of 1% per year.  The appropriate value is between Baht 57.30 million to Baht 70.46 million.</w:t>
      </w:r>
    </w:p>
    <w:p w14:paraId="4FB2435F"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04CF7E23"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w:t>
      </w:r>
      <w:proofErr w:type="spellStart"/>
      <w:r w:rsidRPr="00514F51">
        <w:rPr>
          <w:rFonts w:ascii="Times New Roman" w:hAnsi="Times New Roman" w:cs="Times New Roman"/>
          <w:sz w:val="22"/>
          <w:szCs w:val="22"/>
        </w:rPr>
        <w:t>Ikkousha</w:t>
      </w:r>
      <w:proofErr w:type="spellEnd"/>
      <w:r w:rsidRPr="00514F51">
        <w:rPr>
          <w:rFonts w:ascii="Times New Roman" w:hAnsi="Times New Roman" w:cs="Times New Roman"/>
          <w:sz w:val="22"/>
          <w:szCs w:val="22"/>
        </w:rPr>
        <w:t xml:space="preserve"> Ramen and </w:t>
      </w:r>
      <w:proofErr w:type="spellStart"/>
      <w:r w:rsidRPr="00514F51">
        <w:rPr>
          <w:rFonts w:ascii="Times New Roman" w:hAnsi="Times New Roman" w:cs="Times New Roman"/>
          <w:sz w:val="22"/>
          <w:szCs w:val="22"/>
        </w:rPr>
        <w:t>Uchidaya</w:t>
      </w:r>
      <w:proofErr w:type="spellEnd"/>
      <w:r w:rsidRPr="00514F51">
        <w:rPr>
          <w:rFonts w:ascii="Times New Roman" w:hAnsi="Times New Roman" w:cs="Times New Roman"/>
          <w:sz w:val="22"/>
          <w:szCs w:val="22"/>
        </w:rPr>
        <w:t xml:space="preserve"> Ramen, for a total price of Baht 56 million and on 30 September 2024, NOMI paid Baht 56 million under the asset purchase agreement.</w:t>
      </w:r>
    </w:p>
    <w:p w14:paraId="2726CA66" w14:textId="77777777" w:rsidR="00141263" w:rsidRPr="00514F51" w:rsidRDefault="00141263" w:rsidP="00514F51">
      <w:pPr>
        <w:pStyle w:val="ListParagraph"/>
        <w:tabs>
          <w:tab w:val="left" w:pos="851"/>
        </w:tabs>
        <w:ind w:left="851"/>
        <w:jc w:val="both"/>
        <w:rPr>
          <w:rFonts w:ascii="Times New Roman" w:hAnsi="Times New Roman" w:cs="Times New Roman"/>
          <w:sz w:val="22"/>
          <w:szCs w:val="22"/>
        </w:rPr>
      </w:pPr>
    </w:p>
    <w:p w14:paraId="0902CBB6" w14:textId="06D6A0ED" w:rsidR="00445CBE" w:rsidRPr="00514F51" w:rsidRDefault="00141263" w:rsidP="00514F51">
      <w:pPr>
        <w:pStyle w:val="ListParagraph"/>
        <w:tabs>
          <w:tab w:val="left" w:pos="851"/>
        </w:tabs>
        <w:ind w:left="851" w:firstLine="0"/>
        <w:jc w:val="both"/>
        <w:rPr>
          <w:rFonts w:ascii="Times New Roman" w:hAnsi="Times New Roman" w:cstheme="minorBidi"/>
          <w:sz w:val="22"/>
          <w:szCs w:val="22"/>
        </w:rPr>
      </w:pPr>
      <w:r w:rsidRPr="00514F51">
        <w:rPr>
          <w:rFonts w:ascii="Times New Roman" w:hAnsi="Times New Roman" w:cs="Times New Roman"/>
          <w:sz w:val="22"/>
          <w:szCs w:val="22"/>
        </w:rPr>
        <w:t>Details of the consideration used in the acquisition of the above assets (acquisition of business) and the fair value of net assets acquired as of the acquisition date which were calculated by the independent financial advisor, according to the valuation report dated 16 December 2024, were as follows:</w:t>
      </w:r>
    </w:p>
    <w:p w14:paraId="53855005" w14:textId="77777777" w:rsidR="00445CBE" w:rsidRPr="00514F51" w:rsidRDefault="00445CBE" w:rsidP="00514F51">
      <w:pPr>
        <w:pStyle w:val="ListParagraph"/>
        <w:tabs>
          <w:tab w:val="left" w:pos="851"/>
        </w:tabs>
        <w:ind w:left="851" w:firstLine="0"/>
        <w:jc w:val="both"/>
        <w:rPr>
          <w:rFonts w:ascii="Times New Roman" w:hAnsi="Times New Roman" w:cstheme="minorBidi"/>
          <w:sz w:val="22"/>
          <w:szCs w:val="22"/>
        </w:rPr>
      </w:pPr>
    </w:p>
    <w:tbl>
      <w:tblPr>
        <w:tblW w:w="7797" w:type="dxa"/>
        <w:tblInd w:w="1101" w:type="dxa"/>
        <w:tblBorders>
          <w:top w:val="single" w:sz="4" w:space="0" w:color="auto"/>
          <w:bottom w:val="double" w:sz="4" w:space="0" w:color="auto"/>
        </w:tblBorders>
        <w:tblLayout w:type="fixed"/>
        <w:tblLook w:val="01E0" w:firstRow="1" w:lastRow="1" w:firstColumn="1" w:lastColumn="1" w:noHBand="0" w:noVBand="0"/>
      </w:tblPr>
      <w:tblGrid>
        <w:gridCol w:w="5245"/>
        <w:gridCol w:w="742"/>
        <w:gridCol w:w="1810"/>
      </w:tblGrid>
      <w:tr w:rsidR="00CB32BF" w:rsidRPr="00514F51" w14:paraId="6B293F18" w14:textId="77777777" w:rsidTr="00CB32BF">
        <w:tc>
          <w:tcPr>
            <w:tcW w:w="5245" w:type="dxa"/>
            <w:tcBorders>
              <w:top w:val="nil"/>
              <w:left w:val="nil"/>
              <w:bottom w:val="nil"/>
              <w:right w:val="nil"/>
            </w:tcBorders>
            <w:vAlign w:val="bottom"/>
          </w:tcPr>
          <w:p w14:paraId="511848C5" w14:textId="77777777" w:rsidR="00CB32BF" w:rsidRPr="00514F51" w:rsidRDefault="00CB32BF" w:rsidP="00514F51">
            <w:pPr>
              <w:spacing w:after="0" w:line="240" w:lineRule="auto"/>
              <w:rPr>
                <w:rFonts w:ascii="Angsana New" w:hAnsi="Angsana New" w:cs="Angsana New"/>
                <w:spacing w:val="-6"/>
                <w:sz w:val="30"/>
                <w:szCs w:val="30"/>
                <w:cs/>
                <w:lang w:val="en-GB"/>
              </w:rPr>
            </w:pPr>
          </w:p>
        </w:tc>
        <w:tc>
          <w:tcPr>
            <w:tcW w:w="742" w:type="dxa"/>
            <w:tcBorders>
              <w:top w:val="nil"/>
              <w:left w:val="nil"/>
              <w:bottom w:val="nil"/>
              <w:right w:val="nil"/>
            </w:tcBorders>
            <w:vAlign w:val="bottom"/>
          </w:tcPr>
          <w:p w14:paraId="2BAC914C" w14:textId="77777777" w:rsidR="00CB32BF" w:rsidRPr="00514F51" w:rsidRDefault="00CB32BF" w:rsidP="00514F51">
            <w:pPr>
              <w:tabs>
                <w:tab w:val="decimal" w:pos="742"/>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vAlign w:val="bottom"/>
          </w:tcPr>
          <w:p w14:paraId="164EE163" w14:textId="7D71C52A" w:rsidR="00CB32BF" w:rsidRPr="00514F51" w:rsidRDefault="00CB32BF" w:rsidP="00514F51">
            <w:pPr>
              <w:spacing w:after="0" w:line="240" w:lineRule="auto"/>
              <w:ind w:left="-201" w:right="-107"/>
              <w:jc w:val="center"/>
              <w:rPr>
                <w:rFonts w:ascii="Angsana New" w:eastAsia="Calibri" w:hAnsi="Angsana New" w:cs="Angsana New"/>
                <w:sz w:val="30"/>
                <w:szCs w:val="30"/>
              </w:rPr>
            </w:pPr>
            <w:r w:rsidRPr="00514F51">
              <w:rPr>
                <w:rFonts w:ascii="Times New Roman" w:hAnsi="Times New Roman" w:cs="Angsana New"/>
              </w:rPr>
              <w:t>Fair value</w:t>
            </w:r>
          </w:p>
        </w:tc>
      </w:tr>
      <w:tr w:rsidR="00CB32BF" w:rsidRPr="00514F51" w14:paraId="4D6BD5F1" w14:textId="77777777" w:rsidTr="00CB32BF">
        <w:tc>
          <w:tcPr>
            <w:tcW w:w="5245" w:type="dxa"/>
            <w:tcBorders>
              <w:top w:val="nil"/>
              <w:left w:val="nil"/>
              <w:bottom w:val="nil"/>
              <w:right w:val="nil"/>
            </w:tcBorders>
            <w:vAlign w:val="bottom"/>
          </w:tcPr>
          <w:p w14:paraId="28667B66" w14:textId="77777777" w:rsidR="00CB32BF" w:rsidRPr="00514F51" w:rsidRDefault="00CB32BF" w:rsidP="00514F51">
            <w:pPr>
              <w:spacing w:after="0" w:line="240" w:lineRule="auto"/>
              <w:rPr>
                <w:rFonts w:ascii="Angsana New" w:hAnsi="Angsana New" w:cs="Angsana New"/>
                <w:spacing w:val="-6"/>
                <w:sz w:val="30"/>
                <w:szCs w:val="30"/>
                <w:cs/>
                <w:lang w:val="en-GB"/>
              </w:rPr>
            </w:pPr>
          </w:p>
        </w:tc>
        <w:tc>
          <w:tcPr>
            <w:tcW w:w="742" w:type="dxa"/>
            <w:tcBorders>
              <w:top w:val="nil"/>
              <w:left w:val="nil"/>
              <w:bottom w:val="nil"/>
              <w:right w:val="nil"/>
            </w:tcBorders>
            <w:vAlign w:val="bottom"/>
          </w:tcPr>
          <w:p w14:paraId="7E98BF4F" w14:textId="77777777" w:rsidR="00CB32BF" w:rsidRPr="00514F51" w:rsidRDefault="00CB32BF" w:rsidP="00514F51">
            <w:pPr>
              <w:tabs>
                <w:tab w:val="decimal" w:pos="742"/>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vAlign w:val="bottom"/>
          </w:tcPr>
          <w:p w14:paraId="44F02FF0" w14:textId="46E1E2C9" w:rsidR="00CB32BF" w:rsidRPr="00514F51" w:rsidRDefault="00CB32BF"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CB32BF" w:rsidRPr="00514F51" w14:paraId="0C6A200C" w14:textId="77777777" w:rsidTr="00CB32BF">
        <w:tc>
          <w:tcPr>
            <w:tcW w:w="5245" w:type="dxa"/>
            <w:tcBorders>
              <w:top w:val="nil"/>
              <w:left w:val="nil"/>
              <w:bottom w:val="nil"/>
              <w:right w:val="nil"/>
            </w:tcBorders>
            <w:vAlign w:val="bottom"/>
          </w:tcPr>
          <w:p w14:paraId="3CFB4A87" w14:textId="16F8FEE7"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Restaurant operating license</w:t>
            </w:r>
          </w:p>
        </w:tc>
        <w:tc>
          <w:tcPr>
            <w:tcW w:w="742" w:type="dxa"/>
            <w:tcBorders>
              <w:top w:val="nil"/>
              <w:left w:val="nil"/>
              <w:bottom w:val="nil"/>
              <w:right w:val="nil"/>
            </w:tcBorders>
            <w:vAlign w:val="bottom"/>
          </w:tcPr>
          <w:p w14:paraId="0F66FDEE" w14:textId="77777777" w:rsidR="00CB32BF" w:rsidRPr="00514F51" w:rsidRDefault="00CB32BF" w:rsidP="00514F51">
            <w:pPr>
              <w:tabs>
                <w:tab w:val="decimal" w:pos="742"/>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vAlign w:val="bottom"/>
          </w:tcPr>
          <w:p w14:paraId="7D28419D"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15</w:t>
            </w:r>
          </w:p>
        </w:tc>
      </w:tr>
      <w:tr w:rsidR="00CB32BF" w:rsidRPr="00514F51" w14:paraId="65CDA309" w14:textId="77777777" w:rsidTr="00CB32BF">
        <w:tc>
          <w:tcPr>
            <w:tcW w:w="5245" w:type="dxa"/>
            <w:tcBorders>
              <w:top w:val="nil"/>
              <w:left w:val="nil"/>
              <w:bottom w:val="nil"/>
              <w:right w:val="nil"/>
            </w:tcBorders>
            <w:vAlign w:val="bottom"/>
          </w:tcPr>
          <w:p w14:paraId="5E5C1126" w14:textId="61BC3F53"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Trademark</w:t>
            </w:r>
          </w:p>
        </w:tc>
        <w:tc>
          <w:tcPr>
            <w:tcW w:w="742" w:type="dxa"/>
            <w:tcBorders>
              <w:top w:val="nil"/>
              <w:left w:val="nil"/>
              <w:bottom w:val="nil"/>
              <w:right w:val="nil"/>
            </w:tcBorders>
            <w:vAlign w:val="bottom"/>
          </w:tcPr>
          <w:p w14:paraId="0D0ABFC4" w14:textId="77777777" w:rsidR="00CB32BF" w:rsidRPr="00514F51" w:rsidRDefault="00CB32BF" w:rsidP="00514F51">
            <w:pPr>
              <w:tabs>
                <w:tab w:val="decimal" w:pos="742"/>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vAlign w:val="bottom"/>
          </w:tcPr>
          <w:p w14:paraId="706B7753"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10</w:t>
            </w:r>
          </w:p>
        </w:tc>
      </w:tr>
      <w:tr w:rsidR="00CB32BF" w:rsidRPr="00514F51" w14:paraId="3E516F1C" w14:textId="77777777" w:rsidTr="00CB32BF">
        <w:tc>
          <w:tcPr>
            <w:tcW w:w="5245" w:type="dxa"/>
            <w:tcBorders>
              <w:top w:val="nil"/>
              <w:left w:val="nil"/>
              <w:bottom w:val="nil"/>
              <w:right w:val="nil"/>
            </w:tcBorders>
            <w:vAlign w:val="bottom"/>
            <w:hideMark/>
          </w:tcPr>
          <w:p w14:paraId="1CF48217" w14:textId="705FF1B7" w:rsidR="00CB32BF" w:rsidRPr="00514F51" w:rsidRDefault="00CB32BF" w:rsidP="00514F51">
            <w:pPr>
              <w:tabs>
                <w:tab w:val="left" w:pos="162"/>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Inventory</w:t>
            </w:r>
          </w:p>
        </w:tc>
        <w:tc>
          <w:tcPr>
            <w:tcW w:w="742" w:type="dxa"/>
            <w:tcBorders>
              <w:top w:val="nil"/>
              <w:left w:val="nil"/>
              <w:bottom w:val="nil"/>
              <w:right w:val="nil"/>
            </w:tcBorders>
            <w:vAlign w:val="bottom"/>
            <w:hideMark/>
          </w:tcPr>
          <w:p w14:paraId="6B2F5C75" w14:textId="77777777" w:rsidR="00CB32BF" w:rsidRPr="00514F51" w:rsidRDefault="00CB32BF" w:rsidP="00514F51">
            <w:pPr>
              <w:tabs>
                <w:tab w:val="decimal" w:pos="742"/>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vAlign w:val="bottom"/>
            <w:hideMark/>
          </w:tcPr>
          <w:p w14:paraId="12FAE5E0"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w:t>
            </w:r>
          </w:p>
        </w:tc>
      </w:tr>
      <w:tr w:rsidR="00CB32BF" w:rsidRPr="00514F51" w14:paraId="0AF48478" w14:textId="77777777" w:rsidTr="00CB32BF">
        <w:trPr>
          <w:trHeight w:val="80"/>
        </w:trPr>
        <w:tc>
          <w:tcPr>
            <w:tcW w:w="5245" w:type="dxa"/>
            <w:tcBorders>
              <w:top w:val="nil"/>
              <w:left w:val="nil"/>
              <w:bottom w:val="nil"/>
              <w:right w:val="nil"/>
            </w:tcBorders>
            <w:vAlign w:val="bottom"/>
            <w:hideMark/>
          </w:tcPr>
          <w:p w14:paraId="55204981" w14:textId="53CFB1FB"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Equipment</w:t>
            </w:r>
          </w:p>
        </w:tc>
        <w:tc>
          <w:tcPr>
            <w:tcW w:w="742" w:type="dxa"/>
            <w:tcBorders>
              <w:top w:val="nil"/>
              <w:left w:val="nil"/>
              <w:bottom w:val="nil"/>
              <w:right w:val="nil"/>
            </w:tcBorders>
          </w:tcPr>
          <w:p w14:paraId="52B0CCE1" w14:textId="77777777" w:rsidR="00CB32BF" w:rsidRPr="00514F51" w:rsidRDefault="00CB32BF" w:rsidP="00514F51">
            <w:pPr>
              <w:tabs>
                <w:tab w:val="decimal" w:pos="1051"/>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hideMark/>
          </w:tcPr>
          <w:p w14:paraId="63B0A69B"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3</w:t>
            </w:r>
          </w:p>
        </w:tc>
      </w:tr>
      <w:tr w:rsidR="00CB32BF" w:rsidRPr="00514F51" w14:paraId="28D708B9" w14:textId="77777777" w:rsidTr="00CB32BF">
        <w:trPr>
          <w:trHeight w:val="80"/>
        </w:trPr>
        <w:tc>
          <w:tcPr>
            <w:tcW w:w="5245" w:type="dxa"/>
            <w:tcBorders>
              <w:top w:val="nil"/>
              <w:left w:val="nil"/>
              <w:bottom w:val="nil"/>
              <w:right w:val="nil"/>
            </w:tcBorders>
            <w:vAlign w:val="bottom"/>
            <w:hideMark/>
          </w:tcPr>
          <w:p w14:paraId="618AA23E" w14:textId="2F35F00C"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Lease deposit</w:t>
            </w:r>
          </w:p>
        </w:tc>
        <w:tc>
          <w:tcPr>
            <w:tcW w:w="742" w:type="dxa"/>
            <w:tcBorders>
              <w:top w:val="nil"/>
              <w:left w:val="nil"/>
              <w:bottom w:val="nil"/>
              <w:right w:val="nil"/>
            </w:tcBorders>
          </w:tcPr>
          <w:p w14:paraId="1E7F1CA3" w14:textId="77777777" w:rsidR="00CB32BF" w:rsidRPr="00514F51" w:rsidRDefault="00CB32BF" w:rsidP="00514F51">
            <w:pPr>
              <w:tabs>
                <w:tab w:val="decimal" w:pos="1051"/>
              </w:tabs>
              <w:spacing w:after="0" w:line="240" w:lineRule="auto"/>
              <w:rPr>
                <w:rFonts w:ascii="Angsana New" w:eastAsia="Calibri" w:hAnsi="Angsana New" w:cs="Angsana New"/>
                <w:sz w:val="30"/>
                <w:szCs w:val="30"/>
              </w:rPr>
            </w:pPr>
          </w:p>
        </w:tc>
        <w:tc>
          <w:tcPr>
            <w:tcW w:w="1810" w:type="dxa"/>
            <w:tcBorders>
              <w:top w:val="nil"/>
              <w:left w:val="nil"/>
              <w:bottom w:val="nil"/>
              <w:right w:val="nil"/>
            </w:tcBorders>
            <w:hideMark/>
          </w:tcPr>
          <w:p w14:paraId="0D7A5336"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w:t>
            </w:r>
          </w:p>
        </w:tc>
      </w:tr>
      <w:tr w:rsidR="00CB32BF" w:rsidRPr="00514F51" w14:paraId="53F5ADBA" w14:textId="77777777" w:rsidTr="00CB32BF">
        <w:trPr>
          <w:trHeight w:val="80"/>
        </w:trPr>
        <w:tc>
          <w:tcPr>
            <w:tcW w:w="5245" w:type="dxa"/>
            <w:tcBorders>
              <w:top w:val="nil"/>
              <w:left w:val="nil"/>
              <w:bottom w:val="nil"/>
              <w:right w:val="nil"/>
            </w:tcBorders>
            <w:vAlign w:val="bottom"/>
          </w:tcPr>
          <w:p w14:paraId="5C766D55" w14:textId="0EF61B51"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Employee benefit liabilities</w:t>
            </w:r>
          </w:p>
        </w:tc>
        <w:tc>
          <w:tcPr>
            <w:tcW w:w="742" w:type="dxa"/>
            <w:tcBorders>
              <w:top w:val="nil"/>
              <w:left w:val="nil"/>
              <w:bottom w:val="nil"/>
              <w:right w:val="nil"/>
            </w:tcBorders>
          </w:tcPr>
          <w:p w14:paraId="464D44B3" w14:textId="77777777" w:rsidR="00CB32BF" w:rsidRPr="00514F51" w:rsidRDefault="00CB32BF" w:rsidP="00514F51">
            <w:pPr>
              <w:tabs>
                <w:tab w:val="decimal" w:pos="1051"/>
              </w:tabs>
              <w:spacing w:after="0" w:line="240" w:lineRule="auto"/>
              <w:rPr>
                <w:rFonts w:ascii="Angsana New" w:eastAsia="Calibri" w:hAnsi="Angsana New" w:cs="Angsana New"/>
                <w:sz w:val="30"/>
                <w:szCs w:val="30"/>
              </w:rPr>
            </w:pPr>
          </w:p>
        </w:tc>
        <w:tc>
          <w:tcPr>
            <w:tcW w:w="1810" w:type="dxa"/>
            <w:tcBorders>
              <w:top w:val="nil"/>
              <w:left w:val="nil"/>
              <w:bottom w:val="single" w:sz="4" w:space="0" w:color="auto"/>
              <w:right w:val="nil"/>
            </w:tcBorders>
          </w:tcPr>
          <w:p w14:paraId="1D51534F"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w:t>
            </w:r>
          </w:p>
        </w:tc>
      </w:tr>
      <w:tr w:rsidR="00CB32BF" w:rsidRPr="00514F51" w14:paraId="496C5C76" w14:textId="77777777" w:rsidTr="00CB32BF">
        <w:trPr>
          <w:trHeight w:val="80"/>
        </w:trPr>
        <w:tc>
          <w:tcPr>
            <w:tcW w:w="5245" w:type="dxa"/>
            <w:tcBorders>
              <w:top w:val="nil"/>
              <w:left w:val="nil"/>
              <w:bottom w:val="nil"/>
              <w:right w:val="nil"/>
            </w:tcBorders>
            <w:vAlign w:val="bottom"/>
          </w:tcPr>
          <w:p w14:paraId="1316A2F9" w14:textId="388B0772" w:rsidR="00CB32BF" w:rsidRPr="00514F51" w:rsidRDefault="00CB32BF" w:rsidP="00514F51">
            <w:pPr>
              <w:tabs>
                <w:tab w:val="left" w:pos="162"/>
              </w:tabs>
              <w:spacing w:before="60" w:after="0" w:line="240" w:lineRule="atLeast"/>
              <w:ind w:right="-25"/>
              <w:jc w:val="both"/>
              <w:rPr>
                <w:rFonts w:ascii="Times New Roman" w:hAnsi="Times New Roman" w:cs="Times New Roman"/>
                <w:b/>
                <w:bCs/>
                <w:szCs w:val="22"/>
                <w:cs/>
              </w:rPr>
            </w:pPr>
            <w:r w:rsidRPr="00514F51">
              <w:rPr>
                <w:rFonts w:ascii="Times New Roman" w:hAnsi="Times New Roman" w:cs="Times New Roman"/>
                <w:b/>
                <w:bCs/>
                <w:szCs w:val="22"/>
              </w:rPr>
              <w:t>Total net assets</w:t>
            </w:r>
          </w:p>
        </w:tc>
        <w:tc>
          <w:tcPr>
            <w:tcW w:w="742" w:type="dxa"/>
            <w:tcBorders>
              <w:top w:val="nil"/>
              <w:left w:val="nil"/>
              <w:bottom w:val="nil"/>
              <w:right w:val="nil"/>
            </w:tcBorders>
          </w:tcPr>
          <w:p w14:paraId="6676DB3C" w14:textId="77777777" w:rsidR="00CB32BF" w:rsidRPr="00514F51" w:rsidRDefault="00CB32BF" w:rsidP="00514F51">
            <w:pPr>
              <w:tabs>
                <w:tab w:val="decimal" w:pos="1051"/>
              </w:tabs>
              <w:spacing w:after="0" w:line="240" w:lineRule="auto"/>
              <w:rPr>
                <w:rFonts w:ascii="Angsana New" w:eastAsia="Calibri" w:hAnsi="Angsana New" w:cs="Angsana New"/>
                <w:b/>
                <w:bCs/>
                <w:sz w:val="30"/>
                <w:szCs w:val="30"/>
              </w:rPr>
            </w:pPr>
          </w:p>
        </w:tc>
        <w:tc>
          <w:tcPr>
            <w:tcW w:w="1810" w:type="dxa"/>
            <w:tcBorders>
              <w:top w:val="single" w:sz="4" w:space="0" w:color="auto"/>
              <w:left w:val="nil"/>
              <w:bottom w:val="nil"/>
              <w:right w:val="nil"/>
            </w:tcBorders>
          </w:tcPr>
          <w:p w14:paraId="78C57026"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31</w:t>
            </w:r>
          </w:p>
        </w:tc>
      </w:tr>
      <w:tr w:rsidR="00CB32BF" w:rsidRPr="00514F51" w14:paraId="374D2F3B" w14:textId="77777777" w:rsidTr="00CB32BF">
        <w:trPr>
          <w:trHeight w:val="80"/>
        </w:trPr>
        <w:tc>
          <w:tcPr>
            <w:tcW w:w="5245" w:type="dxa"/>
            <w:tcBorders>
              <w:top w:val="nil"/>
              <w:left w:val="nil"/>
              <w:bottom w:val="nil"/>
              <w:right w:val="nil"/>
            </w:tcBorders>
            <w:vAlign w:val="bottom"/>
          </w:tcPr>
          <w:p w14:paraId="5D24020B" w14:textId="26EF565E" w:rsidR="00CB32BF" w:rsidRPr="00514F51" w:rsidRDefault="00CB32BF"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Goodwill</w:t>
            </w:r>
          </w:p>
        </w:tc>
        <w:tc>
          <w:tcPr>
            <w:tcW w:w="742" w:type="dxa"/>
            <w:tcBorders>
              <w:top w:val="nil"/>
              <w:left w:val="nil"/>
              <w:bottom w:val="nil"/>
              <w:right w:val="nil"/>
            </w:tcBorders>
          </w:tcPr>
          <w:p w14:paraId="496F3E68" w14:textId="77777777" w:rsidR="00CB32BF" w:rsidRPr="00514F51" w:rsidRDefault="00CB32BF" w:rsidP="00514F51">
            <w:pPr>
              <w:tabs>
                <w:tab w:val="decimal" w:pos="1051"/>
              </w:tabs>
              <w:spacing w:after="0" w:line="240" w:lineRule="auto"/>
              <w:rPr>
                <w:rFonts w:ascii="Angsana New" w:eastAsia="Calibri" w:hAnsi="Angsana New" w:cs="Angsana New"/>
                <w:sz w:val="30"/>
                <w:szCs w:val="30"/>
              </w:rPr>
            </w:pPr>
          </w:p>
        </w:tc>
        <w:tc>
          <w:tcPr>
            <w:tcW w:w="1810" w:type="dxa"/>
            <w:tcBorders>
              <w:top w:val="nil"/>
              <w:left w:val="nil"/>
              <w:bottom w:val="single" w:sz="4" w:space="0" w:color="auto"/>
              <w:right w:val="nil"/>
            </w:tcBorders>
          </w:tcPr>
          <w:p w14:paraId="4BB9F086"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25</w:t>
            </w:r>
          </w:p>
        </w:tc>
      </w:tr>
      <w:tr w:rsidR="00CB32BF" w:rsidRPr="00514F51" w14:paraId="1ECD5791" w14:textId="77777777" w:rsidTr="00CB32BF">
        <w:trPr>
          <w:trHeight w:val="154"/>
        </w:trPr>
        <w:tc>
          <w:tcPr>
            <w:tcW w:w="5245" w:type="dxa"/>
            <w:tcBorders>
              <w:top w:val="nil"/>
              <w:left w:val="nil"/>
              <w:bottom w:val="nil"/>
              <w:right w:val="nil"/>
            </w:tcBorders>
            <w:hideMark/>
          </w:tcPr>
          <w:p w14:paraId="2719A927" w14:textId="5EFB55D1" w:rsidR="00CB32BF" w:rsidRPr="00514F51" w:rsidRDefault="00CB32BF" w:rsidP="00514F51">
            <w:pPr>
              <w:tabs>
                <w:tab w:val="left" w:pos="162"/>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Purchase consideration</w:t>
            </w:r>
          </w:p>
        </w:tc>
        <w:tc>
          <w:tcPr>
            <w:tcW w:w="742" w:type="dxa"/>
            <w:tcBorders>
              <w:top w:val="nil"/>
              <w:left w:val="nil"/>
              <w:bottom w:val="nil"/>
              <w:right w:val="nil"/>
            </w:tcBorders>
          </w:tcPr>
          <w:p w14:paraId="1E7AF1EB" w14:textId="77777777" w:rsidR="00CB32BF" w:rsidRPr="00514F51" w:rsidRDefault="00CB32BF" w:rsidP="00514F51">
            <w:pPr>
              <w:tabs>
                <w:tab w:val="decimal" w:pos="1051"/>
              </w:tabs>
              <w:spacing w:after="0" w:line="240" w:lineRule="auto"/>
              <w:rPr>
                <w:rFonts w:ascii="Angsana New" w:eastAsia="Calibri" w:hAnsi="Angsana New" w:cs="Angsana New"/>
                <w:b/>
                <w:bCs/>
                <w:sz w:val="30"/>
                <w:szCs w:val="30"/>
              </w:rPr>
            </w:pPr>
          </w:p>
        </w:tc>
        <w:tc>
          <w:tcPr>
            <w:tcW w:w="1810" w:type="dxa"/>
            <w:tcBorders>
              <w:top w:val="single" w:sz="4" w:space="0" w:color="auto"/>
              <w:left w:val="nil"/>
              <w:bottom w:val="double" w:sz="4" w:space="0" w:color="auto"/>
              <w:right w:val="nil"/>
            </w:tcBorders>
            <w:hideMark/>
          </w:tcPr>
          <w:p w14:paraId="6D9F996A" w14:textId="77777777" w:rsidR="00CB32BF" w:rsidRPr="00514F51" w:rsidRDefault="00CB32BF" w:rsidP="00514F51">
            <w:pPr>
              <w:tabs>
                <w:tab w:val="decimal" w:pos="930"/>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56</w:t>
            </w:r>
          </w:p>
        </w:tc>
      </w:tr>
    </w:tbl>
    <w:p w14:paraId="418BC1CA" w14:textId="77777777" w:rsidR="00CB32BF" w:rsidRPr="00514F51" w:rsidRDefault="00CB32BF" w:rsidP="00514F51">
      <w:pPr>
        <w:pStyle w:val="ListParagraph"/>
        <w:tabs>
          <w:tab w:val="left" w:pos="851"/>
        </w:tabs>
        <w:ind w:left="851" w:firstLine="0"/>
        <w:jc w:val="both"/>
        <w:rPr>
          <w:rFonts w:ascii="Times New Roman" w:hAnsi="Times New Roman" w:cstheme="minorBidi"/>
          <w:sz w:val="22"/>
          <w:szCs w:val="22"/>
        </w:rPr>
      </w:pPr>
    </w:p>
    <w:p w14:paraId="361CC670" w14:textId="25209157" w:rsidR="00445CBE" w:rsidRPr="00514F51" w:rsidRDefault="00445CBE" w:rsidP="00514F51">
      <w:pPr>
        <w:pStyle w:val="ListParagraph"/>
        <w:numPr>
          <w:ilvl w:val="0"/>
          <w:numId w:val="51"/>
        </w:numPr>
        <w:tabs>
          <w:tab w:val="left" w:pos="851"/>
        </w:tabs>
        <w:jc w:val="both"/>
        <w:rPr>
          <w:rFonts w:ascii="Times New Roman" w:hAnsi="Times New Roman" w:cstheme="minorBidi"/>
          <w:sz w:val="22"/>
          <w:szCs w:val="22"/>
        </w:rPr>
      </w:pPr>
      <w:r w:rsidRPr="00514F51">
        <w:rPr>
          <w:rFonts w:ascii="Times New Roman" w:hAnsi="Times New Roman" w:cstheme="minorBidi"/>
          <w:sz w:val="22"/>
          <w:szCs w:val="22"/>
        </w:rPr>
        <w:t>Determine FAB to acquire all shares of Somtum Jae Dang Samyan Co., Ltd. (SJD), which operates a restaurant business under the name Somtum Jae Dang Samyan, from Protea Investment Limited (Protea), a company in corporate under the laws of Hong Kong and other 7 shareholders (in the amount of 5,000 shares with a par value of Baht 70,000 per share), at a totaling price in the amount of Baht 350 million.  FAB will make payment by cash.</w:t>
      </w:r>
    </w:p>
    <w:p w14:paraId="08F57F4C"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58977799" w14:textId="0903524D" w:rsidR="00445CBE" w:rsidRPr="00514F51" w:rsidRDefault="00445CBE"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xml:space="preserve">The criteria for determining of share value in the amount of Baht 350 million, based on a business valuation by a financial advisor as the report dated on 31 May 2024, by calculating the estimated </w:t>
      </w:r>
      <w:r w:rsidRPr="00514F51">
        <w:rPr>
          <w:rFonts w:ascii="Times New Roman" w:hAnsi="Times New Roman" w:cstheme="minorBidi"/>
          <w:sz w:val="22"/>
          <w:szCs w:val="22"/>
        </w:rPr>
        <w:lastRenderedPageBreak/>
        <w:t>future cash flows over a 5 years (2024-2028) based on assumptions of past performance and customer volume (2021-2023), future customer volume, and a discount rate of 7.67% and a terminal growth rate of 1% per year.  The appropriate value is between Baht 311.96 million to Baht 355.11 million.</w:t>
      </w:r>
    </w:p>
    <w:p w14:paraId="44053715"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45D41F0B"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Subsequently, on 29 August 2024, FAB (“Purchaser”) entered into a share purchase agreement with Protea Investment Limited (“Protea”), a company in corporate under the laws of Hong Kong (Seller), whereby FAB will purchase all ordinary shares of SJD, which operates a restaurant under the name “Somtam Jae Daeng Samyan”, totaling 5,000 shares with a par value of Baht 70,000 per share, for a total value of Baht 350 million.  Protea holds 900 ordinary shares in SJD, representing 18% of total issued shares, but Protea will collect the remaining ordinary shares from 7 other shareholders, totaling 4,100 shares, representing 82% of total issued shares).  The payment under the agreement is to be made directly to Protea in installments as follows:</w:t>
      </w:r>
    </w:p>
    <w:p w14:paraId="75B7C980"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26BA31E8" w14:textId="5C19BC54" w:rsidR="00445CBE" w:rsidRPr="00514F51" w:rsidRDefault="00445CBE"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Installment 1: Payment of a refundable deposit of Baht 70 million.</w:t>
      </w:r>
    </w:p>
    <w:p w14:paraId="5019553E"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6F14D400" w14:textId="77777777" w:rsidR="00445CBE" w:rsidRPr="00514F51" w:rsidRDefault="00445CBE" w:rsidP="00514F51">
      <w:pPr>
        <w:pStyle w:val="ListParagraph"/>
        <w:tabs>
          <w:tab w:val="left" w:pos="851"/>
        </w:tabs>
        <w:ind w:left="865" w:firstLine="0"/>
        <w:jc w:val="both"/>
        <w:rPr>
          <w:rFonts w:ascii="Times New Roman" w:hAnsi="Times New Roman" w:cstheme="minorBidi"/>
          <w:sz w:val="22"/>
          <w:szCs w:val="22"/>
        </w:rPr>
      </w:pPr>
      <w:r w:rsidRPr="00514F51">
        <w:rPr>
          <w:rFonts w:ascii="Times New Roman" w:hAnsi="Times New Roman" w:cstheme="minorBidi"/>
          <w:sz w:val="22"/>
          <w:szCs w:val="22"/>
        </w:rPr>
        <w:t xml:space="preserve">• Installment 2: Payment of Baht 50 million on the first completion date on the terms as specified in </w:t>
      </w:r>
    </w:p>
    <w:p w14:paraId="76E7FBB2" w14:textId="4A31271E" w:rsidR="00445CBE" w:rsidRPr="00514F51" w:rsidRDefault="00445CBE" w:rsidP="00514F51">
      <w:pPr>
        <w:pStyle w:val="ListParagraph"/>
        <w:tabs>
          <w:tab w:val="left" w:pos="851"/>
        </w:tabs>
        <w:ind w:left="865" w:firstLine="0"/>
        <w:jc w:val="both"/>
        <w:rPr>
          <w:rFonts w:ascii="Times New Roman" w:hAnsi="Times New Roman" w:cstheme="minorBidi"/>
          <w:sz w:val="22"/>
          <w:szCs w:val="22"/>
        </w:rPr>
      </w:pPr>
      <w:r w:rsidRPr="00514F51">
        <w:rPr>
          <w:rFonts w:ascii="Times New Roman" w:hAnsi="Times New Roman" w:cstheme="minorBidi"/>
          <w:sz w:val="22"/>
          <w:szCs w:val="22"/>
        </w:rPr>
        <w:tab/>
      </w:r>
      <w:r w:rsidRPr="00514F51">
        <w:rPr>
          <w:rFonts w:ascii="Times New Roman" w:hAnsi="Times New Roman" w:cstheme="minorBidi"/>
          <w:sz w:val="22"/>
          <w:szCs w:val="22"/>
        </w:rPr>
        <w:tab/>
        <w:t xml:space="preserve">  the agreement.</w:t>
      </w:r>
    </w:p>
    <w:p w14:paraId="3CAFC324"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500DBA2C" w14:textId="77777777" w:rsidR="00445CBE" w:rsidRPr="00514F51" w:rsidRDefault="00445CBE" w:rsidP="00514F51">
      <w:pPr>
        <w:pStyle w:val="ListParagraph"/>
        <w:tabs>
          <w:tab w:val="left" w:pos="851"/>
        </w:tabs>
        <w:ind w:left="865" w:firstLine="0"/>
        <w:jc w:val="both"/>
        <w:rPr>
          <w:rFonts w:ascii="Times New Roman" w:hAnsi="Times New Roman" w:cstheme="minorBidi"/>
          <w:sz w:val="22"/>
          <w:szCs w:val="22"/>
        </w:rPr>
      </w:pPr>
      <w:r w:rsidRPr="00514F51">
        <w:rPr>
          <w:rFonts w:ascii="Times New Roman" w:hAnsi="Times New Roman" w:cstheme="minorBidi"/>
          <w:sz w:val="22"/>
          <w:szCs w:val="22"/>
        </w:rPr>
        <w:t xml:space="preserve">• Installment 3: Payment of Baht 230 million on the second completion date on the terms as specified </w:t>
      </w:r>
    </w:p>
    <w:p w14:paraId="3DDE1013" w14:textId="63550544" w:rsidR="00445CBE" w:rsidRPr="00514F51" w:rsidRDefault="00445CBE" w:rsidP="00514F51">
      <w:pPr>
        <w:pStyle w:val="ListParagraph"/>
        <w:tabs>
          <w:tab w:val="left" w:pos="851"/>
        </w:tabs>
        <w:ind w:left="865" w:firstLine="0"/>
        <w:jc w:val="both"/>
        <w:rPr>
          <w:rFonts w:ascii="Times New Roman" w:hAnsi="Times New Roman" w:cstheme="minorBidi"/>
          <w:sz w:val="22"/>
          <w:szCs w:val="22"/>
        </w:rPr>
      </w:pPr>
      <w:r w:rsidRPr="00514F51">
        <w:rPr>
          <w:rFonts w:ascii="Times New Roman" w:hAnsi="Times New Roman" w:cstheme="minorBidi"/>
          <w:sz w:val="22"/>
          <w:szCs w:val="22"/>
        </w:rPr>
        <w:tab/>
      </w:r>
      <w:r w:rsidRPr="00514F51">
        <w:rPr>
          <w:rFonts w:ascii="Times New Roman" w:hAnsi="Times New Roman" w:cstheme="minorBidi"/>
          <w:sz w:val="22"/>
          <w:szCs w:val="22"/>
        </w:rPr>
        <w:tab/>
        <w:t xml:space="preserve"> in the agreement.</w:t>
      </w:r>
    </w:p>
    <w:p w14:paraId="0B1B7422"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3742FDEA"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roofErr w:type="gramStart"/>
      <w:r w:rsidRPr="00514F51">
        <w:rPr>
          <w:rFonts w:ascii="Times New Roman" w:hAnsi="Times New Roman" w:cstheme="minorBidi"/>
          <w:sz w:val="22"/>
          <w:szCs w:val="22"/>
        </w:rPr>
        <w:t>During</w:t>
      </w:r>
      <w:proofErr w:type="gramEnd"/>
      <w:r w:rsidRPr="00514F51">
        <w:rPr>
          <w:rFonts w:ascii="Times New Roman" w:hAnsi="Times New Roman" w:cstheme="minorBidi"/>
          <w:sz w:val="22"/>
          <w:szCs w:val="22"/>
        </w:rPr>
        <w:t xml:space="preserve"> 30 August 2024 to 1 April 2025, FAB has paid Protea a total of Baht 350 million for the purchase of SJD ordinary shares under the agreement and </w:t>
      </w:r>
      <w:proofErr w:type="gramStart"/>
      <w:r w:rsidRPr="00514F51">
        <w:rPr>
          <w:rFonts w:ascii="Times New Roman" w:hAnsi="Times New Roman" w:cstheme="minorBidi"/>
          <w:sz w:val="22"/>
          <w:szCs w:val="22"/>
        </w:rPr>
        <w:t>has received</w:t>
      </w:r>
      <w:proofErr w:type="gramEnd"/>
      <w:r w:rsidRPr="00514F51">
        <w:rPr>
          <w:rFonts w:ascii="Times New Roman" w:hAnsi="Times New Roman" w:cstheme="minorBidi"/>
          <w:sz w:val="22"/>
          <w:szCs w:val="22"/>
        </w:rPr>
        <w:t xml:space="preserve"> the transfer of ownership of 4,997 SJD ordinary shares from the seller, representing 99.94% of total issued shares capital.</w:t>
      </w:r>
    </w:p>
    <w:p w14:paraId="2013D160" w14:textId="77777777" w:rsidR="00445CBE" w:rsidRPr="00514F51" w:rsidRDefault="00445CBE" w:rsidP="00514F51">
      <w:pPr>
        <w:pStyle w:val="ListParagraph"/>
        <w:tabs>
          <w:tab w:val="left" w:pos="851"/>
        </w:tabs>
        <w:ind w:left="851"/>
        <w:jc w:val="both"/>
        <w:rPr>
          <w:rFonts w:ascii="Times New Roman" w:hAnsi="Times New Roman" w:cstheme="minorBidi"/>
          <w:sz w:val="22"/>
          <w:szCs w:val="22"/>
        </w:rPr>
      </w:pPr>
    </w:p>
    <w:p w14:paraId="26F9CE20" w14:textId="7D0E1F09" w:rsidR="00445CBE" w:rsidRPr="00514F51" w:rsidRDefault="00445CBE" w:rsidP="00514F51">
      <w:pPr>
        <w:pStyle w:val="ListParagraph"/>
        <w:tabs>
          <w:tab w:val="left" w:pos="851"/>
        </w:tabs>
        <w:ind w:left="851" w:firstLine="0"/>
        <w:jc w:val="both"/>
        <w:rPr>
          <w:rFonts w:ascii="Times New Roman" w:hAnsi="Times New Roman" w:cstheme="minorBidi"/>
          <w:sz w:val="22"/>
          <w:szCs w:val="22"/>
        </w:rPr>
      </w:pPr>
      <w:r w:rsidRPr="00514F51">
        <w:rPr>
          <w:rFonts w:ascii="Times New Roman" w:hAnsi="Times New Roman" w:cstheme="minorBidi"/>
          <w:sz w:val="22"/>
          <w:szCs w:val="22"/>
        </w:rPr>
        <w:t>Details of the purchase consideration and the recognized value of the net assets (liabilities) acquired as of the acquisition date (1 April 2025) of SJD (42 branches), audited by another auditor, according to the report dated 31 October 2025, summarized as follows</w:t>
      </w:r>
      <w:r w:rsidR="00165B82" w:rsidRPr="00514F51">
        <w:rPr>
          <w:rFonts w:ascii="Times New Roman" w:hAnsi="Times New Roman" w:cstheme="minorBidi"/>
          <w:sz w:val="22"/>
          <w:szCs w:val="22"/>
        </w:rPr>
        <w:t xml:space="preserve">: </w:t>
      </w:r>
    </w:p>
    <w:p w14:paraId="204F7B50" w14:textId="77777777" w:rsidR="00906558" w:rsidRPr="00514F51" w:rsidRDefault="00906558" w:rsidP="00514F51">
      <w:pPr>
        <w:pStyle w:val="ListParagraph"/>
        <w:tabs>
          <w:tab w:val="left" w:pos="851"/>
        </w:tabs>
        <w:ind w:left="851" w:firstLine="0"/>
        <w:jc w:val="both"/>
        <w:rPr>
          <w:rFonts w:ascii="Times New Roman" w:hAnsi="Times New Roman" w:cstheme="minorBidi"/>
          <w:sz w:val="22"/>
          <w:szCs w:val="22"/>
        </w:rPr>
      </w:pPr>
    </w:p>
    <w:tbl>
      <w:tblPr>
        <w:tblW w:w="7938" w:type="dxa"/>
        <w:tblInd w:w="1101" w:type="dxa"/>
        <w:tblBorders>
          <w:top w:val="single" w:sz="4" w:space="0" w:color="auto"/>
          <w:bottom w:val="double" w:sz="4" w:space="0" w:color="auto"/>
        </w:tblBorders>
        <w:tblLayout w:type="fixed"/>
        <w:tblLook w:val="01E0" w:firstRow="1" w:lastRow="1" w:firstColumn="1" w:lastColumn="1" w:noHBand="0" w:noVBand="0"/>
      </w:tblPr>
      <w:tblGrid>
        <w:gridCol w:w="5812"/>
        <w:gridCol w:w="425"/>
        <w:gridCol w:w="1701"/>
      </w:tblGrid>
      <w:tr w:rsidR="00906558" w:rsidRPr="00514F51" w14:paraId="16F47A4F" w14:textId="77777777" w:rsidTr="006E56E1">
        <w:tc>
          <w:tcPr>
            <w:tcW w:w="5812" w:type="dxa"/>
            <w:tcBorders>
              <w:top w:val="nil"/>
              <w:left w:val="nil"/>
              <w:bottom w:val="nil"/>
              <w:right w:val="nil"/>
            </w:tcBorders>
            <w:vAlign w:val="bottom"/>
          </w:tcPr>
          <w:p w14:paraId="1AA598A0" w14:textId="77777777" w:rsidR="00906558" w:rsidRPr="00514F51" w:rsidRDefault="00906558" w:rsidP="00514F51">
            <w:pPr>
              <w:spacing w:after="0" w:line="240" w:lineRule="auto"/>
              <w:rPr>
                <w:rFonts w:ascii="Angsana New" w:hAnsi="Angsana New" w:cs="Angsana New"/>
                <w:spacing w:val="-6"/>
                <w:sz w:val="30"/>
                <w:szCs w:val="30"/>
                <w:cs/>
                <w:lang w:val="en-GB"/>
              </w:rPr>
            </w:pPr>
          </w:p>
        </w:tc>
        <w:tc>
          <w:tcPr>
            <w:tcW w:w="425" w:type="dxa"/>
            <w:tcBorders>
              <w:top w:val="nil"/>
              <w:left w:val="nil"/>
              <w:bottom w:val="nil"/>
              <w:right w:val="nil"/>
            </w:tcBorders>
            <w:vAlign w:val="bottom"/>
          </w:tcPr>
          <w:p w14:paraId="5DDCE8AC" w14:textId="77777777" w:rsidR="00906558" w:rsidRPr="00514F51" w:rsidRDefault="0090655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7ED6F150" w14:textId="4B4A0265" w:rsidR="00906558" w:rsidRPr="00514F51" w:rsidRDefault="00906558" w:rsidP="00514F51">
            <w:pPr>
              <w:spacing w:after="0" w:line="240" w:lineRule="auto"/>
              <w:ind w:left="-201" w:right="-107"/>
              <w:jc w:val="center"/>
              <w:rPr>
                <w:rFonts w:ascii="Angsana New" w:eastAsia="Calibri" w:hAnsi="Angsana New" w:cs="Angsana New"/>
                <w:sz w:val="30"/>
                <w:szCs w:val="30"/>
              </w:rPr>
            </w:pPr>
            <w:r w:rsidRPr="00514F51">
              <w:rPr>
                <w:rFonts w:ascii="Times New Roman" w:hAnsi="Times New Roman" w:cs="Angsana New"/>
              </w:rPr>
              <w:t>Book value</w:t>
            </w:r>
          </w:p>
        </w:tc>
      </w:tr>
      <w:tr w:rsidR="00906558" w:rsidRPr="00514F51" w14:paraId="0EDFFB07" w14:textId="77777777" w:rsidTr="006E56E1">
        <w:tc>
          <w:tcPr>
            <w:tcW w:w="5812" w:type="dxa"/>
            <w:tcBorders>
              <w:top w:val="nil"/>
              <w:left w:val="nil"/>
              <w:bottom w:val="nil"/>
              <w:right w:val="nil"/>
            </w:tcBorders>
            <w:vAlign w:val="bottom"/>
          </w:tcPr>
          <w:p w14:paraId="3C04E012" w14:textId="77777777" w:rsidR="00906558" w:rsidRPr="00514F51" w:rsidRDefault="00906558" w:rsidP="00514F51">
            <w:pPr>
              <w:spacing w:after="0" w:line="240" w:lineRule="auto"/>
              <w:rPr>
                <w:rFonts w:ascii="Angsana New" w:hAnsi="Angsana New" w:cs="Angsana New"/>
                <w:spacing w:val="-6"/>
                <w:sz w:val="30"/>
                <w:szCs w:val="30"/>
                <w:cs/>
                <w:lang w:val="en-GB"/>
              </w:rPr>
            </w:pPr>
          </w:p>
        </w:tc>
        <w:tc>
          <w:tcPr>
            <w:tcW w:w="425" w:type="dxa"/>
            <w:tcBorders>
              <w:top w:val="nil"/>
              <w:left w:val="nil"/>
              <w:bottom w:val="nil"/>
              <w:right w:val="nil"/>
            </w:tcBorders>
            <w:vAlign w:val="bottom"/>
          </w:tcPr>
          <w:p w14:paraId="2214F54C" w14:textId="77777777" w:rsidR="00906558" w:rsidRPr="00514F51" w:rsidRDefault="0090655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19132786" w14:textId="59C23728" w:rsidR="00906558" w:rsidRPr="00514F51" w:rsidRDefault="00906558" w:rsidP="00514F51">
            <w:pPr>
              <w:spacing w:after="0" w:line="240" w:lineRule="auto"/>
              <w:ind w:left="-201" w:right="-107"/>
              <w:jc w:val="center"/>
              <w:rPr>
                <w:rFonts w:ascii="Angsana New" w:eastAsia="Calibri" w:hAnsi="Angsana New" w:cs="Angsana New"/>
                <w:sz w:val="30"/>
                <w:szCs w:val="30"/>
                <w:cs/>
              </w:rPr>
            </w:pPr>
            <w:r w:rsidRPr="00514F51">
              <w:rPr>
                <w:rFonts w:ascii="Times New Roman" w:hAnsi="Times New Roman" w:cs="Times New Roman"/>
                <w:szCs w:val="22"/>
              </w:rPr>
              <w:t>(Audited</w:t>
            </w:r>
            <w:r w:rsidRPr="00514F51">
              <w:rPr>
                <w:rFonts w:ascii="Times New Roman" w:hAnsi="Times New Roman" w:cs="Angsana New"/>
              </w:rPr>
              <w:t>)</w:t>
            </w:r>
          </w:p>
        </w:tc>
      </w:tr>
      <w:tr w:rsidR="00906558" w:rsidRPr="00514F51" w14:paraId="50F74019" w14:textId="77777777" w:rsidTr="006E56E1">
        <w:tc>
          <w:tcPr>
            <w:tcW w:w="5812" w:type="dxa"/>
            <w:tcBorders>
              <w:top w:val="nil"/>
              <w:left w:val="nil"/>
              <w:bottom w:val="nil"/>
              <w:right w:val="nil"/>
            </w:tcBorders>
            <w:vAlign w:val="bottom"/>
          </w:tcPr>
          <w:p w14:paraId="41ADE9A0" w14:textId="77777777" w:rsidR="00906558" w:rsidRPr="00514F51" w:rsidRDefault="00906558" w:rsidP="00514F51">
            <w:pPr>
              <w:spacing w:after="0" w:line="240" w:lineRule="auto"/>
              <w:rPr>
                <w:rFonts w:ascii="Angsana New" w:hAnsi="Angsana New" w:cs="Angsana New"/>
                <w:spacing w:val="-6"/>
                <w:sz w:val="30"/>
                <w:szCs w:val="30"/>
                <w:cs/>
                <w:lang w:val="en-GB"/>
              </w:rPr>
            </w:pPr>
          </w:p>
        </w:tc>
        <w:tc>
          <w:tcPr>
            <w:tcW w:w="425" w:type="dxa"/>
            <w:tcBorders>
              <w:top w:val="nil"/>
              <w:left w:val="nil"/>
              <w:bottom w:val="nil"/>
              <w:right w:val="nil"/>
            </w:tcBorders>
            <w:vAlign w:val="bottom"/>
          </w:tcPr>
          <w:p w14:paraId="47E86DCD" w14:textId="77777777" w:rsidR="00906558" w:rsidRPr="00514F51" w:rsidRDefault="0090655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3AC920AC" w14:textId="22553299" w:rsidR="00906558" w:rsidRPr="00514F51" w:rsidRDefault="00906558"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906558" w:rsidRPr="00514F51" w14:paraId="1D0EB15B" w14:textId="77777777" w:rsidTr="006E56E1">
        <w:tc>
          <w:tcPr>
            <w:tcW w:w="5812" w:type="dxa"/>
            <w:tcBorders>
              <w:top w:val="nil"/>
              <w:left w:val="nil"/>
              <w:bottom w:val="nil"/>
              <w:right w:val="nil"/>
            </w:tcBorders>
            <w:vAlign w:val="bottom"/>
          </w:tcPr>
          <w:p w14:paraId="3862E237" w14:textId="2C2A2EB7" w:rsidR="00906558" w:rsidRPr="00514F51" w:rsidRDefault="00906558" w:rsidP="00514F51">
            <w:pPr>
              <w:tabs>
                <w:tab w:val="left" w:pos="162"/>
              </w:tabs>
              <w:spacing w:before="60" w:after="0" w:line="240" w:lineRule="atLeast"/>
              <w:ind w:right="-25"/>
              <w:jc w:val="both"/>
              <w:rPr>
                <w:rFonts w:ascii="Times New Roman" w:hAnsi="Times New Roman" w:cstheme="minorBidi"/>
                <w:szCs w:val="22"/>
                <w:cs/>
              </w:rPr>
            </w:pPr>
            <w:r w:rsidRPr="00514F51">
              <w:rPr>
                <w:rFonts w:ascii="Times New Roman" w:hAnsi="Times New Roman" w:cs="Times New Roman"/>
                <w:szCs w:val="22"/>
              </w:rPr>
              <w:t>Cash and cash equivalents</w:t>
            </w:r>
          </w:p>
        </w:tc>
        <w:tc>
          <w:tcPr>
            <w:tcW w:w="425" w:type="dxa"/>
            <w:tcBorders>
              <w:top w:val="nil"/>
              <w:left w:val="nil"/>
              <w:bottom w:val="nil"/>
              <w:right w:val="nil"/>
            </w:tcBorders>
            <w:vAlign w:val="bottom"/>
          </w:tcPr>
          <w:p w14:paraId="448D175F" w14:textId="77777777" w:rsidR="00906558" w:rsidRPr="00514F51" w:rsidRDefault="00906558" w:rsidP="00514F51">
            <w:pPr>
              <w:tabs>
                <w:tab w:val="decimal" w:pos="742"/>
              </w:tabs>
              <w:spacing w:after="0" w:line="240" w:lineRule="auto"/>
              <w:rPr>
                <w:rFonts w:ascii="Angsana New" w:eastAsia="Calibri" w:hAnsi="Angsana New" w:cs="Angsana New"/>
                <w:strike/>
                <w:sz w:val="30"/>
                <w:szCs w:val="30"/>
              </w:rPr>
            </w:pPr>
          </w:p>
        </w:tc>
        <w:tc>
          <w:tcPr>
            <w:tcW w:w="1701" w:type="dxa"/>
            <w:tcBorders>
              <w:top w:val="nil"/>
              <w:left w:val="nil"/>
              <w:bottom w:val="nil"/>
              <w:right w:val="nil"/>
            </w:tcBorders>
            <w:vAlign w:val="bottom"/>
          </w:tcPr>
          <w:p w14:paraId="73C6649C" w14:textId="6E88D882"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20</w:t>
            </w:r>
          </w:p>
        </w:tc>
      </w:tr>
      <w:tr w:rsidR="00906558" w:rsidRPr="00514F51" w14:paraId="18948F3C" w14:textId="77777777" w:rsidTr="006E56E1">
        <w:tc>
          <w:tcPr>
            <w:tcW w:w="5812" w:type="dxa"/>
            <w:tcBorders>
              <w:top w:val="nil"/>
              <w:left w:val="nil"/>
              <w:bottom w:val="nil"/>
              <w:right w:val="nil"/>
            </w:tcBorders>
            <w:vAlign w:val="bottom"/>
          </w:tcPr>
          <w:p w14:paraId="57B6AD20" w14:textId="1386863E"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Trade and other receivables</w:t>
            </w:r>
          </w:p>
        </w:tc>
        <w:tc>
          <w:tcPr>
            <w:tcW w:w="425" w:type="dxa"/>
            <w:tcBorders>
              <w:top w:val="nil"/>
              <w:left w:val="nil"/>
              <w:bottom w:val="nil"/>
              <w:right w:val="nil"/>
            </w:tcBorders>
            <w:vAlign w:val="bottom"/>
          </w:tcPr>
          <w:p w14:paraId="161C7FE4" w14:textId="77777777" w:rsidR="00906558" w:rsidRPr="00514F51" w:rsidRDefault="00906558" w:rsidP="00514F51">
            <w:pPr>
              <w:tabs>
                <w:tab w:val="decimal" w:pos="742"/>
              </w:tabs>
              <w:spacing w:after="0" w:line="240" w:lineRule="auto"/>
              <w:rPr>
                <w:rFonts w:ascii="Angsana New" w:eastAsia="Calibri" w:hAnsi="Angsana New" w:cs="Angsana New"/>
                <w:strike/>
                <w:sz w:val="30"/>
                <w:szCs w:val="30"/>
              </w:rPr>
            </w:pPr>
          </w:p>
        </w:tc>
        <w:tc>
          <w:tcPr>
            <w:tcW w:w="1701" w:type="dxa"/>
            <w:tcBorders>
              <w:top w:val="nil"/>
              <w:left w:val="nil"/>
              <w:bottom w:val="nil"/>
              <w:right w:val="nil"/>
            </w:tcBorders>
            <w:vAlign w:val="bottom"/>
          </w:tcPr>
          <w:p w14:paraId="5E630A72" w14:textId="3FEAA228"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3</w:t>
            </w:r>
          </w:p>
        </w:tc>
      </w:tr>
      <w:tr w:rsidR="00906558" w:rsidRPr="00514F51" w14:paraId="25B954CE" w14:textId="77777777" w:rsidTr="006E56E1">
        <w:tc>
          <w:tcPr>
            <w:tcW w:w="5812" w:type="dxa"/>
            <w:tcBorders>
              <w:top w:val="nil"/>
              <w:left w:val="nil"/>
              <w:bottom w:val="nil"/>
              <w:right w:val="nil"/>
            </w:tcBorders>
            <w:vAlign w:val="bottom"/>
            <w:hideMark/>
          </w:tcPr>
          <w:p w14:paraId="16479FC8" w14:textId="587BA8F1" w:rsidR="00906558" w:rsidRPr="00514F51" w:rsidRDefault="00906558" w:rsidP="00514F51">
            <w:pPr>
              <w:tabs>
                <w:tab w:val="left" w:pos="162"/>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Inventories</w:t>
            </w:r>
          </w:p>
        </w:tc>
        <w:tc>
          <w:tcPr>
            <w:tcW w:w="425" w:type="dxa"/>
            <w:tcBorders>
              <w:top w:val="nil"/>
              <w:left w:val="nil"/>
              <w:bottom w:val="nil"/>
              <w:right w:val="nil"/>
            </w:tcBorders>
            <w:vAlign w:val="bottom"/>
            <w:hideMark/>
          </w:tcPr>
          <w:p w14:paraId="54C96ADC" w14:textId="77777777" w:rsidR="00906558" w:rsidRPr="00514F51" w:rsidRDefault="0090655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hideMark/>
          </w:tcPr>
          <w:p w14:paraId="4E156465" w14:textId="05CDC18E"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5</w:t>
            </w:r>
          </w:p>
        </w:tc>
      </w:tr>
      <w:tr w:rsidR="00906558" w:rsidRPr="00514F51" w14:paraId="0AD5B9C4" w14:textId="77777777" w:rsidTr="00F1695C">
        <w:trPr>
          <w:trHeight w:val="80"/>
        </w:trPr>
        <w:tc>
          <w:tcPr>
            <w:tcW w:w="5812" w:type="dxa"/>
            <w:tcBorders>
              <w:top w:val="nil"/>
              <w:left w:val="nil"/>
              <w:bottom w:val="nil"/>
              <w:right w:val="nil"/>
            </w:tcBorders>
            <w:vAlign w:val="bottom"/>
            <w:hideMark/>
          </w:tcPr>
          <w:p w14:paraId="51F71BB5" w14:textId="5F71912F"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Equipment</w:t>
            </w:r>
          </w:p>
        </w:tc>
        <w:tc>
          <w:tcPr>
            <w:tcW w:w="425" w:type="dxa"/>
            <w:tcBorders>
              <w:top w:val="nil"/>
              <w:left w:val="nil"/>
              <w:bottom w:val="nil"/>
              <w:right w:val="nil"/>
            </w:tcBorders>
          </w:tcPr>
          <w:p w14:paraId="0FEEC36D"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hideMark/>
          </w:tcPr>
          <w:p w14:paraId="55CBE9D0" w14:textId="77C9C2F0"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44</w:t>
            </w:r>
          </w:p>
        </w:tc>
      </w:tr>
      <w:tr w:rsidR="00906558" w:rsidRPr="00514F51" w14:paraId="6780546E" w14:textId="77777777" w:rsidTr="00F1695C">
        <w:trPr>
          <w:trHeight w:val="80"/>
        </w:trPr>
        <w:tc>
          <w:tcPr>
            <w:tcW w:w="5812" w:type="dxa"/>
            <w:tcBorders>
              <w:top w:val="nil"/>
              <w:left w:val="nil"/>
              <w:bottom w:val="nil"/>
              <w:right w:val="nil"/>
            </w:tcBorders>
            <w:vAlign w:val="bottom"/>
          </w:tcPr>
          <w:p w14:paraId="44444894" w14:textId="5FB56A6F"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Right-of-use assets</w:t>
            </w:r>
          </w:p>
        </w:tc>
        <w:tc>
          <w:tcPr>
            <w:tcW w:w="425" w:type="dxa"/>
            <w:tcBorders>
              <w:top w:val="nil"/>
              <w:left w:val="nil"/>
              <w:bottom w:val="nil"/>
              <w:right w:val="nil"/>
            </w:tcBorders>
          </w:tcPr>
          <w:p w14:paraId="0AA12E56"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647B412D" w14:textId="7DB797BA"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20</w:t>
            </w:r>
          </w:p>
        </w:tc>
      </w:tr>
      <w:tr w:rsidR="00906558" w:rsidRPr="00514F51" w14:paraId="3F64DBC2" w14:textId="77777777" w:rsidTr="00F1695C">
        <w:trPr>
          <w:trHeight w:val="80"/>
        </w:trPr>
        <w:tc>
          <w:tcPr>
            <w:tcW w:w="5812" w:type="dxa"/>
            <w:tcBorders>
              <w:top w:val="nil"/>
              <w:left w:val="nil"/>
              <w:bottom w:val="nil"/>
              <w:right w:val="nil"/>
            </w:tcBorders>
            <w:vAlign w:val="bottom"/>
            <w:hideMark/>
          </w:tcPr>
          <w:p w14:paraId="4133EE2E" w14:textId="002E1F92"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Deferred tax assets</w:t>
            </w:r>
          </w:p>
        </w:tc>
        <w:tc>
          <w:tcPr>
            <w:tcW w:w="425" w:type="dxa"/>
            <w:tcBorders>
              <w:top w:val="nil"/>
              <w:left w:val="nil"/>
              <w:bottom w:val="nil"/>
              <w:right w:val="nil"/>
            </w:tcBorders>
          </w:tcPr>
          <w:p w14:paraId="00453BF9"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hideMark/>
          </w:tcPr>
          <w:p w14:paraId="7B1A6A17" w14:textId="734529AC"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w:t>
            </w:r>
          </w:p>
        </w:tc>
      </w:tr>
      <w:tr w:rsidR="00906558" w:rsidRPr="00514F51" w14:paraId="28CB303D" w14:textId="77777777" w:rsidTr="00F1695C">
        <w:trPr>
          <w:trHeight w:val="80"/>
        </w:trPr>
        <w:tc>
          <w:tcPr>
            <w:tcW w:w="5812" w:type="dxa"/>
            <w:tcBorders>
              <w:top w:val="nil"/>
              <w:left w:val="nil"/>
              <w:bottom w:val="nil"/>
              <w:right w:val="nil"/>
            </w:tcBorders>
            <w:vAlign w:val="bottom"/>
          </w:tcPr>
          <w:p w14:paraId="1B4F7CD1" w14:textId="6BE127B1"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Intangible assets</w:t>
            </w:r>
          </w:p>
        </w:tc>
        <w:tc>
          <w:tcPr>
            <w:tcW w:w="425" w:type="dxa"/>
            <w:tcBorders>
              <w:top w:val="nil"/>
              <w:left w:val="nil"/>
              <w:bottom w:val="nil"/>
              <w:right w:val="nil"/>
            </w:tcBorders>
          </w:tcPr>
          <w:p w14:paraId="53742183"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9367249" w14:textId="5D311EED"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12</w:t>
            </w:r>
          </w:p>
        </w:tc>
      </w:tr>
      <w:tr w:rsidR="00906558" w:rsidRPr="00514F51" w14:paraId="1D3CCC84" w14:textId="77777777" w:rsidTr="00F1695C">
        <w:trPr>
          <w:trHeight w:val="80"/>
        </w:trPr>
        <w:tc>
          <w:tcPr>
            <w:tcW w:w="5812" w:type="dxa"/>
            <w:tcBorders>
              <w:top w:val="nil"/>
              <w:left w:val="nil"/>
              <w:bottom w:val="nil"/>
              <w:right w:val="nil"/>
            </w:tcBorders>
            <w:vAlign w:val="bottom"/>
          </w:tcPr>
          <w:p w14:paraId="16066636" w14:textId="5AC442AE"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Other non-current assets</w:t>
            </w:r>
          </w:p>
        </w:tc>
        <w:tc>
          <w:tcPr>
            <w:tcW w:w="425" w:type="dxa"/>
            <w:tcBorders>
              <w:top w:val="nil"/>
              <w:left w:val="nil"/>
              <w:bottom w:val="nil"/>
              <w:right w:val="nil"/>
            </w:tcBorders>
          </w:tcPr>
          <w:p w14:paraId="0E8BD520"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57BE63F" w14:textId="7E4F116E"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11</w:t>
            </w:r>
          </w:p>
        </w:tc>
      </w:tr>
      <w:tr w:rsidR="00906558" w:rsidRPr="00514F51" w14:paraId="260AF368" w14:textId="77777777" w:rsidTr="00F1695C">
        <w:trPr>
          <w:trHeight w:val="80"/>
        </w:trPr>
        <w:tc>
          <w:tcPr>
            <w:tcW w:w="5812" w:type="dxa"/>
            <w:tcBorders>
              <w:top w:val="nil"/>
              <w:left w:val="nil"/>
              <w:bottom w:val="nil"/>
              <w:right w:val="nil"/>
            </w:tcBorders>
            <w:vAlign w:val="bottom"/>
          </w:tcPr>
          <w:p w14:paraId="407E9E53" w14:textId="28A83313"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Trade and other payables</w:t>
            </w:r>
          </w:p>
        </w:tc>
        <w:tc>
          <w:tcPr>
            <w:tcW w:w="425" w:type="dxa"/>
            <w:tcBorders>
              <w:top w:val="nil"/>
              <w:left w:val="nil"/>
              <w:bottom w:val="nil"/>
              <w:right w:val="nil"/>
            </w:tcBorders>
          </w:tcPr>
          <w:p w14:paraId="548C9CBC"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3165B62F" w14:textId="0C828816"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(22)</w:t>
            </w:r>
          </w:p>
        </w:tc>
      </w:tr>
    </w:tbl>
    <w:p w14:paraId="6955FE5D" w14:textId="77777777" w:rsidR="00B0430A" w:rsidRPr="00514F51" w:rsidRDefault="00B0430A" w:rsidP="00514F51">
      <w:r w:rsidRPr="00514F51">
        <w:br w:type="page"/>
      </w:r>
    </w:p>
    <w:tbl>
      <w:tblPr>
        <w:tblW w:w="7938" w:type="dxa"/>
        <w:tblInd w:w="1101" w:type="dxa"/>
        <w:tblBorders>
          <w:top w:val="single" w:sz="4" w:space="0" w:color="auto"/>
          <w:bottom w:val="double" w:sz="4" w:space="0" w:color="auto"/>
        </w:tblBorders>
        <w:tblLayout w:type="fixed"/>
        <w:tblLook w:val="01E0" w:firstRow="1" w:lastRow="1" w:firstColumn="1" w:lastColumn="1" w:noHBand="0" w:noVBand="0"/>
      </w:tblPr>
      <w:tblGrid>
        <w:gridCol w:w="5812"/>
        <w:gridCol w:w="425"/>
        <w:gridCol w:w="1701"/>
      </w:tblGrid>
      <w:tr w:rsidR="00B0430A" w:rsidRPr="00514F51" w14:paraId="213F725B" w14:textId="77777777" w:rsidTr="00B0430A">
        <w:trPr>
          <w:trHeight w:val="80"/>
        </w:trPr>
        <w:tc>
          <w:tcPr>
            <w:tcW w:w="5812" w:type="dxa"/>
            <w:tcBorders>
              <w:top w:val="nil"/>
              <w:left w:val="nil"/>
              <w:bottom w:val="nil"/>
              <w:right w:val="nil"/>
            </w:tcBorders>
            <w:vAlign w:val="bottom"/>
          </w:tcPr>
          <w:p w14:paraId="61FBD1DD" w14:textId="77777777" w:rsidR="00B0430A" w:rsidRPr="00514F51" w:rsidRDefault="00B0430A" w:rsidP="00514F51">
            <w:pPr>
              <w:tabs>
                <w:tab w:val="left" w:pos="162"/>
              </w:tabs>
              <w:spacing w:before="60" w:after="0" w:line="240" w:lineRule="atLeast"/>
              <w:ind w:right="-25"/>
              <w:jc w:val="both"/>
              <w:rPr>
                <w:rFonts w:ascii="Times New Roman" w:hAnsi="Times New Roman" w:cs="Times New Roman"/>
                <w:szCs w:val="22"/>
                <w:cs/>
              </w:rPr>
            </w:pPr>
          </w:p>
        </w:tc>
        <w:tc>
          <w:tcPr>
            <w:tcW w:w="425" w:type="dxa"/>
            <w:tcBorders>
              <w:top w:val="nil"/>
              <w:left w:val="nil"/>
              <w:bottom w:val="nil"/>
              <w:right w:val="nil"/>
            </w:tcBorders>
          </w:tcPr>
          <w:p w14:paraId="14AEF8C2" w14:textId="77777777" w:rsidR="00B0430A" w:rsidRPr="00514F51" w:rsidRDefault="00B0430A"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1789EC6B" w14:textId="77777777" w:rsidR="00B0430A" w:rsidRPr="00514F51" w:rsidRDefault="00B0430A" w:rsidP="00514F51">
            <w:pPr>
              <w:tabs>
                <w:tab w:val="decimal" w:pos="930"/>
              </w:tabs>
              <w:spacing w:before="60" w:after="0" w:line="240" w:lineRule="atLeast"/>
              <w:ind w:right="-25"/>
              <w:jc w:val="center"/>
              <w:rPr>
                <w:rFonts w:ascii="Times New Roman" w:hAnsi="Times New Roman" w:cs="Times New Roman"/>
                <w:szCs w:val="22"/>
              </w:rPr>
            </w:pPr>
            <w:r w:rsidRPr="00514F51">
              <w:rPr>
                <w:rFonts w:ascii="Times New Roman" w:hAnsi="Times New Roman" w:cs="Times New Roman"/>
                <w:szCs w:val="22"/>
              </w:rPr>
              <w:t>Book value</w:t>
            </w:r>
          </w:p>
        </w:tc>
      </w:tr>
      <w:tr w:rsidR="00B0430A" w:rsidRPr="00514F51" w14:paraId="4BEE10D7" w14:textId="77777777" w:rsidTr="00B0430A">
        <w:trPr>
          <w:trHeight w:val="80"/>
        </w:trPr>
        <w:tc>
          <w:tcPr>
            <w:tcW w:w="5812" w:type="dxa"/>
            <w:tcBorders>
              <w:top w:val="nil"/>
              <w:left w:val="nil"/>
              <w:bottom w:val="nil"/>
              <w:right w:val="nil"/>
            </w:tcBorders>
            <w:vAlign w:val="bottom"/>
          </w:tcPr>
          <w:p w14:paraId="1A12CA5A" w14:textId="77777777" w:rsidR="00B0430A" w:rsidRPr="00514F51" w:rsidRDefault="00B0430A" w:rsidP="00514F51">
            <w:pPr>
              <w:tabs>
                <w:tab w:val="left" w:pos="162"/>
              </w:tabs>
              <w:spacing w:before="60" w:after="0" w:line="240" w:lineRule="atLeast"/>
              <w:ind w:right="-25"/>
              <w:jc w:val="both"/>
              <w:rPr>
                <w:rFonts w:ascii="Times New Roman" w:hAnsi="Times New Roman" w:cs="Times New Roman"/>
                <w:szCs w:val="22"/>
                <w:cs/>
              </w:rPr>
            </w:pPr>
          </w:p>
        </w:tc>
        <w:tc>
          <w:tcPr>
            <w:tcW w:w="425" w:type="dxa"/>
            <w:tcBorders>
              <w:top w:val="nil"/>
              <w:left w:val="nil"/>
              <w:bottom w:val="nil"/>
              <w:right w:val="nil"/>
            </w:tcBorders>
          </w:tcPr>
          <w:p w14:paraId="5DE9A880" w14:textId="77777777" w:rsidR="00B0430A" w:rsidRPr="00514F51" w:rsidRDefault="00B0430A"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67F20D1D" w14:textId="77777777" w:rsidR="00B0430A" w:rsidRPr="00514F51" w:rsidRDefault="00B0430A" w:rsidP="00514F51">
            <w:pPr>
              <w:tabs>
                <w:tab w:val="decimal" w:pos="930"/>
              </w:tabs>
              <w:spacing w:before="60" w:after="0" w:line="240" w:lineRule="atLeast"/>
              <w:ind w:right="-25"/>
              <w:jc w:val="center"/>
              <w:rPr>
                <w:rFonts w:ascii="Times New Roman" w:hAnsi="Times New Roman" w:cs="Times New Roman"/>
                <w:szCs w:val="22"/>
                <w:cs/>
              </w:rPr>
            </w:pPr>
            <w:r w:rsidRPr="00514F51">
              <w:rPr>
                <w:rFonts w:ascii="Times New Roman" w:hAnsi="Times New Roman" w:cs="Times New Roman"/>
                <w:szCs w:val="22"/>
              </w:rPr>
              <w:t>(Audited)</w:t>
            </w:r>
          </w:p>
        </w:tc>
      </w:tr>
      <w:tr w:rsidR="00B0430A" w:rsidRPr="00514F51" w14:paraId="6569BC92" w14:textId="77777777" w:rsidTr="00B0430A">
        <w:trPr>
          <w:trHeight w:val="80"/>
        </w:trPr>
        <w:tc>
          <w:tcPr>
            <w:tcW w:w="5812" w:type="dxa"/>
            <w:tcBorders>
              <w:top w:val="nil"/>
              <w:left w:val="nil"/>
              <w:bottom w:val="nil"/>
              <w:right w:val="nil"/>
            </w:tcBorders>
            <w:vAlign w:val="bottom"/>
          </w:tcPr>
          <w:p w14:paraId="0708D2E3" w14:textId="77777777" w:rsidR="00B0430A" w:rsidRPr="00514F51" w:rsidRDefault="00B0430A" w:rsidP="00514F51">
            <w:pPr>
              <w:tabs>
                <w:tab w:val="left" w:pos="162"/>
              </w:tabs>
              <w:spacing w:before="60" w:after="0" w:line="240" w:lineRule="atLeast"/>
              <w:ind w:right="-25"/>
              <w:jc w:val="both"/>
              <w:rPr>
                <w:rFonts w:ascii="Times New Roman" w:hAnsi="Times New Roman" w:cs="Times New Roman"/>
                <w:szCs w:val="22"/>
                <w:cs/>
              </w:rPr>
            </w:pPr>
          </w:p>
        </w:tc>
        <w:tc>
          <w:tcPr>
            <w:tcW w:w="425" w:type="dxa"/>
            <w:tcBorders>
              <w:top w:val="nil"/>
              <w:left w:val="nil"/>
              <w:bottom w:val="nil"/>
              <w:right w:val="nil"/>
            </w:tcBorders>
          </w:tcPr>
          <w:p w14:paraId="788F0C94" w14:textId="77777777" w:rsidR="00B0430A" w:rsidRPr="00514F51" w:rsidRDefault="00B0430A"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2E279DC" w14:textId="77777777" w:rsidR="00B0430A" w:rsidRPr="00514F51" w:rsidRDefault="00B0430A"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(in million Baht)</w:t>
            </w:r>
          </w:p>
        </w:tc>
      </w:tr>
      <w:tr w:rsidR="00906558" w:rsidRPr="00514F51" w14:paraId="03AFB05C" w14:textId="77777777" w:rsidTr="00F1695C">
        <w:trPr>
          <w:trHeight w:val="80"/>
        </w:trPr>
        <w:tc>
          <w:tcPr>
            <w:tcW w:w="5812" w:type="dxa"/>
            <w:tcBorders>
              <w:top w:val="nil"/>
              <w:left w:val="nil"/>
              <w:bottom w:val="nil"/>
              <w:right w:val="nil"/>
            </w:tcBorders>
            <w:vAlign w:val="bottom"/>
          </w:tcPr>
          <w:p w14:paraId="0D289774" w14:textId="6D90DC08"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Income tax payable</w:t>
            </w:r>
          </w:p>
        </w:tc>
        <w:tc>
          <w:tcPr>
            <w:tcW w:w="425" w:type="dxa"/>
            <w:tcBorders>
              <w:top w:val="nil"/>
              <w:left w:val="nil"/>
              <w:bottom w:val="nil"/>
              <w:right w:val="nil"/>
            </w:tcBorders>
          </w:tcPr>
          <w:p w14:paraId="6946F93B"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62D44032" w14:textId="76D2ED9A"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w:t>
            </w:r>
          </w:p>
        </w:tc>
      </w:tr>
      <w:tr w:rsidR="00906558" w:rsidRPr="00514F51" w14:paraId="4BA93970" w14:textId="77777777" w:rsidTr="00F1695C">
        <w:trPr>
          <w:trHeight w:val="80"/>
        </w:trPr>
        <w:tc>
          <w:tcPr>
            <w:tcW w:w="5812" w:type="dxa"/>
            <w:tcBorders>
              <w:top w:val="nil"/>
              <w:left w:val="nil"/>
              <w:bottom w:val="nil"/>
              <w:right w:val="nil"/>
            </w:tcBorders>
            <w:vAlign w:val="bottom"/>
          </w:tcPr>
          <w:p w14:paraId="060D6602" w14:textId="0E96A48E" w:rsidR="00906558" w:rsidRPr="00514F51" w:rsidRDefault="00906558" w:rsidP="00514F51">
            <w:pPr>
              <w:tabs>
                <w:tab w:val="left" w:pos="162"/>
              </w:tabs>
              <w:spacing w:before="60" w:after="0" w:line="240" w:lineRule="atLeast"/>
              <w:ind w:right="-25"/>
              <w:jc w:val="both"/>
              <w:rPr>
                <w:rFonts w:ascii="Times New Roman" w:hAnsi="Times New Roman" w:cstheme="minorBidi"/>
                <w:szCs w:val="22"/>
                <w:cs/>
              </w:rPr>
            </w:pPr>
            <w:r w:rsidRPr="00514F51">
              <w:rPr>
                <w:rFonts w:ascii="Times New Roman" w:hAnsi="Times New Roman" w:cs="Times New Roman"/>
                <w:szCs w:val="22"/>
              </w:rPr>
              <w:t>Lease liabilities</w:t>
            </w:r>
          </w:p>
        </w:tc>
        <w:tc>
          <w:tcPr>
            <w:tcW w:w="425" w:type="dxa"/>
            <w:tcBorders>
              <w:top w:val="nil"/>
              <w:left w:val="nil"/>
              <w:bottom w:val="nil"/>
              <w:right w:val="nil"/>
            </w:tcBorders>
          </w:tcPr>
          <w:p w14:paraId="4B0F1120"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1C10CD85" w14:textId="28144F7D"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(19)</w:t>
            </w:r>
          </w:p>
        </w:tc>
      </w:tr>
      <w:tr w:rsidR="00906558" w:rsidRPr="00514F51" w14:paraId="5DDD8DCB" w14:textId="77777777" w:rsidTr="003D4E95">
        <w:trPr>
          <w:trHeight w:val="80"/>
        </w:trPr>
        <w:tc>
          <w:tcPr>
            <w:tcW w:w="5812" w:type="dxa"/>
            <w:tcBorders>
              <w:top w:val="nil"/>
              <w:left w:val="nil"/>
              <w:bottom w:val="nil"/>
              <w:right w:val="nil"/>
            </w:tcBorders>
            <w:vAlign w:val="bottom"/>
          </w:tcPr>
          <w:p w14:paraId="1284D133" w14:textId="252DF889"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Employee benefit obligations</w:t>
            </w:r>
          </w:p>
        </w:tc>
        <w:tc>
          <w:tcPr>
            <w:tcW w:w="425" w:type="dxa"/>
            <w:tcBorders>
              <w:top w:val="nil"/>
              <w:left w:val="nil"/>
              <w:bottom w:val="nil"/>
              <w:right w:val="nil"/>
            </w:tcBorders>
          </w:tcPr>
          <w:p w14:paraId="0C5A3CB1"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7CD6F763" w14:textId="73C30CBA"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(1)</w:t>
            </w:r>
          </w:p>
        </w:tc>
      </w:tr>
      <w:tr w:rsidR="00906558" w:rsidRPr="00514F51" w14:paraId="06D2E49C" w14:textId="77777777" w:rsidTr="003D4E95">
        <w:trPr>
          <w:trHeight w:val="80"/>
        </w:trPr>
        <w:tc>
          <w:tcPr>
            <w:tcW w:w="5812" w:type="dxa"/>
            <w:tcBorders>
              <w:top w:val="nil"/>
              <w:left w:val="nil"/>
              <w:bottom w:val="nil"/>
              <w:right w:val="nil"/>
            </w:tcBorders>
            <w:vAlign w:val="bottom"/>
          </w:tcPr>
          <w:p w14:paraId="17959644" w14:textId="12A3B550" w:rsidR="00906558" w:rsidRPr="00514F51" w:rsidRDefault="00906558" w:rsidP="00514F51">
            <w:pPr>
              <w:tabs>
                <w:tab w:val="left" w:pos="162"/>
              </w:tabs>
              <w:spacing w:before="60" w:after="0" w:line="240" w:lineRule="atLeast"/>
              <w:ind w:right="-25"/>
              <w:jc w:val="both"/>
              <w:rPr>
                <w:rFonts w:ascii="Times New Roman" w:hAnsi="Times New Roman" w:cstheme="minorBidi"/>
                <w:szCs w:val="22"/>
                <w:cs/>
              </w:rPr>
            </w:pPr>
            <w:r w:rsidRPr="00514F51">
              <w:rPr>
                <w:rFonts w:ascii="Times New Roman" w:hAnsi="Times New Roman" w:cs="Times New Roman"/>
                <w:szCs w:val="22"/>
              </w:rPr>
              <w:t>Other non-current liabilities</w:t>
            </w:r>
          </w:p>
        </w:tc>
        <w:tc>
          <w:tcPr>
            <w:tcW w:w="425" w:type="dxa"/>
            <w:tcBorders>
              <w:top w:val="nil"/>
              <w:left w:val="nil"/>
              <w:bottom w:val="nil"/>
              <w:right w:val="nil"/>
            </w:tcBorders>
          </w:tcPr>
          <w:p w14:paraId="60B2694C"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vAlign w:val="bottom"/>
          </w:tcPr>
          <w:p w14:paraId="377E6419" w14:textId="609CBE01"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(4)</w:t>
            </w:r>
          </w:p>
        </w:tc>
      </w:tr>
      <w:tr w:rsidR="00906558" w:rsidRPr="00514F51" w14:paraId="639D4D7C" w14:textId="77777777" w:rsidTr="003D4E95">
        <w:trPr>
          <w:trHeight w:val="80"/>
        </w:trPr>
        <w:tc>
          <w:tcPr>
            <w:tcW w:w="5812" w:type="dxa"/>
            <w:tcBorders>
              <w:top w:val="nil"/>
              <w:left w:val="nil"/>
              <w:bottom w:val="nil"/>
              <w:right w:val="nil"/>
            </w:tcBorders>
            <w:vAlign w:val="bottom"/>
          </w:tcPr>
          <w:p w14:paraId="6398D9C2" w14:textId="2ACD657E" w:rsidR="00906558" w:rsidRPr="00514F51" w:rsidRDefault="00906558" w:rsidP="00514F51">
            <w:pPr>
              <w:tabs>
                <w:tab w:val="left" w:pos="162"/>
              </w:tabs>
              <w:spacing w:before="60" w:after="0" w:line="240" w:lineRule="atLeast"/>
              <w:ind w:right="-25"/>
              <w:jc w:val="both"/>
              <w:rPr>
                <w:rFonts w:ascii="Times New Roman" w:hAnsi="Times New Roman" w:cs="Times New Roman"/>
                <w:b/>
                <w:bCs/>
                <w:szCs w:val="22"/>
                <w:cs/>
              </w:rPr>
            </w:pPr>
            <w:r w:rsidRPr="00514F51">
              <w:rPr>
                <w:rFonts w:ascii="Times New Roman" w:hAnsi="Times New Roman" w:cs="Times New Roman"/>
                <w:b/>
                <w:bCs/>
                <w:szCs w:val="22"/>
              </w:rPr>
              <w:t>Total net assets</w:t>
            </w:r>
          </w:p>
        </w:tc>
        <w:tc>
          <w:tcPr>
            <w:tcW w:w="425" w:type="dxa"/>
            <w:tcBorders>
              <w:top w:val="nil"/>
              <w:left w:val="nil"/>
              <w:bottom w:val="nil"/>
              <w:right w:val="nil"/>
            </w:tcBorders>
          </w:tcPr>
          <w:p w14:paraId="79E6E44E" w14:textId="77777777" w:rsidR="00906558" w:rsidRPr="00514F51" w:rsidRDefault="00906558" w:rsidP="00514F51">
            <w:pPr>
              <w:tabs>
                <w:tab w:val="decimal" w:pos="1051"/>
              </w:tabs>
              <w:spacing w:after="0" w:line="240" w:lineRule="auto"/>
              <w:rPr>
                <w:rFonts w:ascii="Angsana New" w:eastAsia="Calibri" w:hAnsi="Angsana New" w:cs="Angsana New"/>
                <w:b/>
                <w:bCs/>
                <w:sz w:val="30"/>
                <w:szCs w:val="30"/>
              </w:rPr>
            </w:pPr>
          </w:p>
        </w:tc>
        <w:tc>
          <w:tcPr>
            <w:tcW w:w="1701" w:type="dxa"/>
            <w:tcBorders>
              <w:top w:val="single" w:sz="4" w:space="0" w:color="auto"/>
              <w:left w:val="nil"/>
              <w:bottom w:val="nil"/>
              <w:right w:val="nil"/>
            </w:tcBorders>
            <w:vAlign w:val="bottom"/>
          </w:tcPr>
          <w:p w14:paraId="29D175B4" w14:textId="35638530" w:rsidR="00906558" w:rsidRPr="00514F51" w:rsidRDefault="00906558" w:rsidP="00514F51">
            <w:pPr>
              <w:tabs>
                <w:tab w:val="decimal" w:pos="930"/>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68</w:t>
            </w:r>
          </w:p>
        </w:tc>
      </w:tr>
      <w:tr w:rsidR="00906558" w:rsidRPr="00514F51" w14:paraId="18FE18CF" w14:textId="77777777" w:rsidTr="00435D5D">
        <w:trPr>
          <w:trHeight w:val="80"/>
        </w:trPr>
        <w:tc>
          <w:tcPr>
            <w:tcW w:w="5812" w:type="dxa"/>
            <w:tcBorders>
              <w:top w:val="nil"/>
              <w:left w:val="nil"/>
              <w:bottom w:val="nil"/>
              <w:right w:val="nil"/>
            </w:tcBorders>
            <w:vAlign w:val="bottom"/>
          </w:tcPr>
          <w:p w14:paraId="24B278BF" w14:textId="416B80F0"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Purchase consideration</w:t>
            </w:r>
          </w:p>
        </w:tc>
        <w:tc>
          <w:tcPr>
            <w:tcW w:w="425" w:type="dxa"/>
            <w:tcBorders>
              <w:top w:val="nil"/>
              <w:left w:val="nil"/>
              <w:bottom w:val="nil"/>
              <w:right w:val="nil"/>
            </w:tcBorders>
          </w:tcPr>
          <w:p w14:paraId="6DCF0409"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vAlign w:val="bottom"/>
          </w:tcPr>
          <w:p w14:paraId="39DAC681" w14:textId="0A056517"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350</w:t>
            </w:r>
          </w:p>
        </w:tc>
      </w:tr>
      <w:tr w:rsidR="00906558" w:rsidRPr="00514F51" w14:paraId="3D2A6A77" w14:textId="77777777" w:rsidTr="00435D5D">
        <w:trPr>
          <w:trHeight w:val="154"/>
        </w:trPr>
        <w:tc>
          <w:tcPr>
            <w:tcW w:w="5812" w:type="dxa"/>
            <w:tcBorders>
              <w:top w:val="nil"/>
              <w:left w:val="nil"/>
              <w:bottom w:val="nil"/>
              <w:right w:val="nil"/>
            </w:tcBorders>
            <w:vAlign w:val="bottom"/>
            <w:hideMark/>
          </w:tcPr>
          <w:p w14:paraId="670A7DC9" w14:textId="7424DD51" w:rsidR="00906558" w:rsidRPr="00514F51" w:rsidRDefault="00906558" w:rsidP="00514F51">
            <w:pPr>
              <w:tabs>
                <w:tab w:val="left" w:pos="162"/>
              </w:tabs>
              <w:spacing w:before="60" w:after="0" w:line="240" w:lineRule="atLeast"/>
              <w:ind w:right="-25"/>
              <w:jc w:val="both"/>
              <w:rPr>
                <w:rFonts w:ascii="Times New Roman" w:hAnsi="Times New Roman" w:cs="Times New Roman"/>
                <w:b/>
                <w:bCs/>
                <w:szCs w:val="22"/>
              </w:rPr>
            </w:pPr>
            <w:proofErr w:type="gramStart"/>
            <w:r w:rsidRPr="00514F51">
              <w:rPr>
                <w:rFonts w:ascii="Times New Roman" w:hAnsi="Times New Roman" w:cs="Times New Roman"/>
                <w:b/>
                <w:bCs/>
                <w:szCs w:val="22"/>
              </w:rPr>
              <w:t>Excess of</w:t>
            </w:r>
            <w:proofErr w:type="gramEnd"/>
            <w:r w:rsidRPr="00514F51">
              <w:rPr>
                <w:rFonts w:ascii="Times New Roman" w:hAnsi="Times New Roman" w:cs="Times New Roman"/>
                <w:b/>
                <w:bCs/>
                <w:szCs w:val="22"/>
              </w:rPr>
              <w:t xml:space="preserve"> purchase consideration over net assets acquired</w:t>
            </w:r>
          </w:p>
        </w:tc>
        <w:tc>
          <w:tcPr>
            <w:tcW w:w="425" w:type="dxa"/>
            <w:tcBorders>
              <w:top w:val="nil"/>
              <w:left w:val="nil"/>
              <w:bottom w:val="nil"/>
              <w:right w:val="nil"/>
            </w:tcBorders>
          </w:tcPr>
          <w:p w14:paraId="188877E4" w14:textId="77777777" w:rsidR="00906558" w:rsidRPr="00514F51" w:rsidRDefault="00906558" w:rsidP="00514F51">
            <w:pPr>
              <w:tabs>
                <w:tab w:val="decimal" w:pos="1051"/>
              </w:tabs>
              <w:spacing w:after="0" w:line="240" w:lineRule="auto"/>
              <w:rPr>
                <w:rFonts w:ascii="Angsana New" w:eastAsia="Calibri" w:hAnsi="Angsana New" w:cs="Angsana New"/>
                <w:b/>
                <w:bCs/>
                <w:sz w:val="30"/>
                <w:szCs w:val="30"/>
              </w:rPr>
            </w:pPr>
          </w:p>
        </w:tc>
        <w:tc>
          <w:tcPr>
            <w:tcW w:w="1701" w:type="dxa"/>
            <w:tcBorders>
              <w:top w:val="single" w:sz="4" w:space="0" w:color="auto"/>
              <w:left w:val="nil"/>
              <w:bottom w:val="double" w:sz="4" w:space="0" w:color="auto"/>
              <w:right w:val="nil"/>
            </w:tcBorders>
            <w:hideMark/>
          </w:tcPr>
          <w:p w14:paraId="466C2092" w14:textId="0A4FBB50" w:rsidR="00906558" w:rsidRPr="00514F51" w:rsidRDefault="00906558" w:rsidP="00514F51">
            <w:pPr>
              <w:tabs>
                <w:tab w:val="decimal" w:pos="930"/>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282</w:t>
            </w:r>
          </w:p>
        </w:tc>
      </w:tr>
    </w:tbl>
    <w:p w14:paraId="74AE7351" w14:textId="77777777" w:rsidR="00445CBE" w:rsidRPr="00514F51" w:rsidRDefault="00445CBE" w:rsidP="00514F51">
      <w:pPr>
        <w:pStyle w:val="ListParagraph"/>
        <w:tabs>
          <w:tab w:val="left" w:pos="851"/>
        </w:tabs>
        <w:ind w:left="851" w:firstLine="0"/>
        <w:jc w:val="both"/>
        <w:rPr>
          <w:rFonts w:ascii="Times New Roman" w:hAnsi="Times New Roman" w:cstheme="minorBidi"/>
          <w:sz w:val="22"/>
          <w:szCs w:val="22"/>
        </w:rPr>
      </w:pPr>
    </w:p>
    <w:tbl>
      <w:tblPr>
        <w:tblW w:w="7938" w:type="dxa"/>
        <w:tblInd w:w="1101" w:type="dxa"/>
        <w:tblBorders>
          <w:top w:val="single" w:sz="4" w:space="0" w:color="auto"/>
          <w:bottom w:val="double" w:sz="4" w:space="0" w:color="auto"/>
        </w:tblBorders>
        <w:tblLayout w:type="fixed"/>
        <w:tblLook w:val="01E0" w:firstRow="1" w:lastRow="1" w:firstColumn="1" w:lastColumn="1" w:noHBand="0" w:noVBand="0"/>
      </w:tblPr>
      <w:tblGrid>
        <w:gridCol w:w="5812"/>
        <w:gridCol w:w="425"/>
        <w:gridCol w:w="1701"/>
      </w:tblGrid>
      <w:tr w:rsidR="00906558" w:rsidRPr="00514F51" w14:paraId="45ADE5DC" w14:textId="77777777" w:rsidTr="006E56E1">
        <w:trPr>
          <w:trHeight w:val="80"/>
        </w:trPr>
        <w:tc>
          <w:tcPr>
            <w:tcW w:w="5812" w:type="dxa"/>
            <w:tcBorders>
              <w:top w:val="nil"/>
              <w:left w:val="nil"/>
              <w:bottom w:val="nil"/>
              <w:right w:val="nil"/>
            </w:tcBorders>
            <w:vAlign w:val="bottom"/>
          </w:tcPr>
          <w:p w14:paraId="395CF2C7" w14:textId="48867D25" w:rsidR="00906558" w:rsidRPr="00514F51" w:rsidRDefault="00906558" w:rsidP="00514F51">
            <w:pPr>
              <w:tabs>
                <w:tab w:val="left" w:pos="162"/>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Net cash outflow from acquisition of SJD</w:t>
            </w:r>
          </w:p>
        </w:tc>
        <w:tc>
          <w:tcPr>
            <w:tcW w:w="425" w:type="dxa"/>
            <w:tcBorders>
              <w:top w:val="nil"/>
              <w:left w:val="nil"/>
              <w:bottom w:val="nil"/>
              <w:right w:val="nil"/>
            </w:tcBorders>
          </w:tcPr>
          <w:p w14:paraId="3DDA8AF8"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04121B4C" w14:textId="77777777" w:rsidR="00906558" w:rsidRPr="00514F51" w:rsidRDefault="00906558" w:rsidP="00514F51">
            <w:pPr>
              <w:tabs>
                <w:tab w:val="decimal" w:pos="884"/>
              </w:tabs>
              <w:spacing w:after="0" w:line="240" w:lineRule="auto"/>
              <w:rPr>
                <w:rFonts w:ascii="Angsana New" w:eastAsia="Calibri" w:hAnsi="Angsana New" w:cs="Angsana New"/>
                <w:sz w:val="30"/>
                <w:szCs w:val="30"/>
              </w:rPr>
            </w:pPr>
          </w:p>
        </w:tc>
      </w:tr>
      <w:tr w:rsidR="00906558" w:rsidRPr="00514F51" w14:paraId="44BD7A8D" w14:textId="77777777" w:rsidTr="005856B1">
        <w:trPr>
          <w:trHeight w:val="80"/>
        </w:trPr>
        <w:tc>
          <w:tcPr>
            <w:tcW w:w="5812" w:type="dxa"/>
            <w:tcBorders>
              <w:top w:val="nil"/>
              <w:left w:val="nil"/>
              <w:bottom w:val="nil"/>
              <w:right w:val="nil"/>
            </w:tcBorders>
            <w:vAlign w:val="bottom"/>
          </w:tcPr>
          <w:p w14:paraId="3B580C0D" w14:textId="2B8B677C" w:rsidR="00906558" w:rsidRPr="00514F51" w:rsidRDefault="00906558" w:rsidP="00514F51">
            <w:pPr>
              <w:tabs>
                <w:tab w:val="left" w:pos="162"/>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Cash paid for acquisition - during 2024</w:t>
            </w:r>
          </w:p>
        </w:tc>
        <w:tc>
          <w:tcPr>
            <w:tcW w:w="425" w:type="dxa"/>
            <w:tcBorders>
              <w:top w:val="nil"/>
              <w:left w:val="nil"/>
              <w:bottom w:val="nil"/>
              <w:right w:val="nil"/>
            </w:tcBorders>
          </w:tcPr>
          <w:p w14:paraId="3BD3347A"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3090F96C" w14:textId="3FE0B7C8"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94</w:t>
            </w:r>
          </w:p>
        </w:tc>
      </w:tr>
      <w:tr w:rsidR="00906558" w:rsidRPr="00514F51" w14:paraId="591A56DE" w14:textId="77777777" w:rsidTr="005856B1">
        <w:trPr>
          <w:trHeight w:val="80"/>
        </w:trPr>
        <w:tc>
          <w:tcPr>
            <w:tcW w:w="5812" w:type="dxa"/>
            <w:tcBorders>
              <w:top w:val="nil"/>
              <w:left w:val="nil"/>
              <w:bottom w:val="nil"/>
              <w:right w:val="nil"/>
            </w:tcBorders>
            <w:vAlign w:val="bottom"/>
          </w:tcPr>
          <w:p w14:paraId="341356A7" w14:textId="0B734528"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Cash paid for acquisition - during 2025</w:t>
            </w:r>
          </w:p>
        </w:tc>
        <w:tc>
          <w:tcPr>
            <w:tcW w:w="425" w:type="dxa"/>
            <w:tcBorders>
              <w:top w:val="nil"/>
              <w:left w:val="nil"/>
              <w:bottom w:val="nil"/>
              <w:right w:val="nil"/>
            </w:tcBorders>
          </w:tcPr>
          <w:p w14:paraId="64F01FEE"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vAlign w:val="bottom"/>
          </w:tcPr>
          <w:p w14:paraId="6B05D070" w14:textId="6E75BB03"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256</w:t>
            </w:r>
          </w:p>
        </w:tc>
      </w:tr>
      <w:tr w:rsidR="00906558" w:rsidRPr="00514F51" w14:paraId="3423E5E0" w14:textId="77777777" w:rsidTr="005856B1">
        <w:trPr>
          <w:trHeight w:val="80"/>
        </w:trPr>
        <w:tc>
          <w:tcPr>
            <w:tcW w:w="5812" w:type="dxa"/>
            <w:tcBorders>
              <w:top w:val="nil"/>
              <w:left w:val="nil"/>
              <w:bottom w:val="nil"/>
              <w:right w:val="nil"/>
            </w:tcBorders>
            <w:vAlign w:val="bottom"/>
          </w:tcPr>
          <w:p w14:paraId="628357FD" w14:textId="4A0951A6" w:rsidR="00906558" w:rsidRPr="00514F51" w:rsidRDefault="00906558" w:rsidP="00514F51">
            <w:pPr>
              <w:tabs>
                <w:tab w:val="left" w:pos="162"/>
              </w:tabs>
              <w:spacing w:before="60" w:after="0" w:line="240" w:lineRule="atLeast"/>
              <w:ind w:right="-25"/>
              <w:jc w:val="both"/>
              <w:rPr>
                <w:rFonts w:ascii="Times New Roman" w:hAnsi="Times New Roman" w:cs="Times New Roman"/>
                <w:szCs w:val="22"/>
                <w:cs/>
              </w:rPr>
            </w:pPr>
            <w:r w:rsidRPr="00514F51">
              <w:rPr>
                <w:rFonts w:ascii="Times New Roman" w:hAnsi="Times New Roman" w:cs="Times New Roman"/>
                <w:szCs w:val="22"/>
              </w:rPr>
              <w:t>Total</w:t>
            </w:r>
          </w:p>
        </w:tc>
        <w:tc>
          <w:tcPr>
            <w:tcW w:w="425" w:type="dxa"/>
            <w:tcBorders>
              <w:top w:val="nil"/>
              <w:left w:val="nil"/>
              <w:bottom w:val="nil"/>
              <w:right w:val="nil"/>
            </w:tcBorders>
          </w:tcPr>
          <w:p w14:paraId="63D380D7"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single" w:sz="4" w:space="0" w:color="auto"/>
              <w:left w:val="nil"/>
              <w:bottom w:val="nil"/>
              <w:right w:val="nil"/>
            </w:tcBorders>
            <w:vAlign w:val="bottom"/>
          </w:tcPr>
          <w:p w14:paraId="4402A294" w14:textId="14139C78"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350</w:t>
            </w:r>
          </w:p>
        </w:tc>
      </w:tr>
      <w:tr w:rsidR="00906558" w:rsidRPr="00514F51" w14:paraId="2414CF47" w14:textId="77777777" w:rsidTr="005856B1">
        <w:trPr>
          <w:trHeight w:val="80"/>
        </w:trPr>
        <w:tc>
          <w:tcPr>
            <w:tcW w:w="5812" w:type="dxa"/>
            <w:tcBorders>
              <w:top w:val="nil"/>
              <w:left w:val="nil"/>
              <w:bottom w:val="nil"/>
              <w:right w:val="nil"/>
            </w:tcBorders>
            <w:vAlign w:val="bottom"/>
          </w:tcPr>
          <w:p w14:paraId="6036A19B" w14:textId="01C5B086" w:rsidR="00906558" w:rsidRPr="00514F51" w:rsidRDefault="00906558" w:rsidP="00514F51">
            <w:pPr>
              <w:tabs>
                <w:tab w:val="left" w:pos="162"/>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Net cash acquired from acquisition of SJD</w:t>
            </w:r>
          </w:p>
        </w:tc>
        <w:tc>
          <w:tcPr>
            <w:tcW w:w="425" w:type="dxa"/>
            <w:tcBorders>
              <w:top w:val="nil"/>
              <w:left w:val="nil"/>
              <w:bottom w:val="nil"/>
              <w:right w:val="nil"/>
            </w:tcBorders>
          </w:tcPr>
          <w:p w14:paraId="2AE2B258" w14:textId="77777777" w:rsidR="00906558" w:rsidRPr="00514F51" w:rsidRDefault="00906558"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vAlign w:val="bottom"/>
          </w:tcPr>
          <w:p w14:paraId="55E0972F" w14:textId="24507842" w:rsidR="00906558" w:rsidRPr="00514F51" w:rsidRDefault="00906558" w:rsidP="00514F51">
            <w:pPr>
              <w:tabs>
                <w:tab w:val="decimal" w:pos="930"/>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(20)</w:t>
            </w:r>
          </w:p>
        </w:tc>
      </w:tr>
      <w:tr w:rsidR="00906558" w:rsidRPr="00514F51" w14:paraId="1F889962" w14:textId="77777777" w:rsidTr="000C19AA">
        <w:trPr>
          <w:trHeight w:val="154"/>
        </w:trPr>
        <w:tc>
          <w:tcPr>
            <w:tcW w:w="5812" w:type="dxa"/>
            <w:tcBorders>
              <w:top w:val="nil"/>
              <w:left w:val="nil"/>
              <w:bottom w:val="nil"/>
              <w:right w:val="nil"/>
            </w:tcBorders>
            <w:vAlign w:val="bottom"/>
            <w:hideMark/>
          </w:tcPr>
          <w:p w14:paraId="4D608B2B" w14:textId="7AA78A24" w:rsidR="00906558" w:rsidRPr="00514F51" w:rsidRDefault="00906558" w:rsidP="00514F51">
            <w:pPr>
              <w:tabs>
                <w:tab w:val="left" w:pos="162"/>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425" w:type="dxa"/>
            <w:tcBorders>
              <w:top w:val="nil"/>
              <w:left w:val="nil"/>
              <w:bottom w:val="nil"/>
              <w:right w:val="nil"/>
            </w:tcBorders>
          </w:tcPr>
          <w:p w14:paraId="0BC7C931" w14:textId="77777777" w:rsidR="00906558" w:rsidRPr="00514F51" w:rsidRDefault="00906558" w:rsidP="00514F51">
            <w:pPr>
              <w:tabs>
                <w:tab w:val="decimal" w:pos="1051"/>
              </w:tabs>
              <w:spacing w:after="0" w:line="240" w:lineRule="auto"/>
              <w:rPr>
                <w:rFonts w:ascii="Angsana New" w:eastAsia="Calibri" w:hAnsi="Angsana New" w:cs="Angsana New"/>
                <w:b/>
                <w:bCs/>
                <w:sz w:val="30"/>
                <w:szCs w:val="30"/>
              </w:rPr>
            </w:pPr>
          </w:p>
        </w:tc>
        <w:tc>
          <w:tcPr>
            <w:tcW w:w="1701" w:type="dxa"/>
            <w:tcBorders>
              <w:top w:val="single" w:sz="4" w:space="0" w:color="auto"/>
              <w:left w:val="nil"/>
              <w:bottom w:val="double" w:sz="4" w:space="0" w:color="auto"/>
              <w:right w:val="nil"/>
            </w:tcBorders>
            <w:hideMark/>
          </w:tcPr>
          <w:p w14:paraId="0A7E04BE" w14:textId="4188DB0B" w:rsidR="00906558" w:rsidRPr="00514F51" w:rsidRDefault="00906558" w:rsidP="00514F51">
            <w:pPr>
              <w:tabs>
                <w:tab w:val="decimal" w:pos="930"/>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330</w:t>
            </w:r>
          </w:p>
        </w:tc>
      </w:tr>
    </w:tbl>
    <w:p w14:paraId="1355CF82" w14:textId="77777777" w:rsidR="00906558" w:rsidRPr="00514F51" w:rsidRDefault="00906558" w:rsidP="00514F51">
      <w:pPr>
        <w:pStyle w:val="ListParagraph"/>
        <w:tabs>
          <w:tab w:val="left" w:pos="851"/>
        </w:tabs>
        <w:ind w:left="851" w:firstLine="0"/>
        <w:jc w:val="both"/>
        <w:rPr>
          <w:rFonts w:ascii="Times New Roman" w:hAnsi="Times New Roman" w:cstheme="minorBidi"/>
          <w:sz w:val="22"/>
          <w:szCs w:val="22"/>
        </w:rPr>
      </w:pPr>
    </w:p>
    <w:p w14:paraId="5558D7E5" w14:textId="4352294C" w:rsidR="00D61ADB" w:rsidRPr="00514F51" w:rsidRDefault="00D61ADB"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However, as of </w:t>
      </w:r>
      <w:r w:rsidR="003D608F" w:rsidRPr="00514F51">
        <w:rPr>
          <w:rFonts w:ascii="Times New Roman" w:hAnsi="Times New Roman" w:cs="Times New Roman"/>
          <w:sz w:val="22"/>
          <w:szCs w:val="22"/>
        </w:rPr>
        <w:t xml:space="preserve">31 </w:t>
      </w:r>
      <w:r w:rsidR="00435D5D" w:rsidRPr="00514F51">
        <w:rPr>
          <w:rFonts w:ascii="Times New Roman" w:hAnsi="Times New Roman" w:cs="Times New Roman"/>
          <w:sz w:val="22"/>
          <w:szCs w:val="22"/>
        </w:rPr>
        <w:t>December</w:t>
      </w:r>
      <w:r w:rsidRPr="00514F51">
        <w:rPr>
          <w:rFonts w:ascii="Times New Roman" w:hAnsi="Times New Roman" w:cs="Times New Roman"/>
          <w:sz w:val="22"/>
          <w:szCs w:val="22"/>
        </w:rPr>
        <w:t xml:space="preserve"> 2025, the Group has been in the process of evaluating the fair value of the identifiable assets acquired and liabilities assumed at the SJD acquisition date to allocate the acquisition cost to these transactions.  The Group has recorded the excess of purchase consideration over net assets acquired in the amount of Baht 282 million under “Cost of unallocated assets” in the consolidated statement of financial position.  The management of the Group is required to assess the fair value of the acquired business at the acquisition date within one year </w:t>
      </w:r>
      <w:proofErr w:type="gramStart"/>
      <w:r w:rsidRPr="00514F51">
        <w:rPr>
          <w:rFonts w:ascii="Times New Roman" w:hAnsi="Times New Roman" w:cs="Times New Roman"/>
          <w:sz w:val="22"/>
          <w:szCs w:val="22"/>
        </w:rPr>
        <w:t>from</w:t>
      </w:r>
      <w:proofErr w:type="gramEnd"/>
      <w:r w:rsidRPr="00514F51">
        <w:rPr>
          <w:rFonts w:ascii="Times New Roman" w:hAnsi="Times New Roman" w:cs="Times New Roman"/>
          <w:sz w:val="22"/>
          <w:szCs w:val="22"/>
        </w:rPr>
        <w:t xml:space="preserve"> the acquisition date and to retrospectively adjust the estimates previously recognized at the acquisition date</w:t>
      </w:r>
      <w:r w:rsidR="00F15A0F" w:rsidRPr="00514F51">
        <w:rPr>
          <w:rFonts w:ascii="Times New Roman" w:hAnsi="Times New Roman" w:cs="Times New Roman"/>
          <w:sz w:val="22"/>
          <w:szCs w:val="22"/>
        </w:rPr>
        <w:t>.</w:t>
      </w:r>
    </w:p>
    <w:p w14:paraId="4711C040" w14:textId="77777777" w:rsidR="00D61ADB" w:rsidRPr="00514F51" w:rsidRDefault="00D61ADB" w:rsidP="00514F51">
      <w:pPr>
        <w:pStyle w:val="ListParagraph"/>
        <w:tabs>
          <w:tab w:val="left" w:pos="851"/>
        </w:tabs>
        <w:ind w:left="851"/>
        <w:jc w:val="both"/>
        <w:rPr>
          <w:rFonts w:ascii="Times New Roman" w:hAnsi="Times New Roman" w:cs="Times New Roman"/>
          <w:sz w:val="22"/>
          <w:szCs w:val="22"/>
        </w:rPr>
      </w:pPr>
    </w:p>
    <w:p w14:paraId="70502C14" w14:textId="5C459728" w:rsidR="00D61ADB" w:rsidRPr="00514F51" w:rsidRDefault="00D61ADB" w:rsidP="00514F51">
      <w:pPr>
        <w:pStyle w:val="ListParagraph"/>
        <w:numPr>
          <w:ilvl w:val="0"/>
          <w:numId w:val="51"/>
        </w:numPr>
        <w:tabs>
          <w:tab w:val="left" w:pos="851"/>
        </w:tabs>
        <w:jc w:val="both"/>
        <w:rPr>
          <w:rFonts w:ascii="Times New Roman" w:hAnsi="Times New Roman" w:cstheme="minorBidi"/>
          <w:sz w:val="22"/>
          <w:szCs w:val="22"/>
        </w:rPr>
      </w:pPr>
      <w:r w:rsidRPr="00514F51">
        <w:rPr>
          <w:rFonts w:ascii="Times New Roman" w:hAnsi="Times New Roman" w:cstheme="minorBidi"/>
          <w:sz w:val="22"/>
          <w:szCs w:val="22"/>
        </w:rPr>
        <w:t xml:space="preserve">Determine FAB to acquire all shares of </w:t>
      </w:r>
      <w:proofErr w:type="spellStart"/>
      <w:r w:rsidRPr="00514F51">
        <w:rPr>
          <w:rFonts w:ascii="Times New Roman" w:hAnsi="Times New Roman" w:cstheme="minorBidi"/>
          <w:sz w:val="22"/>
          <w:szCs w:val="22"/>
        </w:rPr>
        <w:t>Yamachan</w:t>
      </w:r>
      <w:proofErr w:type="spellEnd"/>
      <w:r w:rsidRPr="00514F51">
        <w:rPr>
          <w:rFonts w:ascii="Times New Roman" w:hAnsi="Times New Roman" w:cstheme="minorBidi"/>
          <w:sz w:val="22"/>
          <w:szCs w:val="22"/>
        </w:rPr>
        <w:t xml:space="preserve"> (Thailand) Co., Ltd. (YMC), which operates a restaurant business under the name Sekai No </w:t>
      </w:r>
      <w:proofErr w:type="spellStart"/>
      <w:r w:rsidRPr="00514F51">
        <w:rPr>
          <w:rFonts w:ascii="Times New Roman" w:hAnsi="Times New Roman" w:cstheme="minorBidi"/>
          <w:sz w:val="22"/>
          <w:szCs w:val="22"/>
        </w:rPr>
        <w:t>Yamachan</w:t>
      </w:r>
      <w:proofErr w:type="spellEnd"/>
      <w:r w:rsidRPr="00514F51">
        <w:rPr>
          <w:rFonts w:ascii="Times New Roman" w:hAnsi="Times New Roman" w:cstheme="minorBidi"/>
          <w:sz w:val="22"/>
          <w:szCs w:val="22"/>
        </w:rPr>
        <w:t>, from Protea and other 6 shareholders (in the amount of 10,000 shares, at a par value of Baht 61,000 per share), at a totaling price in the amount of Baht 610 million.  FAB will make payment by cash.</w:t>
      </w:r>
    </w:p>
    <w:p w14:paraId="4EB7DB9F"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p>
    <w:p w14:paraId="7E715360"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The criteria for determining of share value in the amount of Baht 610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7.67% and a terminal growth rate of 1% per year.  The appropriate value is between Baht 682.74 million to Baht 793.50 million.</w:t>
      </w:r>
    </w:p>
    <w:p w14:paraId="5C988A4D"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p>
    <w:p w14:paraId="035E3F5E" w14:textId="61FD2097" w:rsidR="00177438"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xml:space="preserve">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w:t>
      </w:r>
      <w:proofErr w:type="spellStart"/>
      <w:r w:rsidRPr="00514F51">
        <w:rPr>
          <w:rFonts w:ascii="Times New Roman" w:hAnsi="Times New Roman" w:cstheme="minorBidi"/>
          <w:sz w:val="22"/>
          <w:szCs w:val="22"/>
        </w:rPr>
        <w:t>Yamachan</w:t>
      </w:r>
      <w:proofErr w:type="spellEnd"/>
      <w:r w:rsidRPr="00514F51">
        <w:rPr>
          <w:rFonts w:ascii="Times New Roman" w:hAnsi="Times New Roman" w:cstheme="minorBidi"/>
          <w:sz w:val="22"/>
          <w:szCs w:val="22"/>
        </w:rPr>
        <w:t xml:space="preserve">”, in the amount of 10,000 shares, at a par value of Baht 61,000 per share, for a total value of Baht 610 million.  Protea holds 1,800 ordinary shares in YMC, representing </w:t>
      </w:r>
      <w:r w:rsidRPr="00514F51">
        <w:rPr>
          <w:rFonts w:ascii="Times New Roman" w:hAnsi="Times New Roman" w:cstheme="minorBidi"/>
          <w:sz w:val="22"/>
          <w:szCs w:val="22"/>
        </w:rPr>
        <w:lastRenderedPageBreak/>
        <w:t>18% of total issued shares, but Protea will collect the remaining ordinary shares from 6 other shareholders, totaling 8,200 shares, representing 82% of total issued shares.  The payment under the agreement is to be made directly to Protea in installments as follows:</w:t>
      </w:r>
    </w:p>
    <w:p w14:paraId="26992943" w14:textId="77777777" w:rsidR="003D608F" w:rsidRPr="00514F51" w:rsidRDefault="003D608F" w:rsidP="00514F51">
      <w:pPr>
        <w:pStyle w:val="ListParagraph"/>
        <w:tabs>
          <w:tab w:val="left" w:pos="851"/>
        </w:tabs>
        <w:ind w:left="851"/>
        <w:jc w:val="both"/>
        <w:rPr>
          <w:rFonts w:ascii="Times New Roman" w:hAnsi="Times New Roman" w:cstheme="minorBidi"/>
          <w:sz w:val="22"/>
          <w:szCs w:val="22"/>
        </w:rPr>
      </w:pPr>
    </w:p>
    <w:p w14:paraId="75F55261" w14:textId="76DC7AC1"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Installment 1: Payment of a refundable deposit of Baht 110 million.</w:t>
      </w:r>
    </w:p>
    <w:p w14:paraId="0AAFEAAC"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xml:space="preserve">• Installment 2: Payment of Baht 90 million on the first completion date on the terms as specified in </w:t>
      </w:r>
    </w:p>
    <w:p w14:paraId="5F663B89" w14:textId="392487C1"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ab/>
      </w:r>
      <w:r w:rsidRPr="00514F51">
        <w:rPr>
          <w:rFonts w:ascii="Times New Roman" w:hAnsi="Times New Roman" w:cstheme="minorBidi"/>
          <w:sz w:val="22"/>
          <w:szCs w:val="22"/>
        </w:rPr>
        <w:tab/>
        <w:t xml:space="preserve">  the agreement.</w:t>
      </w:r>
    </w:p>
    <w:p w14:paraId="3AC6F462"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 xml:space="preserve">• Installment 3: Payment of Baht 410 million on the second completion date on the terms as specified </w:t>
      </w:r>
    </w:p>
    <w:p w14:paraId="7006F0FA" w14:textId="11EC7437"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ab/>
      </w:r>
      <w:r w:rsidRPr="00514F51">
        <w:rPr>
          <w:rFonts w:ascii="Times New Roman" w:hAnsi="Times New Roman" w:cstheme="minorBidi"/>
          <w:sz w:val="22"/>
          <w:szCs w:val="22"/>
        </w:rPr>
        <w:tab/>
        <w:t xml:space="preserve">  in the agreement.</w:t>
      </w:r>
    </w:p>
    <w:p w14:paraId="55578A79"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p>
    <w:p w14:paraId="1A683447"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r w:rsidRPr="00514F51">
        <w:rPr>
          <w:rFonts w:ascii="Times New Roman" w:hAnsi="Times New Roman" w:cstheme="minorBidi"/>
          <w:sz w:val="22"/>
          <w:szCs w:val="22"/>
        </w:rPr>
        <w:t>During 30 August 2024 to 30 April 2025, FAB has paid Protea a total of Baht 610 million for the purchase of YMC ordinary shares under the agreement and has received the transfer of ownership of 9,997 YMC ordinary shares from the seller, representing 99.97% of total issued shares capital.</w:t>
      </w:r>
    </w:p>
    <w:p w14:paraId="2AAA45FC" w14:textId="77777777" w:rsidR="00D61ADB" w:rsidRPr="00514F51" w:rsidRDefault="00D61ADB" w:rsidP="00514F51">
      <w:pPr>
        <w:pStyle w:val="ListParagraph"/>
        <w:tabs>
          <w:tab w:val="left" w:pos="851"/>
        </w:tabs>
        <w:ind w:left="851"/>
        <w:jc w:val="both"/>
        <w:rPr>
          <w:rFonts w:ascii="Times New Roman" w:hAnsi="Times New Roman" w:cstheme="minorBidi"/>
          <w:sz w:val="22"/>
          <w:szCs w:val="22"/>
        </w:rPr>
      </w:pPr>
    </w:p>
    <w:p w14:paraId="7033FF70" w14:textId="614BA53E" w:rsidR="00D61ADB" w:rsidRPr="00514F51" w:rsidRDefault="00D61ADB" w:rsidP="00514F51">
      <w:pPr>
        <w:pStyle w:val="ListParagraph"/>
        <w:tabs>
          <w:tab w:val="left" w:pos="851"/>
        </w:tabs>
        <w:ind w:left="851" w:firstLine="0"/>
        <w:jc w:val="both"/>
        <w:rPr>
          <w:rFonts w:ascii="Times New Roman" w:hAnsi="Times New Roman" w:cstheme="minorBidi"/>
          <w:sz w:val="22"/>
          <w:szCs w:val="22"/>
        </w:rPr>
      </w:pPr>
      <w:r w:rsidRPr="00514F51">
        <w:rPr>
          <w:rFonts w:ascii="Times New Roman" w:hAnsi="Times New Roman" w:cstheme="minorBidi"/>
          <w:sz w:val="22"/>
          <w:szCs w:val="22"/>
        </w:rPr>
        <w:t>Details of the purchase consideration and the recognized value of the net assets (liabilities) acquired as of the acquisition date (30 April 2025) of YMC (12 branches), audited by another auditor, according to the report dated 31 October 2025, summarized as follows:</w:t>
      </w:r>
    </w:p>
    <w:p w14:paraId="6D0C1850" w14:textId="77777777" w:rsidR="00177438" w:rsidRPr="00514F51" w:rsidRDefault="00177438" w:rsidP="00514F51">
      <w:pPr>
        <w:pStyle w:val="ListParagraph"/>
        <w:tabs>
          <w:tab w:val="left" w:pos="851"/>
        </w:tabs>
        <w:ind w:left="851" w:firstLine="0"/>
        <w:jc w:val="both"/>
        <w:rPr>
          <w:rFonts w:ascii="Times New Roman" w:hAnsi="Times New Roman" w:cstheme="minorBidi"/>
          <w:sz w:val="22"/>
          <w:szCs w:val="22"/>
        </w:rPr>
      </w:pPr>
    </w:p>
    <w:p w14:paraId="00E891BC" w14:textId="77777777" w:rsidR="00D61ADB" w:rsidRPr="00514F51" w:rsidRDefault="00D61ADB"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7938" w:type="dxa"/>
        <w:tblInd w:w="1101" w:type="dxa"/>
        <w:tblBorders>
          <w:top w:val="single" w:sz="4" w:space="0" w:color="auto"/>
          <w:bottom w:val="double" w:sz="4" w:space="0" w:color="auto"/>
        </w:tblBorders>
        <w:tblLayout w:type="fixed"/>
        <w:tblLook w:val="01E0" w:firstRow="1" w:lastRow="1" w:firstColumn="1" w:lastColumn="1" w:noHBand="0" w:noVBand="0"/>
      </w:tblPr>
      <w:tblGrid>
        <w:gridCol w:w="5811"/>
        <w:gridCol w:w="426"/>
        <w:gridCol w:w="1701"/>
      </w:tblGrid>
      <w:tr w:rsidR="00177438" w:rsidRPr="00514F51" w14:paraId="0AF17D4F" w14:textId="77777777" w:rsidTr="006E56E1">
        <w:tc>
          <w:tcPr>
            <w:tcW w:w="5811" w:type="dxa"/>
            <w:tcBorders>
              <w:top w:val="nil"/>
              <w:left w:val="nil"/>
              <w:bottom w:val="nil"/>
              <w:right w:val="nil"/>
            </w:tcBorders>
            <w:vAlign w:val="bottom"/>
          </w:tcPr>
          <w:p w14:paraId="097DFC57" w14:textId="77777777" w:rsidR="00177438" w:rsidRPr="00514F51" w:rsidRDefault="00177438"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41464FFA" w14:textId="77777777" w:rsidR="00177438" w:rsidRPr="00514F51" w:rsidRDefault="0017743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4176F067" w14:textId="7E322710" w:rsidR="00177438" w:rsidRPr="00514F51" w:rsidRDefault="00177438" w:rsidP="00514F51">
            <w:pPr>
              <w:spacing w:after="0" w:line="240" w:lineRule="auto"/>
              <w:ind w:left="-201" w:right="-107"/>
              <w:jc w:val="center"/>
              <w:rPr>
                <w:rFonts w:ascii="Angsana New" w:eastAsia="Calibri" w:hAnsi="Angsana New" w:cs="Angsana New"/>
                <w:sz w:val="30"/>
                <w:szCs w:val="30"/>
              </w:rPr>
            </w:pPr>
            <w:r w:rsidRPr="00514F51">
              <w:rPr>
                <w:rFonts w:ascii="Times New Roman" w:hAnsi="Times New Roman" w:cs="Angsana New"/>
              </w:rPr>
              <w:t>Book value</w:t>
            </w:r>
          </w:p>
        </w:tc>
      </w:tr>
      <w:tr w:rsidR="00177438" w:rsidRPr="00514F51" w14:paraId="16722961" w14:textId="77777777" w:rsidTr="006E56E1">
        <w:tc>
          <w:tcPr>
            <w:tcW w:w="5811" w:type="dxa"/>
            <w:tcBorders>
              <w:top w:val="nil"/>
              <w:left w:val="nil"/>
              <w:bottom w:val="nil"/>
              <w:right w:val="nil"/>
            </w:tcBorders>
            <w:vAlign w:val="bottom"/>
          </w:tcPr>
          <w:p w14:paraId="6D60E3AA" w14:textId="77777777" w:rsidR="00177438" w:rsidRPr="00514F51" w:rsidRDefault="00177438"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390AD1CA" w14:textId="77777777" w:rsidR="00177438" w:rsidRPr="00514F51" w:rsidRDefault="0017743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6F1F14E9" w14:textId="6F3709B6" w:rsidR="00177438" w:rsidRPr="00514F51" w:rsidRDefault="00177438" w:rsidP="00514F51">
            <w:pPr>
              <w:spacing w:after="0" w:line="240" w:lineRule="auto"/>
              <w:ind w:left="-201" w:right="-107"/>
              <w:jc w:val="center"/>
              <w:rPr>
                <w:rFonts w:ascii="Angsana New" w:eastAsia="Calibri" w:hAnsi="Angsana New" w:cs="Angsana New"/>
                <w:sz w:val="30"/>
                <w:szCs w:val="30"/>
                <w:cs/>
              </w:rPr>
            </w:pPr>
            <w:r w:rsidRPr="00514F51">
              <w:rPr>
                <w:rFonts w:ascii="Times New Roman" w:hAnsi="Times New Roman" w:cs="Times New Roman"/>
                <w:szCs w:val="22"/>
              </w:rPr>
              <w:t>(Audited</w:t>
            </w:r>
            <w:r w:rsidRPr="00514F51">
              <w:rPr>
                <w:rFonts w:ascii="Times New Roman" w:hAnsi="Times New Roman" w:cs="Angsana New"/>
              </w:rPr>
              <w:t>)</w:t>
            </w:r>
          </w:p>
        </w:tc>
      </w:tr>
      <w:tr w:rsidR="00177438" w:rsidRPr="00514F51" w14:paraId="26C11354" w14:textId="77777777" w:rsidTr="006E56E1">
        <w:tc>
          <w:tcPr>
            <w:tcW w:w="5811" w:type="dxa"/>
            <w:tcBorders>
              <w:top w:val="nil"/>
              <w:left w:val="nil"/>
              <w:bottom w:val="nil"/>
              <w:right w:val="nil"/>
            </w:tcBorders>
            <w:vAlign w:val="bottom"/>
          </w:tcPr>
          <w:p w14:paraId="34AA3618" w14:textId="77777777" w:rsidR="00177438" w:rsidRPr="00514F51" w:rsidRDefault="00177438"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00EA17FB" w14:textId="77777777" w:rsidR="00177438" w:rsidRPr="00514F51" w:rsidRDefault="00177438"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FA6A2D2" w14:textId="1EC5B16E" w:rsidR="00177438" w:rsidRPr="00514F51" w:rsidRDefault="00177438"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177438" w:rsidRPr="00514F51" w14:paraId="51B4CCB1" w14:textId="77777777" w:rsidTr="00CC000C">
        <w:tc>
          <w:tcPr>
            <w:tcW w:w="5811" w:type="dxa"/>
            <w:tcBorders>
              <w:top w:val="nil"/>
              <w:left w:val="nil"/>
              <w:bottom w:val="nil"/>
              <w:right w:val="nil"/>
            </w:tcBorders>
          </w:tcPr>
          <w:p w14:paraId="580F55F8" w14:textId="372EE313"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Cash and cash equivalents</w:t>
            </w:r>
          </w:p>
        </w:tc>
        <w:tc>
          <w:tcPr>
            <w:tcW w:w="426" w:type="dxa"/>
            <w:tcBorders>
              <w:top w:val="nil"/>
              <w:left w:val="nil"/>
              <w:bottom w:val="nil"/>
              <w:right w:val="nil"/>
            </w:tcBorders>
            <w:vAlign w:val="bottom"/>
          </w:tcPr>
          <w:p w14:paraId="5F61E21F" w14:textId="77777777" w:rsidR="00177438" w:rsidRPr="00514F51" w:rsidRDefault="00177438" w:rsidP="00514F51">
            <w:pPr>
              <w:tabs>
                <w:tab w:val="decimal" w:pos="742"/>
              </w:tabs>
              <w:spacing w:after="0" w:line="240" w:lineRule="auto"/>
              <w:rPr>
                <w:rFonts w:ascii="Times New Roman" w:eastAsia="Calibri" w:hAnsi="Times New Roman" w:cs="Times New Roman"/>
                <w:strike/>
                <w:sz w:val="30"/>
                <w:szCs w:val="30"/>
              </w:rPr>
            </w:pPr>
          </w:p>
        </w:tc>
        <w:tc>
          <w:tcPr>
            <w:tcW w:w="1701" w:type="dxa"/>
            <w:tcBorders>
              <w:top w:val="nil"/>
              <w:left w:val="nil"/>
              <w:bottom w:val="nil"/>
              <w:right w:val="nil"/>
            </w:tcBorders>
          </w:tcPr>
          <w:p w14:paraId="492CAB4F" w14:textId="59E66362"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25</w:t>
            </w:r>
          </w:p>
        </w:tc>
      </w:tr>
      <w:tr w:rsidR="00177438" w:rsidRPr="00514F51" w14:paraId="3ED24C57" w14:textId="77777777" w:rsidTr="00CC000C">
        <w:tc>
          <w:tcPr>
            <w:tcW w:w="5811" w:type="dxa"/>
            <w:tcBorders>
              <w:top w:val="nil"/>
              <w:left w:val="nil"/>
              <w:bottom w:val="nil"/>
              <w:right w:val="nil"/>
            </w:tcBorders>
          </w:tcPr>
          <w:p w14:paraId="201D77B9" w14:textId="0F4C16C1"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Trade and other receivables</w:t>
            </w:r>
          </w:p>
        </w:tc>
        <w:tc>
          <w:tcPr>
            <w:tcW w:w="426" w:type="dxa"/>
            <w:tcBorders>
              <w:top w:val="nil"/>
              <w:left w:val="nil"/>
              <w:bottom w:val="nil"/>
              <w:right w:val="nil"/>
            </w:tcBorders>
            <w:vAlign w:val="bottom"/>
          </w:tcPr>
          <w:p w14:paraId="2586AA62" w14:textId="77777777" w:rsidR="00177438" w:rsidRPr="00514F51" w:rsidRDefault="00177438" w:rsidP="00514F51">
            <w:pPr>
              <w:tabs>
                <w:tab w:val="decimal" w:pos="742"/>
              </w:tabs>
              <w:spacing w:after="0" w:line="240" w:lineRule="auto"/>
              <w:rPr>
                <w:rFonts w:ascii="Times New Roman" w:eastAsia="Calibri" w:hAnsi="Times New Roman" w:cs="Times New Roman"/>
                <w:strike/>
                <w:sz w:val="30"/>
                <w:szCs w:val="30"/>
              </w:rPr>
            </w:pPr>
          </w:p>
        </w:tc>
        <w:tc>
          <w:tcPr>
            <w:tcW w:w="1701" w:type="dxa"/>
            <w:tcBorders>
              <w:top w:val="nil"/>
              <w:left w:val="nil"/>
              <w:bottom w:val="nil"/>
              <w:right w:val="nil"/>
            </w:tcBorders>
          </w:tcPr>
          <w:p w14:paraId="3A433197" w14:textId="16E7A446"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1</w:t>
            </w:r>
          </w:p>
        </w:tc>
      </w:tr>
      <w:tr w:rsidR="00177438" w:rsidRPr="00514F51" w14:paraId="1F0D9DE6" w14:textId="77777777" w:rsidTr="00CC000C">
        <w:tc>
          <w:tcPr>
            <w:tcW w:w="5811" w:type="dxa"/>
            <w:tcBorders>
              <w:top w:val="nil"/>
              <w:left w:val="nil"/>
              <w:bottom w:val="nil"/>
              <w:right w:val="nil"/>
            </w:tcBorders>
            <w:hideMark/>
          </w:tcPr>
          <w:p w14:paraId="24C78152" w14:textId="424FDF13" w:rsidR="00177438" w:rsidRPr="00514F51" w:rsidRDefault="00177438" w:rsidP="00514F51">
            <w:pPr>
              <w:spacing w:after="0" w:line="240" w:lineRule="auto"/>
              <w:rPr>
                <w:rFonts w:ascii="Times New Roman" w:eastAsia="Calibri" w:hAnsi="Times New Roman" w:cs="Times New Roman"/>
                <w:sz w:val="30"/>
                <w:szCs w:val="30"/>
              </w:rPr>
            </w:pPr>
            <w:r w:rsidRPr="00514F51">
              <w:rPr>
                <w:rFonts w:ascii="Times New Roman" w:hAnsi="Times New Roman" w:cs="Times New Roman"/>
              </w:rPr>
              <w:t>Inventories</w:t>
            </w:r>
          </w:p>
        </w:tc>
        <w:tc>
          <w:tcPr>
            <w:tcW w:w="426" w:type="dxa"/>
            <w:tcBorders>
              <w:top w:val="nil"/>
              <w:left w:val="nil"/>
              <w:bottom w:val="nil"/>
              <w:right w:val="nil"/>
            </w:tcBorders>
            <w:vAlign w:val="bottom"/>
            <w:hideMark/>
          </w:tcPr>
          <w:p w14:paraId="14B8E6DB" w14:textId="77777777" w:rsidR="00177438" w:rsidRPr="00514F51" w:rsidRDefault="00177438" w:rsidP="00514F51">
            <w:pPr>
              <w:tabs>
                <w:tab w:val="decimal" w:pos="742"/>
              </w:tabs>
              <w:spacing w:after="0" w:line="240" w:lineRule="auto"/>
              <w:rPr>
                <w:rFonts w:ascii="Times New Roman" w:eastAsia="Calibri" w:hAnsi="Times New Roman" w:cs="Times New Roman"/>
                <w:sz w:val="30"/>
                <w:szCs w:val="30"/>
              </w:rPr>
            </w:pPr>
          </w:p>
        </w:tc>
        <w:tc>
          <w:tcPr>
            <w:tcW w:w="1701" w:type="dxa"/>
            <w:tcBorders>
              <w:top w:val="nil"/>
              <w:left w:val="nil"/>
              <w:bottom w:val="nil"/>
              <w:right w:val="nil"/>
            </w:tcBorders>
            <w:hideMark/>
          </w:tcPr>
          <w:p w14:paraId="147D1EA7" w14:textId="41C0B228"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4</w:t>
            </w:r>
          </w:p>
        </w:tc>
      </w:tr>
      <w:tr w:rsidR="00177438" w:rsidRPr="00514F51" w14:paraId="3E29B2D6" w14:textId="77777777" w:rsidTr="0039302D">
        <w:trPr>
          <w:trHeight w:val="80"/>
        </w:trPr>
        <w:tc>
          <w:tcPr>
            <w:tcW w:w="5811" w:type="dxa"/>
            <w:tcBorders>
              <w:top w:val="nil"/>
              <w:left w:val="nil"/>
              <w:bottom w:val="nil"/>
              <w:right w:val="nil"/>
            </w:tcBorders>
            <w:hideMark/>
          </w:tcPr>
          <w:p w14:paraId="686F40FE" w14:textId="2FB2F3E7" w:rsidR="00177438" w:rsidRPr="00514F51" w:rsidRDefault="00177438" w:rsidP="00514F51">
            <w:pPr>
              <w:spacing w:after="0" w:line="240" w:lineRule="auto"/>
              <w:rPr>
                <w:rFonts w:ascii="Times New Roman" w:eastAsia="Calibri" w:hAnsi="Times New Roman" w:cs="Times New Roman"/>
                <w:sz w:val="30"/>
                <w:szCs w:val="30"/>
                <w:cs/>
              </w:rPr>
            </w:pPr>
            <w:r w:rsidRPr="00514F51">
              <w:rPr>
                <w:rFonts w:ascii="Times New Roman" w:hAnsi="Times New Roman" w:cs="Times New Roman"/>
              </w:rPr>
              <w:t>Equipment</w:t>
            </w:r>
          </w:p>
        </w:tc>
        <w:tc>
          <w:tcPr>
            <w:tcW w:w="426" w:type="dxa"/>
            <w:tcBorders>
              <w:top w:val="nil"/>
              <w:left w:val="nil"/>
              <w:bottom w:val="nil"/>
              <w:right w:val="nil"/>
            </w:tcBorders>
          </w:tcPr>
          <w:p w14:paraId="0F1D3235" w14:textId="77777777" w:rsidR="00177438" w:rsidRPr="00514F51" w:rsidRDefault="00177438" w:rsidP="00514F51">
            <w:pPr>
              <w:tabs>
                <w:tab w:val="decimal" w:pos="1051"/>
              </w:tabs>
              <w:spacing w:after="0" w:line="240" w:lineRule="auto"/>
              <w:rPr>
                <w:rFonts w:ascii="Times New Roman" w:eastAsia="Calibri" w:hAnsi="Times New Roman" w:cs="Times New Roman"/>
                <w:sz w:val="30"/>
                <w:szCs w:val="30"/>
              </w:rPr>
            </w:pPr>
          </w:p>
        </w:tc>
        <w:tc>
          <w:tcPr>
            <w:tcW w:w="1701" w:type="dxa"/>
            <w:tcBorders>
              <w:top w:val="nil"/>
              <w:left w:val="nil"/>
              <w:bottom w:val="nil"/>
              <w:right w:val="nil"/>
            </w:tcBorders>
            <w:hideMark/>
          </w:tcPr>
          <w:p w14:paraId="6E1BDE3D" w14:textId="7000F970"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18</w:t>
            </w:r>
          </w:p>
        </w:tc>
      </w:tr>
      <w:tr w:rsidR="00177438" w:rsidRPr="00514F51" w14:paraId="450215F6" w14:textId="77777777" w:rsidTr="0039302D">
        <w:trPr>
          <w:trHeight w:val="80"/>
        </w:trPr>
        <w:tc>
          <w:tcPr>
            <w:tcW w:w="5811" w:type="dxa"/>
            <w:tcBorders>
              <w:top w:val="nil"/>
              <w:left w:val="nil"/>
              <w:bottom w:val="nil"/>
              <w:right w:val="nil"/>
            </w:tcBorders>
          </w:tcPr>
          <w:p w14:paraId="60BE8C23" w14:textId="6081DD9E" w:rsidR="00177438" w:rsidRPr="00514F51" w:rsidRDefault="00177438" w:rsidP="00514F51">
            <w:pPr>
              <w:spacing w:after="0" w:line="240" w:lineRule="auto"/>
              <w:rPr>
                <w:rFonts w:ascii="Times New Roman" w:hAnsi="Times New Roman" w:cstheme="minorBidi"/>
                <w:spacing w:val="-6"/>
                <w:sz w:val="30"/>
                <w:szCs w:val="30"/>
                <w:cs/>
                <w:lang w:val="en-GB"/>
              </w:rPr>
            </w:pPr>
            <w:r w:rsidRPr="00514F51">
              <w:rPr>
                <w:rFonts w:ascii="Times New Roman" w:hAnsi="Times New Roman" w:cs="Times New Roman"/>
              </w:rPr>
              <w:t>Right-of-use assets</w:t>
            </w:r>
          </w:p>
        </w:tc>
        <w:tc>
          <w:tcPr>
            <w:tcW w:w="426" w:type="dxa"/>
            <w:tcBorders>
              <w:top w:val="nil"/>
              <w:left w:val="nil"/>
              <w:bottom w:val="nil"/>
              <w:right w:val="nil"/>
            </w:tcBorders>
          </w:tcPr>
          <w:p w14:paraId="09131719" w14:textId="77777777" w:rsidR="00177438" w:rsidRPr="00514F51" w:rsidRDefault="00177438" w:rsidP="00514F51">
            <w:pPr>
              <w:tabs>
                <w:tab w:val="decimal" w:pos="1051"/>
              </w:tabs>
              <w:spacing w:after="0" w:line="240" w:lineRule="auto"/>
              <w:rPr>
                <w:rFonts w:ascii="Times New Roman" w:eastAsia="Calibri" w:hAnsi="Times New Roman" w:cs="Times New Roman"/>
                <w:sz w:val="30"/>
                <w:szCs w:val="30"/>
              </w:rPr>
            </w:pPr>
          </w:p>
        </w:tc>
        <w:tc>
          <w:tcPr>
            <w:tcW w:w="1701" w:type="dxa"/>
            <w:tcBorders>
              <w:top w:val="nil"/>
              <w:left w:val="nil"/>
              <w:bottom w:val="nil"/>
              <w:right w:val="nil"/>
            </w:tcBorders>
          </w:tcPr>
          <w:p w14:paraId="3C69E1A4" w14:textId="4ECDB6A5"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21</w:t>
            </w:r>
          </w:p>
        </w:tc>
      </w:tr>
      <w:tr w:rsidR="00177438" w:rsidRPr="00514F51" w14:paraId="4F845151" w14:textId="77777777" w:rsidTr="0039302D">
        <w:trPr>
          <w:trHeight w:val="80"/>
        </w:trPr>
        <w:tc>
          <w:tcPr>
            <w:tcW w:w="5811" w:type="dxa"/>
            <w:tcBorders>
              <w:top w:val="nil"/>
              <w:left w:val="nil"/>
              <w:bottom w:val="nil"/>
              <w:right w:val="nil"/>
            </w:tcBorders>
            <w:hideMark/>
          </w:tcPr>
          <w:p w14:paraId="7C115FD8" w14:textId="70C8D4AF" w:rsidR="00177438" w:rsidRPr="00514F51" w:rsidRDefault="00177438" w:rsidP="00514F51">
            <w:pPr>
              <w:spacing w:after="0" w:line="240" w:lineRule="auto"/>
              <w:rPr>
                <w:rFonts w:ascii="Times New Roman" w:eastAsia="Calibri" w:hAnsi="Times New Roman" w:cs="Times New Roman"/>
                <w:sz w:val="30"/>
                <w:szCs w:val="30"/>
                <w:cs/>
              </w:rPr>
            </w:pPr>
            <w:r w:rsidRPr="00514F51">
              <w:rPr>
                <w:rFonts w:ascii="Times New Roman" w:hAnsi="Times New Roman" w:cs="Times New Roman"/>
              </w:rPr>
              <w:t>Deferred tax assets</w:t>
            </w:r>
          </w:p>
        </w:tc>
        <w:tc>
          <w:tcPr>
            <w:tcW w:w="426" w:type="dxa"/>
            <w:tcBorders>
              <w:top w:val="nil"/>
              <w:left w:val="nil"/>
              <w:bottom w:val="nil"/>
              <w:right w:val="nil"/>
            </w:tcBorders>
          </w:tcPr>
          <w:p w14:paraId="4196EDBC" w14:textId="77777777" w:rsidR="00177438" w:rsidRPr="00514F51" w:rsidRDefault="00177438" w:rsidP="00514F51">
            <w:pPr>
              <w:tabs>
                <w:tab w:val="decimal" w:pos="1051"/>
              </w:tabs>
              <w:spacing w:after="0" w:line="240" w:lineRule="auto"/>
              <w:rPr>
                <w:rFonts w:ascii="Times New Roman" w:eastAsia="Calibri" w:hAnsi="Times New Roman" w:cs="Times New Roman"/>
                <w:sz w:val="30"/>
                <w:szCs w:val="30"/>
              </w:rPr>
            </w:pPr>
          </w:p>
        </w:tc>
        <w:tc>
          <w:tcPr>
            <w:tcW w:w="1701" w:type="dxa"/>
            <w:tcBorders>
              <w:top w:val="nil"/>
              <w:left w:val="nil"/>
              <w:bottom w:val="nil"/>
              <w:right w:val="nil"/>
            </w:tcBorders>
            <w:hideMark/>
          </w:tcPr>
          <w:p w14:paraId="562B2055" w14:textId="168A800D" w:rsidR="00177438" w:rsidRPr="00514F51" w:rsidRDefault="00177438" w:rsidP="00514F51">
            <w:pPr>
              <w:tabs>
                <w:tab w:val="decimal" w:pos="884"/>
              </w:tabs>
              <w:spacing w:after="0" w:line="240" w:lineRule="auto"/>
              <w:rPr>
                <w:rFonts w:ascii="Times New Roman" w:eastAsia="Calibri" w:hAnsi="Times New Roman" w:cs="Times New Roman"/>
                <w:sz w:val="30"/>
                <w:szCs w:val="30"/>
              </w:rPr>
            </w:pPr>
            <w:r w:rsidRPr="00514F51">
              <w:rPr>
                <w:rFonts w:ascii="Times New Roman" w:hAnsi="Times New Roman" w:cs="Times New Roman"/>
              </w:rPr>
              <w:t>1</w:t>
            </w:r>
          </w:p>
        </w:tc>
      </w:tr>
      <w:tr w:rsidR="00177438" w:rsidRPr="00514F51" w14:paraId="6153AAE9" w14:textId="77777777" w:rsidTr="002E3993">
        <w:trPr>
          <w:trHeight w:val="80"/>
        </w:trPr>
        <w:tc>
          <w:tcPr>
            <w:tcW w:w="5811" w:type="dxa"/>
            <w:tcBorders>
              <w:top w:val="nil"/>
              <w:left w:val="nil"/>
              <w:bottom w:val="nil"/>
              <w:right w:val="nil"/>
            </w:tcBorders>
          </w:tcPr>
          <w:p w14:paraId="2230749B" w14:textId="4816B224"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Intangible assets</w:t>
            </w:r>
          </w:p>
        </w:tc>
        <w:tc>
          <w:tcPr>
            <w:tcW w:w="426" w:type="dxa"/>
            <w:tcBorders>
              <w:top w:val="nil"/>
              <w:left w:val="nil"/>
              <w:bottom w:val="nil"/>
              <w:right w:val="nil"/>
            </w:tcBorders>
          </w:tcPr>
          <w:p w14:paraId="37F63287"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7AFD452C" w14:textId="44326925"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1</w:t>
            </w:r>
          </w:p>
        </w:tc>
      </w:tr>
      <w:tr w:rsidR="00177438" w:rsidRPr="00514F51" w14:paraId="4DC0AF32" w14:textId="77777777" w:rsidTr="002E3993">
        <w:trPr>
          <w:trHeight w:val="80"/>
        </w:trPr>
        <w:tc>
          <w:tcPr>
            <w:tcW w:w="5811" w:type="dxa"/>
            <w:tcBorders>
              <w:top w:val="nil"/>
              <w:left w:val="nil"/>
              <w:bottom w:val="nil"/>
              <w:right w:val="nil"/>
            </w:tcBorders>
          </w:tcPr>
          <w:p w14:paraId="77A9C084" w14:textId="4E771A18"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Other non-current assets</w:t>
            </w:r>
          </w:p>
        </w:tc>
        <w:tc>
          <w:tcPr>
            <w:tcW w:w="426" w:type="dxa"/>
            <w:tcBorders>
              <w:top w:val="nil"/>
              <w:left w:val="nil"/>
              <w:bottom w:val="nil"/>
              <w:right w:val="nil"/>
            </w:tcBorders>
          </w:tcPr>
          <w:p w14:paraId="464B8F93"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5BCFCB8C" w14:textId="47142FDC"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7</w:t>
            </w:r>
          </w:p>
        </w:tc>
      </w:tr>
      <w:tr w:rsidR="00177438" w:rsidRPr="00514F51" w14:paraId="2E6EA942" w14:textId="77777777" w:rsidTr="002E3993">
        <w:trPr>
          <w:trHeight w:val="80"/>
        </w:trPr>
        <w:tc>
          <w:tcPr>
            <w:tcW w:w="5811" w:type="dxa"/>
            <w:tcBorders>
              <w:top w:val="nil"/>
              <w:left w:val="nil"/>
              <w:bottom w:val="nil"/>
              <w:right w:val="nil"/>
            </w:tcBorders>
          </w:tcPr>
          <w:p w14:paraId="740DFC3C" w14:textId="53A871FF"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Trade and other payables</w:t>
            </w:r>
          </w:p>
        </w:tc>
        <w:tc>
          <w:tcPr>
            <w:tcW w:w="426" w:type="dxa"/>
            <w:tcBorders>
              <w:top w:val="nil"/>
              <w:left w:val="nil"/>
              <w:bottom w:val="nil"/>
              <w:right w:val="nil"/>
            </w:tcBorders>
          </w:tcPr>
          <w:p w14:paraId="5792794A"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2943F083" w14:textId="109A04E9"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(13)</w:t>
            </w:r>
          </w:p>
        </w:tc>
      </w:tr>
      <w:tr w:rsidR="00177438" w:rsidRPr="00514F51" w14:paraId="442F1FCD" w14:textId="77777777" w:rsidTr="002E3993">
        <w:trPr>
          <w:trHeight w:val="80"/>
        </w:trPr>
        <w:tc>
          <w:tcPr>
            <w:tcW w:w="5811" w:type="dxa"/>
            <w:tcBorders>
              <w:top w:val="nil"/>
              <w:left w:val="nil"/>
              <w:bottom w:val="nil"/>
              <w:right w:val="nil"/>
            </w:tcBorders>
          </w:tcPr>
          <w:p w14:paraId="66601062" w14:textId="6B0FDF1C"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Income tax payable</w:t>
            </w:r>
          </w:p>
        </w:tc>
        <w:tc>
          <w:tcPr>
            <w:tcW w:w="426" w:type="dxa"/>
            <w:tcBorders>
              <w:top w:val="nil"/>
              <w:left w:val="nil"/>
              <w:bottom w:val="nil"/>
              <w:right w:val="nil"/>
            </w:tcBorders>
          </w:tcPr>
          <w:p w14:paraId="0E615D6A"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48496EDE" w14:textId="4515138E"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(9)</w:t>
            </w:r>
          </w:p>
        </w:tc>
      </w:tr>
      <w:tr w:rsidR="00177438" w:rsidRPr="00514F51" w14:paraId="2B015C78" w14:textId="77777777" w:rsidTr="002E3993">
        <w:trPr>
          <w:trHeight w:val="80"/>
        </w:trPr>
        <w:tc>
          <w:tcPr>
            <w:tcW w:w="5811" w:type="dxa"/>
            <w:tcBorders>
              <w:top w:val="nil"/>
              <w:left w:val="nil"/>
              <w:bottom w:val="nil"/>
              <w:right w:val="nil"/>
            </w:tcBorders>
          </w:tcPr>
          <w:p w14:paraId="5EE3DD8D" w14:textId="24869387"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Lease liabilities</w:t>
            </w:r>
          </w:p>
        </w:tc>
        <w:tc>
          <w:tcPr>
            <w:tcW w:w="426" w:type="dxa"/>
            <w:tcBorders>
              <w:top w:val="nil"/>
              <w:left w:val="nil"/>
              <w:bottom w:val="nil"/>
              <w:right w:val="nil"/>
            </w:tcBorders>
          </w:tcPr>
          <w:p w14:paraId="66B76182"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242498A9" w14:textId="03A270C1"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(21)</w:t>
            </w:r>
          </w:p>
        </w:tc>
      </w:tr>
      <w:tr w:rsidR="00177438" w:rsidRPr="00514F51" w14:paraId="2A30AA96" w14:textId="77777777" w:rsidTr="002E3993">
        <w:trPr>
          <w:trHeight w:val="80"/>
        </w:trPr>
        <w:tc>
          <w:tcPr>
            <w:tcW w:w="5811" w:type="dxa"/>
            <w:tcBorders>
              <w:top w:val="nil"/>
              <w:left w:val="nil"/>
              <w:bottom w:val="nil"/>
              <w:right w:val="nil"/>
            </w:tcBorders>
          </w:tcPr>
          <w:p w14:paraId="6E452F99" w14:textId="13FC830B"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Employee benefit obligations</w:t>
            </w:r>
          </w:p>
        </w:tc>
        <w:tc>
          <w:tcPr>
            <w:tcW w:w="426" w:type="dxa"/>
            <w:tcBorders>
              <w:top w:val="nil"/>
              <w:left w:val="nil"/>
              <w:bottom w:val="nil"/>
              <w:right w:val="nil"/>
            </w:tcBorders>
          </w:tcPr>
          <w:p w14:paraId="6F3FEFC6"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nil"/>
              <w:right w:val="nil"/>
            </w:tcBorders>
          </w:tcPr>
          <w:p w14:paraId="02DE6E0D" w14:textId="7BFF7D94"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(2)</w:t>
            </w:r>
          </w:p>
        </w:tc>
      </w:tr>
      <w:tr w:rsidR="00177438" w:rsidRPr="00514F51" w14:paraId="3FCEDC9E" w14:textId="77777777" w:rsidTr="00177438">
        <w:trPr>
          <w:trHeight w:val="80"/>
        </w:trPr>
        <w:tc>
          <w:tcPr>
            <w:tcW w:w="5811" w:type="dxa"/>
            <w:tcBorders>
              <w:top w:val="nil"/>
              <w:left w:val="nil"/>
              <w:bottom w:val="nil"/>
              <w:right w:val="nil"/>
            </w:tcBorders>
          </w:tcPr>
          <w:p w14:paraId="280D095F" w14:textId="6E95E052"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Other non-current liabilities</w:t>
            </w:r>
          </w:p>
        </w:tc>
        <w:tc>
          <w:tcPr>
            <w:tcW w:w="426" w:type="dxa"/>
            <w:tcBorders>
              <w:top w:val="nil"/>
              <w:left w:val="nil"/>
              <w:bottom w:val="nil"/>
              <w:right w:val="nil"/>
            </w:tcBorders>
          </w:tcPr>
          <w:p w14:paraId="172D59EE"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single" w:sz="4" w:space="0" w:color="auto"/>
              <w:right w:val="nil"/>
            </w:tcBorders>
          </w:tcPr>
          <w:p w14:paraId="41DFBFD3" w14:textId="6D5B7BE8"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(2)</w:t>
            </w:r>
          </w:p>
        </w:tc>
      </w:tr>
      <w:tr w:rsidR="00177438" w:rsidRPr="00514F51" w14:paraId="54B1D119" w14:textId="77777777" w:rsidTr="00177438">
        <w:trPr>
          <w:trHeight w:val="80"/>
        </w:trPr>
        <w:tc>
          <w:tcPr>
            <w:tcW w:w="5811" w:type="dxa"/>
            <w:tcBorders>
              <w:top w:val="nil"/>
              <w:left w:val="nil"/>
              <w:bottom w:val="nil"/>
              <w:right w:val="nil"/>
            </w:tcBorders>
          </w:tcPr>
          <w:p w14:paraId="7DF26080" w14:textId="4C53FD78" w:rsidR="00177438" w:rsidRPr="00514F51" w:rsidRDefault="00177438" w:rsidP="00514F51">
            <w:pPr>
              <w:spacing w:after="0" w:line="240" w:lineRule="auto"/>
              <w:rPr>
                <w:rFonts w:ascii="Times New Roman" w:hAnsi="Times New Roman" w:cstheme="minorBidi"/>
                <w:b/>
                <w:bCs/>
                <w:spacing w:val="-6"/>
                <w:sz w:val="30"/>
                <w:szCs w:val="30"/>
                <w:cs/>
                <w:lang w:val="en-GB"/>
              </w:rPr>
            </w:pPr>
            <w:r w:rsidRPr="00514F51">
              <w:rPr>
                <w:rFonts w:ascii="Times New Roman" w:hAnsi="Times New Roman" w:cs="Times New Roman"/>
                <w:b/>
                <w:bCs/>
              </w:rPr>
              <w:t>Total net assets</w:t>
            </w:r>
          </w:p>
        </w:tc>
        <w:tc>
          <w:tcPr>
            <w:tcW w:w="426" w:type="dxa"/>
            <w:tcBorders>
              <w:top w:val="nil"/>
              <w:left w:val="nil"/>
              <w:bottom w:val="nil"/>
              <w:right w:val="nil"/>
            </w:tcBorders>
          </w:tcPr>
          <w:p w14:paraId="566D1D2A"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single" w:sz="4" w:space="0" w:color="auto"/>
              <w:left w:val="nil"/>
              <w:bottom w:val="nil"/>
              <w:right w:val="nil"/>
            </w:tcBorders>
          </w:tcPr>
          <w:p w14:paraId="3304A81B" w14:textId="3D90553E" w:rsidR="00177438" w:rsidRPr="00514F51" w:rsidRDefault="00177438" w:rsidP="00514F51">
            <w:pPr>
              <w:tabs>
                <w:tab w:val="decimal" w:pos="884"/>
              </w:tabs>
              <w:spacing w:after="0" w:line="240" w:lineRule="auto"/>
              <w:rPr>
                <w:rFonts w:ascii="Times New Roman" w:hAnsi="Times New Roman" w:cs="Times New Roman"/>
                <w:b/>
                <w:bCs/>
              </w:rPr>
            </w:pPr>
            <w:r w:rsidRPr="00514F51">
              <w:rPr>
                <w:rFonts w:ascii="Times New Roman" w:hAnsi="Times New Roman" w:cs="Times New Roman"/>
                <w:b/>
                <w:bCs/>
              </w:rPr>
              <w:t>31</w:t>
            </w:r>
          </w:p>
        </w:tc>
      </w:tr>
      <w:tr w:rsidR="00177438" w:rsidRPr="00514F51" w14:paraId="678A8A52" w14:textId="77777777" w:rsidTr="006C5B38">
        <w:trPr>
          <w:trHeight w:val="80"/>
        </w:trPr>
        <w:tc>
          <w:tcPr>
            <w:tcW w:w="5811" w:type="dxa"/>
            <w:tcBorders>
              <w:top w:val="nil"/>
              <w:left w:val="nil"/>
              <w:bottom w:val="nil"/>
              <w:right w:val="nil"/>
            </w:tcBorders>
          </w:tcPr>
          <w:p w14:paraId="169495A3" w14:textId="3B4A9E44" w:rsidR="00177438" w:rsidRPr="00514F51" w:rsidRDefault="00177438"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Purchase consideration</w:t>
            </w:r>
          </w:p>
        </w:tc>
        <w:tc>
          <w:tcPr>
            <w:tcW w:w="426" w:type="dxa"/>
            <w:tcBorders>
              <w:top w:val="nil"/>
              <w:left w:val="nil"/>
              <w:bottom w:val="nil"/>
              <w:right w:val="nil"/>
            </w:tcBorders>
          </w:tcPr>
          <w:p w14:paraId="5D3D4C54" w14:textId="77777777" w:rsidR="00177438" w:rsidRPr="00514F51" w:rsidRDefault="00177438" w:rsidP="00514F51">
            <w:pPr>
              <w:spacing w:after="0" w:line="240" w:lineRule="auto"/>
              <w:rPr>
                <w:rFonts w:ascii="Times New Roman" w:hAnsi="Times New Roman" w:cs="Times New Roman"/>
                <w:spacing w:val="-6"/>
                <w:sz w:val="30"/>
                <w:szCs w:val="30"/>
                <w:lang w:val="en-GB"/>
              </w:rPr>
            </w:pPr>
          </w:p>
        </w:tc>
        <w:tc>
          <w:tcPr>
            <w:tcW w:w="1701" w:type="dxa"/>
            <w:tcBorders>
              <w:top w:val="nil"/>
              <w:left w:val="nil"/>
              <w:bottom w:val="single" w:sz="4" w:space="0" w:color="auto"/>
              <w:right w:val="nil"/>
            </w:tcBorders>
          </w:tcPr>
          <w:p w14:paraId="13A6229D" w14:textId="088C5540" w:rsidR="00177438" w:rsidRPr="00514F51" w:rsidRDefault="00177438" w:rsidP="00514F51">
            <w:pPr>
              <w:tabs>
                <w:tab w:val="decimal" w:pos="884"/>
              </w:tabs>
              <w:spacing w:after="0" w:line="240" w:lineRule="auto"/>
              <w:rPr>
                <w:rFonts w:ascii="Times New Roman" w:hAnsi="Times New Roman" w:cs="Times New Roman"/>
              </w:rPr>
            </w:pPr>
            <w:r w:rsidRPr="00514F51">
              <w:rPr>
                <w:rFonts w:ascii="Times New Roman" w:hAnsi="Times New Roman" w:cs="Times New Roman"/>
              </w:rPr>
              <w:t>610</w:t>
            </w:r>
          </w:p>
        </w:tc>
      </w:tr>
      <w:tr w:rsidR="00177438" w:rsidRPr="00514F51" w14:paraId="7EA5D876" w14:textId="77777777" w:rsidTr="006C5B38">
        <w:trPr>
          <w:trHeight w:val="80"/>
        </w:trPr>
        <w:tc>
          <w:tcPr>
            <w:tcW w:w="5811" w:type="dxa"/>
            <w:tcBorders>
              <w:top w:val="nil"/>
              <w:left w:val="nil"/>
              <w:bottom w:val="nil"/>
              <w:right w:val="nil"/>
            </w:tcBorders>
          </w:tcPr>
          <w:p w14:paraId="48E948DA" w14:textId="61895513" w:rsidR="00177438" w:rsidRPr="00514F51" w:rsidRDefault="00177438" w:rsidP="00514F51">
            <w:pPr>
              <w:spacing w:after="0" w:line="240" w:lineRule="auto"/>
              <w:rPr>
                <w:rFonts w:ascii="Times New Roman" w:hAnsi="Times New Roman" w:cs="Times New Roman"/>
                <w:b/>
                <w:bCs/>
                <w:spacing w:val="-6"/>
                <w:sz w:val="30"/>
                <w:szCs w:val="30"/>
                <w:cs/>
                <w:lang w:val="en-GB"/>
              </w:rPr>
            </w:pPr>
            <w:proofErr w:type="gramStart"/>
            <w:r w:rsidRPr="00514F51">
              <w:rPr>
                <w:rFonts w:ascii="Times New Roman" w:hAnsi="Times New Roman" w:cs="Times New Roman"/>
                <w:b/>
                <w:bCs/>
              </w:rPr>
              <w:t>Excess of</w:t>
            </w:r>
            <w:proofErr w:type="gramEnd"/>
            <w:r w:rsidRPr="00514F51">
              <w:rPr>
                <w:rFonts w:ascii="Times New Roman" w:hAnsi="Times New Roman" w:cs="Times New Roman"/>
                <w:b/>
                <w:bCs/>
              </w:rPr>
              <w:t xml:space="preserve"> purchase consideration over net assets acquired</w:t>
            </w:r>
          </w:p>
        </w:tc>
        <w:tc>
          <w:tcPr>
            <w:tcW w:w="426" w:type="dxa"/>
            <w:tcBorders>
              <w:top w:val="nil"/>
              <w:left w:val="nil"/>
              <w:bottom w:val="nil"/>
              <w:right w:val="nil"/>
            </w:tcBorders>
          </w:tcPr>
          <w:p w14:paraId="389C9D9A" w14:textId="77777777" w:rsidR="00177438" w:rsidRPr="00514F51" w:rsidRDefault="00177438" w:rsidP="00514F51">
            <w:pPr>
              <w:spacing w:after="0" w:line="240" w:lineRule="auto"/>
              <w:rPr>
                <w:rFonts w:ascii="Times New Roman" w:hAnsi="Times New Roman" w:cs="Times New Roman"/>
                <w:b/>
                <w:bCs/>
                <w:spacing w:val="-6"/>
                <w:sz w:val="30"/>
                <w:szCs w:val="30"/>
                <w:lang w:val="en-GB"/>
              </w:rPr>
            </w:pPr>
          </w:p>
        </w:tc>
        <w:tc>
          <w:tcPr>
            <w:tcW w:w="1701" w:type="dxa"/>
            <w:tcBorders>
              <w:top w:val="single" w:sz="4" w:space="0" w:color="auto"/>
              <w:left w:val="nil"/>
              <w:bottom w:val="double" w:sz="4" w:space="0" w:color="auto"/>
              <w:right w:val="nil"/>
            </w:tcBorders>
          </w:tcPr>
          <w:p w14:paraId="6B56DE95" w14:textId="7C83B7DE" w:rsidR="00177438" w:rsidRPr="00514F51" w:rsidRDefault="00177438" w:rsidP="00514F51">
            <w:pPr>
              <w:tabs>
                <w:tab w:val="decimal" w:pos="884"/>
              </w:tabs>
              <w:spacing w:after="0" w:line="240" w:lineRule="auto"/>
              <w:rPr>
                <w:rFonts w:ascii="Times New Roman" w:hAnsi="Times New Roman" w:cs="Times New Roman"/>
                <w:b/>
                <w:bCs/>
              </w:rPr>
            </w:pPr>
            <w:r w:rsidRPr="00514F51">
              <w:rPr>
                <w:rFonts w:ascii="Times New Roman" w:hAnsi="Times New Roman" w:cs="Times New Roman"/>
                <w:b/>
                <w:bCs/>
              </w:rPr>
              <w:t>579</w:t>
            </w:r>
          </w:p>
        </w:tc>
      </w:tr>
    </w:tbl>
    <w:p w14:paraId="2051A2BA" w14:textId="77159EB6" w:rsidR="00B0430A" w:rsidRPr="00514F51" w:rsidRDefault="00B0430A" w:rsidP="00514F51">
      <w:pPr>
        <w:spacing w:after="0" w:line="240" w:lineRule="auto"/>
        <w:rPr>
          <w:rFonts w:ascii="Angsana New" w:hAnsi="Angsana New" w:cs="Angsana New"/>
          <w:spacing w:val="-6"/>
          <w:sz w:val="30"/>
          <w:szCs w:val="30"/>
          <w:lang w:val="en-GB"/>
        </w:rPr>
      </w:pPr>
    </w:p>
    <w:p w14:paraId="1376A042" w14:textId="77777777" w:rsidR="00B0430A" w:rsidRPr="00514F51" w:rsidRDefault="00B0430A" w:rsidP="00514F51">
      <w:pPr>
        <w:spacing w:after="0" w:line="240" w:lineRule="auto"/>
        <w:rPr>
          <w:rFonts w:ascii="Angsana New" w:hAnsi="Angsana New" w:cs="Angsana New"/>
          <w:spacing w:val="-6"/>
          <w:sz w:val="30"/>
          <w:szCs w:val="30"/>
          <w:lang w:val="en-GB"/>
        </w:rPr>
      </w:pPr>
      <w:r w:rsidRPr="00514F51">
        <w:rPr>
          <w:rFonts w:ascii="Angsana New" w:hAnsi="Angsana New" w:cs="Angsana New"/>
          <w:spacing w:val="-6"/>
          <w:sz w:val="30"/>
          <w:szCs w:val="30"/>
          <w:lang w:val="en-GB"/>
        </w:rPr>
        <w:br w:type="page"/>
      </w:r>
    </w:p>
    <w:tbl>
      <w:tblPr>
        <w:tblW w:w="7938" w:type="dxa"/>
        <w:tblInd w:w="1101" w:type="dxa"/>
        <w:tblBorders>
          <w:top w:val="single" w:sz="4" w:space="0" w:color="auto"/>
          <w:bottom w:val="double" w:sz="4" w:space="0" w:color="auto"/>
        </w:tblBorders>
        <w:tblLayout w:type="fixed"/>
        <w:tblLook w:val="01E0" w:firstRow="1" w:lastRow="1" w:firstColumn="1" w:lastColumn="1" w:noHBand="0" w:noVBand="0"/>
      </w:tblPr>
      <w:tblGrid>
        <w:gridCol w:w="5811"/>
        <w:gridCol w:w="426"/>
        <w:gridCol w:w="1701"/>
      </w:tblGrid>
      <w:tr w:rsidR="00B0430A" w:rsidRPr="00514F51" w14:paraId="2703B2C8" w14:textId="77777777" w:rsidTr="00B65952">
        <w:tc>
          <w:tcPr>
            <w:tcW w:w="5811" w:type="dxa"/>
            <w:tcBorders>
              <w:top w:val="nil"/>
              <w:left w:val="nil"/>
              <w:bottom w:val="nil"/>
              <w:right w:val="nil"/>
            </w:tcBorders>
            <w:vAlign w:val="bottom"/>
          </w:tcPr>
          <w:p w14:paraId="760AD763" w14:textId="77777777" w:rsidR="00B0430A" w:rsidRPr="00514F51" w:rsidRDefault="00B0430A"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18F5E089" w14:textId="77777777" w:rsidR="00B0430A" w:rsidRPr="00514F51" w:rsidRDefault="00B0430A"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BB3AD14" w14:textId="77777777" w:rsidR="00B0430A" w:rsidRPr="00514F51" w:rsidRDefault="00B0430A" w:rsidP="00514F51">
            <w:pPr>
              <w:spacing w:after="0" w:line="240" w:lineRule="auto"/>
              <w:ind w:left="-201" w:right="-107"/>
              <w:jc w:val="center"/>
              <w:rPr>
                <w:rFonts w:ascii="Angsana New" w:eastAsia="Calibri" w:hAnsi="Angsana New" w:cs="Angsana New"/>
                <w:sz w:val="30"/>
                <w:szCs w:val="30"/>
              </w:rPr>
            </w:pPr>
            <w:r w:rsidRPr="00514F51">
              <w:rPr>
                <w:rFonts w:ascii="Times New Roman" w:hAnsi="Times New Roman" w:cs="Angsana New"/>
              </w:rPr>
              <w:t>Book value</w:t>
            </w:r>
          </w:p>
        </w:tc>
      </w:tr>
      <w:tr w:rsidR="00B0430A" w:rsidRPr="00514F51" w14:paraId="0B892624" w14:textId="77777777" w:rsidTr="00B65952">
        <w:tc>
          <w:tcPr>
            <w:tcW w:w="5811" w:type="dxa"/>
            <w:tcBorders>
              <w:top w:val="nil"/>
              <w:left w:val="nil"/>
              <w:bottom w:val="nil"/>
              <w:right w:val="nil"/>
            </w:tcBorders>
            <w:vAlign w:val="bottom"/>
          </w:tcPr>
          <w:p w14:paraId="53EE6651" w14:textId="77777777" w:rsidR="00B0430A" w:rsidRPr="00514F51" w:rsidRDefault="00B0430A"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7BD80C16" w14:textId="77777777" w:rsidR="00B0430A" w:rsidRPr="00514F51" w:rsidRDefault="00B0430A"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2A549FF4" w14:textId="77777777" w:rsidR="00B0430A" w:rsidRPr="00514F51" w:rsidRDefault="00B0430A" w:rsidP="00514F51">
            <w:pPr>
              <w:spacing w:after="0" w:line="240" w:lineRule="auto"/>
              <w:ind w:left="-201" w:right="-107"/>
              <w:jc w:val="center"/>
              <w:rPr>
                <w:rFonts w:ascii="Angsana New" w:eastAsia="Calibri" w:hAnsi="Angsana New" w:cs="Angsana New"/>
                <w:sz w:val="30"/>
                <w:szCs w:val="30"/>
                <w:cs/>
              </w:rPr>
            </w:pPr>
            <w:r w:rsidRPr="00514F51">
              <w:rPr>
                <w:rFonts w:ascii="Times New Roman" w:hAnsi="Times New Roman" w:cs="Times New Roman"/>
                <w:szCs w:val="22"/>
              </w:rPr>
              <w:t>(Audited</w:t>
            </w:r>
            <w:r w:rsidRPr="00514F51">
              <w:rPr>
                <w:rFonts w:ascii="Times New Roman" w:hAnsi="Times New Roman" w:cs="Angsana New"/>
              </w:rPr>
              <w:t>)</w:t>
            </w:r>
          </w:p>
        </w:tc>
      </w:tr>
      <w:tr w:rsidR="00B0430A" w:rsidRPr="00514F51" w14:paraId="27EC7AF5" w14:textId="77777777" w:rsidTr="00B65952">
        <w:tc>
          <w:tcPr>
            <w:tcW w:w="5811" w:type="dxa"/>
            <w:tcBorders>
              <w:top w:val="nil"/>
              <w:left w:val="nil"/>
              <w:bottom w:val="nil"/>
              <w:right w:val="nil"/>
            </w:tcBorders>
            <w:vAlign w:val="bottom"/>
          </w:tcPr>
          <w:p w14:paraId="2788E608" w14:textId="77777777" w:rsidR="00B0430A" w:rsidRPr="00514F51" w:rsidRDefault="00B0430A"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49ED882A" w14:textId="77777777" w:rsidR="00B0430A" w:rsidRPr="00514F51" w:rsidRDefault="00B0430A"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388D8322" w14:textId="77777777" w:rsidR="00B0430A" w:rsidRPr="00514F51" w:rsidRDefault="00B0430A"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177438" w:rsidRPr="00514F51" w14:paraId="7CF22C6C" w14:textId="77777777" w:rsidTr="00953386">
        <w:tc>
          <w:tcPr>
            <w:tcW w:w="5811" w:type="dxa"/>
            <w:tcBorders>
              <w:top w:val="nil"/>
              <w:left w:val="nil"/>
              <w:bottom w:val="nil"/>
              <w:right w:val="nil"/>
            </w:tcBorders>
            <w:vAlign w:val="bottom"/>
          </w:tcPr>
          <w:p w14:paraId="735EA659" w14:textId="2F5B23C6" w:rsidR="00177438" w:rsidRPr="00514F51" w:rsidRDefault="00177438" w:rsidP="00514F51">
            <w:pPr>
              <w:spacing w:after="0" w:line="240" w:lineRule="auto"/>
              <w:rPr>
                <w:rFonts w:ascii="Angsana New" w:hAnsi="Angsana New" w:cs="Angsana New"/>
                <w:spacing w:val="-6"/>
                <w:sz w:val="30"/>
                <w:szCs w:val="30"/>
                <w:cs/>
                <w:lang w:val="en-GB"/>
              </w:rPr>
            </w:pPr>
            <w:r w:rsidRPr="00514F51">
              <w:rPr>
                <w:rFonts w:ascii="Times New Roman" w:hAnsi="Times New Roman" w:cs="Times New Roman"/>
                <w:b/>
                <w:bCs/>
                <w:szCs w:val="22"/>
              </w:rPr>
              <w:t>Net cash outflow from acquisition of YMC</w:t>
            </w:r>
          </w:p>
        </w:tc>
        <w:tc>
          <w:tcPr>
            <w:tcW w:w="426" w:type="dxa"/>
            <w:tcBorders>
              <w:top w:val="nil"/>
              <w:left w:val="nil"/>
              <w:bottom w:val="nil"/>
              <w:right w:val="nil"/>
            </w:tcBorders>
          </w:tcPr>
          <w:p w14:paraId="112091F5" w14:textId="77777777" w:rsidR="00177438" w:rsidRPr="00514F51" w:rsidRDefault="00177438" w:rsidP="00514F51">
            <w:pPr>
              <w:tabs>
                <w:tab w:val="decimal" w:pos="742"/>
              </w:tabs>
              <w:spacing w:after="0" w:line="240" w:lineRule="auto"/>
              <w:rPr>
                <w:rFonts w:ascii="Angsana New" w:hAnsi="Angsana New" w:cs="Angsana New"/>
                <w:spacing w:val="-6"/>
                <w:sz w:val="30"/>
                <w:szCs w:val="30"/>
                <w:lang w:val="en-GB"/>
              </w:rPr>
            </w:pPr>
          </w:p>
        </w:tc>
        <w:tc>
          <w:tcPr>
            <w:tcW w:w="1701" w:type="dxa"/>
            <w:tcBorders>
              <w:top w:val="nil"/>
              <w:left w:val="nil"/>
              <w:bottom w:val="nil"/>
              <w:right w:val="nil"/>
            </w:tcBorders>
          </w:tcPr>
          <w:p w14:paraId="298C0D97" w14:textId="1316BE74" w:rsidR="00177438" w:rsidRPr="00514F51" w:rsidRDefault="00177438" w:rsidP="00514F51">
            <w:pPr>
              <w:spacing w:after="0" w:line="240" w:lineRule="auto"/>
              <w:ind w:left="-201" w:right="-107"/>
              <w:rPr>
                <w:rFonts w:ascii="Angsana New" w:hAnsi="Angsana New" w:cs="Angsana New"/>
                <w:spacing w:val="-6"/>
                <w:sz w:val="30"/>
                <w:szCs w:val="30"/>
                <w:cs/>
                <w:lang w:val="en-GB"/>
              </w:rPr>
            </w:pPr>
          </w:p>
        </w:tc>
      </w:tr>
      <w:tr w:rsidR="00177438" w:rsidRPr="00514F51" w14:paraId="7F74CFFC" w14:textId="77777777" w:rsidTr="00953386">
        <w:tc>
          <w:tcPr>
            <w:tcW w:w="5811" w:type="dxa"/>
            <w:tcBorders>
              <w:top w:val="nil"/>
              <w:left w:val="nil"/>
              <w:bottom w:val="nil"/>
              <w:right w:val="nil"/>
            </w:tcBorders>
            <w:vAlign w:val="bottom"/>
          </w:tcPr>
          <w:p w14:paraId="719F31E1" w14:textId="5E63FBDD" w:rsidR="00177438" w:rsidRPr="00514F51" w:rsidRDefault="00177438" w:rsidP="00514F51">
            <w:pPr>
              <w:spacing w:after="0" w:line="240" w:lineRule="auto"/>
              <w:rPr>
                <w:rFonts w:ascii="Times New Roman" w:hAnsi="Times New Roman" w:cs="Times New Roman"/>
                <w:cs/>
              </w:rPr>
            </w:pPr>
            <w:r w:rsidRPr="00514F51">
              <w:rPr>
                <w:rFonts w:ascii="Times New Roman" w:hAnsi="Times New Roman" w:cs="Times New Roman"/>
              </w:rPr>
              <w:t>Cash paid for acquisition - during 2024</w:t>
            </w:r>
          </w:p>
        </w:tc>
        <w:tc>
          <w:tcPr>
            <w:tcW w:w="426" w:type="dxa"/>
            <w:tcBorders>
              <w:top w:val="nil"/>
              <w:left w:val="nil"/>
              <w:bottom w:val="nil"/>
              <w:right w:val="nil"/>
            </w:tcBorders>
          </w:tcPr>
          <w:p w14:paraId="03496E51" w14:textId="77777777" w:rsidR="00177438" w:rsidRPr="00514F51" w:rsidRDefault="00177438" w:rsidP="00514F51">
            <w:pPr>
              <w:spacing w:after="0" w:line="240" w:lineRule="auto"/>
              <w:rPr>
                <w:rFonts w:ascii="Times New Roman" w:hAnsi="Times New Roman" w:cs="Times New Roman"/>
              </w:rPr>
            </w:pPr>
          </w:p>
        </w:tc>
        <w:tc>
          <w:tcPr>
            <w:tcW w:w="1701" w:type="dxa"/>
            <w:tcBorders>
              <w:top w:val="nil"/>
              <w:left w:val="nil"/>
              <w:bottom w:val="nil"/>
              <w:right w:val="nil"/>
            </w:tcBorders>
          </w:tcPr>
          <w:p w14:paraId="3319CA5B" w14:textId="29C7A72E" w:rsidR="00177438" w:rsidRPr="00514F51" w:rsidRDefault="00177438"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200</w:t>
            </w:r>
          </w:p>
        </w:tc>
      </w:tr>
      <w:tr w:rsidR="00177438" w:rsidRPr="00514F51" w14:paraId="3E366A12" w14:textId="77777777" w:rsidTr="00177438">
        <w:tc>
          <w:tcPr>
            <w:tcW w:w="5811" w:type="dxa"/>
            <w:tcBorders>
              <w:top w:val="nil"/>
              <w:left w:val="nil"/>
              <w:bottom w:val="nil"/>
              <w:right w:val="nil"/>
            </w:tcBorders>
            <w:vAlign w:val="bottom"/>
          </w:tcPr>
          <w:p w14:paraId="3F5BFFF7" w14:textId="045D2F02" w:rsidR="00177438" w:rsidRPr="00514F51" w:rsidRDefault="00177438" w:rsidP="00514F51">
            <w:pPr>
              <w:spacing w:after="0" w:line="240" w:lineRule="auto"/>
              <w:rPr>
                <w:rFonts w:ascii="Times New Roman" w:hAnsi="Times New Roman" w:cs="Times New Roman"/>
                <w:cs/>
              </w:rPr>
            </w:pPr>
            <w:r w:rsidRPr="00514F51">
              <w:rPr>
                <w:rFonts w:ascii="Times New Roman" w:hAnsi="Times New Roman" w:cs="Times New Roman"/>
              </w:rPr>
              <w:t>Cash paid for acquisition - during 2025</w:t>
            </w:r>
          </w:p>
        </w:tc>
        <w:tc>
          <w:tcPr>
            <w:tcW w:w="426" w:type="dxa"/>
            <w:tcBorders>
              <w:top w:val="nil"/>
              <w:left w:val="nil"/>
              <w:bottom w:val="nil"/>
              <w:right w:val="nil"/>
            </w:tcBorders>
          </w:tcPr>
          <w:p w14:paraId="477785AA" w14:textId="77777777" w:rsidR="00177438" w:rsidRPr="00514F51" w:rsidRDefault="00177438" w:rsidP="00514F51">
            <w:pPr>
              <w:spacing w:after="0" w:line="240" w:lineRule="auto"/>
              <w:rPr>
                <w:rFonts w:ascii="Times New Roman" w:hAnsi="Times New Roman" w:cs="Times New Roman"/>
              </w:rPr>
            </w:pPr>
          </w:p>
        </w:tc>
        <w:tc>
          <w:tcPr>
            <w:tcW w:w="1701" w:type="dxa"/>
            <w:tcBorders>
              <w:top w:val="nil"/>
              <w:left w:val="nil"/>
              <w:bottom w:val="single" w:sz="4" w:space="0" w:color="auto"/>
              <w:right w:val="nil"/>
            </w:tcBorders>
          </w:tcPr>
          <w:p w14:paraId="4F4FA9EB" w14:textId="2A1C7417" w:rsidR="00177438" w:rsidRPr="00514F51" w:rsidRDefault="00177438"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410</w:t>
            </w:r>
          </w:p>
        </w:tc>
      </w:tr>
      <w:tr w:rsidR="00177438" w:rsidRPr="00514F51" w14:paraId="08E63040" w14:textId="77777777" w:rsidTr="00177438">
        <w:tc>
          <w:tcPr>
            <w:tcW w:w="5811" w:type="dxa"/>
            <w:tcBorders>
              <w:top w:val="nil"/>
              <w:left w:val="nil"/>
              <w:bottom w:val="nil"/>
              <w:right w:val="nil"/>
            </w:tcBorders>
            <w:vAlign w:val="bottom"/>
          </w:tcPr>
          <w:p w14:paraId="6392E8D0" w14:textId="28F7C90D" w:rsidR="00177438" w:rsidRPr="00514F51" w:rsidRDefault="00177438" w:rsidP="00514F51">
            <w:pPr>
              <w:spacing w:after="0" w:line="240" w:lineRule="auto"/>
              <w:rPr>
                <w:rFonts w:ascii="Times New Roman" w:hAnsi="Times New Roman" w:cs="Times New Roman"/>
                <w:cs/>
              </w:rPr>
            </w:pPr>
            <w:r w:rsidRPr="00514F51">
              <w:rPr>
                <w:rFonts w:ascii="Times New Roman" w:hAnsi="Times New Roman" w:cs="Times New Roman"/>
              </w:rPr>
              <w:t>Total</w:t>
            </w:r>
          </w:p>
        </w:tc>
        <w:tc>
          <w:tcPr>
            <w:tcW w:w="426" w:type="dxa"/>
            <w:tcBorders>
              <w:top w:val="nil"/>
              <w:left w:val="nil"/>
              <w:bottom w:val="nil"/>
              <w:right w:val="nil"/>
            </w:tcBorders>
          </w:tcPr>
          <w:p w14:paraId="15FA70B2" w14:textId="77777777" w:rsidR="00177438" w:rsidRPr="00514F51" w:rsidRDefault="00177438" w:rsidP="00514F51">
            <w:pPr>
              <w:spacing w:after="0" w:line="240" w:lineRule="auto"/>
              <w:rPr>
                <w:rFonts w:ascii="Times New Roman" w:hAnsi="Times New Roman" w:cs="Times New Roman"/>
              </w:rPr>
            </w:pPr>
          </w:p>
        </w:tc>
        <w:tc>
          <w:tcPr>
            <w:tcW w:w="1701" w:type="dxa"/>
            <w:tcBorders>
              <w:top w:val="single" w:sz="4" w:space="0" w:color="auto"/>
              <w:left w:val="nil"/>
              <w:bottom w:val="nil"/>
              <w:right w:val="nil"/>
            </w:tcBorders>
          </w:tcPr>
          <w:p w14:paraId="43C21D2D" w14:textId="75D92726" w:rsidR="00177438" w:rsidRPr="00514F51" w:rsidRDefault="00177438"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610</w:t>
            </w:r>
          </w:p>
        </w:tc>
      </w:tr>
      <w:tr w:rsidR="00177438" w:rsidRPr="00514F51" w14:paraId="0443BCB0" w14:textId="77777777" w:rsidTr="00177438">
        <w:tc>
          <w:tcPr>
            <w:tcW w:w="5811" w:type="dxa"/>
            <w:tcBorders>
              <w:top w:val="nil"/>
              <w:left w:val="nil"/>
              <w:bottom w:val="nil"/>
              <w:right w:val="nil"/>
            </w:tcBorders>
            <w:vAlign w:val="bottom"/>
          </w:tcPr>
          <w:p w14:paraId="54107FF7" w14:textId="35AA5287" w:rsidR="00177438" w:rsidRPr="00514F51" w:rsidRDefault="00177438" w:rsidP="00514F51">
            <w:pPr>
              <w:spacing w:after="0" w:line="240" w:lineRule="auto"/>
              <w:rPr>
                <w:rFonts w:ascii="Times New Roman" w:hAnsi="Times New Roman" w:cs="Times New Roman"/>
              </w:rPr>
            </w:pPr>
            <w:r w:rsidRPr="00514F51">
              <w:rPr>
                <w:rFonts w:ascii="Times New Roman" w:hAnsi="Times New Roman" w:cs="Times New Roman"/>
              </w:rPr>
              <w:t>Net cash acquired from acquisition of YMC</w:t>
            </w:r>
          </w:p>
        </w:tc>
        <w:tc>
          <w:tcPr>
            <w:tcW w:w="426" w:type="dxa"/>
            <w:tcBorders>
              <w:top w:val="nil"/>
              <w:left w:val="nil"/>
              <w:bottom w:val="nil"/>
              <w:right w:val="nil"/>
            </w:tcBorders>
          </w:tcPr>
          <w:p w14:paraId="180A07FD" w14:textId="77777777" w:rsidR="00177438" w:rsidRPr="00514F51" w:rsidRDefault="00177438" w:rsidP="00514F51">
            <w:pPr>
              <w:spacing w:after="0" w:line="240" w:lineRule="auto"/>
              <w:rPr>
                <w:rFonts w:ascii="Times New Roman" w:hAnsi="Times New Roman" w:cs="Times New Roman"/>
              </w:rPr>
            </w:pPr>
          </w:p>
        </w:tc>
        <w:tc>
          <w:tcPr>
            <w:tcW w:w="1701" w:type="dxa"/>
            <w:tcBorders>
              <w:top w:val="nil"/>
              <w:left w:val="nil"/>
              <w:bottom w:val="single" w:sz="4" w:space="0" w:color="auto"/>
              <w:right w:val="nil"/>
            </w:tcBorders>
          </w:tcPr>
          <w:p w14:paraId="53E145E8" w14:textId="01E4AE60" w:rsidR="00177438" w:rsidRPr="00514F51" w:rsidRDefault="00177438"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(25)</w:t>
            </w:r>
          </w:p>
        </w:tc>
      </w:tr>
      <w:tr w:rsidR="00177438" w:rsidRPr="00514F51" w14:paraId="14D38855" w14:textId="77777777" w:rsidTr="00177438">
        <w:tc>
          <w:tcPr>
            <w:tcW w:w="5811" w:type="dxa"/>
            <w:tcBorders>
              <w:top w:val="nil"/>
              <w:left w:val="nil"/>
              <w:bottom w:val="nil"/>
              <w:right w:val="nil"/>
            </w:tcBorders>
            <w:vAlign w:val="bottom"/>
          </w:tcPr>
          <w:p w14:paraId="1AFF26C6" w14:textId="1221D0DD" w:rsidR="00177438" w:rsidRPr="00514F51" w:rsidRDefault="00177438" w:rsidP="00514F51">
            <w:pPr>
              <w:spacing w:after="0" w:line="240" w:lineRule="auto"/>
              <w:rPr>
                <w:rFonts w:ascii="Times New Roman" w:hAnsi="Times New Roman" w:cs="Times New Roman"/>
                <w:b/>
                <w:bCs/>
              </w:rPr>
            </w:pPr>
            <w:r w:rsidRPr="00514F51">
              <w:rPr>
                <w:rFonts w:ascii="Times New Roman" w:hAnsi="Times New Roman" w:cs="Times New Roman"/>
                <w:b/>
                <w:bCs/>
              </w:rPr>
              <w:t>Net</w:t>
            </w:r>
          </w:p>
        </w:tc>
        <w:tc>
          <w:tcPr>
            <w:tcW w:w="426" w:type="dxa"/>
            <w:tcBorders>
              <w:top w:val="nil"/>
              <w:left w:val="nil"/>
              <w:bottom w:val="nil"/>
              <w:right w:val="nil"/>
            </w:tcBorders>
          </w:tcPr>
          <w:p w14:paraId="497F2E3B" w14:textId="77777777" w:rsidR="00177438" w:rsidRPr="00514F51" w:rsidRDefault="00177438" w:rsidP="00514F51">
            <w:pPr>
              <w:spacing w:after="0" w:line="240" w:lineRule="auto"/>
              <w:rPr>
                <w:rFonts w:ascii="Times New Roman" w:hAnsi="Times New Roman" w:cs="Times New Roman"/>
                <w:b/>
                <w:bCs/>
              </w:rPr>
            </w:pPr>
          </w:p>
        </w:tc>
        <w:tc>
          <w:tcPr>
            <w:tcW w:w="1701" w:type="dxa"/>
            <w:tcBorders>
              <w:top w:val="single" w:sz="4" w:space="0" w:color="auto"/>
              <w:left w:val="nil"/>
              <w:bottom w:val="single" w:sz="4" w:space="0" w:color="auto"/>
              <w:right w:val="nil"/>
            </w:tcBorders>
          </w:tcPr>
          <w:p w14:paraId="2F1D5F08" w14:textId="311D0CEC" w:rsidR="00177438" w:rsidRPr="00514F51" w:rsidRDefault="00177438" w:rsidP="00514F51">
            <w:pPr>
              <w:spacing w:after="0" w:line="240" w:lineRule="auto"/>
              <w:jc w:val="center"/>
              <w:rPr>
                <w:rFonts w:ascii="Times New Roman" w:hAnsi="Times New Roman" w:cs="Times New Roman"/>
                <w:b/>
                <w:bCs/>
                <w:szCs w:val="22"/>
                <w:cs/>
              </w:rPr>
            </w:pPr>
            <w:r w:rsidRPr="00514F51">
              <w:rPr>
                <w:rFonts w:ascii="Times New Roman" w:hAnsi="Times New Roman" w:cs="Times New Roman"/>
                <w:b/>
                <w:bCs/>
                <w:szCs w:val="22"/>
              </w:rPr>
              <w:t>585</w:t>
            </w:r>
          </w:p>
        </w:tc>
      </w:tr>
    </w:tbl>
    <w:p w14:paraId="1FDBEFA5" w14:textId="77777777" w:rsidR="00C05520" w:rsidRPr="00514F51" w:rsidRDefault="00C0552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eastAsia="Cordia New" w:hAnsi="Times New Roman" w:cs="Times New Roman"/>
          <w:sz w:val="22"/>
          <w:szCs w:val="22"/>
        </w:rPr>
      </w:pPr>
    </w:p>
    <w:p w14:paraId="07C9EDC3" w14:textId="28582901" w:rsidR="00C05520" w:rsidRPr="00514F51" w:rsidRDefault="00F15A0F" w:rsidP="00514F51">
      <w:pPr>
        <w:pStyle w:val="ListParagraph"/>
        <w:tabs>
          <w:tab w:val="left" w:pos="851"/>
        </w:tabs>
        <w:ind w:left="1212"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However,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w:t>
      </w:r>
      <w:r w:rsidR="0059095F" w:rsidRPr="00514F51">
        <w:rPr>
          <w:rFonts w:ascii="Times New Roman" w:hAnsi="Times New Roman" w:cs="Times New Roman"/>
          <w:sz w:val="22"/>
          <w:szCs w:val="22"/>
        </w:rPr>
        <w:t>1</w:t>
      </w:r>
      <w:r w:rsidRPr="00514F51">
        <w:rPr>
          <w:rFonts w:ascii="Times New Roman" w:hAnsi="Times New Roman" w:cs="Times New Roman"/>
          <w:sz w:val="22"/>
          <w:szCs w:val="22"/>
        </w:rPr>
        <w:t xml:space="preserve"> </w:t>
      </w:r>
      <w:r w:rsidR="0059095F" w:rsidRPr="00514F51">
        <w:rPr>
          <w:rFonts w:ascii="Times New Roman" w:hAnsi="Times New Roman" w:cs="Times New Roman"/>
          <w:sz w:val="22"/>
          <w:szCs w:val="22"/>
        </w:rPr>
        <w:t>Dec</w:t>
      </w:r>
      <w:r w:rsidRPr="00514F51">
        <w:rPr>
          <w:rFonts w:ascii="Times New Roman" w:hAnsi="Times New Roman" w:cs="Times New Roman"/>
          <w:sz w:val="22"/>
          <w:szCs w:val="22"/>
        </w:rPr>
        <w:t>ember 2025, the Group has been in the process of evaluating the fair value of the identifiable assets acquired and liabilities assumed at the YMC acquisition date to allocate the acquisition cost to these transactions.  The Group has recorded the excess of purchase consideration over net assets acquired in the amount of Baht 579 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p>
    <w:p w14:paraId="4683BB61" w14:textId="77777777" w:rsidR="00C05520" w:rsidRPr="00514F51" w:rsidRDefault="00C05520" w:rsidP="00514F51">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eastAsia="Cordia New" w:hAnsi="Times New Roman" w:cs="Times New Roman"/>
          <w:sz w:val="22"/>
          <w:szCs w:val="22"/>
        </w:rPr>
      </w:pPr>
    </w:p>
    <w:p w14:paraId="55ECE07B" w14:textId="77777777" w:rsidR="0059095F" w:rsidRPr="00514F51" w:rsidRDefault="006731D5" w:rsidP="00514F51">
      <w:pPr>
        <w:pStyle w:val="MacroText"/>
        <w:ind w:left="567" w:right="-25"/>
        <w:jc w:val="both"/>
        <w:rPr>
          <w:rFonts w:ascii="Times New Roman" w:hAnsi="Times New Roman" w:cs="Times New Roman"/>
          <w:b/>
          <w:bCs/>
          <w:sz w:val="22"/>
          <w:szCs w:val="22"/>
        </w:rPr>
      </w:pPr>
      <w:r w:rsidRPr="00514F51">
        <w:rPr>
          <w:rFonts w:ascii="Times New Roman" w:hAnsi="Times New Roman" w:cs="Times New Roman"/>
          <w:b/>
          <w:bCs/>
          <w:sz w:val="22"/>
          <w:szCs w:val="22"/>
        </w:rPr>
        <w:t>5)</w:t>
      </w:r>
      <w:r w:rsidR="00C05520" w:rsidRPr="00514F51">
        <w:rPr>
          <w:rFonts w:ascii="Times New Roman" w:hAnsi="Times New Roman" w:cs="Times New Roman"/>
          <w:b/>
          <w:bCs/>
          <w:sz w:val="22"/>
          <w:szCs w:val="22"/>
        </w:rPr>
        <w:t xml:space="preserve"> </w:t>
      </w:r>
      <w:r w:rsidRPr="00514F51">
        <w:rPr>
          <w:rFonts w:ascii="Times New Roman" w:hAnsi="Times New Roman" w:cs="Times New Roman"/>
          <w:b/>
          <w:bCs/>
          <w:sz w:val="22"/>
          <w:szCs w:val="22"/>
        </w:rPr>
        <w:t>Determine FAB to increase the registered share capital in the amount of Baht 225 million and</w:t>
      </w:r>
      <w:r w:rsidR="00C05520" w:rsidRPr="00514F51">
        <w:rPr>
          <w:rFonts w:ascii="Times New Roman" w:hAnsi="Times New Roman" w:cs="Times New Roman"/>
          <w:b/>
          <w:bCs/>
          <w:sz w:val="22"/>
          <w:szCs w:val="22"/>
        </w:rPr>
        <w:t xml:space="preserve"> </w:t>
      </w:r>
    </w:p>
    <w:p w14:paraId="344FB0ED" w14:textId="4F25718E" w:rsidR="0059095F" w:rsidRPr="00514F51" w:rsidRDefault="0059095F" w:rsidP="00514F51">
      <w:pPr>
        <w:pStyle w:val="MacroText"/>
        <w:ind w:left="581" w:right="-25" w:firstLine="0"/>
        <w:jc w:val="both"/>
        <w:rPr>
          <w:rFonts w:ascii="Times New Roman" w:hAnsi="Times New Roman" w:cs="Times New Roman"/>
          <w:b/>
          <w:bCs/>
          <w:sz w:val="22"/>
          <w:szCs w:val="22"/>
        </w:rPr>
      </w:pPr>
      <w:r w:rsidRPr="00514F51">
        <w:rPr>
          <w:rFonts w:ascii="Times New Roman" w:hAnsi="Times New Roman" w:cs="Times New Roman"/>
          <w:b/>
          <w:bCs/>
          <w:sz w:val="22"/>
          <w:szCs w:val="22"/>
        </w:rPr>
        <w:t xml:space="preserve">    </w:t>
      </w:r>
      <w:r w:rsidR="006731D5" w:rsidRPr="00514F51">
        <w:rPr>
          <w:rFonts w:ascii="Times New Roman" w:hAnsi="Times New Roman" w:cs="Times New Roman"/>
          <w:b/>
          <w:bCs/>
          <w:sz w:val="22"/>
          <w:szCs w:val="22"/>
        </w:rPr>
        <w:t xml:space="preserve">the Company </w:t>
      </w:r>
      <w:proofErr w:type="gramStart"/>
      <w:r w:rsidR="006731D5" w:rsidRPr="00514F51">
        <w:rPr>
          <w:rFonts w:ascii="Times New Roman" w:hAnsi="Times New Roman" w:cs="Times New Roman"/>
          <w:b/>
          <w:bCs/>
          <w:sz w:val="22"/>
          <w:szCs w:val="22"/>
        </w:rPr>
        <w:t>waives of</w:t>
      </w:r>
      <w:proofErr w:type="gramEnd"/>
      <w:r w:rsidR="006731D5" w:rsidRPr="00514F51">
        <w:rPr>
          <w:rFonts w:ascii="Times New Roman" w:hAnsi="Times New Roman" w:cs="Times New Roman"/>
          <w:b/>
          <w:bCs/>
          <w:sz w:val="22"/>
          <w:szCs w:val="22"/>
        </w:rPr>
        <w:t xml:space="preserve"> the right to subscribe for the newly issued ordinary shares of FAB, </w:t>
      </w:r>
      <w:r w:rsidRPr="00514F51">
        <w:rPr>
          <w:rFonts w:ascii="Times New Roman" w:hAnsi="Times New Roman" w:cs="Times New Roman"/>
          <w:b/>
          <w:bCs/>
          <w:sz w:val="22"/>
          <w:szCs w:val="22"/>
        </w:rPr>
        <w:t xml:space="preserve">       </w:t>
      </w:r>
    </w:p>
    <w:p w14:paraId="12920E4F" w14:textId="6A8230D2" w:rsidR="006731D5" w:rsidRPr="00514F51" w:rsidRDefault="0059095F" w:rsidP="00514F51">
      <w:pPr>
        <w:pStyle w:val="MacroText"/>
        <w:ind w:left="581" w:right="-25" w:firstLine="0"/>
        <w:jc w:val="both"/>
        <w:rPr>
          <w:rFonts w:ascii="Times New Roman" w:hAnsi="Times New Roman" w:cs="Times New Roman"/>
          <w:b/>
          <w:bCs/>
          <w:sz w:val="22"/>
          <w:szCs w:val="22"/>
        </w:rPr>
      </w:pPr>
      <w:r w:rsidRPr="00514F51">
        <w:rPr>
          <w:rFonts w:ascii="Times New Roman" w:hAnsi="Times New Roman" w:cs="Times New Roman"/>
          <w:b/>
          <w:bCs/>
          <w:sz w:val="22"/>
          <w:szCs w:val="22"/>
        </w:rPr>
        <w:t xml:space="preserve">    </w:t>
      </w:r>
      <w:proofErr w:type="gramStart"/>
      <w:r w:rsidR="006731D5" w:rsidRPr="00514F51">
        <w:rPr>
          <w:rFonts w:ascii="Times New Roman" w:hAnsi="Times New Roman" w:cs="Times New Roman"/>
          <w:b/>
          <w:bCs/>
          <w:sz w:val="22"/>
          <w:szCs w:val="22"/>
        </w:rPr>
        <w:t>where by</w:t>
      </w:r>
      <w:proofErr w:type="gramEnd"/>
      <w:r w:rsidR="006731D5" w:rsidRPr="00514F51">
        <w:rPr>
          <w:rFonts w:ascii="Times New Roman" w:hAnsi="Times New Roman" w:cs="Times New Roman"/>
          <w:b/>
          <w:bCs/>
          <w:sz w:val="22"/>
          <w:szCs w:val="22"/>
        </w:rPr>
        <w:t xml:space="preserve"> Mr. </w:t>
      </w:r>
      <w:proofErr w:type="spellStart"/>
      <w:r w:rsidR="006731D5" w:rsidRPr="00514F51">
        <w:rPr>
          <w:rFonts w:ascii="Times New Roman" w:hAnsi="Times New Roman" w:cs="Times New Roman"/>
          <w:b/>
          <w:bCs/>
          <w:sz w:val="22"/>
          <w:szCs w:val="22"/>
        </w:rPr>
        <w:t>Piyalert</w:t>
      </w:r>
      <w:proofErr w:type="spellEnd"/>
      <w:r w:rsidR="006731D5" w:rsidRPr="00514F51">
        <w:rPr>
          <w:rFonts w:ascii="Times New Roman" w:hAnsi="Times New Roman" w:cs="Times New Roman"/>
          <w:b/>
          <w:bCs/>
          <w:sz w:val="22"/>
          <w:szCs w:val="22"/>
        </w:rPr>
        <w:t xml:space="preserve"> Baiyoke will subscribe </w:t>
      </w:r>
      <w:proofErr w:type="gramStart"/>
      <w:r w:rsidR="006731D5" w:rsidRPr="00514F51">
        <w:rPr>
          <w:rFonts w:ascii="Times New Roman" w:hAnsi="Times New Roman" w:cs="Times New Roman"/>
          <w:b/>
          <w:bCs/>
          <w:sz w:val="22"/>
          <w:szCs w:val="22"/>
        </w:rPr>
        <w:t>for</w:t>
      </w:r>
      <w:proofErr w:type="gramEnd"/>
      <w:r w:rsidR="006731D5" w:rsidRPr="00514F51">
        <w:rPr>
          <w:rFonts w:ascii="Times New Roman" w:hAnsi="Times New Roman" w:cs="Times New Roman"/>
          <w:b/>
          <w:bCs/>
          <w:sz w:val="22"/>
          <w:szCs w:val="22"/>
        </w:rPr>
        <w:t xml:space="preserve"> all </w:t>
      </w:r>
      <w:proofErr w:type="gramStart"/>
      <w:r w:rsidR="006731D5" w:rsidRPr="00514F51">
        <w:rPr>
          <w:rFonts w:ascii="Times New Roman" w:hAnsi="Times New Roman" w:cs="Times New Roman"/>
          <w:b/>
          <w:bCs/>
          <w:sz w:val="22"/>
          <w:szCs w:val="22"/>
        </w:rPr>
        <w:t>newly</w:t>
      </w:r>
      <w:proofErr w:type="gramEnd"/>
      <w:r w:rsidR="006731D5" w:rsidRPr="00514F51">
        <w:rPr>
          <w:rFonts w:ascii="Times New Roman" w:hAnsi="Times New Roman" w:cs="Times New Roman"/>
          <w:b/>
          <w:bCs/>
          <w:sz w:val="22"/>
          <w:szCs w:val="22"/>
        </w:rPr>
        <w:t xml:space="preserve"> issue shares.</w:t>
      </w:r>
    </w:p>
    <w:p w14:paraId="083B9E01" w14:textId="77777777" w:rsidR="006731D5" w:rsidRPr="00514F51" w:rsidRDefault="006731D5" w:rsidP="00514F51">
      <w:pPr>
        <w:pStyle w:val="MacroText"/>
        <w:ind w:left="567" w:right="-25"/>
        <w:jc w:val="both"/>
        <w:rPr>
          <w:rFonts w:ascii="Times New Roman" w:hAnsi="Times New Roman" w:cs="Times New Roman"/>
          <w:b/>
          <w:bCs/>
          <w:sz w:val="22"/>
          <w:szCs w:val="22"/>
        </w:rPr>
      </w:pPr>
    </w:p>
    <w:p w14:paraId="722953C4" w14:textId="77777777" w:rsidR="006731D5" w:rsidRPr="00514F51" w:rsidRDefault="006731D5" w:rsidP="00514F51">
      <w:pPr>
        <w:pStyle w:val="ListParagraph"/>
        <w:tabs>
          <w:tab w:val="left" w:pos="851"/>
        </w:tabs>
        <w:ind w:left="1212"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On 23 and 29 April 2025, FAB received the payment for additional shares from Mr. </w:t>
      </w:r>
      <w:proofErr w:type="spellStart"/>
      <w:r w:rsidRPr="00514F51">
        <w:rPr>
          <w:rFonts w:ascii="Times New Roman" w:hAnsi="Times New Roman" w:cs="Times New Roman"/>
          <w:sz w:val="22"/>
          <w:szCs w:val="22"/>
        </w:rPr>
        <w:t>Piyalert</w:t>
      </w:r>
      <w:proofErr w:type="spellEnd"/>
      <w:r w:rsidRPr="00514F51">
        <w:rPr>
          <w:rFonts w:ascii="Times New Roman" w:hAnsi="Times New Roman" w:cs="Times New Roman"/>
          <w:sz w:val="22"/>
          <w:szCs w:val="22"/>
        </w:rPr>
        <w:t xml:space="preserve"> </w:t>
      </w:r>
      <w:proofErr w:type="spellStart"/>
      <w:r w:rsidRPr="00514F51">
        <w:rPr>
          <w:rFonts w:ascii="Times New Roman" w:hAnsi="Times New Roman" w:cs="Times New Roman"/>
          <w:sz w:val="22"/>
          <w:szCs w:val="22"/>
        </w:rPr>
        <w:t>Baiyok</w:t>
      </w:r>
      <w:proofErr w:type="spellEnd"/>
      <w:r w:rsidRPr="00514F51">
        <w:rPr>
          <w:rFonts w:ascii="Times New Roman" w:hAnsi="Times New Roman" w:cs="Times New Roman"/>
          <w:sz w:val="22"/>
          <w:szCs w:val="22"/>
        </w:rPr>
        <w:t xml:space="preserve">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225 million and FAB registered the capital increase with the Ministry of Commerce.  Therefore, FAB has registered and paid-up share capital in the amount of Baht 1,500 million.</w:t>
      </w:r>
    </w:p>
    <w:p w14:paraId="367F8A61" w14:textId="77777777" w:rsidR="006731D5" w:rsidRPr="00514F51" w:rsidRDefault="006731D5" w:rsidP="00514F51">
      <w:pPr>
        <w:pStyle w:val="MacroText"/>
        <w:ind w:left="567" w:right="-25"/>
        <w:jc w:val="both"/>
        <w:rPr>
          <w:rFonts w:ascii="Times New Roman" w:hAnsi="Times New Roman" w:cs="Times New Roman"/>
          <w:sz w:val="22"/>
          <w:szCs w:val="22"/>
        </w:rPr>
      </w:pPr>
    </w:p>
    <w:p w14:paraId="10986DE3" w14:textId="77777777" w:rsidR="0059095F" w:rsidRPr="00514F51" w:rsidRDefault="006731D5" w:rsidP="00514F51">
      <w:pPr>
        <w:pStyle w:val="MacroText"/>
        <w:ind w:left="567" w:right="-25"/>
        <w:jc w:val="both"/>
        <w:rPr>
          <w:rFonts w:ascii="Times New Roman" w:hAnsi="Times New Roman" w:cs="Times New Roman"/>
          <w:b/>
          <w:bCs/>
          <w:sz w:val="22"/>
          <w:szCs w:val="22"/>
        </w:rPr>
      </w:pPr>
      <w:r w:rsidRPr="00514F51">
        <w:rPr>
          <w:rFonts w:ascii="Times New Roman" w:hAnsi="Times New Roman" w:cs="Times New Roman"/>
          <w:sz w:val="22"/>
          <w:szCs w:val="22"/>
        </w:rPr>
        <w:t>6</w:t>
      </w:r>
      <w:r w:rsidRPr="00514F51">
        <w:rPr>
          <w:rFonts w:ascii="Times New Roman" w:hAnsi="Times New Roman" w:cs="Times New Roman"/>
          <w:b/>
          <w:bCs/>
          <w:sz w:val="22"/>
          <w:szCs w:val="22"/>
        </w:rPr>
        <w:t>)</w:t>
      </w:r>
      <w:r w:rsidRPr="00514F51">
        <w:rPr>
          <w:rFonts w:ascii="Times New Roman" w:hAnsi="Times New Roman" w:cs="Times New Roman"/>
          <w:b/>
          <w:bCs/>
          <w:sz w:val="22"/>
          <w:szCs w:val="22"/>
        </w:rPr>
        <w:tab/>
        <w:t>The second acquisition of the food business after the completion of the first acquisition were</w:t>
      </w:r>
      <w:r w:rsidR="0059095F" w:rsidRPr="00514F51">
        <w:rPr>
          <w:rFonts w:ascii="Times New Roman" w:hAnsi="Times New Roman" w:cs="Times New Roman"/>
          <w:b/>
          <w:bCs/>
          <w:sz w:val="22"/>
          <w:szCs w:val="22"/>
        </w:rPr>
        <w:t xml:space="preserve"> </w:t>
      </w:r>
    </w:p>
    <w:p w14:paraId="55EC6E99" w14:textId="07A11AB8" w:rsidR="006731D5" w:rsidRPr="00514F51" w:rsidRDefault="0059095F" w:rsidP="00514F51">
      <w:pPr>
        <w:pStyle w:val="MacroText"/>
        <w:ind w:right="-25"/>
        <w:jc w:val="both"/>
        <w:rPr>
          <w:rFonts w:ascii="Times New Roman" w:hAnsi="Times New Roman" w:cs="Times New Roman"/>
          <w:b/>
          <w:bCs/>
          <w:sz w:val="22"/>
          <w:szCs w:val="22"/>
        </w:rPr>
      </w:pPr>
      <w:r w:rsidRPr="00514F51">
        <w:rPr>
          <w:rFonts w:ascii="Times New Roman" w:hAnsi="Times New Roman" w:cs="Times New Roman"/>
          <w:sz w:val="22"/>
          <w:szCs w:val="22"/>
        </w:rPr>
        <w:tab/>
      </w:r>
      <w:r w:rsidRPr="00514F51">
        <w:rPr>
          <w:rFonts w:ascii="Times New Roman" w:hAnsi="Times New Roman" w:cs="Times New Roman"/>
          <w:sz w:val="22"/>
          <w:szCs w:val="22"/>
        </w:rPr>
        <w:tab/>
      </w:r>
      <w:r w:rsidR="006731D5" w:rsidRPr="00514F51">
        <w:rPr>
          <w:rFonts w:ascii="Times New Roman" w:hAnsi="Times New Roman" w:cs="Times New Roman"/>
          <w:b/>
          <w:bCs/>
          <w:sz w:val="22"/>
          <w:szCs w:val="22"/>
        </w:rPr>
        <w:t>as follows:</w:t>
      </w:r>
    </w:p>
    <w:p w14:paraId="6A5BC8BC" w14:textId="77777777" w:rsidR="006731D5" w:rsidRPr="00514F51" w:rsidRDefault="006731D5" w:rsidP="00514F51">
      <w:pPr>
        <w:pStyle w:val="MacroText"/>
        <w:ind w:left="567" w:right="-25"/>
        <w:jc w:val="both"/>
        <w:rPr>
          <w:rFonts w:ascii="Times New Roman" w:hAnsi="Times New Roman" w:cs="Times New Roman"/>
          <w:b/>
          <w:bCs/>
          <w:sz w:val="22"/>
          <w:szCs w:val="22"/>
        </w:rPr>
      </w:pPr>
    </w:p>
    <w:p w14:paraId="79745682" w14:textId="77777777" w:rsidR="00265A35" w:rsidRPr="00514F51" w:rsidRDefault="006731D5" w:rsidP="00514F51">
      <w:pPr>
        <w:pStyle w:val="ListParagraph"/>
        <w:numPr>
          <w:ilvl w:val="0"/>
          <w:numId w:val="52"/>
        </w:numPr>
        <w:tabs>
          <w:tab w:val="left" w:pos="851"/>
        </w:tabs>
        <w:jc w:val="both"/>
        <w:rPr>
          <w:rFonts w:ascii="Times New Roman" w:hAnsi="Times New Roman" w:cstheme="minorBidi"/>
          <w:sz w:val="22"/>
          <w:szCs w:val="22"/>
        </w:rPr>
      </w:pPr>
      <w:r w:rsidRPr="00514F51">
        <w:rPr>
          <w:rFonts w:ascii="Times New Roman" w:hAnsi="Times New Roman" w:cstheme="minorBidi"/>
          <w:sz w:val="22"/>
          <w:szCs w:val="22"/>
        </w:rPr>
        <w:t xml:space="preserve">Determine FAB to acquire all shares of KT Restaurant Co., Ltd., which operates the restaurants under the name Santa </w:t>
      </w:r>
      <w:proofErr w:type="spellStart"/>
      <w:r w:rsidRPr="00514F51">
        <w:rPr>
          <w:rFonts w:ascii="Times New Roman" w:hAnsi="Times New Roman" w:cstheme="minorBidi"/>
          <w:sz w:val="22"/>
          <w:szCs w:val="22"/>
        </w:rPr>
        <w:t>Fé</w:t>
      </w:r>
      <w:proofErr w:type="spellEnd"/>
      <w:r w:rsidRPr="00514F51">
        <w:rPr>
          <w:rFonts w:ascii="Times New Roman" w:hAnsi="Times New Roman" w:cstheme="minorBidi"/>
          <w:sz w:val="22"/>
          <w:szCs w:val="22"/>
        </w:rPr>
        <w:t xml:space="preserve"> Steak, Santa </w:t>
      </w:r>
      <w:proofErr w:type="spellStart"/>
      <w:r w:rsidRPr="00514F51">
        <w:rPr>
          <w:rFonts w:ascii="Times New Roman" w:hAnsi="Times New Roman" w:cstheme="minorBidi"/>
          <w:sz w:val="22"/>
          <w:szCs w:val="22"/>
        </w:rPr>
        <w:t>Fé</w:t>
      </w:r>
      <w:proofErr w:type="spellEnd"/>
      <w:r w:rsidRPr="00514F51">
        <w:rPr>
          <w:rFonts w:ascii="Times New Roman" w:hAnsi="Times New Roman" w:cstheme="minorBidi"/>
          <w:sz w:val="22"/>
          <w:szCs w:val="22"/>
        </w:rPr>
        <w:t xml:space="preserve"> Easy Steak and Meng Zap </w:t>
      </w:r>
      <w:proofErr w:type="spellStart"/>
      <w:r w:rsidRPr="00514F51">
        <w:rPr>
          <w:rFonts w:ascii="Times New Roman" w:hAnsi="Times New Roman" w:cstheme="minorBidi"/>
          <w:sz w:val="22"/>
          <w:szCs w:val="22"/>
        </w:rPr>
        <w:t>Nua</w:t>
      </w:r>
      <w:proofErr w:type="spellEnd"/>
      <w:r w:rsidRPr="00514F51">
        <w:rPr>
          <w:rFonts w:ascii="Times New Roman" w:hAnsi="Times New Roman" w:cstheme="minorBidi"/>
          <w:sz w:val="22"/>
          <w:szCs w:val="22"/>
        </w:rPr>
        <w:t xml:space="preserve"> from Food Factors Co., Ltd., at a </w:t>
      </w:r>
      <w:proofErr w:type="gramStart"/>
      <w:r w:rsidRPr="00514F51">
        <w:rPr>
          <w:rFonts w:ascii="Times New Roman" w:hAnsi="Times New Roman" w:cstheme="minorBidi"/>
          <w:sz w:val="22"/>
          <w:szCs w:val="22"/>
        </w:rPr>
        <w:t>totaling</w:t>
      </w:r>
      <w:proofErr w:type="gramEnd"/>
      <w:r w:rsidRPr="00514F51">
        <w:rPr>
          <w:rFonts w:ascii="Times New Roman" w:hAnsi="Times New Roman" w:cstheme="minorBidi"/>
          <w:sz w:val="22"/>
          <w:szCs w:val="22"/>
        </w:rPr>
        <w:t xml:space="preserve"> price in the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1,000 million.  FAB will make payment by issuing new shares totaling 10 million shares in the </w:t>
      </w:r>
      <w:proofErr w:type="gramStart"/>
      <w:r w:rsidRPr="00514F51">
        <w:rPr>
          <w:rFonts w:ascii="Times New Roman" w:hAnsi="Times New Roman" w:cstheme="minorBidi"/>
          <w:sz w:val="22"/>
          <w:szCs w:val="22"/>
        </w:rPr>
        <w:t>amount</w:t>
      </w:r>
      <w:proofErr w:type="gramEnd"/>
      <w:r w:rsidRPr="00514F51">
        <w:rPr>
          <w:rFonts w:ascii="Times New Roman" w:hAnsi="Times New Roman" w:cstheme="minorBidi"/>
          <w:sz w:val="22"/>
          <w:szCs w:val="22"/>
        </w:rPr>
        <w:t xml:space="preserve"> of Baht 1,000 million.</w:t>
      </w:r>
    </w:p>
    <w:p w14:paraId="31C8054C" w14:textId="77777777" w:rsidR="00265A35" w:rsidRPr="00514F51" w:rsidRDefault="00265A35" w:rsidP="00514F51">
      <w:pPr>
        <w:pStyle w:val="ListParagraph"/>
        <w:tabs>
          <w:tab w:val="left" w:pos="851"/>
        </w:tabs>
        <w:ind w:left="1212" w:firstLine="0"/>
        <w:jc w:val="both"/>
        <w:rPr>
          <w:rFonts w:ascii="Times New Roman" w:hAnsi="Times New Roman" w:cstheme="minorBidi"/>
          <w:sz w:val="22"/>
          <w:szCs w:val="22"/>
        </w:rPr>
      </w:pPr>
    </w:p>
    <w:p w14:paraId="2B170DE4" w14:textId="77777777" w:rsidR="00265A35" w:rsidRPr="00514F51" w:rsidRDefault="006731D5" w:rsidP="00514F51">
      <w:pPr>
        <w:pStyle w:val="ListParagraph"/>
        <w:tabs>
          <w:tab w:val="left" w:pos="851"/>
        </w:tabs>
        <w:ind w:left="1212" w:firstLine="0"/>
        <w:jc w:val="both"/>
        <w:rPr>
          <w:rFonts w:ascii="Times New Roman" w:hAnsi="Times New Roman" w:cstheme="minorBidi"/>
          <w:sz w:val="22"/>
          <w:szCs w:val="22"/>
        </w:rPr>
      </w:pPr>
      <w:r w:rsidRPr="00514F51">
        <w:rPr>
          <w:rFonts w:ascii="Times New Roman" w:hAnsi="Times New Roman" w:cs="Times New Roman"/>
          <w:sz w:val="22"/>
          <w:szCs w:val="22"/>
        </w:rPr>
        <w:t>The criteria for determining of share value of Baht 1,000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7.31% and a terminal growth rate of 1% per year.  The appropriate value is between Baht 863.79 million to Baht 1,029.89 million or equivalent to Baht 86.38 – 102.99 per share.</w:t>
      </w:r>
    </w:p>
    <w:p w14:paraId="0165A7BB" w14:textId="77777777" w:rsidR="00265A35" w:rsidRPr="00514F51" w:rsidRDefault="00265A35" w:rsidP="00514F51">
      <w:pPr>
        <w:pStyle w:val="ListParagraph"/>
        <w:tabs>
          <w:tab w:val="left" w:pos="851"/>
        </w:tabs>
        <w:ind w:left="1212" w:firstLine="0"/>
        <w:jc w:val="both"/>
        <w:rPr>
          <w:rFonts w:ascii="Times New Roman" w:hAnsi="Times New Roman" w:cstheme="minorBidi"/>
          <w:sz w:val="22"/>
          <w:szCs w:val="22"/>
        </w:rPr>
      </w:pPr>
    </w:p>
    <w:p w14:paraId="4DE2A172" w14:textId="77777777" w:rsidR="00265A35" w:rsidRPr="00514F51" w:rsidRDefault="006731D5" w:rsidP="00514F51">
      <w:pPr>
        <w:pStyle w:val="ListParagraph"/>
        <w:numPr>
          <w:ilvl w:val="0"/>
          <w:numId w:val="52"/>
        </w:numPr>
        <w:tabs>
          <w:tab w:val="left" w:pos="851"/>
        </w:tabs>
        <w:jc w:val="both"/>
        <w:rPr>
          <w:rFonts w:ascii="Times New Roman" w:hAnsi="Times New Roman" w:cstheme="minorBidi"/>
          <w:sz w:val="22"/>
          <w:szCs w:val="22"/>
        </w:rPr>
      </w:pPr>
      <w:r w:rsidRPr="00514F51">
        <w:rPr>
          <w:rFonts w:ascii="Times New Roman" w:hAnsi="Times New Roman" w:cs="Times New Roman"/>
          <w:sz w:val="22"/>
          <w:szCs w:val="22"/>
        </w:rPr>
        <w:t xml:space="preserve">Determine FAB to increase the registered share capital in the amount of Baht 1,000 million, and the Company and Mr. </w:t>
      </w:r>
      <w:proofErr w:type="spellStart"/>
      <w:r w:rsidRPr="00514F51">
        <w:rPr>
          <w:rFonts w:ascii="Times New Roman" w:hAnsi="Times New Roman" w:cs="Times New Roman"/>
          <w:sz w:val="22"/>
          <w:szCs w:val="22"/>
        </w:rPr>
        <w:t>Piyalert</w:t>
      </w:r>
      <w:proofErr w:type="spellEnd"/>
      <w:r w:rsidRPr="00514F51">
        <w:rPr>
          <w:rFonts w:ascii="Times New Roman" w:hAnsi="Times New Roman" w:cs="Times New Roman"/>
          <w:sz w:val="22"/>
          <w:szCs w:val="22"/>
        </w:rPr>
        <w:t xml:space="preserve"> </w:t>
      </w:r>
      <w:proofErr w:type="spellStart"/>
      <w:r w:rsidRPr="00514F51">
        <w:rPr>
          <w:rFonts w:ascii="Times New Roman" w:hAnsi="Times New Roman" w:cs="Times New Roman"/>
          <w:sz w:val="22"/>
          <w:szCs w:val="22"/>
        </w:rPr>
        <w:t>Baiyok</w:t>
      </w:r>
      <w:proofErr w:type="spellEnd"/>
      <w:r w:rsidRPr="00514F51">
        <w:rPr>
          <w:rFonts w:ascii="Times New Roman" w:hAnsi="Times New Roman" w:cs="Times New Roman"/>
          <w:sz w:val="22"/>
          <w:szCs w:val="22"/>
        </w:rPr>
        <w:t xml:space="preserve"> shall waive the right to subscribe </w:t>
      </w:r>
      <w:proofErr w:type="gramStart"/>
      <w:r w:rsidRPr="00514F51">
        <w:rPr>
          <w:rFonts w:ascii="Times New Roman" w:hAnsi="Times New Roman" w:cs="Times New Roman"/>
          <w:sz w:val="22"/>
          <w:szCs w:val="22"/>
        </w:rPr>
        <w:t>for</w:t>
      </w:r>
      <w:proofErr w:type="gramEnd"/>
      <w:r w:rsidRPr="00514F51">
        <w:rPr>
          <w:rFonts w:ascii="Times New Roman" w:hAnsi="Times New Roman" w:cs="Times New Roman"/>
          <w:sz w:val="22"/>
          <w:szCs w:val="22"/>
        </w:rPr>
        <w:t xml:space="preserve"> the increasing shares, whereby Food Factor Co., Ltd will </w:t>
      </w:r>
      <w:proofErr w:type="gramStart"/>
      <w:r w:rsidRPr="00514F51">
        <w:rPr>
          <w:rFonts w:ascii="Times New Roman" w:hAnsi="Times New Roman" w:cs="Times New Roman"/>
          <w:sz w:val="22"/>
          <w:szCs w:val="22"/>
        </w:rPr>
        <w:t>subscribe</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all of</w:t>
      </w:r>
      <w:proofErr w:type="gramEnd"/>
      <w:r w:rsidRPr="00514F51">
        <w:rPr>
          <w:rFonts w:ascii="Times New Roman" w:hAnsi="Times New Roman" w:cs="Times New Roman"/>
          <w:sz w:val="22"/>
          <w:szCs w:val="22"/>
        </w:rPr>
        <w:t xml:space="preserve"> increasing share capital.</w:t>
      </w:r>
    </w:p>
    <w:p w14:paraId="1E9B2941" w14:textId="77777777" w:rsidR="00265A35" w:rsidRPr="00514F51" w:rsidRDefault="00265A35" w:rsidP="00514F51">
      <w:pPr>
        <w:pStyle w:val="ListParagraph"/>
        <w:tabs>
          <w:tab w:val="left" w:pos="851"/>
        </w:tabs>
        <w:ind w:left="1212" w:firstLine="0"/>
        <w:jc w:val="both"/>
        <w:rPr>
          <w:rFonts w:ascii="Times New Roman" w:hAnsi="Times New Roman" w:cs="Times New Roman"/>
          <w:szCs w:val="22"/>
        </w:rPr>
      </w:pPr>
    </w:p>
    <w:p w14:paraId="6779C183" w14:textId="2BA61C5F" w:rsidR="00265A35" w:rsidRPr="00514F51" w:rsidRDefault="006731D5" w:rsidP="00514F51">
      <w:pPr>
        <w:pStyle w:val="ListParagraph"/>
        <w:tabs>
          <w:tab w:val="left" w:pos="851"/>
        </w:tabs>
        <w:ind w:left="1212" w:firstLine="0"/>
        <w:jc w:val="both"/>
        <w:rPr>
          <w:rFonts w:ascii="Times New Roman" w:hAnsi="Times New Roman" w:cstheme="minorBidi"/>
          <w:sz w:val="22"/>
          <w:szCs w:val="22"/>
        </w:rPr>
      </w:pPr>
      <w:r w:rsidRPr="00514F51">
        <w:rPr>
          <w:rFonts w:ascii="Times New Roman" w:hAnsi="Times New Roman" w:cs="Times New Roman"/>
          <w:sz w:val="22"/>
          <w:szCs w:val="22"/>
        </w:rPr>
        <w:t xml:space="preserve">Subsequently, on 13 August 2025, FAB Food Holding Co., Ltd. (“FAB”) entered into a Share Subscription Agreement with Food Factor Co., Ltd. (“Subscriber”) for FAB's capital increase.  The Subscriber will pay of Baht 1,000 million for the additional shares by transferring </w:t>
      </w:r>
      <w:proofErr w:type="gramStart"/>
      <w:r w:rsidRPr="00514F51">
        <w:rPr>
          <w:rFonts w:ascii="Times New Roman" w:hAnsi="Times New Roman" w:cs="Times New Roman"/>
          <w:sz w:val="22"/>
          <w:szCs w:val="22"/>
        </w:rPr>
        <w:t>all</w:t>
      </w:r>
      <w:r w:rsidR="00265A35" w:rsidRPr="00514F51">
        <w:rPr>
          <w:rFonts w:ascii="Times New Roman" w:hAnsi="Times New Roman" w:cs="Times New Roman"/>
          <w:sz w:val="22"/>
          <w:szCs w:val="22"/>
        </w:rPr>
        <w:t xml:space="preserve"> </w:t>
      </w:r>
      <w:r w:rsidRPr="00514F51">
        <w:rPr>
          <w:rFonts w:ascii="Times New Roman" w:hAnsi="Times New Roman" w:cs="Times New Roman"/>
          <w:sz w:val="22"/>
          <w:szCs w:val="22"/>
        </w:rPr>
        <w:t>of</w:t>
      </w:r>
      <w:proofErr w:type="gramEnd"/>
      <w:r w:rsidRPr="00514F51">
        <w:rPr>
          <w:rFonts w:ascii="Times New Roman" w:hAnsi="Times New Roman" w:cs="Times New Roman"/>
          <w:sz w:val="22"/>
          <w:szCs w:val="22"/>
        </w:rPr>
        <w:t xml:space="preserve"> its shares in KT Restaurant Co., Ltd. (“KT”) to FAB as consideration.</w:t>
      </w:r>
    </w:p>
    <w:p w14:paraId="6BFD3972" w14:textId="53423482" w:rsidR="00265A35" w:rsidRPr="00514F51" w:rsidRDefault="006731D5" w:rsidP="00514F51">
      <w:pPr>
        <w:pStyle w:val="ListParagraph"/>
        <w:tabs>
          <w:tab w:val="left" w:pos="851"/>
        </w:tabs>
        <w:ind w:left="1212"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Accordingly, the payment for FAB’s share capital increase was settled by transferring 10,810,797 ordinary shares of KT Restaurant Co., Ltd. (KT) at a price of Baht 92.50 per share (par value of Baht 10), which was determined based on the enterprise value assessed using the discounted cash flow (DCF) method by an independent financial advisor, as per the report dated 31 May 2024.”</w:t>
      </w:r>
    </w:p>
    <w:p w14:paraId="4C9780AF" w14:textId="77777777" w:rsidR="00265A35" w:rsidRPr="00514F51" w:rsidRDefault="00265A35" w:rsidP="00514F51">
      <w:pPr>
        <w:pStyle w:val="ListParagraph"/>
        <w:tabs>
          <w:tab w:val="left" w:pos="851"/>
        </w:tabs>
        <w:ind w:left="1212" w:firstLine="0"/>
        <w:jc w:val="both"/>
        <w:rPr>
          <w:rFonts w:ascii="Times New Roman" w:hAnsi="Times New Roman" w:cstheme="minorBidi"/>
          <w:sz w:val="22"/>
          <w:szCs w:val="22"/>
        </w:rPr>
      </w:pPr>
    </w:p>
    <w:p w14:paraId="75BE2EDD" w14:textId="4A34F08D" w:rsidR="006731D5" w:rsidRPr="00514F51" w:rsidRDefault="006731D5" w:rsidP="00514F51">
      <w:pPr>
        <w:pStyle w:val="ListParagraph"/>
        <w:tabs>
          <w:tab w:val="left" w:pos="851"/>
        </w:tabs>
        <w:ind w:left="1212" w:firstLine="0"/>
        <w:jc w:val="both"/>
        <w:rPr>
          <w:rFonts w:ascii="Times New Roman" w:hAnsi="Times New Roman" w:cstheme="minorBidi"/>
          <w:sz w:val="22"/>
          <w:szCs w:val="22"/>
        </w:rPr>
      </w:pPr>
      <w:r w:rsidRPr="00514F51">
        <w:rPr>
          <w:rFonts w:ascii="Times New Roman" w:hAnsi="Times New Roman" w:cs="Times New Roman"/>
          <w:sz w:val="22"/>
          <w:szCs w:val="22"/>
        </w:rPr>
        <w:t>On 28 August 2025, FAB registered the capital increase with the Ministry of Commerce and received ownership of 10,810,797 KT ordinary shares from the Seller, representing 99.99% of KT's total paid-up share capital.</w:t>
      </w:r>
    </w:p>
    <w:p w14:paraId="1C18D850" w14:textId="77777777" w:rsidR="006731D5" w:rsidRPr="00514F51" w:rsidRDefault="006731D5" w:rsidP="00514F51">
      <w:pPr>
        <w:pStyle w:val="MacroText"/>
        <w:ind w:left="567" w:right="-25"/>
        <w:jc w:val="both"/>
        <w:rPr>
          <w:rFonts w:ascii="Times New Roman" w:hAnsi="Times New Roman" w:cs="Times New Roman"/>
          <w:sz w:val="22"/>
          <w:szCs w:val="22"/>
        </w:rPr>
      </w:pPr>
    </w:p>
    <w:p w14:paraId="67B2A733" w14:textId="2C6333C8" w:rsidR="006731D5" w:rsidRPr="00514F51" w:rsidRDefault="006731D5" w:rsidP="00514F51">
      <w:pPr>
        <w:pStyle w:val="ListParagraph"/>
        <w:tabs>
          <w:tab w:val="left" w:pos="851"/>
        </w:tabs>
        <w:ind w:left="1212"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Details of the purchase consideration and the recognized value of the net assets (liabilities) acquired as of the acquisition date (28 August 2025) of KT (79 branches), prepared by the management of KT </w:t>
      </w:r>
      <w:r w:rsidR="00762A69" w:rsidRPr="00514F51">
        <w:rPr>
          <w:rFonts w:ascii="Times New Roman" w:hAnsi="Times New Roman" w:cs="Times New Roman"/>
          <w:sz w:val="22"/>
          <w:szCs w:val="22"/>
        </w:rPr>
        <w:t>and audited by another auditor, according to the report dated 26 January 2026, summarized as follows:</w:t>
      </w:r>
    </w:p>
    <w:p w14:paraId="6B348EBE" w14:textId="56B65D2C" w:rsidR="006731D5" w:rsidRPr="00514F51" w:rsidRDefault="006731D5"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i/>
          <w:iCs/>
          <w:sz w:val="22"/>
          <w:szCs w:val="22"/>
        </w:rPr>
      </w:pPr>
    </w:p>
    <w:tbl>
      <w:tblPr>
        <w:tblW w:w="7938" w:type="dxa"/>
        <w:tblInd w:w="1101" w:type="dxa"/>
        <w:tblBorders>
          <w:top w:val="single" w:sz="4" w:space="0" w:color="auto"/>
          <w:bottom w:val="double" w:sz="4" w:space="0" w:color="auto"/>
        </w:tblBorders>
        <w:shd w:val="clear" w:color="auto" w:fill="FFFF00"/>
        <w:tblLayout w:type="fixed"/>
        <w:tblLook w:val="01E0" w:firstRow="1" w:lastRow="1" w:firstColumn="1" w:lastColumn="1" w:noHBand="0" w:noVBand="0"/>
      </w:tblPr>
      <w:tblGrid>
        <w:gridCol w:w="5811"/>
        <w:gridCol w:w="426"/>
        <w:gridCol w:w="1701"/>
      </w:tblGrid>
      <w:tr w:rsidR="00F85AA7" w:rsidRPr="00514F51" w14:paraId="0A50C1D3" w14:textId="77777777" w:rsidTr="006E56E1">
        <w:tc>
          <w:tcPr>
            <w:tcW w:w="5811" w:type="dxa"/>
            <w:tcBorders>
              <w:top w:val="nil"/>
              <w:left w:val="nil"/>
              <w:bottom w:val="nil"/>
              <w:right w:val="nil"/>
            </w:tcBorders>
            <w:vAlign w:val="bottom"/>
          </w:tcPr>
          <w:p w14:paraId="2F0CC4F8" w14:textId="77777777" w:rsidR="00F85AA7" w:rsidRPr="00514F51" w:rsidRDefault="00F85AA7"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17ED3191" w14:textId="77777777" w:rsidR="00F85AA7" w:rsidRPr="00514F51" w:rsidRDefault="00F85AA7"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0193487E" w14:textId="4B372A77" w:rsidR="00F85AA7" w:rsidRPr="00514F51" w:rsidRDefault="00F85AA7" w:rsidP="00514F51">
            <w:pPr>
              <w:spacing w:after="0" w:line="240" w:lineRule="auto"/>
              <w:ind w:left="-201" w:right="-107"/>
              <w:jc w:val="center"/>
              <w:rPr>
                <w:rFonts w:ascii="Angsana New" w:eastAsia="Calibri" w:hAnsi="Angsana New" w:cs="Angsana New"/>
                <w:sz w:val="30"/>
                <w:szCs w:val="30"/>
              </w:rPr>
            </w:pPr>
            <w:r w:rsidRPr="00514F51">
              <w:rPr>
                <w:rFonts w:ascii="Times New Roman" w:hAnsi="Times New Roman" w:cs="Angsana New"/>
              </w:rPr>
              <w:t>Book value</w:t>
            </w:r>
          </w:p>
        </w:tc>
      </w:tr>
      <w:tr w:rsidR="00F85AA7" w:rsidRPr="00514F51" w14:paraId="03EDEFBE" w14:textId="77777777" w:rsidTr="006E56E1">
        <w:tblPrEx>
          <w:shd w:val="clear" w:color="auto" w:fill="auto"/>
        </w:tblPrEx>
        <w:tc>
          <w:tcPr>
            <w:tcW w:w="5811" w:type="dxa"/>
            <w:tcBorders>
              <w:top w:val="nil"/>
              <w:left w:val="nil"/>
              <w:bottom w:val="nil"/>
              <w:right w:val="nil"/>
            </w:tcBorders>
            <w:vAlign w:val="bottom"/>
          </w:tcPr>
          <w:p w14:paraId="57286A08" w14:textId="77777777" w:rsidR="00F85AA7" w:rsidRPr="00514F51" w:rsidRDefault="00F85AA7"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4478AAF5" w14:textId="77777777" w:rsidR="00F85AA7" w:rsidRPr="00514F51" w:rsidRDefault="00F85AA7"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64434654" w14:textId="202260FE" w:rsidR="00F85AA7" w:rsidRPr="00514F51" w:rsidRDefault="00F85AA7" w:rsidP="00514F51">
            <w:pPr>
              <w:spacing w:after="0" w:line="240" w:lineRule="auto"/>
              <w:ind w:left="-201" w:right="-107"/>
              <w:jc w:val="center"/>
              <w:rPr>
                <w:rFonts w:ascii="Angsana New" w:eastAsia="Calibri" w:hAnsi="Angsana New" w:cs="Angsana New"/>
                <w:sz w:val="30"/>
                <w:szCs w:val="30"/>
                <w:cs/>
              </w:rPr>
            </w:pPr>
            <w:r w:rsidRPr="00514F51">
              <w:rPr>
                <w:rFonts w:ascii="Times New Roman" w:hAnsi="Times New Roman" w:cs="Times New Roman"/>
                <w:szCs w:val="22"/>
              </w:rPr>
              <w:t>(Audited</w:t>
            </w:r>
            <w:r w:rsidRPr="00514F51">
              <w:rPr>
                <w:rFonts w:ascii="Times New Roman" w:hAnsi="Times New Roman" w:cs="Angsana New"/>
              </w:rPr>
              <w:t>)</w:t>
            </w:r>
          </w:p>
        </w:tc>
      </w:tr>
      <w:tr w:rsidR="00F85AA7" w:rsidRPr="00514F51" w14:paraId="0CA0A19A" w14:textId="77777777" w:rsidTr="006E56E1">
        <w:tc>
          <w:tcPr>
            <w:tcW w:w="5811" w:type="dxa"/>
            <w:tcBorders>
              <w:top w:val="nil"/>
              <w:left w:val="nil"/>
              <w:bottom w:val="nil"/>
              <w:right w:val="nil"/>
            </w:tcBorders>
            <w:vAlign w:val="bottom"/>
          </w:tcPr>
          <w:p w14:paraId="5A12FCBA" w14:textId="77777777" w:rsidR="00F85AA7" w:rsidRPr="00514F51" w:rsidRDefault="00F85AA7" w:rsidP="00514F51">
            <w:pPr>
              <w:spacing w:after="0" w:line="240" w:lineRule="auto"/>
              <w:rPr>
                <w:rFonts w:ascii="Angsana New" w:hAnsi="Angsana New" w:cs="Angsana New"/>
                <w:spacing w:val="-6"/>
                <w:sz w:val="30"/>
                <w:szCs w:val="30"/>
                <w:cs/>
                <w:lang w:val="en-GB"/>
              </w:rPr>
            </w:pPr>
          </w:p>
        </w:tc>
        <w:tc>
          <w:tcPr>
            <w:tcW w:w="426" w:type="dxa"/>
            <w:tcBorders>
              <w:top w:val="nil"/>
              <w:left w:val="nil"/>
              <w:bottom w:val="nil"/>
              <w:right w:val="nil"/>
            </w:tcBorders>
            <w:vAlign w:val="bottom"/>
          </w:tcPr>
          <w:p w14:paraId="257647F5" w14:textId="77777777" w:rsidR="00F85AA7" w:rsidRPr="00514F51" w:rsidRDefault="00F85AA7"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45B35A6B" w14:textId="41F3C837" w:rsidR="00F85AA7" w:rsidRPr="00514F51" w:rsidRDefault="00F85AA7"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F85AA7" w:rsidRPr="00514F51" w14:paraId="0113A4C1" w14:textId="77777777" w:rsidTr="005D5F73">
        <w:tc>
          <w:tcPr>
            <w:tcW w:w="5811" w:type="dxa"/>
            <w:tcBorders>
              <w:top w:val="nil"/>
              <w:left w:val="nil"/>
              <w:bottom w:val="nil"/>
              <w:right w:val="nil"/>
            </w:tcBorders>
          </w:tcPr>
          <w:p w14:paraId="0964458C" w14:textId="12066144"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Cash and cash equivalents</w:t>
            </w:r>
          </w:p>
        </w:tc>
        <w:tc>
          <w:tcPr>
            <w:tcW w:w="426" w:type="dxa"/>
            <w:tcBorders>
              <w:top w:val="nil"/>
              <w:left w:val="nil"/>
              <w:bottom w:val="nil"/>
              <w:right w:val="nil"/>
            </w:tcBorders>
            <w:vAlign w:val="bottom"/>
          </w:tcPr>
          <w:p w14:paraId="66CCD2F7" w14:textId="77777777" w:rsidR="00F85AA7" w:rsidRPr="00514F51" w:rsidRDefault="00F85AA7" w:rsidP="00514F51">
            <w:pPr>
              <w:tabs>
                <w:tab w:val="decimal" w:pos="742"/>
              </w:tabs>
              <w:spacing w:after="0" w:line="240" w:lineRule="auto"/>
              <w:rPr>
                <w:rFonts w:ascii="Angsana New" w:eastAsia="Calibri" w:hAnsi="Angsana New" w:cs="Angsana New"/>
                <w:strike/>
                <w:sz w:val="30"/>
                <w:szCs w:val="30"/>
              </w:rPr>
            </w:pPr>
          </w:p>
        </w:tc>
        <w:tc>
          <w:tcPr>
            <w:tcW w:w="1701" w:type="dxa"/>
            <w:tcBorders>
              <w:top w:val="nil"/>
              <w:left w:val="nil"/>
              <w:bottom w:val="nil"/>
              <w:right w:val="nil"/>
            </w:tcBorders>
            <w:vAlign w:val="bottom"/>
          </w:tcPr>
          <w:p w14:paraId="5AC63608" w14:textId="77777777"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40</w:t>
            </w:r>
          </w:p>
        </w:tc>
      </w:tr>
      <w:tr w:rsidR="00F85AA7" w:rsidRPr="00514F51" w14:paraId="79EA0C52" w14:textId="77777777" w:rsidTr="005D5F73">
        <w:tc>
          <w:tcPr>
            <w:tcW w:w="5811" w:type="dxa"/>
            <w:tcBorders>
              <w:top w:val="nil"/>
              <w:left w:val="nil"/>
              <w:bottom w:val="nil"/>
              <w:right w:val="nil"/>
            </w:tcBorders>
          </w:tcPr>
          <w:p w14:paraId="69A43D67" w14:textId="13E17321" w:rsidR="00F85AA7" w:rsidRPr="00514F51" w:rsidRDefault="00F85AA7" w:rsidP="00514F51">
            <w:pPr>
              <w:spacing w:after="0" w:line="240" w:lineRule="auto"/>
              <w:rPr>
                <w:rFonts w:ascii="Times New Roman" w:hAnsi="Times New Roman" w:cstheme="minorBidi"/>
                <w:spacing w:val="-6"/>
                <w:sz w:val="30"/>
                <w:szCs w:val="30"/>
                <w:cs/>
                <w:lang w:val="en-GB"/>
              </w:rPr>
            </w:pPr>
            <w:r w:rsidRPr="00514F51">
              <w:rPr>
                <w:rFonts w:ascii="Times New Roman" w:hAnsi="Times New Roman" w:cs="Times New Roman"/>
              </w:rPr>
              <w:t>Trade and other receivables</w:t>
            </w:r>
          </w:p>
        </w:tc>
        <w:tc>
          <w:tcPr>
            <w:tcW w:w="426" w:type="dxa"/>
            <w:tcBorders>
              <w:top w:val="nil"/>
              <w:left w:val="nil"/>
              <w:bottom w:val="nil"/>
              <w:right w:val="nil"/>
            </w:tcBorders>
            <w:vAlign w:val="bottom"/>
          </w:tcPr>
          <w:p w14:paraId="5CD48896" w14:textId="77777777" w:rsidR="00F85AA7" w:rsidRPr="00514F51" w:rsidRDefault="00F85AA7" w:rsidP="00514F51">
            <w:pPr>
              <w:tabs>
                <w:tab w:val="decimal" w:pos="742"/>
              </w:tabs>
              <w:spacing w:after="0" w:line="240" w:lineRule="auto"/>
              <w:rPr>
                <w:rFonts w:ascii="Angsana New" w:eastAsia="Calibri" w:hAnsi="Angsana New" w:cs="Angsana New"/>
                <w:strike/>
                <w:sz w:val="30"/>
                <w:szCs w:val="30"/>
              </w:rPr>
            </w:pPr>
          </w:p>
        </w:tc>
        <w:tc>
          <w:tcPr>
            <w:tcW w:w="1701" w:type="dxa"/>
            <w:tcBorders>
              <w:top w:val="nil"/>
              <w:left w:val="nil"/>
              <w:bottom w:val="nil"/>
              <w:right w:val="nil"/>
            </w:tcBorders>
            <w:vAlign w:val="bottom"/>
          </w:tcPr>
          <w:p w14:paraId="6088C492" w14:textId="3DF903B4" w:rsidR="00F85AA7" w:rsidRPr="00514F51" w:rsidRDefault="009125EB"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27</w:t>
            </w:r>
          </w:p>
        </w:tc>
      </w:tr>
      <w:tr w:rsidR="00F85AA7" w:rsidRPr="00514F51" w14:paraId="473DE54C" w14:textId="77777777" w:rsidTr="005D5F73">
        <w:tc>
          <w:tcPr>
            <w:tcW w:w="5811" w:type="dxa"/>
            <w:tcBorders>
              <w:top w:val="nil"/>
              <w:left w:val="nil"/>
              <w:bottom w:val="nil"/>
              <w:right w:val="nil"/>
            </w:tcBorders>
            <w:hideMark/>
          </w:tcPr>
          <w:p w14:paraId="22E7AC96" w14:textId="68A271E7" w:rsidR="00F85AA7" w:rsidRPr="00514F51" w:rsidRDefault="00F85AA7" w:rsidP="00514F51">
            <w:pPr>
              <w:spacing w:after="0" w:line="240" w:lineRule="auto"/>
              <w:rPr>
                <w:rFonts w:ascii="Times New Roman" w:eastAsia="Calibri" w:hAnsi="Times New Roman" w:cs="Times New Roman"/>
                <w:sz w:val="30"/>
                <w:szCs w:val="30"/>
              </w:rPr>
            </w:pPr>
            <w:r w:rsidRPr="00514F51">
              <w:rPr>
                <w:rFonts w:ascii="Times New Roman" w:hAnsi="Times New Roman" w:cs="Times New Roman"/>
              </w:rPr>
              <w:t>Inventories</w:t>
            </w:r>
          </w:p>
        </w:tc>
        <w:tc>
          <w:tcPr>
            <w:tcW w:w="426" w:type="dxa"/>
            <w:tcBorders>
              <w:top w:val="nil"/>
              <w:left w:val="nil"/>
              <w:bottom w:val="nil"/>
              <w:right w:val="nil"/>
            </w:tcBorders>
            <w:vAlign w:val="bottom"/>
            <w:hideMark/>
          </w:tcPr>
          <w:p w14:paraId="2CD4C7A4" w14:textId="77777777" w:rsidR="00F85AA7" w:rsidRPr="00514F51" w:rsidRDefault="00F85AA7" w:rsidP="00514F51">
            <w:pPr>
              <w:tabs>
                <w:tab w:val="decimal" w:pos="742"/>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vAlign w:val="bottom"/>
          </w:tcPr>
          <w:p w14:paraId="79FBAD8D" w14:textId="1D29BBA9"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1</w:t>
            </w:r>
            <w:r w:rsidR="009125EB" w:rsidRPr="00514F51">
              <w:rPr>
                <w:rFonts w:ascii="Angsana New" w:eastAsia="Calibri" w:hAnsi="Angsana New" w:cs="Angsana New"/>
                <w:sz w:val="30"/>
                <w:szCs w:val="30"/>
              </w:rPr>
              <w:t>2</w:t>
            </w:r>
          </w:p>
        </w:tc>
      </w:tr>
      <w:tr w:rsidR="00F85AA7" w:rsidRPr="00514F51" w14:paraId="2BEEAED5" w14:textId="77777777" w:rsidTr="005D5F73">
        <w:trPr>
          <w:trHeight w:val="80"/>
        </w:trPr>
        <w:tc>
          <w:tcPr>
            <w:tcW w:w="5811" w:type="dxa"/>
            <w:tcBorders>
              <w:top w:val="nil"/>
              <w:left w:val="nil"/>
              <w:bottom w:val="nil"/>
              <w:right w:val="nil"/>
            </w:tcBorders>
          </w:tcPr>
          <w:p w14:paraId="2C925DD1" w14:textId="6D9EFA67" w:rsidR="00F85AA7" w:rsidRPr="00514F51" w:rsidRDefault="00F85AA7" w:rsidP="00514F51">
            <w:pPr>
              <w:spacing w:after="0" w:line="240" w:lineRule="auto"/>
              <w:rPr>
                <w:rFonts w:ascii="Times New Roman" w:eastAsia="Calibri" w:hAnsi="Times New Roman" w:cs="Times New Roman"/>
                <w:sz w:val="30"/>
                <w:szCs w:val="30"/>
                <w:cs/>
              </w:rPr>
            </w:pPr>
            <w:r w:rsidRPr="00514F51">
              <w:rPr>
                <w:rFonts w:ascii="Times New Roman" w:hAnsi="Times New Roman" w:cs="Times New Roman"/>
              </w:rPr>
              <w:t>Other current assets</w:t>
            </w:r>
          </w:p>
        </w:tc>
        <w:tc>
          <w:tcPr>
            <w:tcW w:w="426" w:type="dxa"/>
            <w:tcBorders>
              <w:top w:val="nil"/>
              <w:left w:val="nil"/>
              <w:bottom w:val="nil"/>
              <w:right w:val="nil"/>
            </w:tcBorders>
          </w:tcPr>
          <w:p w14:paraId="0625E02A"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76155870" w14:textId="5AF3CCCC" w:rsidR="00F85AA7" w:rsidRPr="00514F51" w:rsidRDefault="009125EB"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2</w:t>
            </w:r>
          </w:p>
        </w:tc>
      </w:tr>
      <w:tr w:rsidR="00F85AA7" w:rsidRPr="00514F51" w14:paraId="458F250F" w14:textId="77777777" w:rsidTr="005D5F73">
        <w:trPr>
          <w:trHeight w:val="80"/>
        </w:trPr>
        <w:tc>
          <w:tcPr>
            <w:tcW w:w="5811" w:type="dxa"/>
            <w:tcBorders>
              <w:top w:val="nil"/>
              <w:left w:val="nil"/>
              <w:bottom w:val="nil"/>
              <w:right w:val="nil"/>
            </w:tcBorders>
            <w:hideMark/>
          </w:tcPr>
          <w:p w14:paraId="7EB5FBD0" w14:textId="1F35721A" w:rsidR="00F85AA7" w:rsidRPr="00514F51" w:rsidRDefault="00F85AA7" w:rsidP="00514F51">
            <w:pPr>
              <w:spacing w:after="0" w:line="240" w:lineRule="auto"/>
              <w:rPr>
                <w:rFonts w:ascii="Times New Roman" w:eastAsia="Calibri" w:hAnsi="Times New Roman" w:cs="Times New Roman"/>
                <w:sz w:val="30"/>
                <w:szCs w:val="30"/>
                <w:cs/>
              </w:rPr>
            </w:pPr>
            <w:r w:rsidRPr="00514F51">
              <w:rPr>
                <w:rFonts w:ascii="Times New Roman" w:hAnsi="Times New Roman" w:cs="Times New Roman"/>
              </w:rPr>
              <w:t>Equipment</w:t>
            </w:r>
          </w:p>
        </w:tc>
        <w:tc>
          <w:tcPr>
            <w:tcW w:w="426" w:type="dxa"/>
            <w:tcBorders>
              <w:top w:val="nil"/>
              <w:left w:val="nil"/>
              <w:bottom w:val="nil"/>
              <w:right w:val="nil"/>
            </w:tcBorders>
          </w:tcPr>
          <w:p w14:paraId="268A63FC"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262A731F" w14:textId="06302318" w:rsidR="00F85AA7" w:rsidRPr="00514F51" w:rsidRDefault="009125EB"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89</w:t>
            </w:r>
          </w:p>
        </w:tc>
      </w:tr>
      <w:tr w:rsidR="00F85AA7" w:rsidRPr="00514F51" w14:paraId="64ADFE32" w14:textId="77777777" w:rsidTr="005D5F73">
        <w:trPr>
          <w:trHeight w:val="80"/>
        </w:trPr>
        <w:tc>
          <w:tcPr>
            <w:tcW w:w="5811" w:type="dxa"/>
            <w:tcBorders>
              <w:top w:val="nil"/>
              <w:left w:val="nil"/>
              <w:bottom w:val="nil"/>
              <w:right w:val="nil"/>
            </w:tcBorders>
          </w:tcPr>
          <w:p w14:paraId="1F8D7E27" w14:textId="6EEFDAFA"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Right-of-use assets</w:t>
            </w:r>
          </w:p>
        </w:tc>
        <w:tc>
          <w:tcPr>
            <w:tcW w:w="426" w:type="dxa"/>
            <w:tcBorders>
              <w:top w:val="nil"/>
              <w:left w:val="nil"/>
              <w:bottom w:val="nil"/>
              <w:right w:val="nil"/>
            </w:tcBorders>
          </w:tcPr>
          <w:p w14:paraId="122D5F82"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71B5C0AF" w14:textId="429F2BEA" w:rsidR="00F85AA7" w:rsidRPr="00514F51" w:rsidRDefault="009125EB"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181</w:t>
            </w:r>
          </w:p>
        </w:tc>
      </w:tr>
      <w:tr w:rsidR="00F85AA7" w:rsidRPr="00514F51" w14:paraId="1FCE58C7" w14:textId="77777777" w:rsidTr="005D5F73">
        <w:trPr>
          <w:trHeight w:val="80"/>
        </w:trPr>
        <w:tc>
          <w:tcPr>
            <w:tcW w:w="5811" w:type="dxa"/>
            <w:tcBorders>
              <w:top w:val="nil"/>
              <w:left w:val="nil"/>
              <w:bottom w:val="nil"/>
              <w:right w:val="nil"/>
            </w:tcBorders>
          </w:tcPr>
          <w:p w14:paraId="6261E8C0" w14:textId="32AEE3E8" w:rsidR="00F85AA7" w:rsidRPr="00514F51" w:rsidRDefault="00F85AA7" w:rsidP="00514F51">
            <w:pPr>
              <w:spacing w:after="0" w:line="240" w:lineRule="auto"/>
              <w:rPr>
                <w:rFonts w:ascii="Times New Roman" w:hAnsi="Times New Roman" w:cstheme="minorBidi"/>
                <w:spacing w:val="-6"/>
                <w:sz w:val="30"/>
                <w:szCs w:val="30"/>
                <w:cs/>
                <w:lang w:val="en-GB"/>
              </w:rPr>
            </w:pPr>
            <w:r w:rsidRPr="00514F51">
              <w:rPr>
                <w:rFonts w:ascii="Times New Roman" w:hAnsi="Times New Roman" w:cs="Times New Roman"/>
              </w:rPr>
              <w:t>Intangible assets</w:t>
            </w:r>
          </w:p>
        </w:tc>
        <w:tc>
          <w:tcPr>
            <w:tcW w:w="426" w:type="dxa"/>
            <w:tcBorders>
              <w:top w:val="nil"/>
              <w:left w:val="nil"/>
              <w:bottom w:val="nil"/>
              <w:right w:val="nil"/>
            </w:tcBorders>
          </w:tcPr>
          <w:p w14:paraId="612AE809"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46149CC0" w14:textId="77777777"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4</w:t>
            </w:r>
          </w:p>
        </w:tc>
      </w:tr>
      <w:tr w:rsidR="00F85AA7" w:rsidRPr="00514F51" w14:paraId="0D1DD6EC" w14:textId="77777777" w:rsidTr="005D5F73">
        <w:trPr>
          <w:trHeight w:val="80"/>
        </w:trPr>
        <w:tc>
          <w:tcPr>
            <w:tcW w:w="5811" w:type="dxa"/>
            <w:tcBorders>
              <w:top w:val="nil"/>
              <w:left w:val="nil"/>
              <w:bottom w:val="nil"/>
              <w:right w:val="nil"/>
            </w:tcBorders>
          </w:tcPr>
          <w:p w14:paraId="4A309AC4" w14:textId="4FB6BA98"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Other non-current assets</w:t>
            </w:r>
          </w:p>
        </w:tc>
        <w:tc>
          <w:tcPr>
            <w:tcW w:w="426" w:type="dxa"/>
            <w:tcBorders>
              <w:top w:val="nil"/>
              <w:left w:val="nil"/>
              <w:bottom w:val="nil"/>
              <w:right w:val="nil"/>
            </w:tcBorders>
          </w:tcPr>
          <w:p w14:paraId="45AE2E30"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462ED13C" w14:textId="0C151FE7" w:rsidR="00F85AA7" w:rsidRPr="00514F51" w:rsidRDefault="009125EB"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82</w:t>
            </w:r>
          </w:p>
        </w:tc>
      </w:tr>
      <w:tr w:rsidR="00F85AA7" w:rsidRPr="00514F51" w14:paraId="4EECB2CE" w14:textId="77777777" w:rsidTr="005D5F73">
        <w:trPr>
          <w:trHeight w:val="80"/>
        </w:trPr>
        <w:tc>
          <w:tcPr>
            <w:tcW w:w="5811" w:type="dxa"/>
            <w:tcBorders>
              <w:top w:val="nil"/>
              <w:left w:val="nil"/>
              <w:bottom w:val="nil"/>
              <w:right w:val="nil"/>
            </w:tcBorders>
          </w:tcPr>
          <w:p w14:paraId="4CCAD355" w14:textId="036EA69C"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Trade and other payables</w:t>
            </w:r>
          </w:p>
        </w:tc>
        <w:tc>
          <w:tcPr>
            <w:tcW w:w="426" w:type="dxa"/>
            <w:tcBorders>
              <w:top w:val="nil"/>
              <w:left w:val="nil"/>
              <w:bottom w:val="nil"/>
              <w:right w:val="nil"/>
            </w:tcBorders>
          </w:tcPr>
          <w:p w14:paraId="1C1A352E"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3476DC43" w14:textId="39C19639" w:rsidR="00F85AA7" w:rsidRPr="00514F51" w:rsidRDefault="00F85AA7" w:rsidP="00514F51">
            <w:pPr>
              <w:tabs>
                <w:tab w:val="decimal" w:pos="1303"/>
              </w:tabs>
              <w:spacing w:after="0" w:line="240" w:lineRule="auto"/>
              <w:rPr>
                <w:rFonts w:ascii="Angsana New" w:eastAsia="Calibri" w:hAnsi="Angsana New" w:cs="Angsana New"/>
                <w:sz w:val="30"/>
                <w:szCs w:val="30"/>
                <w:cs/>
              </w:rPr>
            </w:pPr>
            <w:r w:rsidRPr="00514F51">
              <w:rPr>
                <w:rFonts w:ascii="Angsana New" w:eastAsia="Calibri" w:hAnsi="Angsana New" w:cs="Angsana New" w:hint="cs"/>
                <w:sz w:val="30"/>
                <w:szCs w:val="30"/>
                <w:cs/>
              </w:rPr>
              <w:t>(1</w:t>
            </w:r>
            <w:r w:rsidRPr="00514F51">
              <w:rPr>
                <w:rFonts w:ascii="Angsana New" w:eastAsia="Calibri" w:hAnsi="Angsana New" w:cs="Angsana New"/>
                <w:sz w:val="30"/>
                <w:szCs w:val="30"/>
              </w:rPr>
              <w:t>5</w:t>
            </w:r>
            <w:r w:rsidR="009125EB" w:rsidRPr="00514F51">
              <w:rPr>
                <w:rFonts w:ascii="Angsana New" w:eastAsia="Calibri" w:hAnsi="Angsana New" w:cs="Angsana New"/>
                <w:sz w:val="30"/>
                <w:szCs w:val="30"/>
              </w:rPr>
              <w:t>5</w:t>
            </w:r>
            <w:r w:rsidRPr="00514F51">
              <w:rPr>
                <w:rFonts w:ascii="Angsana New" w:eastAsia="Calibri" w:hAnsi="Angsana New" w:cs="Angsana New" w:hint="cs"/>
                <w:sz w:val="30"/>
                <w:szCs w:val="30"/>
                <w:cs/>
              </w:rPr>
              <w:t>)</w:t>
            </w:r>
          </w:p>
        </w:tc>
      </w:tr>
      <w:tr w:rsidR="00F85AA7" w:rsidRPr="00514F51" w14:paraId="1DE2FD9C" w14:textId="77777777" w:rsidTr="005D5F73">
        <w:trPr>
          <w:trHeight w:val="80"/>
        </w:trPr>
        <w:tc>
          <w:tcPr>
            <w:tcW w:w="5811" w:type="dxa"/>
            <w:tcBorders>
              <w:top w:val="nil"/>
              <w:left w:val="nil"/>
              <w:bottom w:val="nil"/>
              <w:right w:val="nil"/>
            </w:tcBorders>
          </w:tcPr>
          <w:p w14:paraId="69947914" w14:textId="0EB0DC30"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Other current liabilities</w:t>
            </w:r>
          </w:p>
        </w:tc>
        <w:tc>
          <w:tcPr>
            <w:tcW w:w="426" w:type="dxa"/>
            <w:tcBorders>
              <w:top w:val="nil"/>
              <w:left w:val="nil"/>
              <w:bottom w:val="nil"/>
              <w:right w:val="nil"/>
            </w:tcBorders>
          </w:tcPr>
          <w:p w14:paraId="7FF5D1D9"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14806D04" w14:textId="4D053192" w:rsidR="00F85AA7" w:rsidRPr="00514F51" w:rsidRDefault="00F85AA7" w:rsidP="00514F51">
            <w:pPr>
              <w:tabs>
                <w:tab w:val="decimal" w:pos="1303"/>
              </w:tabs>
              <w:spacing w:after="0" w:line="240" w:lineRule="auto"/>
              <w:rPr>
                <w:rFonts w:ascii="Angsana New" w:eastAsia="Calibri" w:hAnsi="Angsana New" w:cs="Angsana New"/>
                <w:sz w:val="30"/>
                <w:szCs w:val="30"/>
                <w:cs/>
              </w:rPr>
            </w:pPr>
            <w:r w:rsidRPr="00514F51">
              <w:rPr>
                <w:rFonts w:ascii="Angsana New" w:eastAsia="Calibri" w:hAnsi="Angsana New" w:cs="Angsana New"/>
                <w:sz w:val="30"/>
                <w:szCs w:val="30"/>
              </w:rPr>
              <w:t>(</w:t>
            </w:r>
            <w:r w:rsidR="009125EB" w:rsidRPr="00514F51">
              <w:rPr>
                <w:rFonts w:ascii="Angsana New" w:eastAsia="Calibri" w:hAnsi="Angsana New" w:cs="Angsana New"/>
                <w:sz w:val="30"/>
                <w:szCs w:val="30"/>
              </w:rPr>
              <w:t>21</w:t>
            </w:r>
            <w:r w:rsidRPr="00514F51">
              <w:rPr>
                <w:rFonts w:ascii="Angsana New" w:eastAsia="Calibri" w:hAnsi="Angsana New" w:cs="Angsana New"/>
                <w:sz w:val="30"/>
                <w:szCs w:val="30"/>
              </w:rPr>
              <w:t>)</w:t>
            </w:r>
          </w:p>
        </w:tc>
      </w:tr>
      <w:tr w:rsidR="00F85AA7" w:rsidRPr="00514F51" w14:paraId="045EA09C" w14:textId="77777777" w:rsidTr="005D5F73">
        <w:trPr>
          <w:trHeight w:val="80"/>
        </w:trPr>
        <w:tc>
          <w:tcPr>
            <w:tcW w:w="5811" w:type="dxa"/>
            <w:tcBorders>
              <w:top w:val="nil"/>
              <w:left w:val="nil"/>
              <w:bottom w:val="nil"/>
              <w:right w:val="nil"/>
            </w:tcBorders>
          </w:tcPr>
          <w:p w14:paraId="28280445" w14:textId="240BF85F"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Lease liabilities</w:t>
            </w:r>
          </w:p>
        </w:tc>
        <w:tc>
          <w:tcPr>
            <w:tcW w:w="426" w:type="dxa"/>
            <w:tcBorders>
              <w:top w:val="nil"/>
              <w:left w:val="nil"/>
              <w:bottom w:val="nil"/>
              <w:right w:val="nil"/>
            </w:tcBorders>
          </w:tcPr>
          <w:p w14:paraId="22388031"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6C9AA952" w14:textId="6DA4D0E2"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hint="cs"/>
                <w:sz w:val="30"/>
                <w:szCs w:val="30"/>
                <w:cs/>
              </w:rPr>
              <w:t>(</w:t>
            </w:r>
            <w:r w:rsidR="009125EB" w:rsidRPr="00514F51">
              <w:rPr>
                <w:rFonts w:ascii="Angsana New" w:eastAsia="Calibri" w:hAnsi="Angsana New" w:cs="Angsana New" w:hint="cs"/>
                <w:sz w:val="30"/>
                <w:szCs w:val="30"/>
                <w:cs/>
              </w:rPr>
              <w:t>197</w:t>
            </w:r>
            <w:r w:rsidRPr="00514F51">
              <w:rPr>
                <w:rFonts w:ascii="Angsana New" w:eastAsia="Calibri" w:hAnsi="Angsana New" w:cs="Angsana New" w:hint="cs"/>
                <w:sz w:val="30"/>
                <w:szCs w:val="30"/>
                <w:cs/>
              </w:rPr>
              <w:t>)</w:t>
            </w:r>
          </w:p>
        </w:tc>
      </w:tr>
      <w:tr w:rsidR="00F85AA7" w:rsidRPr="00514F51" w14:paraId="03742780" w14:textId="77777777" w:rsidTr="005D5F73">
        <w:trPr>
          <w:trHeight w:val="80"/>
        </w:trPr>
        <w:tc>
          <w:tcPr>
            <w:tcW w:w="5811" w:type="dxa"/>
            <w:tcBorders>
              <w:top w:val="nil"/>
              <w:left w:val="nil"/>
              <w:bottom w:val="nil"/>
              <w:right w:val="nil"/>
            </w:tcBorders>
          </w:tcPr>
          <w:p w14:paraId="3D4430DA" w14:textId="230F5740"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Employee benefit obligations</w:t>
            </w:r>
          </w:p>
        </w:tc>
        <w:tc>
          <w:tcPr>
            <w:tcW w:w="426" w:type="dxa"/>
            <w:tcBorders>
              <w:top w:val="nil"/>
              <w:left w:val="nil"/>
              <w:bottom w:val="nil"/>
              <w:right w:val="nil"/>
            </w:tcBorders>
          </w:tcPr>
          <w:p w14:paraId="7C12ED2A"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7D215984" w14:textId="77777777"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hint="cs"/>
                <w:sz w:val="30"/>
                <w:szCs w:val="30"/>
                <w:cs/>
              </w:rPr>
              <w:t>(21)</w:t>
            </w:r>
          </w:p>
        </w:tc>
      </w:tr>
      <w:tr w:rsidR="00F85AA7" w:rsidRPr="00514F51" w14:paraId="38DB9D7B" w14:textId="77777777" w:rsidTr="005D5F73">
        <w:trPr>
          <w:trHeight w:val="80"/>
        </w:trPr>
        <w:tc>
          <w:tcPr>
            <w:tcW w:w="5811" w:type="dxa"/>
            <w:tcBorders>
              <w:top w:val="nil"/>
              <w:left w:val="nil"/>
              <w:bottom w:val="nil"/>
              <w:right w:val="nil"/>
            </w:tcBorders>
          </w:tcPr>
          <w:p w14:paraId="1A1C076F" w14:textId="0860B5C2"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Other non-current liabilities</w:t>
            </w:r>
          </w:p>
        </w:tc>
        <w:tc>
          <w:tcPr>
            <w:tcW w:w="426" w:type="dxa"/>
            <w:tcBorders>
              <w:top w:val="nil"/>
              <w:left w:val="nil"/>
              <w:bottom w:val="nil"/>
              <w:right w:val="nil"/>
            </w:tcBorders>
          </w:tcPr>
          <w:p w14:paraId="4055EE10"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tcPr>
          <w:p w14:paraId="3B9AB341" w14:textId="0C1F4D21"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hint="cs"/>
                <w:sz w:val="30"/>
                <w:szCs w:val="30"/>
                <w:cs/>
              </w:rPr>
              <w:t>(</w:t>
            </w:r>
            <w:r w:rsidR="009125EB" w:rsidRPr="00514F51">
              <w:rPr>
                <w:rFonts w:ascii="Angsana New" w:eastAsia="Calibri" w:hAnsi="Angsana New" w:cs="Angsana New" w:hint="cs"/>
                <w:sz w:val="30"/>
                <w:szCs w:val="30"/>
                <w:cs/>
              </w:rPr>
              <w:t>14</w:t>
            </w:r>
            <w:r w:rsidRPr="00514F51">
              <w:rPr>
                <w:rFonts w:ascii="Angsana New" w:eastAsia="Calibri" w:hAnsi="Angsana New" w:cs="Angsana New" w:hint="cs"/>
                <w:sz w:val="30"/>
                <w:szCs w:val="30"/>
                <w:cs/>
              </w:rPr>
              <w:t>)</w:t>
            </w:r>
          </w:p>
        </w:tc>
      </w:tr>
      <w:tr w:rsidR="00F85AA7" w:rsidRPr="00514F51" w14:paraId="7AB6679A" w14:textId="77777777" w:rsidTr="005D5F73">
        <w:trPr>
          <w:trHeight w:val="80"/>
        </w:trPr>
        <w:tc>
          <w:tcPr>
            <w:tcW w:w="5811" w:type="dxa"/>
            <w:tcBorders>
              <w:top w:val="nil"/>
              <w:left w:val="nil"/>
              <w:bottom w:val="nil"/>
              <w:right w:val="nil"/>
            </w:tcBorders>
          </w:tcPr>
          <w:p w14:paraId="5C353B7E" w14:textId="315ECDFC" w:rsidR="00F85AA7" w:rsidRPr="00514F51" w:rsidRDefault="00F85AA7" w:rsidP="00514F51">
            <w:pPr>
              <w:spacing w:after="0" w:line="240" w:lineRule="auto"/>
              <w:rPr>
                <w:rFonts w:ascii="Times New Roman" w:hAnsi="Times New Roman" w:cstheme="minorBidi"/>
                <w:b/>
                <w:bCs/>
                <w:spacing w:val="-6"/>
                <w:sz w:val="30"/>
                <w:szCs w:val="30"/>
              </w:rPr>
            </w:pPr>
            <w:r w:rsidRPr="00514F51">
              <w:rPr>
                <w:rFonts w:ascii="Times New Roman" w:hAnsi="Times New Roman" w:cs="Times New Roman"/>
                <w:b/>
                <w:bCs/>
              </w:rPr>
              <w:t>Total net assets</w:t>
            </w:r>
          </w:p>
        </w:tc>
        <w:tc>
          <w:tcPr>
            <w:tcW w:w="426" w:type="dxa"/>
            <w:tcBorders>
              <w:top w:val="nil"/>
              <w:left w:val="nil"/>
              <w:bottom w:val="nil"/>
              <w:right w:val="nil"/>
            </w:tcBorders>
          </w:tcPr>
          <w:p w14:paraId="01383961" w14:textId="77777777" w:rsidR="00F85AA7" w:rsidRPr="00514F51" w:rsidRDefault="00F85AA7" w:rsidP="00514F51">
            <w:pPr>
              <w:tabs>
                <w:tab w:val="decimal" w:pos="1051"/>
              </w:tabs>
              <w:spacing w:after="0" w:line="240" w:lineRule="auto"/>
              <w:rPr>
                <w:rFonts w:ascii="Angsana New" w:eastAsia="Calibri" w:hAnsi="Angsana New" w:cs="Angsana New"/>
                <w:b/>
                <w:bCs/>
                <w:sz w:val="30"/>
                <w:szCs w:val="30"/>
              </w:rPr>
            </w:pPr>
          </w:p>
        </w:tc>
        <w:tc>
          <w:tcPr>
            <w:tcW w:w="1701" w:type="dxa"/>
            <w:tcBorders>
              <w:top w:val="single" w:sz="4" w:space="0" w:color="auto"/>
              <w:left w:val="nil"/>
              <w:bottom w:val="nil"/>
              <w:right w:val="nil"/>
            </w:tcBorders>
          </w:tcPr>
          <w:p w14:paraId="64FDE13A" w14:textId="797DE841" w:rsidR="00F85AA7" w:rsidRPr="00514F51" w:rsidRDefault="009125EB" w:rsidP="00514F51">
            <w:pPr>
              <w:tabs>
                <w:tab w:val="decimal" w:pos="1303"/>
              </w:tabs>
              <w:spacing w:after="0" w:line="240" w:lineRule="auto"/>
              <w:rPr>
                <w:rFonts w:ascii="Angsana New" w:eastAsia="Calibri" w:hAnsi="Angsana New" w:cs="Angsana New"/>
                <w:b/>
                <w:bCs/>
                <w:sz w:val="30"/>
                <w:szCs w:val="30"/>
              </w:rPr>
            </w:pPr>
            <w:r w:rsidRPr="00514F51">
              <w:rPr>
                <w:rFonts w:ascii="Angsana New" w:eastAsia="Calibri" w:hAnsi="Angsana New" w:cs="Angsana New"/>
                <w:b/>
                <w:bCs/>
                <w:sz w:val="30"/>
                <w:szCs w:val="30"/>
              </w:rPr>
              <w:t>29</w:t>
            </w:r>
          </w:p>
        </w:tc>
      </w:tr>
      <w:tr w:rsidR="00F85AA7" w:rsidRPr="00514F51" w14:paraId="38A062D0" w14:textId="77777777" w:rsidTr="005D5F73">
        <w:trPr>
          <w:trHeight w:val="80"/>
        </w:trPr>
        <w:tc>
          <w:tcPr>
            <w:tcW w:w="5811" w:type="dxa"/>
            <w:tcBorders>
              <w:top w:val="nil"/>
              <w:left w:val="nil"/>
              <w:bottom w:val="nil"/>
              <w:right w:val="nil"/>
            </w:tcBorders>
          </w:tcPr>
          <w:p w14:paraId="42B17C13" w14:textId="33E52D85" w:rsidR="00F85AA7" w:rsidRPr="00514F51" w:rsidRDefault="00F85AA7" w:rsidP="00514F51">
            <w:pPr>
              <w:spacing w:after="0" w:line="240" w:lineRule="auto"/>
              <w:rPr>
                <w:rFonts w:ascii="Times New Roman" w:hAnsi="Times New Roman" w:cs="Times New Roman"/>
                <w:spacing w:val="-6"/>
                <w:sz w:val="30"/>
                <w:szCs w:val="30"/>
                <w:cs/>
                <w:lang w:val="en-GB"/>
              </w:rPr>
            </w:pPr>
            <w:r w:rsidRPr="00514F51">
              <w:rPr>
                <w:rFonts w:ascii="Times New Roman" w:hAnsi="Times New Roman" w:cs="Times New Roman"/>
              </w:rPr>
              <w:t xml:space="preserve">Purchase consideration (10 million ordinary shares of FAB Food </w:t>
            </w:r>
          </w:p>
        </w:tc>
        <w:tc>
          <w:tcPr>
            <w:tcW w:w="426" w:type="dxa"/>
            <w:tcBorders>
              <w:top w:val="nil"/>
              <w:left w:val="nil"/>
              <w:bottom w:val="nil"/>
              <w:right w:val="nil"/>
            </w:tcBorders>
          </w:tcPr>
          <w:p w14:paraId="2DF1CBEE"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nil"/>
              <w:right w:val="nil"/>
            </w:tcBorders>
          </w:tcPr>
          <w:p w14:paraId="302939EF" w14:textId="77777777" w:rsidR="00F85AA7" w:rsidRPr="00514F51" w:rsidRDefault="00F85AA7" w:rsidP="00514F51">
            <w:pPr>
              <w:tabs>
                <w:tab w:val="decimal" w:pos="1303"/>
              </w:tabs>
              <w:spacing w:after="0" w:line="240" w:lineRule="auto"/>
              <w:rPr>
                <w:rFonts w:ascii="Angsana New" w:eastAsia="Calibri" w:hAnsi="Angsana New" w:cs="Angsana New"/>
                <w:sz w:val="30"/>
                <w:szCs w:val="30"/>
              </w:rPr>
            </w:pPr>
          </w:p>
        </w:tc>
      </w:tr>
      <w:tr w:rsidR="00F85AA7" w:rsidRPr="00514F51" w14:paraId="326603EE" w14:textId="77777777" w:rsidTr="005D5F73">
        <w:trPr>
          <w:trHeight w:val="80"/>
        </w:trPr>
        <w:tc>
          <w:tcPr>
            <w:tcW w:w="5811" w:type="dxa"/>
            <w:tcBorders>
              <w:top w:val="nil"/>
              <w:left w:val="nil"/>
              <w:bottom w:val="nil"/>
              <w:right w:val="nil"/>
            </w:tcBorders>
          </w:tcPr>
          <w:p w14:paraId="7BFB88FF" w14:textId="542A476D" w:rsidR="00F85AA7" w:rsidRPr="00514F51" w:rsidRDefault="00F85AA7" w:rsidP="00514F51">
            <w:pPr>
              <w:spacing w:after="0" w:line="240" w:lineRule="auto"/>
              <w:rPr>
                <w:rFonts w:ascii="Times New Roman" w:eastAsia="Calibri" w:hAnsi="Times New Roman" w:cs="Times New Roman"/>
                <w:sz w:val="30"/>
                <w:szCs w:val="30"/>
                <w:cs/>
              </w:rPr>
            </w:pPr>
            <w:r w:rsidRPr="00514F51">
              <w:rPr>
                <w:rFonts w:ascii="Times New Roman" w:hAnsi="Times New Roman" w:cs="Times New Roman"/>
              </w:rPr>
              <w:t xml:space="preserve">  Holding Co., Ltd., at a par value of Baht 100 per share)</w:t>
            </w:r>
          </w:p>
        </w:tc>
        <w:tc>
          <w:tcPr>
            <w:tcW w:w="426" w:type="dxa"/>
            <w:tcBorders>
              <w:top w:val="nil"/>
              <w:left w:val="nil"/>
              <w:bottom w:val="nil"/>
              <w:right w:val="nil"/>
            </w:tcBorders>
          </w:tcPr>
          <w:p w14:paraId="7BC38AC1" w14:textId="77777777" w:rsidR="00F85AA7" w:rsidRPr="00514F51" w:rsidRDefault="00F85AA7" w:rsidP="00514F51">
            <w:pPr>
              <w:tabs>
                <w:tab w:val="decimal" w:pos="1051"/>
              </w:tabs>
              <w:spacing w:after="0" w:line="240" w:lineRule="auto"/>
              <w:rPr>
                <w:rFonts w:ascii="Angsana New" w:eastAsia="Calibri" w:hAnsi="Angsana New" w:cs="Angsana New"/>
                <w:sz w:val="30"/>
                <w:szCs w:val="30"/>
              </w:rPr>
            </w:pPr>
          </w:p>
        </w:tc>
        <w:tc>
          <w:tcPr>
            <w:tcW w:w="1701" w:type="dxa"/>
            <w:tcBorders>
              <w:top w:val="nil"/>
              <w:left w:val="nil"/>
              <w:bottom w:val="single" w:sz="4" w:space="0" w:color="auto"/>
              <w:right w:val="nil"/>
            </w:tcBorders>
          </w:tcPr>
          <w:p w14:paraId="17AF1284" w14:textId="77777777" w:rsidR="00F85AA7" w:rsidRPr="00514F51" w:rsidRDefault="00F85AA7" w:rsidP="00514F51">
            <w:pPr>
              <w:tabs>
                <w:tab w:val="decimal" w:pos="1303"/>
              </w:tabs>
              <w:spacing w:after="0" w:line="240" w:lineRule="auto"/>
              <w:rPr>
                <w:rFonts w:ascii="Angsana New" w:eastAsia="Calibri" w:hAnsi="Angsana New" w:cs="Angsana New"/>
                <w:sz w:val="30"/>
                <w:szCs w:val="30"/>
              </w:rPr>
            </w:pPr>
            <w:r w:rsidRPr="00514F51">
              <w:rPr>
                <w:rFonts w:ascii="Angsana New" w:eastAsia="Calibri" w:hAnsi="Angsana New" w:cs="Angsana New"/>
                <w:sz w:val="30"/>
                <w:szCs w:val="30"/>
              </w:rPr>
              <w:t>1,000</w:t>
            </w:r>
          </w:p>
        </w:tc>
      </w:tr>
      <w:tr w:rsidR="00F85AA7" w:rsidRPr="00514F51" w14:paraId="01FD2C20" w14:textId="77777777" w:rsidTr="006E56E1">
        <w:trPr>
          <w:trHeight w:val="154"/>
        </w:trPr>
        <w:tc>
          <w:tcPr>
            <w:tcW w:w="5811" w:type="dxa"/>
            <w:tcBorders>
              <w:top w:val="nil"/>
              <w:left w:val="nil"/>
              <w:bottom w:val="nil"/>
              <w:right w:val="nil"/>
            </w:tcBorders>
            <w:hideMark/>
          </w:tcPr>
          <w:p w14:paraId="0EB1A139" w14:textId="118A471E" w:rsidR="00F85AA7" w:rsidRPr="00514F51" w:rsidRDefault="00F85AA7" w:rsidP="00514F51">
            <w:pPr>
              <w:spacing w:after="0" w:line="240" w:lineRule="auto"/>
              <w:rPr>
                <w:rFonts w:ascii="Times New Roman" w:eastAsia="Calibri" w:hAnsi="Times New Roman" w:cs="Times New Roman"/>
                <w:b/>
                <w:bCs/>
                <w:sz w:val="30"/>
                <w:szCs w:val="30"/>
              </w:rPr>
            </w:pPr>
            <w:proofErr w:type="gramStart"/>
            <w:r w:rsidRPr="00514F51">
              <w:rPr>
                <w:rFonts w:ascii="Times New Roman" w:hAnsi="Times New Roman" w:cs="Times New Roman"/>
                <w:b/>
                <w:bCs/>
              </w:rPr>
              <w:t>Excess of</w:t>
            </w:r>
            <w:proofErr w:type="gramEnd"/>
            <w:r w:rsidRPr="00514F51">
              <w:rPr>
                <w:rFonts w:ascii="Times New Roman" w:hAnsi="Times New Roman" w:cs="Times New Roman"/>
                <w:b/>
                <w:bCs/>
              </w:rPr>
              <w:t xml:space="preserve"> purchase consideration over net assets acquired</w:t>
            </w:r>
          </w:p>
        </w:tc>
        <w:tc>
          <w:tcPr>
            <w:tcW w:w="426" w:type="dxa"/>
            <w:tcBorders>
              <w:top w:val="nil"/>
              <w:left w:val="nil"/>
              <w:bottom w:val="nil"/>
              <w:right w:val="nil"/>
            </w:tcBorders>
          </w:tcPr>
          <w:p w14:paraId="4F82C06D" w14:textId="77777777" w:rsidR="00F85AA7" w:rsidRPr="00514F51" w:rsidRDefault="00F85AA7" w:rsidP="00514F51">
            <w:pPr>
              <w:tabs>
                <w:tab w:val="decimal" w:pos="1051"/>
              </w:tabs>
              <w:spacing w:after="0" w:line="240" w:lineRule="auto"/>
              <w:rPr>
                <w:rFonts w:ascii="Angsana New" w:eastAsia="Calibri" w:hAnsi="Angsana New" w:cs="Angsana New"/>
                <w:b/>
                <w:bCs/>
                <w:sz w:val="30"/>
                <w:szCs w:val="30"/>
              </w:rPr>
            </w:pPr>
          </w:p>
        </w:tc>
        <w:tc>
          <w:tcPr>
            <w:tcW w:w="1701" w:type="dxa"/>
            <w:tcBorders>
              <w:top w:val="single" w:sz="4" w:space="0" w:color="auto"/>
              <w:left w:val="nil"/>
              <w:bottom w:val="double" w:sz="4" w:space="0" w:color="auto"/>
              <w:right w:val="nil"/>
            </w:tcBorders>
          </w:tcPr>
          <w:p w14:paraId="661D02B1" w14:textId="08391448" w:rsidR="00F85AA7" w:rsidRPr="00514F51" w:rsidRDefault="00F85AA7" w:rsidP="00514F51">
            <w:pPr>
              <w:tabs>
                <w:tab w:val="decimal" w:pos="1303"/>
              </w:tabs>
              <w:spacing w:after="0" w:line="240" w:lineRule="auto"/>
              <w:rPr>
                <w:rFonts w:ascii="Angsana New" w:eastAsia="Calibri" w:hAnsi="Angsana New" w:cs="Angsana New"/>
                <w:b/>
                <w:bCs/>
                <w:sz w:val="30"/>
                <w:szCs w:val="30"/>
              </w:rPr>
            </w:pPr>
            <w:r w:rsidRPr="00514F51">
              <w:rPr>
                <w:rFonts w:ascii="Angsana New" w:eastAsia="Calibri" w:hAnsi="Angsana New" w:cs="Angsana New"/>
                <w:b/>
                <w:bCs/>
                <w:sz w:val="30"/>
                <w:szCs w:val="30"/>
              </w:rPr>
              <w:t>9</w:t>
            </w:r>
            <w:r w:rsidR="009125EB" w:rsidRPr="00514F51">
              <w:rPr>
                <w:rFonts w:ascii="Angsana New" w:eastAsia="Calibri" w:hAnsi="Angsana New" w:cs="Angsana New"/>
                <w:b/>
                <w:bCs/>
                <w:sz w:val="30"/>
                <w:szCs w:val="30"/>
              </w:rPr>
              <w:t>71</w:t>
            </w:r>
          </w:p>
        </w:tc>
      </w:tr>
    </w:tbl>
    <w:p w14:paraId="66E4E522" w14:textId="77777777" w:rsidR="00F85AA7" w:rsidRPr="00514F51" w:rsidRDefault="00F85AA7"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eastAsia="Cordia New" w:hAnsi="Times New Roman" w:cs="Times New Roman"/>
          <w:sz w:val="22"/>
          <w:szCs w:val="22"/>
        </w:rPr>
      </w:pPr>
    </w:p>
    <w:p w14:paraId="6F9314FC" w14:textId="77777777" w:rsidR="0017466D" w:rsidRPr="00514F51" w:rsidRDefault="0017466D" w:rsidP="00514F51">
      <w:pPr>
        <w:spacing w:after="0" w:line="240" w:lineRule="auto"/>
        <w:rPr>
          <w:rFonts w:ascii="Times New Roman" w:eastAsia="Cordia New" w:hAnsi="Times New Roman" w:cs="Times New Roman"/>
          <w:szCs w:val="22"/>
        </w:rPr>
      </w:pPr>
      <w:r w:rsidRPr="00514F51">
        <w:rPr>
          <w:rFonts w:ascii="Times New Roman" w:eastAsia="Cordia New" w:hAnsi="Times New Roman" w:cs="Times New Roman"/>
          <w:szCs w:val="22"/>
        </w:rPr>
        <w:br w:type="page"/>
      </w:r>
    </w:p>
    <w:p w14:paraId="6D12434B" w14:textId="75022D5C" w:rsidR="00F85AA7" w:rsidRPr="00514F51" w:rsidRDefault="00F85AA7"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eastAsia="Cordia New" w:hAnsi="Times New Roman" w:cs="Times New Roman"/>
          <w:sz w:val="22"/>
          <w:szCs w:val="22"/>
        </w:rPr>
      </w:pPr>
      <w:r w:rsidRPr="00514F51">
        <w:rPr>
          <w:rFonts w:ascii="Times New Roman" w:eastAsia="Cordia New" w:hAnsi="Times New Roman" w:cs="Times New Roman"/>
          <w:sz w:val="22"/>
          <w:szCs w:val="22"/>
        </w:rPr>
        <w:lastRenderedPageBreak/>
        <w:t xml:space="preserve">However, as </w:t>
      </w:r>
      <w:proofErr w:type="gramStart"/>
      <w:r w:rsidRPr="00514F51">
        <w:rPr>
          <w:rFonts w:ascii="Times New Roman" w:eastAsia="Cordia New" w:hAnsi="Times New Roman" w:cs="Times New Roman"/>
          <w:sz w:val="22"/>
          <w:szCs w:val="22"/>
        </w:rPr>
        <w:t>at</w:t>
      </w:r>
      <w:proofErr w:type="gramEnd"/>
      <w:r w:rsidRPr="00514F51">
        <w:rPr>
          <w:rFonts w:ascii="Times New Roman" w:eastAsia="Cordia New" w:hAnsi="Times New Roman" w:cs="Times New Roman"/>
          <w:sz w:val="22"/>
          <w:szCs w:val="22"/>
        </w:rPr>
        <w:t xml:space="preserve"> 3</w:t>
      </w:r>
      <w:r w:rsidR="001A2FF5" w:rsidRPr="00514F51">
        <w:rPr>
          <w:rFonts w:ascii="Times New Roman" w:eastAsia="Cordia New" w:hAnsi="Times New Roman" w:cs="Times New Roman"/>
          <w:sz w:val="22"/>
          <w:szCs w:val="22"/>
        </w:rPr>
        <w:t>1</w:t>
      </w:r>
      <w:r w:rsidRPr="00514F51">
        <w:rPr>
          <w:rFonts w:ascii="Times New Roman" w:eastAsia="Cordia New" w:hAnsi="Times New Roman" w:cs="Times New Roman"/>
          <w:sz w:val="22"/>
          <w:szCs w:val="22"/>
        </w:rPr>
        <w:t xml:space="preserve"> </w:t>
      </w:r>
      <w:r w:rsidR="001A2FF5" w:rsidRPr="00514F51">
        <w:rPr>
          <w:rFonts w:ascii="Times New Roman" w:eastAsia="Cordia New" w:hAnsi="Times New Roman" w:cs="Times New Roman"/>
          <w:sz w:val="22"/>
          <w:szCs w:val="22"/>
        </w:rPr>
        <w:t>Dece</w:t>
      </w:r>
      <w:r w:rsidRPr="00514F51">
        <w:rPr>
          <w:rFonts w:ascii="Times New Roman" w:eastAsia="Cordia New" w:hAnsi="Times New Roman" w:cs="Times New Roman"/>
          <w:sz w:val="22"/>
          <w:szCs w:val="22"/>
        </w:rPr>
        <w:t xml:space="preserve">mber 2025, the Group has been in the process of evaluating the fair value of the identifiable assets acquired and liabilities assumed at the </w:t>
      </w:r>
      <w:r w:rsidR="001A2FF5" w:rsidRPr="00514F51">
        <w:rPr>
          <w:rFonts w:ascii="Times New Roman" w:eastAsia="Cordia New" w:hAnsi="Times New Roman" w:cs="Times New Roman"/>
          <w:sz w:val="22"/>
          <w:szCs w:val="22"/>
        </w:rPr>
        <w:t>KT</w:t>
      </w:r>
      <w:r w:rsidRPr="00514F51">
        <w:rPr>
          <w:rFonts w:ascii="Times New Roman" w:eastAsia="Cordia New" w:hAnsi="Times New Roman" w:cs="Times New Roman"/>
          <w:sz w:val="22"/>
          <w:szCs w:val="22"/>
        </w:rPr>
        <w:t xml:space="preserve"> acquisition date to allocate the acquisition cost to these transactions.  The Group has recorded the excess of purchase consideration over net assets acquired in the amount of Baht </w:t>
      </w:r>
      <w:r w:rsidR="001A2FF5" w:rsidRPr="00514F51">
        <w:rPr>
          <w:rFonts w:ascii="Times New Roman" w:eastAsia="Cordia New" w:hAnsi="Times New Roman" w:cs="Times New Roman"/>
          <w:sz w:val="22"/>
          <w:szCs w:val="22"/>
        </w:rPr>
        <w:t>9</w:t>
      </w:r>
      <w:r w:rsidR="0095698D" w:rsidRPr="00514F51">
        <w:rPr>
          <w:rFonts w:ascii="Times New Roman" w:eastAsia="Cordia New" w:hAnsi="Times New Roman" w:cs="Times New Roman"/>
          <w:sz w:val="22"/>
          <w:szCs w:val="22"/>
        </w:rPr>
        <w:t>71</w:t>
      </w:r>
      <w:r w:rsidRPr="00514F51">
        <w:rPr>
          <w:rFonts w:ascii="Times New Roman" w:eastAsia="Cordia New" w:hAnsi="Times New Roman" w:cs="Times New Roman"/>
          <w:sz w:val="22"/>
          <w:szCs w:val="22"/>
        </w:rPr>
        <w:t xml:space="preserve"> 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p>
    <w:p w14:paraId="259A2A9E" w14:textId="77777777" w:rsidR="00F85AA7" w:rsidRPr="00514F51" w:rsidRDefault="00F85AA7"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eastAsia="Cordia New" w:hAnsi="Times New Roman" w:cs="Times New Roman"/>
          <w:sz w:val="22"/>
          <w:szCs w:val="22"/>
        </w:rPr>
      </w:pPr>
    </w:p>
    <w:p w14:paraId="52CDC757" w14:textId="6AF57416" w:rsidR="00F85AA7" w:rsidRPr="00514F51" w:rsidRDefault="00F85AA7"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eastAsia="Cordia New" w:hAnsi="Times New Roman" w:cs="Times New Roman"/>
          <w:sz w:val="22"/>
          <w:szCs w:val="22"/>
        </w:rPr>
      </w:pPr>
      <w:r w:rsidRPr="00514F51">
        <w:rPr>
          <w:rFonts w:ascii="Times New Roman" w:hAnsi="Times New Roman" w:cstheme="minorBidi"/>
          <w:sz w:val="22"/>
          <w:szCs w:val="22"/>
        </w:rPr>
        <w:t xml:space="preserve">After the completion of the </w:t>
      </w:r>
      <w:proofErr w:type="gramStart"/>
      <w:r w:rsidRPr="00514F51">
        <w:rPr>
          <w:rFonts w:ascii="Times New Roman" w:hAnsi="Times New Roman" w:cstheme="minorBidi"/>
          <w:sz w:val="22"/>
          <w:szCs w:val="22"/>
        </w:rPr>
        <w:t>second of</w:t>
      </w:r>
      <w:proofErr w:type="gramEnd"/>
      <w:r w:rsidRPr="00514F51">
        <w:rPr>
          <w:rFonts w:ascii="Times New Roman" w:hAnsi="Times New Roman" w:cstheme="minorBidi"/>
          <w:sz w:val="22"/>
          <w:szCs w:val="22"/>
        </w:rPr>
        <w:t xml:space="preserve"> acquisition, FAB Food Holding Co., Ltd. (FAB) will have registered and paid-up share capital as </w:t>
      </w:r>
      <w:proofErr w:type="gramStart"/>
      <w:r w:rsidRPr="00514F51">
        <w:rPr>
          <w:rFonts w:ascii="Times New Roman" w:hAnsi="Times New Roman" w:cstheme="minorBidi"/>
          <w:sz w:val="22"/>
          <w:szCs w:val="22"/>
        </w:rPr>
        <w:t>at</w:t>
      </w:r>
      <w:proofErr w:type="gramEnd"/>
      <w:r w:rsidRPr="00514F51">
        <w:rPr>
          <w:rFonts w:ascii="Times New Roman" w:hAnsi="Times New Roman" w:cstheme="minorBidi"/>
          <w:sz w:val="22"/>
          <w:szCs w:val="22"/>
        </w:rPr>
        <w:t xml:space="preserve"> 3</w:t>
      </w:r>
      <w:r w:rsidR="00942B13" w:rsidRPr="00514F51">
        <w:rPr>
          <w:rFonts w:ascii="Times New Roman" w:hAnsi="Times New Roman" w:cstheme="minorBidi"/>
          <w:sz w:val="22"/>
          <w:szCs w:val="22"/>
        </w:rPr>
        <w:t>1</w:t>
      </w:r>
      <w:r w:rsidRPr="00514F51">
        <w:rPr>
          <w:rFonts w:ascii="Times New Roman" w:hAnsi="Times New Roman" w:cstheme="minorBidi"/>
          <w:sz w:val="22"/>
          <w:szCs w:val="22"/>
        </w:rPr>
        <w:t xml:space="preserve"> </w:t>
      </w:r>
      <w:r w:rsidR="00942B13" w:rsidRPr="00514F51">
        <w:rPr>
          <w:rFonts w:ascii="Times New Roman" w:hAnsi="Times New Roman" w:cstheme="minorBidi"/>
          <w:sz w:val="22"/>
          <w:szCs w:val="22"/>
        </w:rPr>
        <w:t>Dec</w:t>
      </w:r>
      <w:r w:rsidRPr="00514F51">
        <w:rPr>
          <w:rFonts w:ascii="Times New Roman" w:hAnsi="Times New Roman" w:cstheme="minorBidi"/>
          <w:sz w:val="22"/>
          <w:szCs w:val="22"/>
        </w:rPr>
        <w:t xml:space="preserve">ember 2025 of Baht 2,500 million, divided into 25 million ordinary shares at Baht 100 per share.  Under shareholder agreement, the Company holding 51%, Food Factor Co., Ltd. holding 40%, and Mr. </w:t>
      </w:r>
      <w:proofErr w:type="spellStart"/>
      <w:r w:rsidRPr="00514F51">
        <w:rPr>
          <w:rFonts w:ascii="Times New Roman" w:hAnsi="Times New Roman" w:cstheme="minorBidi"/>
          <w:sz w:val="22"/>
          <w:szCs w:val="22"/>
        </w:rPr>
        <w:t>Piyalert</w:t>
      </w:r>
      <w:proofErr w:type="spellEnd"/>
      <w:r w:rsidRPr="00514F51">
        <w:rPr>
          <w:rFonts w:ascii="Times New Roman" w:hAnsi="Times New Roman" w:cstheme="minorBidi"/>
          <w:sz w:val="22"/>
          <w:szCs w:val="22"/>
        </w:rPr>
        <w:t xml:space="preserve"> </w:t>
      </w:r>
      <w:proofErr w:type="spellStart"/>
      <w:r w:rsidRPr="00514F51">
        <w:rPr>
          <w:rFonts w:ascii="Times New Roman" w:hAnsi="Times New Roman" w:cstheme="minorBidi"/>
          <w:sz w:val="22"/>
          <w:szCs w:val="22"/>
        </w:rPr>
        <w:t>Baiyok</w:t>
      </w:r>
      <w:proofErr w:type="spellEnd"/>
      <w:r w:rsidRPr="00514F51">
        <w:rPr>
          <w:rFonts w:ascii="Times New Roman" w:hAnsi="Times New Roman" w:cstheme="minorBidi"/>
          <w:sz w:val="22"/>
          <w:szCs w:val="22"/>
        </w:rPr>
        <w:t xml:space="preserve"> holding 9% of shares, respectively.  However, the Company retains control over FAB with a substantial right of control.</w:t>
      </w:r>
    </w:p>
    <w:p w14:paraId="031EC586" w14:textId="77777777" w:rsidR="00336070" w:rsidRPr="00514F51" w:rsidRDefault="0033607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eastAsia="Cordia New" w:hAnsi="Times New Roman" w:cs="Times New Roman"/>
          <w:sz w:val="22"/>
          <w:szCs w:val="22"/>
        </w:rPr>
      </w:pPr>
    </w:p>
    <w:p w14:paraId="7AC6623F" w14:textId="64E9DBE7" w:rsidR="00336070" w:rsidRPr="00514F51" w:rsidRDefault="0033607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720"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On </w:t>
      </w:r>
      <w:r w:rsidRPr="00514F51">
        <w:rPr>
          <w:rFonts w:ascii="Times New Roman" w:hAnsi="Times New Roman" w:cs="Times New Roman"/>
          <w:sz w:val="22"/>
          <w:szCs w:val="22"/>
          <w:cs/>
        </w:rPr>
        <w:t xml:space="preserve">9 </w:t>
      </w:r>
      <w:r w:rsidRPr="00514F51">
        <w:rPr>
          <w:rFonts w:ascii="Times New Roman" w:hAnsi="Times New Roman" w:cs="Times New Roman"/>
          <w:sz w:val="22"/>
          <w:szCs w:val="22"/>
        </w:rPr>
        <w:t xml:space="preserve">October </w:t>
      </w:r>
      <w:r w:rsidRPr="00514F51">
        <w:rPr>
          <w:rFonts w:ascii="Times New Roman" w:hAnsi="Times New Roman" w:cs="Times New Roman"/>
          <w:sz w:val="22"/>
          <w:szCs w:val="22"/>
          <w:cs/>
        </w:rPr>
        <w:t>2025</w:t>
      </w:r>
      <w:r w:rsidRPr="00514F51">
        <w:rPr>
          <w:rFonts w:ascii="Times New Roman" w:hAnsi="Times New Roman" w:cs="Times New Roman"/>
          <w:sz w:val="22"/>
          <w:szCs w:val="22"/>
        </w:rPr>
        <w:t xml:space="preserve">, the Company’s Board of Directors </w:t>
      </w:r>
      <w:r w:rsidR="0017466D" w:rsidRPr="00514F51">
        <w:rPr>
          <w:rFonts w:ascii="Times New Roman" w:hAnsi="Times New Roman" w:cs="Times New Roman"/>
          <w:sz w:val="22"/>
          <w:szCs w:val="22"/>
        </w:rPr>
        <w:t xml:space="preserve">Meeting </w:t>
      </w:r>
      <w:r w:rsidRPr="00514F51">
        <w:rPr>
          <w:rFonts w:ascii="Times New Roman" w:hAnsi="Times New Roman" w:cs="Times New Roman"/>
          <w:sz w:val="22"/>
          <w:szCs w:val="22"/>
        </w:rPr>
        <w:t xml:space="preserve">resolved to approve the inclusion of the financial statements of </w:t>
      </w:r>
      <w:r w:rsidR="009518C1" w:rsidRPr="00514F51">
        <w:rPr>
          <w:rFonts w:ascii="Times New Roman" w:hAnsi="Times New Roman" w:cs="Times New Roman"/>
          <w:sz w:val="22"/>
          <w:szCs w:val="22"/>
        </w:rPr>
        <w:t>FAB Food Holding Co., Ltd.</w:t>
      </w:r>
      <w:r w:rsidRPr="00514F51">
        <w:rPr>
          <w:rFonts w:ascii="Times New Roman" w:hAnsi="Times New Roman" w:cs="Times New Roman"/>
          <w:sz w:val="22"/>
          <w:szCs w:val="22"/>
        </w:rPr>
        <w:t xml:space="preserve"> and its subsidiaries (“FAB”) in the Company’s consolidated financial statements, based on the </w:t>
      </w:r>
      <w:r w:rsidRPr="00514F51">
        <w:rPr>
          <w:rFonts w:ascii="Times New Roman" w:hAnsi="Times New Roman" w:cs="Times New Roman"/>
          <w:sz w:val="22"/>
          <w:szCs w:val="22"/>
          <w:cs/>
        </w:rPr>
        <w:t xml:space="preserve">51% </w:t>
      </w:r>
      <w:r w:rsidRPr="00514F51">
        <w:rPr>
          <w:rFonts w:ascii="Times New Roman" w:hAnsi="Times New Roman" w:cs="Times New Roman"/>
          <w:sz w:val="22"/>
          <w:szCs w:val="22"/>
        </w:rPr>
        <w:t xml:space="preserve">shareholding interest, effective from </w:t>
      </w:r>
      <w:r w:rsidRPr="00514F51">
        <w:rPr>
          <w:rFonts w:ascii="Times New Roman" w:hAnsi="Times New Roman" w:cs="Times New Roman"/>
          <w:sz w:val="22"/>
          <w:szCs w:val="22"/>
          <w:cs/>
        </w:rPr>
        <w:t xml:space="preserve">28 </w:t>
      </w:r>
      <w:r w:rsidRPr="00514F51">
        <w:rPr>
          <w:rFonts w:ascii="Times New Roman" w:hAnsi="Times New Roman" w:cs="Times New Roman"/>
          <w:sz w:val="22"/>
          <w:szCs w:val="22"/>
        </w:rPr>
        <w:t xml:space="preserve">August </w:t>
      </w:r>
      <w:r w:rsidRPr="00514F51">
        <w:rPr>
          <w:rFonts w:ascii="Times New Roman" w:hAnsi="Times New Roman" w:cs="Times New Roman"/>
          <w:sz w:val="22"/>
          <w:szCs w:val="22"/>
          <w:cs/>
        </w:rPr>
        <w:t>2025 (</w:t>
      </w:r>
      <w:r w:rsidRPr="00514F51">
        <w:rPr>
          <w:rFonts w:ascii="Times New Roman" w:hAnsi="Times New Roman" w:cs="Times New Roman"/>
          <w:sz w:val="22"/>
          <w:szCs w:val="22"/>
        </w:rPr>
        <w:t>the completion date of the second investment in the business). The consolidation was made because the Company retains control over FAB with a substantial right of control.</w:t>
      </w:r>
    </w:p>
    <w:p w14:paraId="14BF68B2" w14:textId="77777777" w:rsidR="00F85AA7" w:rsidRPr="00514F51" w:rsidRDefault="00F85AA7"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14:paraId="4747DD0D" w14:textId="05AA61EF" w:rsidR="003D608F" w:rsidRPr="00514F51" w:rsidRDefault="003D608F" w:rsidP="00514F51">
      <w:pPr>
        <w:pStyle w:val="ListParagraph"/>
        <w:ind w:left="709"/>
        <w:jc w:val="both"/>
        <w:rPr>
          <w:rFonts w:ascii="Times New Roman" w:hAnsi="Times New Roman" w:cs="Times New Roman"/>
          <w:sz w:val="22"/>
          <w:szCs w:val="22"/>
        </w:rPr>
      </w:pPr>
      <w:r w:rsidRPr="00514F51">
        <w:rPr>
          <w:rFonts w:ascii="Times New Roman" w:hAnsi="Times New Roman" w:cs="Times New Roman"/>
          <w:sz w:val="22"/>
          <w:szCs w:val="22"/>
        </w:rPr>
        <w:t xml:space="preserve">Accordingly,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the Group ha</w:t>
      </w:r>
      <w:r w:rsidR="00781A71" w:rsidRPr="00514F51">
        <w:rPr>
          <w:rFonts w:ascii="Times New Roman" w:hAnsi="Times New Roman" w:cs="Times New Roman"/>
          <w:sz w:val="22"/>
          <w:szCs w:val="22"/>
        </w:rPr>
        <w:t xml:space="preserve">d cost unallocated assets as </w:t>
      </w:r>
      <w:proofErr w:type="gramStart"/>
      <w:r w:rsidR="00781A71" w:rsidRPr="00514F51">
        <w:rPr>
          <w:rFonts w:ascii="Times New Roman" w:hAnsi="Times New Roman" w:cs="Times New Roman"/>
          <w:sz w:val="22"/>
          <w:szCs w:val="22"/>
        </w:rPr>
        <w:t>follow :</w:t>
      </w:r>
      <w:proofErr w:type="gramEnd"/>
    </w:p>
    <w:p w14:paraId="4D347BCE" w14:textId="77777777" w:rsidR="00781A71" w:rsidRPr="00514F51" w:rsidRDefault="00781A71" w:rsidP="00514F51">
      <w:pPr>
        <w:pStyle w:val="ListParagraph"/>
        <w:tabs>
          <w:tab w:val="left" w:pos="851"/>
        </w:tabs>
        <w:ind w:left="851"/>
        <w:jc w:val="both"/>
        <w:rPr>
          <w:rFonts w:ascii="Times New Roman" w:hAnsi="Times New Roman" w:cs="Times New Roman"/>
          <w:sz w:val="22"/>
          <w:szCs w:val="22"/>
        </w:rPr>
      </w:pPr>
    </w:p>
    <w:tbl>
      <w:tblPr>
        <w:tblW w:w="8505" w:type="dxa"/>
        <w:tblInd w:w="709" w:type="dxa"/>
        <w:tblBorders>
          <w:top w:val="single" w:sz="4" w:space="0" w:color="auto"/>
          <w:bottom w:val="double" w:sz="4" w:space="0" w:color="auto"/>
        </w:tblBorders>
        <w:shd w:val="clear" w:color="auto" w:fill="FFFF00"/>
        <w:tblLayout w:type="fixed"/>
        <w:tblLook w:val="01E0" w:firstRow="1" w:lastRow="1" w:firstColumn="1" w:lastColumn="1" w:noHBand="0" w:noVBand="0"/>
      </w:tblPr>
      <w:tblGrid>
        <w:gridCol w:w="6203"/>
        <w:gridCol w:w="743"/>
        <w:gridCol w:w="1559"/>
      </w:tblGrid>
      <w:tr w:rsidR="0060598F" w:rsidRPr="00514F51" w14:paraId="17A7FC19" w14:textId="77777777" w:rsidTr="0060598F">
        <w:tc>
          <w:tcPr>
            <w:tcW w:w="6203" w:type="dxa"/>
            <w:tcBorders>
              <w:top w:val="nil"/>
              <w:left w:val="nil"/>
              <w:bottom w:val="nil"/>
              <w:right w:val="nil"/>
            </w:tcBorders>
            <w:vAlign w:val="bottom"/>
          </w:tcPr>
          <w:p w14:paraId="2934D21B" w14:textId="77777777" w:rsidR="0060598F" w:rsidRPr="00514F51" w:rsidRDefault="0060598F" w:rsidP="00514F51">
            <w:pPr>
              <w:spacing w:after="0" w:line="240" w:lineRule="auto"/>
              <w:rPr>
                <w:rFonts w:ascii="Angsana New" w:hAnsi="Angsana New" w:cs="Angsana New"/>
                <w:spacing w:val="-6"/>
                <w:sz w:val="30"/>
                <w:szCs w:val="30"/>
                <w:cs/>
                <w:lang w:val="en-GB"/>
              </w:rPr>
            </w:pPr>
          </w:p>
        </w:tc>
        <w:tc>
          <w:tcPr>
            <w:tcW w:w="743" w:type="dxa"/>
            <w:tcBorders>
              <w:top w:val="nil"/>
              <w:left w:val="nil"/>
              <w:bottom w:val="nil"/>
              <w:right w:val="nil"/>
            </w:tcBorders>
            <w:vAlign w:val="bottom"/>
          </w:tcPr>
          <w:p w14:paraId="6A6D2621" w14:textId="77777777" w:rsidR="0060598F" w:rsidRPr="00514F51" w:rsidRDefault="0060598F" w:rsidP="00514F51">
            <w:pPr>
              <w:tabs>
                <w:tab w:val="decimal" w:pos="742"/>
              </w:tabs>
              <w:spacing w:after="0" w:line="240" w:lineRule="auto"/>
              <w:rPr>
                <w:rFonts w:ascii="Angsana New" w:eastAsia="Calibri" w:hAnsi="Angsana New" w:cs="Angsana New"/>
                <w:sz w:val="30"/>
                <w:szCs w:val="30"/>
              </w:rPr>
            </w:pPr>
          </w:p>
        </w:tc>
        <w:tc>
          <w:tcPr>
            <w:tcW w:w="1559" w:type="dxa"/>
            <w:tcBorders>
              <w:top w:val="nil"/>
              <w:left w:val="nil"/>
              <w:bottom w:val="nil"/>
              <w:right w:val="nil"/>
            </w:tcBorders>
            <w:vAlign w:val="bottom"/>
          </w:tcPr>
          <w:p w14:paraId="785CB566" w14:textId="63D904CC" w:rsidR="0060598F" w:rsidRPr="00514F51" w:rsidRDefault="0060598F" w:rsidP="00514F51">
            <w:pPr>
              <w:spacing w:after="0" w:line="240" w:lineRule="auto"/>
              <w:jc w:val="center"/>
              <w:rPr>
                <w:rFonts w:ascii="Times New Roman" w:hAnsi="Times New Roman" w:cs="Angsana New"/>
                <w:b/>
                <w:bCs/>
                <w:i/>
                <w:iCs/>
              </w:rPr>
            </w:pPr>
            <w:r w:rsidRPr="00514F51">
              <w:rPr>
                <w:rFonts w:ascii="Times New Roman" w:hAnsi="Times New Roman" w:cs="Times New Roman"/>
                <w:b/>
                <w:bCs/>
                <w:szCs w:val="22"/>
              </w:rPr>
              <w:t>Consolidated financial statements</w:t>
            </w:r>
          </w:p>
        </w:tc>
      </w:tr>
      <w:tr w:rsidR="00781A71" w:rsidRPr="00514F51" w14:paraId="0798F258" w14:textId="77777777" w:rsidTr="0060598F">
        <w:tc>
          <w:tcPr>
            <w:tcW w:w="6203" w:type="dxa"/>
            <w:tcBorders>
              <w:top w:val="nil"/>
              <w:left w:val="nil"/>
              <w:bottom w:val="nil"/>
              <w:right w:val="nil"/>
            </w:tcBorders>
            <w:vAlign w:val="bottom"/>
          </w:tcPr>
          <w:p w14:paraId="7F799D8F" w14:textId="77777777" w:rsidR="00781A71" w:rsidRPr="00514F51" w:rsidRDefault="00781A71" w:rsidP="00514F51">
            <w:pPr>
              <w:spacing w:after="0" w:line="240" w:lineRule="auto"/>
              <w:rPr>
                <w:rFonts w:ascii="Angsana New" w:hAnsi="Angsana New" w:cs="Angsana New"/>
                <w:spacing w:val="-6"/>
                <w:sz w:val="30"/>
                <w:szCs w:val="30"/>
                <w:cs/>
                <w:lang w:val="en-GB"/>
              </w:rPr>
            </w:pPr>
          </w:p>
        </w:tc>
        <w:tc>
          <w:tcPr>
            <w:tcW w:w="743" w:type="dxa"/>
            <w:tcBorders>
              <w:top w:val="nil"/>
              <w:left w:val="nil"/>
              <w:bottom w:val="nil"/>
              <w:right w:val="nil"/>
            </w:tcBorders>
            <w:vAlign w:val="bottom"/>
          </w:tcPr>
          <w:p w14:paraId="779E8037" w14:textId="77777777" w:rsidR="00781A71" w:rsidRPr="00514F51" w:rsidRDefault="00781A71" w:rsidP="00514F51">
            <w:pPr>
              <w:tabs>
                <w:tab w:val="decimal" w:pos="742"/>
              </w:tabs>
              <w:spacing w:after="0" w:line="240" w:lineRule="auto"/>
              <w:rPr>
                <w:rFonts w:ascii="Angsana New" w:eastAsia="Calibri" w:hAnsi="Angsana New" w:cs="Angsana New"/>
                <w:sz w:val="30"/>
                <w:szCs w:val="30"/>
              </w:rPr>
            </w:pPr>
          </w:p>
        </w:tc>
        <w:tc>
          <w:tcPr>
            <w:tcW w:w="1559" w:type="dxa"/>
            <w:tcBorders>
              <w:top w:val="nil"/>
              <w:left w:val="nil"/>
              <w:bottom w:val="nil"/>
              <w:right w:val="nil"/>
            </w:tcBorders>
            <w:vAlign w:val="bottom"/>
          </w:tcPr>
          <w:p w14:paraId="16A9B532" w14:textId="77777777" w:rsidR="00781A71" w:rsidRPr="00514F51" w:rsidRDefault="00781A71" w:rsidP="00514F51">
            <w:pPr>
              <w:spacing w:after="0" w:line="240" w:lineRule="auto"/>
              <w:jc w:val="center"/>
              <w:rPr>
                <w:rFonts w:ascii="Angsana New" w:eastAsia="Calibri" w:hAnsi="Angsana New" w:cs="Angsana New"/>
                <w:i/>
                <w:iCs/>
                <w:sz w:val="30"/>
                <w:szCs w:val="30"/>
              </w:rPr>
            </w:pPr>
            <w:r w:rsidRPr="00514F51">
              <w:rPr>
                <w:rFonts w:ascii="Times New Roman" w:hAnsi="Times New Roman" w:cs="Angsana New"/>
                <w:i/>
                <w:iCs/>
              </w:rPr>
              <w:t>(in million Baht)</w:t>
            </w:r>
          </w:p>
        </w:tc>
      </w:tr>
      <w:tr w:rsidR="00781A71" w:rsidRPr="00514F51" w14:paraId="49CF051D" w14:textId="77777777" w:rsidTr="0060598F">
        <w:tc>
          <w:tcPr>
            <w:tcW w:w="6203" w:type="dxa"/>
            <w:tcBorders>
              <w:top w:val="nil"/>
              <w:left w:val="nil"/>
              <w:bottom w:val="nil"/>
              <w:right w:val="nil"/>
            </w:tcBorders>
            <w:vAlign w:val="center"/>
          </w:tcPr>
          <w:p w14:paraId="1195CFC5" w14:textId="5E67A84D" w:rsidR="00781A71" w:rsidRPr="00514F51" w:rsidRDefault="00781A71" w:rsidP="00514F51">
            <w:pPr>
              <w:spacing w:after="0" w:line="240" w:lineRule="auto"/>
              <w:rPr>
                <w:rFonts w:ascii="Times New Roman" w:hAnsi="Times New Roman" w:cs="Times New Roman"/>
                <w:szCs w:val="22"/>
                <w:cs/>
              </w:rPr>
            </w:pPr>
            <w:r w:rsidRPr="00514F51">
              <w:rPr>
                <w:rFonts w:ascii="Times New Roman" w:hAnsi="Times New Roman" w:cs="Times New Roman"/>
                <w:szCs w:val="22"/>
              </w:rPr>
              <w:t>Somtum Jae Daeng Samyan Co., Ltd. (“SJD”)</w:t>
            </w:r>
          </w:p>
        </w:tc>
        <w:tc>
          <w:tcPr>
            <w:tcW w:w="743" w:type="dxa"/>
            <w:tcBorders>
              <w:top w:val="nil"/>
              <w:left w:val="nil"/>
              <w:bottom w:val="nil"/>
              <w:right w:val="nil"/>
            </w:tcBorders>
            <w:vAlign w:val="bottom"/>
          </w:tcPr>
          <w:p w14:paraId="3B507C14" w14:textId="77777777" w:rsidR="00781A71" w:rsidRPr="00514F51" w:rsidRDefault="00781A71" w:rsidP="00514F51">
            <w:pPr>
              <w:tabs>
                <w:tab w:val="decimal" w:pos="742"/>
              </w:tabs>
              <w:spacing w:after="0" w:line="240" w:lineRule="auto"/>
              <w:rPr>
                <w:rFonts w:ascii="Times New Roman" w:hAnsi="Times New Roman" w:cs="Times New Roman"/>
                <w:szCs w:val="22"/>
              </w:rPr>
            </w:pPr>
          </w:p>
        </w:tc>
        <w:tc>
          <w:tcPr>
            <w:tcW w:w="1559" w:type="dxa"/>
            <w:tcBorders>
              <w:top w:val="nil"/>
              <w:left w:val="nil"/>
              <w:bottom w:val="nil"/>
              <w:right w:val="nil"/>
            </w:tcBorders>
          </w:tcPr>
          <w:p w14:paraId="19B4D7FF" w14:textId="3B1033B7" w:rsidR="00781A71" w:rsidRPr="00514F51" w:rsidRDefault="00781A71" w:rsidP="00514F51">
            <w:pPr>
              <w:tabs>
                <w:tab w:val="decimal" w:pos="1164"/>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282</w:t>
            </w:r>
          </w:p>
        </w:tc>
      </w:tr>
      <w:tr w:rsidR="00781A71" w:rsidRPr="00514F51" w14:paraId="17862661" w14:textId="77777777" w:rsidTr="0060598F">
        <w:tc>
          <w:tcPr>
            <w:tcW w:w="6203" w:type="dxa"/>
            <w:tcBorders>
              <w:top w:val="nil"/>
              <w:left w:val="nil"/>
              <w:bottom w:val="nil"/>
              <w:right w:val="nil"/>
            </w:tcBorders>
            <w:vAlign w:val="center"/>
          </w:tcPr>
          <w:p w14:paraId="2603FB35" w14:textId="123004B3" w:rsidR="00781A71" w:rsidRPr="00514F51" w:rsidRDefault="00781A71" w:rsidP="00514F51">
            <w:pPr>
              <w:spacing w:after="0" w:line="240" w:lineRule="auto"/>
              <w:rPr>
                <w:rFonts w:ascii="Times New Roman" w:hAnsi="Times New Roman" w:cs="Times New Roman"/>
                <w:szCs w:val="22"/>
                <w:cs/>
              </w:rPr>
            </w:pPr>
            <w:proofErr w:type="spellStart"/>
            <w:r w:rsidRPr="00514F51">
              <w:rPr>
                <w:rFonts w:ascii="Times New Roman" w:hAnsi="Times New Roman" w:cs="Times New Roman"/>
                <w:szCs w:val="22"/>
              </w:rPr>
              <w:t>Yamachan</w:t>
            </w:r>
            <w:proofErr w:type="spellEnd"/>
            <w:r w:rsidRPr="00514F51">
              <w:rPr>
                <w:rFonts w:ascii="Times New Roman" w:hAnsi="Times New Roman" w:cs="Times New Roman"/>
                <w:szCs w:val="22"/>
              </w:rPr>
              <w:t xml:space="preserve"> (Thailand) Co., Ltd. (“YMC”)</w:t>
            </w:r>
          </w:p>
        </w:tc>
        <w:tc>
          <w:tcPr>
            <w:tcW w:w="743" w:type="dxa"/>
            <w:tcBorders>
              <w:top w:val="nil"/>
              <w:left w:val="nil"/>
              <w:bottom w:val="nil"/>
              <w:right w:val="nil"/>
            </w:tcBorders>
            <w:vAlign w:val="bottom"/>
          </w:tcPr>
          <w:p w14:paraId="01C8F9A6" w14:textId="77777777" w:rsidR="00781A71" w:rsidRPr="00514F51" w:rsidRDefault="00781A71" w:rsidP="00514F51">
            <w:pPr>
              <w:tabs>
                <w:tab w:val="decimal" w:pos="742"/>
              </w:tabs>
              <w:spacing w:after="0" w:line="240" w:lineRule="auto"/>
              <w:rPr>
                <w:rFonts w:ascii="Times New Roman" w:hAnsi="Times New Roman" w:cs="Times New Roman"/>
                <w:szCs w:val="22"/>
              </w:rPr>
            </w:pPr>
          </w:p>
        </w:tc>
        <w:tc>
          <w:tcPr>
            <w:tcW w:w="1559" w:type="dxa"/>
            <w:tcBorders>
              <w:top w:val="nil"/>
              <w:left w:val="nil"/>
              <w:bottom w:val="nil"/>
              <w:right w:val="nil"/>
            </w:tcBorders>
          </w:tcPr>
          <w:p w14:paraId="161DFD2B" w14:textId="56130DBC" w:rsidR="00781A71" w:rsidRPr="00514F51" w:rsidRDefault="00781A71" w:rsidP="00514F51">
            <w:pPr>
              <w:tabs>
                <w:tab w:val="decimal" w:pos="1164"/>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579</w:t>
            </w:r>
          </w:p>
        </w:tc>
      </w:tr>
      <w:tr w:rsidR="00781A71" w:rsidRPr="00514F51" w14:paraId="4426A1E9" w14:textId="77777777" w:rsidTr="0060598F">
        <w:tc>
          <w:tcPr>
            <w:tcW w:w="6203" w:type="dxa"/>
            <w:tcBorders>
              <w:top w:val="nil"/>
              <w:left w:val="nil"/>
              <w:bottom w:val="nil"/>
              <w:right w:val="nil"/>
            </w:tcBorders>
            <w:vAlign w:val="center"/>
            <w:hideMark/>
          </w:tcPr>
          <w:p w14:paraId="107B13DC" w14:textId="0F8ADB92" w:rsidR="00781A71" w:rsidRPr="00514F51" w:rsidRDefault="00781A71" w:rsidP="00514F51">
            <w:pPr>
              <w:spacing w:after="0" w:line="240" w:lineRule="auto"/>
              <w:rPr>
                <w:rFonts w:ascii="Times New Roman" w:hAnsi="Times New Roman" w:cs="Times New Roman"/>
                <w:szCs w:val="22"/>
              </w:rPr>
            </w:pPr>
            <w:r w:rsidRPr="00514F51">
              <w:rPr>
                <w:rFonts w:ascii="Times New Roman" w:hAnsi="Times New Roman" w:cs="Times New Roman"/>
                <w:szCs w:val="22"/>
              </w:rPr>
              <w:t>KT Restaurant Co., Ltd. (“KT”)</w:t>
            </w:r>
          </w:p>
        </w:tc>
        <w:tc>
          <w:tcPr>
            <w:tcW w:w="743" w:type="dxa"/>
            <w:tcBorders>
              <w:top w:val="nil"/>
              <w:left w:val="nil"/>
              <w:bottom w:val="nil"/>
              <w:right w:val="nil"/>
            </w:tcBorders>
            <w:vAlign w:val="bottom"/>
            <w:hideMark/>
          </w:tcPr>
          <w:p w14:paraId="5CB59060" w14:textId="77777777" w:rsidR="00781A71" w:rsidRPr="00514F51" w:rsidRDefault="00781A71" w:rsidP="00514F51">
            <w:pPr>
              <w:tabs>
                <w:tab w:val="decimal" w:pos="742"/>
              </w:tabs>
              <w:spacing w:after="0" w:line="240" w:lineRule="auto"/>
              <w:rPr>
                <w:rFonts w:ascii="Times New Roman" w:hAnsi="Times New Roman" w:cs="Times New Roman"/>
                <w:szCs w:val="22"/>
              </w:rPr>
            </w:pPr>
          </w:p>
        </w:tc>
        <w:tc>
          <w:tcPr>
            <w:tcW w:w="1559" w:type="dxa"/>
            <w:tcBorders>
              <w:top w:val="nil"/>
              <w:left w:val="nil"/>
              <w:bottom w:val="single" w:sz="4" w:space="0" w:color="auto"/>
              <w:right w:val="nil"/>
            </w:tcBorders>
          </w:tcPr>
          <w:p w14:paraId="3C708838" w14:textId="6AC1587C" w:rsidR="00781A71" w:rsidRPr="00514F51" w:rsidRDefault="00781A71" w:rsidP="00514F51">
            <w:pPr>
              <w:tabs>
                <w:tab w:val="decimal" w:pos="1164"/>
              </w:tabs>
              <w:spacing w:before="60" w:after="0" w:line="240" w:lineRule="atLeast"/>
              <w:ind w:right="-25"/>
              <w:jc w:val="both"/>
              <w:rPr>
                <w:rFonts w:ascii="Times New Roman" w:hAnsi="Times New Roman" w:cs="Times New Roman"/>
                <w:szCs w:val="22"/>
              </w:rPr>
            </w:pPr>
            <w:r w:rsidRPr="00514F51">
              <w:rPr>
                <w:rFonts w:ascii="Times New Roman" w:hAnsi="Times New Roman" w:cs="Times New Roman"/>
                <w:szCs w:val="22"/>
              </w:rPr>
              <w:t>971</w:t>
            </w:r>
          </w:p>
        </w:tc>
      </w:tr>
      <w:tr w:rsidR="00781A71" w:rsidRPr="00514F51" w14:paraId="7138C581" w14:textId="77777777" w:rsidTr="0060598F">
        <w:trPr>
          <w:trHeight w:val="80"/>
        </w:trPr>
        <w:tc>
          <w:tcPr>
            <w:tcW w:w="6203" w:type="dxa"/>
            <w:tcBorders>
              <w:top w:val="nil"/>
              <w:left w:val="nil"/>
              <w:bottom w:val="nil"/>
              <w:right w:val="nil"/>
            </w:tcBorders>
            <w:hideMark/>
          </w:tcPr>
          <w:p w14:paraId="1B5B6CDA" w14:textId="24943ED9" w:rsidR="00781A71" w:rsidRPr="00514F51" w:rsidRDefault="00781A71" w:rsidP="00514F51">
            <w:pPr>
              <w:spacing w:after="0" w:line="240" w:lineRule="auto"/>
              <w:rPr>
                <w:rFonts w:ascii="Times New Roman" w:hAnsi="Times New Roman" w:cstheme="minorBidi"/>
                <w:b/>
                <w:bCs/>
                <w:szCs w:val="22"/>
              </w:rPr>
            </w:pPr>
            <w:r w:rsidRPr="00514F51">
              <w:rPr>
                <w:rFonts w:ascii="Times New Roman" w:hAnsi="Times New Roman" w:cs="Times New Roman"/>
                <w:b/>
                <w:bCs/>
                <w:szCs w:val="22"/>
              </w:rPr>
              <w:t>Total</w:t>
            </w:r>
            <w:r w:rsidRPr="00514F51">
              <w:rPr>
                <w:rFonts w:ascii="Times New Roman" w:hAnsi="Times New Roman" w:cstheme="minorBidi" w:hint="cs"/>
                <w:b/>
                <w:bCs/>
                <w:szCs w:val="22"/>
                <w:cs/>
              </w:rPr>
              <w:t xml:space="preserve"> </w:t>
            </w:r>
            <w:r w:rsidRPr="00514F51">
              <w:rPr>
                <w:rFonts w:ascii="Times New Roman" w:hAnsi="Times New Roman" w:cstheme="minorBidi"/>
                <w:b/>
                <w:bCs/>
                <w:szCs w:val="22"/>
              </w:rPr>
              <w:t>cost unallocated assets</w:t>
            </w:r>
          </w:p>
        </w:tc>
        <w:tc>
          <w:tcPr>
            <w:tcW w:w="743" w:type="dxa"/>
            <w:tcBorders>
              <w:top w:val="nil"/>
              <w:left w:val="nil"/>
              <w:bottom w:val="nil"/>
              <w:right w:val="nil"/>
            </w:tcBorders>
          </w:tcPr>
          <w:p w14:paraId="1D6BAA09" w14:textId="77777777" w:rsidR="00781A71" w:rsidRPr="00514F51" w:rsidRDefault="00781A71" w:rsidP="00514F51">
            <w:pPr>
              <w:tabs>
                <w:tab w:val="decimal" w:pos="1051"/>
              </w:tabs>
              <w:spacing w:after="0" w:line="240" w:lineRule="auto"/>
              <w:rPr>
                <w:rFonts w:ascii="Times New Roman" w:hAnsi="Times New Roman" w:cs="Times New Roman"/>
                <w:szCs w:val="22"/>
              </w:rPr>
            </w:pPr>
          </w:p>
        </w:tc>
        <w:tc>
          <w:tcPr>
            <w:tcW w:w="1559" w:type="dxa"/>
            <w:tcBorders>
              <w:top w:val="single" w:sz="4" w:space="0" w:color="auto"/>
              <w:left w:val="nil"/>
              <w:bottom w:val="double" w:sz="4" w:space="0" w:color="auto"/>
              <w:right w:val="nil"/>
            </w:tcBorders>
          </w:tcPr>
          <w:p w14:paraId="4666CFA5" w14:textId="5B687975" w:rsidR="00781A71" w:rsidRPr="00514F51" w:rsidRDefault="00781A71" w:rsidP="00514F51">
            <w:pPr>
              <w:tabs>
                <w:tab w:val="decimal" w:pos="1164"/>
              </w:tabs>
              <w:spacing w:before="60"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1,832</w:t>
            </w:r>
          </w:p>
        </w:tc>
      </w:tr>
    </w:tbl>
    <w:p w14:paraId="07200155" w14:textId="77777777" w:rsidR="00781A71" w:rsidRPr="00514F51" w:rsidRDefault="00781A71" w:rsidP="00514F51">
      <w:pPr>
        <w:pStyle w:val="ListParagraph"/>
        <w:tabs>
          <w:tab w:val="left" w:pos="851"/>
        </w:tabs>
        <w:ind w:left="851"/>
        <w:jc w:val="both"/>
        <w:rPr>
          <w:rFonts w:ascii="Times New Roman" w:hAnsi="Times New Roman" w:cs="Times New Roman"/>
          <w:sz w:val="22"/>
          <w:szCs w:val="22"/>
        </w:rPr>
      </w:pPr>
    </w:p>
    <w:p w14:paraId="5788D5A8" w14:textId="77777777" w:rsidR="003D608F" w:rsidRPr="00514F51" w:rsidRDefault="003D608F"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Management is in the process of determining the fair values of the identifiable assets acquired and liabilities assumed at the acquisition date of the above three indirect subsidiaries with the assistance of an independent financial advisor. The purchase price allocation is required to be completed within one year from the acquisition date in accordance with TFRS 3 “Business Combinations”. Accordingly, the amounts </w:t>
      </w:r>
      <w:proofErr w:type="spellStart"/>
      <w:r w:rsidRPr="00514F51">
        <w:rPr>
          <w:rFonts w:ascii="Times New Roman" w:hAnsi="Times New Roman" w:cs="Times New Roman"/>
          <w:sz w:val="22"/>
          <w:szCs w:val="22"/>
        </w:rPr>
        <w:t>recognised</w:t>
      </w:r>
      <w:proofErr w:type="spellEnd"/>
      <w:r w:rsidRPr="00514F51">
        <w:rPr>
          <w:rFonts w:ascii="Times New Roman" w:hAnsi="Times New Roman" w:cs="Times New Roman"/>
          <w:sz w:val="22"/>
          <w:szCs w:val="22"/>
        </w:rPr>
        <w:t xml:space="preserve"> may be adjusted retrospectively once the valuation is </w:t>
      </w:r>
      <w:proofErr w:type="spellStart"/>
      <w:r w:rsidRPr="00514F51">
        <w:rPr>
          <w:rFonts w:ascii="Times New Roman" w:hAnsi="Times New Roman" w:cs="Times New Roman"/>
          <w:sz w:val="22"/>
          <w:szCs w:val="22"/>
        </w:rPr>
        <w:t>finalised</w:t>
      </w:r>
      <w:proofErr w:type="spellEnd"/>
      <w:r w:rsidRPr="00514F51">
        <w:rPr>
          <w:rFonts w:ascii="Times New Roman" w:hAnsi="Times New Roman" w:cs="Times New Roman"/>
          <w:sz w:val="22"/>
          <w:szCs w:val="22"/>
        </w:rPr>
        <w:t>.</w:t>
      </w:r>
    </w:p>
    <w:p w14:paraId="62D5A4C7" w14:textId="77777777" w:rsidR="003D608F" w:rsidRPr="00514F51" w:rsidRDefault="003D608F" w:rsidP="00514F51">
      <w:pPr>
        <w:pStyle w:val="ListParagraph"/>
        <w:tabs>
          <w:tab w:val="left" w:pos="851"/>
        </w:tabs>
        <w:ind w:left="851"/>
        <w:jc w:val="both"/>
        <w:rPr>
          <w:rFonts w:ascii="Times New Roman" w:eastAsia="Times New Roman" w:hAnsi="Times New Roman" w:cs="Times New Roman"/>
          <w:b/>
          <w:bCs/>
          <w:i/>
          <w:iCs/>
          <w:sz w:val="22"/>
          <w:szCs w:val="22"/>
        </w:rPr>
      </w:pPr>
    </w:p>
    <w:p w14:paraId="14CA6925" w14:textId="391F5350" w:rsidR="001305EB" w:rsidRPr="00514F51" w:rsidRDefault="001305EB" w:rsidP="00514F51">
      <w:pPr>
        <w:pStyle w:val="ListParagraph"/>
        <w:tabs>
          <w:tab w:val="left" w:pos="851"/>
        </w:tabs>
        <w:ind w:left="851"/>
        <w:jc w:val="both"/>
        <w:rPr>
          <w:rFonts w:ascii="Times New Roman" w:hAnsi="Times New Roman" w:cs="Times New Roman"/>
          <w:b/>
          <w:bCs/>
          <w:i/>
          <w:iCs/>
          <w:sz w:val="22"/>
          <w:szCs w:val="22"/>
        </w:rPr>
      </w:pPr>
      <w:proofErr w:type="spellStart"/>
      <w:r w:rsidRPr="00514F51">
        <w:rPr>
          <w:rFonts w:ascii="Times New Roman" w:hAnsi="Times New Roman" w:cs="Times New Roman"/>
          <w:b/>
          <w:bCs/>
          <w:i/>
          <w:iCs/>
          <w:sz w:val="22"/>
          <w:szCs w:val="22"/>
        </w:rPr>
        <w:t>Chalermpat</w:t>
      </w:r>
      <w:proofErr w:type="spellEnd"/>
      <w:r w:rsidRPr="00514F51">
        <w:rPr>
          <w:rFonts w:ascii="Times New Roman" w:hAnsi="Times New Roman" w:cs="Times New Roman"/>
          <w:b/>
          <w:bCs/>
          <w:i/>
          <w:iCs/>
          <w:sz w:val="22"/>
          <w:szCs w:val="22"/>
        </w:rPr>
        <w:t xml:space="preserve"> Corporation Co., Ltd. </w:t>
      </w:r>
    </w:p>
    <w:p w14:paraId="34307620" w14:textId="77777777" w:rsidR="001305EB" w:rsidRPr="00514F51" w:rsidRDefault="001305EB" w:rsidP="00514F51">
      <w:pPr>
        <w:pStyle w:val="ListParagraph"/>
        <w:tabs>
          <w:tab w:val="left" w:pos="851"/>
        </w:tabs>
        <w:ind w:left="851"/>
        <w:jc w:val="both"/>
        <w:rPr>
          <w:rFonts w:ascii="Times New Roman" w:hAnsi="Times New Roman" w:cs="Times New Roman"/>
          <w:sz w:val="22"/>
          <w:szCs w:val="22"/>
        </w:rPr>
      </w:pPr>
    </w:p>
    <w:p w14:paraId="4230809E" w14:textId="77777777" w:rsidR="001305EB" w:rsidRPr="00514F51" w:rsidRDefault="001305EB"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On 27 May 2025, the Board of Directors Meeting approved the sale of 4,865,000 ordinary shares, representing 73.32% of the total shares in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Corporation Co., Ltd. (“CPC”), to Thai Parcel Public Company Limited (“TPL”) for Baht 300 million.  TPL will pay for </w:t>
      </w:r>
      <w:proofErr w:type="gramStart"/>
      <w:r w:rsidRPr="00514F51">
        <w:rPr>
          <w:rFonts w:ascii="Times New Roman" w:hAnsi="Times New Roman" w:cs="Times New Roman"/>
          <w:sz w:val="22"/>
          <w:szCs w:val="22"/>
        </w:rPr>
        <w:t>the ordinary</w:t>
      </w:r>
      <w:proofErr w:type="gramEnd"/>
      <w:r w:rsidRPr="00514F51">
        <w:rPr>
          <w:rFonts w:ascii="Times New Roman" w:hAnsi="Times New Roman" w:cs="Times New Roman"/>
          <w:sz w:val="22"/>
          <w:szCs w:val="22"/>
        </w:rPr>
        <w:t xml:space="preserve"> shares by issuing and allocating 428,574,604 additional ordinary shares, with a par value of Baht 0.50 per share, at a selling price of Baht 0.70, representing 38.66% of TPL's total issued shares capital.  </w:t>
      </w:r>
    </w:p>
    <w:p w14:paraId="59C302D1" w14:textId="77777777" w:rsidR="001305EB" w:rsidRPr="00514F51" w:rsidRDefault="001305EB" w:rsidP="00514F51">
      <w:pPr>
        <w:pStyle w:val="ListParagraph"/>
        <w:tabs>
          <w:tab w:val="left" w:pos="851"/>
        </w:tabs>
        <w:ind w:left="851"/>
        <w:jc w:val="both"/>
        <w:rPr>
          <w:rFonts w:ascii="Times New Roman" w:hAnsi="Times New Roman" w:cs="Times New Roman"/>
          <w:sz w:val="22"/>
          <w:szCs w:val="22"/>
        </w:rPr>
      </w:pPr>
    </w:p>
    <w:p w14:paraId="10580E02" w14:textId="14F19FDA" w:rsidR="00A14905" w:rsidRPr="00514F51" w:rsidRDefault="001305EB"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On 3 September 2025, the Company (the "Seller") entered into a share purchase agreement with Thai Parcel Public Company Limited (the "Buyer") for 4,865,000 ordinary shares in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Corporation Co., Ltd. ("CPC") at a price of Baht 300 million.  TPL will pay for the ordinary shares by issuing and allocating the </w:t>
      </w:r>
      <w:proofErr w:type="gramStart"/>
      <w:r w:rsidRPr="00514F51">
        <w:rPr>
          <w:rFonts w:ascii="Times New Roman" w:hAnsi="Times New Roman" w:cs="Times New Roman"/>
          <w:sz w:val="22"/>
          <w:szCs w:val="22"/>
        </w:rPr>
        <w:t>increasing</w:t>
      </w:r>
      <w:proofErr w:type="gramEnd"/>
      <w:r w:rsidRPr="00514F51">
        <w:rPr>
          <w:rFonts w:ascii="Times New Roman" w:hAnsi="Times New Roman" w:cs="Times New Roman"/>
          <w:sz w:val="22"/>
          <w:szCs w:val="22"/>
        </w:rPr>
        <w:t xml:space="preserve"> of 428,574,604 ordinary shares with a par value of Baht 0.50 per share at a selling price of Baht 0.70, representing 38.66% of TPL's total issued ordinary shares.  However, the share purchase agreement sets out certain conditions precedent that are the </w:t>
      </w:r>
      <w:r w:rsidRPr="00514F51">
        <w:rPr>
          <w:rFonts w:ascii="Times New Roman" w:hAnsi="Times New Roman" w:cs="Times New Roman"/>
          <w:sz w:val="22"/>
          <w:szCs w:val="22"/>
        </w:rPr>
        <w:lastRenderedPageBreak/>
        <w:t>responsibility of the seller, and the share transfer shall be deemed completed as specified in the agreement.</w:t>
      </w:r>
    </w:p>
    <w:p w14:paraId="2CF086AC" w14:textId="77777777" w:rsidR="00A14905" w:rsidRPr="00514F51" w:rsidRDefault="00A14905" w:rsidP="00514F51">
      <w:pPr>
        <w:pStyle w:val="ListParagraph"/>
        <w:tabs>
          <w:tab w:val="left" w:pos="851"/>
        </w:tabs>
        <w:ind w:left="851"/>
        <w:jc w:val="both"/>
        <w:rPr>
          <w:rFonts w:ascii="Times New Roman" w:hAnsi="Times New Roman" w:cs="Times New Roman"/>
          <w:sz w:val="22"/>
          <w:szCs w:val="22"/>
        </w:rPr>
      </w:pPr>
    </w:p>
    <w:p w14:paraId="265AB9A9" w14:textId="0C33D1A4" w:rsidR="00A14905" w:rsidRPr="00514F51" w:rsidRDefault="00A14905" w:rsidP="00514F51">
      <w:pPr>
        <w:pStyle w:val="ListParagraph"/>
        <w:numPr>
          <w:ilvl w:val="1"/>
          <w:numId w:val="56"/>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 xml:space="preserve">CPC is required to issue and allocate </w:t>
      </w:r>
      <w:r w:rsidRPr="00514F51">
        <w:rPr>
          <w:rFonts w:ascii="Times New Roman" w:hAnsi="Times New Roman" w:cs="Times New Roman"/>
          <w:sz w:val="22"/>
          <w:szCs w:val="22"/>
          <w:cs/>
        </w:rPr>
        <w:t>805</w:t>
      </w:r>
      <w:r w:rsidRPr="00514F51">
        <w:rPr>
          <w:rFonts w:ascii="Times New Roman" w:hAnsi="Times New Roman" w:cs="Times New Roman"/>
          <w:sz w:val="22"/>
          <w:szCs w:val="22"/>
        </w:rPr>
        <w:t>,</w:t>
      </w:r>
      <w:r w:rsidRPr="00514F51">
        <w:rPr>
          <w:rFonts w:ascii="Times New Roman" w:hAnsi="Times New Roman" w:cs="Times New Roman"/>
          <w:sz w:val="22"/>
          <w:szCs w:val="22"/>
          <w:cs/>
        </w:rPr>
        <w:t xml:space="preserve">000 </w:t>
      </w:r>
      <w:r w:rsidRPr="00514F51">
        <w:rPr>
          <w:rFonts w:ascii="Times New Roman" w:hAnsi="Times New Roman" w:cs="Times New Roman"/>
          <w:sz w:val="22"/>
          <w:szCs w:val="22"/>
        </w:rPr>
        <w:t xml:space="preserve">newly issued ordinary shares with a par value of Baht </w:t>
      </w:r>
      <w:r w:rsidRPr="00514F51">
        <w:rPr>
          <w:rFonts w:ascii="Times New Roman" w:hAnsi="Times New Roman" w:cs="Times New Roman"/>
          <w:sz w:val="22"/>
          <w:szCs w:val="22"/>
          <w:cs/>
        </w:rPr>
        <w:t xml:space="preserve">100 </w:t>
      </w:r>
      <w:r w:rsidRPr="00514F51">
        <w:rPr>
          <w:rFonts w:ascii="Times New Roman" w:hAnsi="Times New Roman" w:cs="Times New Roman"/>
          <w:sz w:val="22"/>
          <w:szCs w:val="22"/>
        </w:rPr>
        <w:t xml:space="preserve">per share to its existing shareholders in proportion to their shareholding. The Company will subscribe for less than its entitlement, while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w:t>
      </w:r>
      <w:r w:rsidRPr="00514F51">
        <w:rPr>
          <w:rFonts w:ascii="Times New Roman" w:hAnsi="Times New Roman" w:cs="Times New Roman"/>
          <w:sz w:val="22"/>
          <w:szCs w:val="22"/>
          <w:cs/>
        </w:rPr>
        <w:t xml:space="preserve">2022 </w:t>
      </w:r>
      <w:r w:rsidRPr="00514F51">
        <w:rPr>
          <w:rFonts w:ascii="Times New Roman" w:hAnsi="Times New Roman" w:cs="Times New Roman"/>
          <w:sz w:val="22"/>
          <w:szCs w:val="22"/>
        </w:rPr>
        <w:t>Co</w:t>
      </w:r>
      <w:r w:rsidR="00701F59" w:rsidRPr="00514F51">
        <w:rPr>
          <w:rFonts w:ascii="Times New Roman" w:hAnsi="Times New Roman" w:cs="Times New Roman"/>
          <w:sz w:val="22"/>
          <w:szCs w:val="22"/>
        </w:rPr>
        <w:t xml:space="preserve">., Ltd. </w:t>
      </w:r>
      <w:r w:rsidRPr="00514F51">
        <w:rPr>
          <w:rFonts w:ascii="Times New Roman" w:hAnsi="Times New Roman" w:cs="Times New Roman"/>
          <w:sz w:val="22"/>
          <w:szCs w:val="22"/>
        </w:rPr>
        <w:t xml:space="preserve">(“CPC </w:t>
      </w:r>
      <w:r w:rsidRPr="00514F51">
        <w:rPr>
          <w:rFonts w:ascii="Times New Roman" w:hAnsi="Times New Roman" w:cs="Times New Roman"/>
          <w:sz w:val="22"/>
          <w:szCs w:val="22"/>
          <w:cs/>
        </w:rPr>
        <w:t xml:space="preserve">2022”) </w:t>
      </w:r>
      <w:r w:rsidRPr="00514F51">
        <w:rPr>
          <w:rFonts w:ascii="Times New Roman" w:hAnsi="Times New Roman" w:cs="Times New Roman"/>
          <w:sz w:val="22"/>
          <w:szCs w:val="22"/>
        </w:rPr>
        <w:t>will subscribe for more than its entitlement. Following this capital increase, the Company and CPC</w:t>
      </w:r>
      <w:r w:rsidR="00701F59" w:rsidRPr="00514F51">
        <w:rPr>
          <w:rFonts w:ascii="Times New Roman" w:hAnsi="Times New Roman" w:cs="Times New Roman"/>
          <w:sz w:val="22"/>
          <w:szCs w:val="22"/>
        </w:rPr>
        <w:t xml:space="preserve"> </w:t>
      </w:r>
      <w:r w:rsidRPr="00514F51">
        <w:rPr>
          <w:rFonts w:ascii="Times New Roman" w:hAnsi="Times New Roman" w:cs="Times New Roman"/>
          <w:sz w:val="22"/>
          <w:szCs w:val="22"/>
          <w:cs/>
        </w:rPr>
        <w:t xml:space="preserve">2022 </w:t>
      </w:r>
      <w:r w:rsidRPr="00514F51">
        <w:rPr>
          <w:rFonts w:ascii="Times New Roman" w:hAnsi="Times New Roman" w:cs="Times New Roman"/>
          <w:sz w:val="22"/>
          <w:szCs w:val="22"/>
        </w:rPr>
        <w:t xml:space="preserve">will hold </w:t>
      </w:r>
      <w:r w:rsidRPr="00514F51">
        <w:rPr>
          <w:rFonts w:ascii="Times New Roman" w:hAnsi="Times New Roman" w:cs="Times New Roman"/>
          <w:sz w:val="22"/>
          <w:szCs w:val="22"/>
          <w:cs/>
        </w:rPr>
        <w:t>4</w:t>
      </w:r>
      <w:r w:rsidRPr="00514F51">
        <w:rPr>
          <w:rFonts w:ascii="Times New Roman" w:hAnsi="Times New Roman" w:cs="Times New Roman"/>
          <w:sz w:val="22"/>
          <w:szCs w:val="22"/>
        </w:rPr>
        <w:t>,</w:t>
      </w:r>
      <w:r w:rsidRPr="00514F51">
        <w:rPr>
          <w:rFonts w:ascii="Times New Roman" w:hAnsi="Times New Roman" w:cs="Times New Roman"/>
          <w:sz w:val="22"/>
          <w:szCs w:val="22"/>
          <w:cs/>
        </w:rPr>
        <w:t>865</w:t>
      </w:r>
      <w:r w:rsidRPr="00514F51">
        <w:rPr>
          <w:rFonts w:ascii="Times New Roman" w:hAnsi="Times New Roman" w:cs="Times New Roman"/>
          <w:sz w:val="22"/>
          <w:szCs w:val="22"/>
        </w:rPr>
        <w:t>,</w:t>
      </w:r>
      <w:r w:rsidRPr="00514F51">
        <w:rPr>
          <w:rFonts w:ascii="Times New Roman" w:hAnsi="Times New Roman" w:cs="Times New Roman"/>
          <w:sz w:val="22"/>
          <w:szCs w:val="22"/>
          <w:cs/>
        </w:rPr>
        <w:t xml:space="preserve">000 </w:t>
      </w:r>
      <w:r w:rsidRPr="00514F51">
        <w:rPr>
          <w:rFonts w:ascii="Times New Roman" w:hAnsi="Times New Roman" w:cs="Times New Roman"/>
          <w:sz w:val="22"/>
          <w:szCs w:val="22"/>
        </w:rPr>
        <w:t xml:space="preserve">shares and </w:t>
      </w:r>
      <w:r w:rsidRPr="00514F51">
        <w:rPr>
          <w:rFonts w:ascii="Times New Roman" w:hAnsi="Times New Roman" w:cs="Times New Roman"/>
          <w:sz w:val="22"/>
          <w:szCs w:val="22"/>
          <w:cs/>
        </w:rPr>
        <w:t>1</w:t>
      </w:r>
      <w:r w:rsidRPr="00514F51">
        <w:rPr>
          <w:rFonts w:ascii="Times New Roman" w:hAnsi="Times New Roman" w:cs="Times New Roman"/>
          <w:sz w:val="22"/>
          <w:szCs w:val="22"/>
        </w:rPr>
        <w:t>,</w:t>
      </w:r>
      <w:r w:rsidRPr="00514F51">
        <w:rPr>
          <w:rFonts w:ascii="Times New Roman" w:hAnsi="Times New Roman" w:cs="Times New Roman"/>
          <w:sz w:val="22"/>
          <w:szCs w:val="22"/>
          <w:cs/>
        </w:rPr>
        <w:t>770</w:t>
      </w:r>
      <w:r w:rsidRPr="00514F51">
        <w:rPr>
          <w:rFonts w:ascii="Times New Roman" w:hAnsi="Times New Roman" w:cs="Times New Roman"/>
          <w:sz w:val="22"/>
          <w:szCs w:val="22"/>
        </w:rPr>
        <w:t>,</w:t>
      </w:r>
      <w:r w:rsidRPr="00514F51">
        <w:rPr>
          <w:rFonts w:ascii="Times New Roman" w:hAnsi="Times New Roman" w:cs="Times New Roman"/>
          <w:sz w:val="22"/>
          <w:szCs w:val="22"/>
          <w:cs/>
        </w:rPr>
        <w:t xml:space="preserve">000 </w:t>
      </w:r>
      <w:r w:rsidRPr="00514F51">
        <w:rPr>
          <w:rFonts w:ascii="Times New Roman" w:hAnsi="Times New Roman" w:cs="Times New Roman"/>
          <w:sz w:val="22"/>
          <w:szCs w:val="22"/>
        </w:rPr>
        <w:t xml:space="preserve">shares in CPC, representing </w:t>
      </w:r>
      <w:r w:rsidRPr="00514F51">
        <w:rPr>
          <w:rFonts w:ascii="Times New Roman" w:hAnsi="Times New Roman" w:cs="Times New Roman"/>
          <w:sz w:val="22"/>
          <w:szCs w:val="22"/>
          <w:cs/>
        </w:rPr>
        <w:t xml:space="preserve">73.32% </w:t>
      </w:r>
      <w:r w:rsidRPr="00514F51">
        <w:rPr>
          <w:rFonts w:ascii="Times New Roman" w:hAnsi="Times New Roman" w:cs="Times New Roman"/>
          <w:sz w:val="22"/>
          <w:szCs w:val="22"/>
        </w:rPr>
        <w:t xml:space="preserve">and </w:t>
      </w:r>
      <w:r w:rsidRPr="00514F51">
        <w:rPr>
          <w:rFonts w:ascii="Times New Roman" w:hAnsi="Times New Roman" w:cs="Times New Roman"/>
          <w:sz w:val="22"/>
          <w:szCs w:val="22"/>
          <w:cs/>
        </w:rPr>
        <w:t xml:space="preserve">26.68% </w:t>
      </w:r>
      <w:r w:rsidRPr="00514F51">
        <w:rPr>
          <w:rFonts w:ascii="Times New Roman" w:hAnsi="Times New Roman" w:cs="Times New Roman"/>
          <w:sz w:val="22"/>
          <w:szCs w:val="22"/>
        </w:rPr>
        <w:t xml:space="preserve">of CPC’s total issued and paid-up shares, respectively. CPC is required to utilize the proceeds from the capital increase to repay loans to the Company and to </w:t>
      </w:r>
      <w:proofErr w:type="spellStart"/>
      <w:proofErr w:type="gramStart"/>
      <w:r w:rsidRPr="00514F51">
        <w:rPr>
          <w:rFonts w:ascii="Times New Roman" w:hAnsi="Times New Roman" w:cs="Times New Roman"/>
          <w:sz w:val="22"/>
          <w:szCs w:val="22"/>
        </w:rPr>
        <w:t>Mr.Terdsak</w:t>
      </w:r>
      <w:proofErr w:type="spellEnd"/>
      <w:proofErr w:type="gramEnd"/>
      <w:r w:rsidRPr="00514F51">
        <w:rPr>
          <w:rFonts w:ascii="Times New Roman" w:hAnsi="Times New Roman" w:cs="Times New Roman"/>
          <w:sz w:val="22"/>
          <w:szCs w:val="22"/>
        </w:rPr>
        <w:t xml:space="preserve"> Lohapipattanakul in the amounts of Baht </w:t>
      </w:r>
      <w:r w:rsidRPr="00514F51">
        <w:rPr>
          <w:rFonts w:ascii="Times New Roman" w:hAnsi="Times New Roman" w:cs="Times New Roman"/>
          <w:sz w:val="22"/>
          <w:szCs w:val="22"/>
          <w:cs/>
        </w:rPr>
        <w:t xml:space="preserve">27 </w:t>
      </w:r>
      <w:r w:rsidRPr="00514F51">
        <w:rPr>
          <w:rFonts w:ascii="Times New Roman" w:hAnsi="Times New Roman" w:cs="Times New Roman"/>
          <w:sz w:val="22"/>
          <w:szCs w:val="22"/>
        </w:rPr>
        <w:t xml:space="preserve">million and Baht </w:t>
      </w:r>
      <w:r w:rsidRPr="00514F51">
        <w:rPr>
          <w:rFonts w:ascii="Times New Roman" w:hAnsi="Times New Roman" w:cs="Times New Roman"/>
          <w:sz w:val="22"/>
          <w:szCs w:val="22"/>
          <w:cs/>
        </w:rPr>
        <w:t xml:space="preserve">54 </w:t>
      </w:r>
      <w:r w:rsidRPr="00514F51">
        <w:rPr>
          <w:rFonts w:ascii="Times New Roman" w:hAnsi="Times New Roman" w:cs="Times New Roman"/>
          <w:sz w:val="22"/>
          <w:szCs w:val="22"/>
        </w:rPr>
        <w:t>million, respectively (the “Capital Restructuring”).</w:t>
      </w:r>
    </w:p>
    <w:p w14:paraId="0F9B6A86" w14:textId="77777777" w:rsidR="00701F59" w:rsidRPr="00514F51" w:rsidRDefault="00701F59" w:rsidP="00514F51">
      <w:pPr>
        <w:pStyle w:val="ListParagraph"/>
        <w:tabs>
          <w:tab w:val="left" w:pos="851"/>
        </w:tabs>
        <w:ind w:left="1440" w:firstLine="0"/>
        <w:jc w:val="both"/>
        <w:rPr>
          <w:rFonts w:ascii="Times New Roman" w:hAnsi="Times New Roman" w:cs="Times New Roman"/>
          <w:sz w:val="22"/>
          <w:szCs w:val="22"/>
        </w:rPr>
      </w:pPr>
    </w:p>
    <w:p w14:paraId="47CBEFFA" w14:textId="224986D6" w:rsidR="00701F59" w:rsidRPr="00514F51" w:rsidRDefault="00701F59" w:rsidP="00514F51">
      <w:pPr>
        <w:pStyle w:val="ListParagraph"/>
        <w:numPr>
          <w:ilvl w:val="1"/>
          <w:numId w:val="56"/>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 xml:space="preserve">CPC and/or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(“CPT”) are required to sell 4 title deed under title deed numbers 5770, 12241, 12242, and 18466, located in Pathum Thani Province, with a total area of 16 rai 26 square </w:t>
      </w:r>
      <w:proofErr w:type="spellStart"/>
      <w:r w:rsidRPr="00514F51">
        <w:rPr>
          <w:rFonts w:ascii="Times New Roman" w:hAnsi="Times New Roman" w:cs="Times New Roman"/>
          <w:sz w:val="22"/>
          <w:szCs w:val="22"/>
        </w:rPr>
        <w:t>wa</w:t>
      </w:r>
      <w:proofErr w:type="spellEnd"/>
      <w:r w:rsidRPr="00514F51">
        <w:rPr>
          <w:rFonts w:ascii="Times New Roman" w:hAnsi="Times New Roman" w:cs="Times New Roman"/>
          <w:sz w:val="22"/>
          <w:szCs w:val="22"/>
        </w:rPr>
        <w:t>, to the Company at a purchase price of Baht 90 million. The proceeds from the sale must be used to repay loans from financial institutions.</w:t>
      </w:r>
    </w:p>
    <w:p w14:paraId="21812D61" w14:textId="77777777" w:rsidR="00701F59" w:rsidRPr="00514F51" w:rsidRDefault="00701F59" w:rsidP="00514F51">
      <w:pPr>
        <w:pStyle w:val="ListParagraph"/>
        <w:jc w:val="left"/>
        <w:rPr>
          <w:rFonts w:ascii="Times New Roman" w:hAnsi="Times New Roman" w:cs="Times New Roman"/>
          <w:sz w:val="22"/>
          <w:szCs w:val="22"/>
        </w:rPr>
      </w:pPr>
    </w:p>
    <w:p w14:paraId="17851FCE" w14:textId="6696CC14" w:rsidR="001305EB" w:rsidRPr="00514F51" w:rsidRDefault="00701F59" w:rsidP="00514F51">
      <w:pPr>
        <w:pStyle w:val="ListParagraph"/>
        <w:numPr>
          <w:ilvl w:val="1"/>
          <w:numId w:val="56"/>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 xml:space="preserve">CPC is required to terminate the bus lease agreement that CPT </w:t>
      </w:r>
      <w:proofErr w:type="gramStart"/>
      <w:r w:rsidRPr="00514F51">
        <w:rPr>
          <w:rFonts w:ascii="Times New Roman" w:hAnsi="Times New Roman" w:cs="Times New Roman"/>
          <w:sz w:val="22"/>
          <w:szCs w:val="22"/>
        </w:rPr>
        <w:t>entered into</w:t>
      </w:r>
      <w:proofErr w:type="gramEnd"/>
      <w:r w:rsidRPr="00514F51">
        <w:rPr>
          <w:rFonts w:ascii="Times New Roman" w:hAnsi="Times New Roman" w:cs="Times New Roman"/>
          <w:sz w:val="22"/>
          <w:szCs w:val="22"/>
        </w:rPr>
        <w:t xml:space="preserve"> with another company.</w:t>
      </w:r>
    </w:p>
    <w:p w14:paraId="5F6C9A15" w14:textId="77777777" w:rsidR="003422DA" w:rsidRPr="00514F51" w:rsidRDefault="003422DA" w:rsidP="00514F51">
      <w:pPr>
        <w:pStyle w:val="ListParagraph"/>
        <w:tabs>
          <w:tab w:val="left" w:pos="851"/>
        </w:tabs>
        <w:ind w:left="1440" w:firstLine="0"/>
        <w:jc w:val="both"/>
        <w:rPr>
          <w:rFonts w:ascii="Times New Roman" w:hAnsi="Times New Roman" w:cs="Times New Roman"/>
          <w:sz w:val="22"/>
          <w:szCs w:val="22"/>
        </w:rPr>
      </w:pPr>
    </w:p>
    <w:p w14:paraId="79FEAD5F" w14:textId="7866E5E5" w:rsidR="003422DA" w:rsidRPr="00514F51" w:rsidRDefault="003422DA" w:rsidP="00514F51">
      <w:pPr>
        <w:pStyle w:val="ListParagraph"/>
        <w:tabs>
          <w:tab w:val="left" w:pos="851"/>
        </w:tabs>
        <w:ind w:left="851"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Subsequently, on 3 December 2025, the Company received the transfer of 428,574,604 newly issued ordinary shares of Thai Parcel Public Company Limited with a par value of Baht 0.50 per share, at a share offering price of Baht 0.70 per share. In return, the Company transferred 4,865,000 ordinary shares of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Corporation Co., Ltd to Thai Parcel Public Co., Ltd, respectively.</w:t>
      </w:r>
    </w:p>
    <w:p w14:paraId="421B9BA2" w14:textId="77777777" w:rsidR="003422DA" w:rsidRPr="00514F51" w:rsidRDefault="003422DA" w:rsidP="00514F51">
      <w:pPr>
        <w:pStyle w:val="ListParagraph"/>
        <w:tabs>
          <w:tab w:val="left" w:pos="851"/>
        </w:tabs>
        <w:ind w:left="851" w:firstLine="0"/>
        <w:jc w:val="both"/>
        <w:rPr>
          <w:rFonts w:ascii="Times New Roman" w:hAnsi="Times New Roman" w:cs="Times New Roman"/>
          <w:sz w:val="22"/>
          <w:szCs w:val="22"/>
        </w:rPr>
      </w:pPr>
    </w:p>
    <w:p w14:paraId="3286E462" w14:textId="50AA93CB" w:rsidR="003422DA" w:rsidRPr="00514F51" w:rsidRDefault="003422DA" w:rsidP="00514F51">
      <w:pPr>
        <w:pStyle w:val="ListParagraph"/>
        <w:tabs>
          <w:tab w:val="left" w:pos="851"/>
        </w:tabs>
        <w:ind w:left="851" w:firstLine="0"/>
        <w:jc w:val="both"/>
        <w:rPr>
          <w:rFonts w:ascii="Times New Roman" w:hAnsi="Times New Roman" w:cs="Times New Roman"/>
          <w:sz w:val="22"/>
          <w:szCs w:val="22"/>
        </w:rPr>
      </w:pPr>
      <w:r w:rsidRPr="00514F51">
        <w:rPr>
          <w:rFonts w:ascii="Times New Roman" w:hAnsi="Times New Roman" w:cs="Times New Roman"/>
          <w:sz w:val="22"/>
          <w:szCs w:val="22"/>
        </w:rPr>
        <w:t>For the year ended 31 December 2025, the Company incurred a loss on disposal of investment in the subsidiary (CPC), net of selling expenses in amount of Baht 26 million and Baht 194 million in the consolidated and the separate financial statements, respectively. In addition, the Company recognized a reversal of goodwill impairment allowance of Baht 30 million and a reversal of investment impairment allowance of Baht 30 million in the consolidated and the separate financial statements, respectively.</w:t>
      </w:r>
    </w:p>
    <w:p w14:paraId="5EDD206A" w14:textId="77777777" w:rsidR="003422DA" w:rsidRPr="00514F51" w:rsidRDefault="003422DA" w:rsidP="00514F51">
      <w:pPr>
        <w:pStyle w:val="ListParagraph"/>
        <w:tabs>
          <w:tab w:val="left" w:pos="851"/>
        </w:tabs>
        <w:ind w:left="851" w:firstLine="0"/>
        <w:jc w:val="both"/>
        <w:rPr>
          <w:rFonts w:ascii="Times New Roman" w:hAnsi="Times New Roman" w:cs="Times New Roman"/>
          <w:sz w:val="22"/>
          <w:szCs w:val="22"/>
        </w:rPr>
      </w:pPr>
    </w:p>
    <w:p w14:paraId="06AFDD81" w14:textId="71623474" w:rsidR="004B4E45" w:rsidRPr="00514F51" w:rsidRDefault="004B4E45" w:rsidP="00514F51">
      <w:pPr>
        <w:pStyle w:val="ListParagraph"/>
        <w:tabs>
          <w:tab w:val="left" w:pos="851"/>
        </w:tabs>
        <w:ind w:left="851"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consolidated statement of comprehensive income has been reclassified to present discontinued operations of the transportation services segment, presented separately from continuing operations were summarized as </w:t>
      </w:r>
      <w:proofErr w:type="gramStart"/>
      <w:r w:rsidRPr="00514F51">
        <w:rPr>
          <w:rFonts w:ascii="Times New Roman" w:hAnsi="Times New Roman" w:cs="Times New Roman"/>
          <w:sz w:val="22"/>
          <w:szCs w:val="22"/>
        </w:rPr>
        <w:t>follow</w:t>
      </w:r>
      <w:proofErr w:type="gramEnd"/>
      <w:r w:rsidRPr="00514F51">
        <w:rPr>
          <w:rFonts w:ascii="Times New Roman" w:hAnsi="Times New Roman" w:cs="Times New Roman"/>
          <w:sz w:val="22"/>
          <w:szCs w:val="22"/>
        </w:rPr>
        <w:t>.</w:t>
      </w:r>
    </w:p>
    <w:p w14:paraId="39BC4500" w14:textId="77777777" w:rsidR="004B4E45" w:rsidRPr="00514F51" w:rsidRDefault="004B4E45" w:rsidP="00514F51">
      <w:pPr>
        <w:pStyle w:val="ListParagraph"/>
        <w:tabs>
          <w:tab w:val="left" w:pos="851"/>
        </w:tabs>
        <w:ind w:left="851"/>
        <w:jc w:val="both"/>
        <w:rPr>
          <w:rFonts w:ascii="Times New Roman" w:hAnsi="Times New Roman" w:cs="Times New Roman"/>
          <w:sz w:val="22"/>
          <w:szCs w:val="22"/>
        </w:rPr>
      </w:pPr>
    </w:p>
    <w:p w14:paraId="237E6C3C" w14:textId="77777777" w:rsidR="00B9499E" w:rsidRPr="00514F51" w:rsidRDefault="00B9499E" w:rsidP="00514F51">
      <w:pPr>
        <w:tabs>
          <w:tab w:val="left" w:pos="567"/>
        </w:tabs>
        <w:spacing w:after="0" w:line="240" w:lineRule="atLeast"/>
        <w:ind w:left="540" w:right="-25"/>
        <w:jc w:val="both"/>
        <w:rPr>
          <w:rFonts w:ascii="Times New Roman" w:hAnsi="Times New Roman" w:cs="Times New Roman"/>
        </w:rPr>
      </w:pPr>
    </w:p>
    <w:tbl>
      <w:tblPr>
        <w:tblW w:w="8374" w:type="dxa"/>
        <w:tblInd w:w="851" w:type="dxa"/>
        <w:tblLayout w:type="fixed"/>
        <w:tblLook w:val="01E0" w:firstRow="1" w:lastRow="1" w:firstColumn="1" w:lastColumn="1" w:noHBand="0" w:noVBand="0"/>
      </w:tblPr>
      <w:tblGrid>
        <w:gridCol w:w="3510"/>
        <w:gridCol w:w="560"/>
        <w:gridCol w:w="264"/>
        <w:gridCol w:w="344"/>
        <w:gridCol w:w="1701"/>
        <w:gridCol w:w="236"/>
        <w:gridCol w:w="1759"/>
      </w:tblGrid>
      <w:tr w:rsidR="00F03C8C" w:rsidRPr="00514F51" w14:paraId="54F8F62F" w14:textId="77777777" w:rsidTr="00F03C8C">
        <w:tc>
          <w:tcPr>
            <w:tcW w:w="3510" w:type="dxa"/>
            <w:vAlign w:val="bottom"/>
          </w:tcPr>
          <w:p w14:paraId="19A48E6D" w14:textId="77777777" w:rsidR="00F03C8C" w:rsidRPr="00514F51" w:rsidRDefault="00F03C8C" w:rsidP="00514F51">
            <w:pPr>
              <w:spacing w:after="0" w:line="240" w:lineRule="atLeast"/>
              <w:ind w:left="522"/>
              <w:jc w:val="thaiDistribute"/>
              <w:rPr>
                <w:rFonts w:ascii="Times New Roman" w:eastAsia="Calibri" w:hAnsi="Times New Roman" w:cs="Times New Roman"/>
                <w:szCs w:val="22"/>
                <w:cs/>
              </w:rPr>
            </w:pPr>
          </w:p>
        </w:tc>
        <w:tc>
          <w:tcPr>
            <w:tcW w:w="560" w:type="dxa"/>
          </w:tcPr>
          <w:p w14:paraId="58F8B22E"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57D86C98"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24CAF3EA"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Pr>
          <w:p w14:paraId="65A59E2E" w14:textId="77777777" w:rsidR="00F03C8C" w:rsidRPr="00514F51" w:rsidRDefault="00F03C8C"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rPr>
              <w:t>For the</w:t>
            </w:r>
          </w:p>
          <w:p w14:paraId="417841A1" w14:textId="71ABC4B1" w:rsidR="00F03C8C" w:rsidRPr="00514F51" w:rsidRDefault="00F03C8C"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rPr>
              <w:t xml:space="preserve"> period from </w:t>
            </w:r>
          </w:p>
          <w:p w14:paraId="1965594E" w14:textId="39068504" w:rsidR="00F03C8C" w:rsidRPr="00514F51" w:rsidRDefault="00F03C8C"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cs/>
              </w:rPr>
              <w:t xml:space="preserve">1 </w:t>
            </w:r>
            <w:r w:rsidRPr="00514F51">
              <w:rPr>
                <w:rFonts w:ascii="Times New Roman" w:hAnsi="Times New Roman" w:cs="Times New Roman"/>
                <w:szCs w:val="22"/>
              </w:rPr>
              <w:t xml:space="preserve">January </w:t>
            </w:r>
            <w:r w:rsidRPr="00514F51">
              <w:rPr>
                <w:rFonts w:ascii="Times New Roman" w:hAnsi="Times New Roman" w:cs="Times New Roman"/>
                <w:szCs w:val="22"/>
                <w:cs/>
              </w:rPr>
              <w:t xml:space="preserve">2025 </w:t>
            </w:r>
            <w:r w:rsidRPr="00514F51">
              <w:rPr>
                <w:rFonts w:ascii="Times New Roman" w:hAnsi="Times New Roman" w:cs="Times New Roman"/>
                <w:szCs w:val="22"/>
              </w:rPr>
              <w:t xml:space="preserve">to </w:t>
            </w:r>
            <w:r w:rsidRPr="00514F51">
              <w:rPr>
                <w:rFonts w:ascii="Times New Roman" w:hAnsi="Times New Roman" w:cs="Times New Roman"/>
                <w:szCs w:val="22"/>
                <w:cs/>
              </w:rPr>
              <w:t xml:space="preserve">2 </w:t>
            </w:r>
            <w:r w:rsidRPr="00514F51">
              <w:rPr>
                <w:rFonts w:ascii="Times New Roman" w:hAnsi="Times New Roman" w:cs="Times New Roman"/>
                <w:szCs w:val="22"/>
              </w:rPr>
              <w:t>December</w:t>
            </w:r>
            <w:r w:rsidRPr="00514F51">
              <w:rPr>
                <w:rFonts w:ascii="Times New Roman" w:hAnsi="Times New Roman" w:cs="Times New Roman"/>
                <w:szCs w:val="22"/>
                <w:cs/>
              </w:rPr>
              <w:t xml:space="preserve"> 2025</w:t>
            </w:r>
          </w:p>
        </w:tc>
        <w:tc>
          <w:tcPr>
            <w:tcW w:w="236" w:type="dxa"/>
          </w:tcPr>
          <w:p w14:paraId="601FD2BC"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Pr>
          <w:p w14:paraId="63AD875C" w14:textId="77777777" w:rsidR="0060598F" w:rsidRPr="00514F51" w:rsidRDefault="0060598F" w:rsidP="00514F51">
            <w:pPr>
              <w:spacing w:after="0" w:line="240" w:lineRule="atLeast"/>
              <w:jc w:val="center"/>
              <w:rPr>
                <w:rFonts w:ascii="Times New Roman" w:hAnsi="Times New Roman" w:cs="Times New Roman"/>
                <w:szCs w:val="22"/>
              </w:rPr>
            </w:pPr>
          </w:p>
          <w:p w14:paraId="7A37788B" w14:textId="1081EEA9" w:rsidR="00F03C8C" w:rsidRPr="00514F51" w:rsidRDefault="00F03C8C"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For the</w:t>
            </w:r>
          </w:p>
          <w:p w14:paraId="3FD92A73" w14:textId="77777777" w:rsidR="00F03C8C" w:rsidRPr="00514F51" w:rsidRDefault="00F03C8C"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 xml:space="preserve">year ended </w:t>
            </w:r>
          </w:p>
          <w:p w14:paraId="07C2BDD3" w14:textId="6B62941E" w:rsidR="00F03C8C" w:rsidRPr="00514F51" w:rsidRDefault="00F03C8C"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31 December 2024</w:t>
            </w:r>
          </w:p>
        </w:tc>
      </w:tr>
      <w:tr w:rsidR="00F03C8C" w:rsidRPr="00514F51" w14:paraId="313E88C3" w14:textId="77777777" w:rsidTr="00F03C8C">
        <w:tc>
          <w:tcPr>
            <w:tcW w:w="3510" w:type="dxa"/>
            <w:vAlign w:val="bottom"/>
          </w:tcPr>
          <w:p w14:paraId="6E093B31" w14:textId="77777777" w:rsidR="00F03C8C" w:rsidRPr="00514F51" w:rsidRDefault="00F03C8C" w:rsidP="00514F51">
            <w:pPr>
              <w:spacing w:after="0" w:line="240" w:lineRule="atLeast"/>
              <w:ind w:left="522"/>
              <w:jc w:val="thaiDistribute"/>
              <w:rPr>
                <w:rFonts w:ascii="Times New Roman" w:eastAsia="Calibri" w:hAnsi="Times New Roman" w:cs="Times New Roman"/>
                <w:szCs w:val="22"/>
                <w:cs/>
              </w:rPr>
            </w:pPr>
          </w:p>
        </w:tc>
        <w:tc>
          <w:tcPr>
            <w:tcW w:w="560" w:type="dxa"/>
          </w:tcPr>
          <w:p w14:paraId="7330C9FF"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31C23DF0"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03CEF53C"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3696" w:type="dxa"/>
            <w:gridSpan w:val="3"/>
          </w:tcPr>
          <w:p w14:paraId="3E8C8E5E" w14:textId="16A1964F" w:rsidR="00F03C8C" w:rsidRPr="00514F51" w:rsidRDefault="00F03C8C" w:rsidP="00514F51">
            <w:pPr>
              <w:spacing w:after="0" w:line="240" w:lineRule="atLeast"/>
              <w:ind w:left="-147" w:firstLine="147"/>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p>
        </w:tc>
      </w:tr>
      <w:tr w:rsidR="00F03C8C" w:rsidRPr="00514F51" w14:paraId="0F79CD16" w14:textId="77777777" w:rsidTr="00F03C8C">
        <w:tc>
          <w:tcPr>
            <w:tcW w:w="3510" w:type="dxa"/>
          </w:tcPr>
          <w:p w14:paraId="471167CC" w14:textId="73CEAE06"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Total revenue</w:t>
            </w:r>
          </w:p>
        </w:tc>
        <w:tc>
          <w:tcPr>
            <w:tcW w:w="560" w:type="dxa"/>
          </w:tcPr>
          <w:p w14:paraId="01C7D77A"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6AA2190B"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67A79DE7"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Pr>
          <w:p w14:paraId="4DAEEBF7" w14:textId="77777777"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463</w:t>
            </w:r>
          </w:p>
        </w:tc>
        <w:tc>
          <w:tcPr>
            <w:tcW w:w="236" w:type="dxa"/>
          </w:tcPr>
          <w:p w14:paraId="4A9F38BF"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Pr>
          <w:p w14:paraId="5950E54E"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528</w:t>
            </w:r>
          </w:p>
        </w:tc>
      </w:tr>
      <w:tr w:rsidR="00F03C8C" w:rsidRPr="00514F51" w14:paraId="6F945745" w14:textId="77777777" w:rsidTr="00F03C8C">
        <w:tc>
          <w:tcPr>
            <w:tcW w:w="3510" w:type="dxa"/>
          </w:tcPr>
          <w:p w14:paraId="4EBD801C" w14:textId="53C99BA1"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Cost of services and expenses</w:t>
            </w:r>
          </w:p>
        </w:tc>
        <w:tc>
          <w:tcPr>
            <w:tcW w:w="560" w:type="dxa"/>
          </w:tcPr>
          <w:p w14:paraId="56E89813"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341EEBF1"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214E4AA1"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Borders>
              <w:bottom w:val="single" w:sz="4" w:space="0" w:color="auto"/>
            </w:tcBorders>
          </w:tcPr>
          <w:p w14:paraId="198B448F" w14:textId="77777777"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(505)</w:t>
            </w:r>
          </w:p>
        </w:tc>
        <w:tc>
          <w:tcPr>
            <w:tcW w:w="236" w:type="dxa"/>
          </w:tcPr>
          <w:p w14:paraId="0ED1DBB9"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Borders>
              <w:bottom w:val="single" w:sz="4" w:space="0" w:color="auto"/>
            </w:tcBorders>
          </w:tcPr>
          <w:p w14:paraId="23E6FD68"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576</w:t>
            </w:r>
          </w:p>
        </w:tc>
      </w:tr>
      <w:tr w:rsidR="00F03C8C" w:rsidRPr="00514F51" w14:paraId="76992791" w14:textId="77777777" w:rsidTr="00F03C8C">
        <w:tc>
          <w:tcPr>
            <w:tcW w:w="3510" w:type="dxa"/>
          </w:tcPr>
          <w:p w14:paraId="28E4DFC3" w14:textId="39DC9302"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Loss from operating activities</w:t>
            </w:r>
          </w:p>
        </w:tc>
        <w:tc>
          <w:tcPr>
            <w:tcW w:w="560" w:type="dxa"/>
          </w:tcPr>
          <w:p w14:paraId="6F6912AE"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2CFE8B0F"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3C297D04"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Borders>
              <w:top w:val="single" w:sz="4" w:space="0" w:color="auto"/>
            </w:tcBorders>
          </w:tcPr>
          <w:p w14:paraId="0D0330C7" w14:textId="77777777"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(42)</w:t>
            </w:r>
          </w:p>
        </w:tc>
        <w:tc>
          <w:tcPr>
            <w:tcW w:w="236" w:type="dxa"/>
          </w:tcPr>
          <w:p w14:paraId="4E72FB3D"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Borders>
              <w:top w:val="single" w:sz="4" w:space="0" w:color="auto"/>
            </w:tcBorders>
          </w:tcPr>
          <w:p w14:paraId="2C1D2ECD"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48</w:t>
            </w:r>
            <w:r w:rsidRPr="00514F51">
              <w:rPr>
                <w:rFonts w:ascii="Times New Roman" w:hAnsi="Times New Roman" w:cs="Times New Roman"/>
                <w:szCs w:val="22"/>
                <w:cs/>
              </w:rPr>
              <w:t>)</w:t>
            </w:r>
          </w:p>
        </w:tc>
      </w:tr>
      <w:tr w:rsidR="00F03C8C" w:rsidRPr="00514F51" w14:paraId="34350D2B" w14:textId="77777777" w:rsidTr="00F03C8C">
        <w:tc>
          <w:tcPr>
            <w:tcW w:w="3510" w:type="dxa"/>
          </w:tcPr>
          <w:p w14:paraId="30F2C0E8" w14:textId="5B3509EF"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Finance costs</w:t>
            </w:r>
          </w:p>
        </w:tc>
        <w:tc>
          <w:tcPr>
            <w:tcW w:w="560" w:type="dxa"/>
          </w:tcPr>
          <w:p w14:paraId="6BDF4996"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7017005E"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3D76002C"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Borders>
              <w:bottom w:val="single" w:sz="4" w:space="0" w:color="auto"/>
            </w:tcBorders>
          </w:tcPr>
          <w:p w14:paraId="33CAFBC6" w14:textId="432EFA78"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(1</w:t>
            </w:r>
            <w:r w:rsidR="0077711A" w:rsidRPr="00514F51">
              <w:rPr>
                <w:rFonts w:ascii="Times New Roman" w:hAnsi="Times New Roman" w:cs="Times New Roman"/>
                <w:szCs w:val="22"/>
              </w:rPr>
              <w:t>4</w:t>
            </w:r>
            <w:r w:rsidRPr="00514F51">
              <w:rPr>
                <w:rFonts w:ascii="Times New Roman" w:hAnsi="Times New Roman" w:cs="Times New Roman"/>
                <w:szCs w:val="22"/>
              </w:rPr>
              <w:t>)</w:t>
            </w:r>
          </w:p>
        </w:tc>
        <w:tc>
          <w:tcPr>
            <w:tcW w:w="236" w:type="dxa"/>
          </w:tcPr>
          <w:p w14:paraId="0D29A962"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Borders>
              <w:bottom w:val="single" w:sz="4" w:space="0" w:color="auto"/>
            </w:tcBorders>
          </w:tcPr>
          <w:p w14:paraId="1253CEE6"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21</w:t>
            </w:r>
            <w:r w:rsidRPr="00514F51">
              <w:rPr>
                <w:rFonts w:ascii="Times New Roman" w:hAnsi="Times New Roman" w:cs="Times New Roman"/>
                <w:szCs w:val="22"/>
                <w:cs/>
              </w:rPr>
              <w:t>)</w:t>
            </w:r>
          </w:p>
        </w:tc>
      </w:tr>
      <w:tr w:rsidR="00F03C8C" w:rsidRPr="00514F51" w14:paraId="6A20BAC0" w14:textId="77777777" w:rsidTr="00F03C8C">
        <w:tc>
          <w:tcPr>
            <w:tcW w:w="3510" w:type="dxa"/>
          </w:tcPr>
          <w:p w14:paraId="72470CA0" w14:textId="31D48D5C"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Loss before income tax</w:t>
            </w:r>
          </w:p>
        </w:tc>
        <w:tc>
          <w:tcPr>
            <w:tcW w:w="560" w:type="dxa"/>
          </w:tcPr>
          <w:p w14:paraId="2ABC4672"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13E741AF"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29CF87E1"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Borders>
              <w:top w:val="single" w:sz="4" w:space="0" w:color="auto"/>
            </w:tcBorders>
          </w:tcPr>
          <w:p w14:paraId="256C8B41" w14:textId="77777777"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(56)</w:t>
            </w:r>
          </w:p>
        </w:tc>
        <w:tc>
          <w:tcPr>
            <w:tcW w:w="236" w:type="dxa"/>
          </w:tcPr>
          <w:p w14:paraId="5026FFF9"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Borders>
              <w:top w:val="single" w:sz="4" w:space="0" w:color="auto"/>
            </w:tcBorders>
          </w:tcPr>
          <w:p w14:paraId="0336D89D"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69</w:t>
            </w:r>
            <w:r w:rsidRPr="00514F51">
              <w:rPr>
                <w:rFonts w:ascii="Times New Roman" w:hAnsi="Times New Roman" w:cs="Times New Roman"/>
                <w:szCs w:val="22"/>
                <w:cs/>
              </w:rPr>
              <w:t>)</w:t>
            </w:r>
          </w:p>
        </w:tc>
      </w:tr>
      <w:tr w:rsidR="00F03C8C" w:rsidRPr="00514F51" w14:paraId="5798D3B2" w14:textId="77777777" w:rsidTr="00F03C8C">
        <w:tc>
          <w:tcPr>
            <w:tcW w:w="3510" w:type="dxa"/>
          </w:tcPr>
          <w:p w14:paraId="04A94F0B" w14:textId="6B2B953C" w:rsidR="00F03C8C" w:rsidRPr="00514F51" w:rsidRDefault="00F03C8C"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Income tax expense (revenue)</w:t>
            </w:r>
          </w:p>
        </w:tc>
        <w:tc>
          <w:tcPr>
            <w:tcW w:w="560" w:type="dxa"/>
          </w:tcPr>
          <w:p w14:paraId="6E4A03B4"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264" w:type="dxa"/>
          </w:tcPr>
          <w:p w14:paraId="287CFEC3"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344" w:type="dxa"/>
          </w:tcPr>
          <w:p w14:paraId="5E4647BE" w14:textId="77777777" w:rsidR="00F03C8C" w:rsidRPr="00514F51" w:rsidRDefault="00F03C8C" w:rsidP="00514F51">
            <w:pPr>
              <w:tabs>
                <w:tab w:val="decimal" w:pos="979"/>
              </w:tabs>
              <w:spacing w:after="0" w:line="240" w:lineRule="atLeast"/>
              <w:rPr>
                <w:rFonts w:ascii="Times New Roman" w:hAnsi="Times New Roman" w:cs="Times New Roman"/>
                <w:szCs w:val="22"/>
              </w:rPr>
            </w:pPr>
          </w:p>
        </w:tc>
        <w:tc>
          <w:tcPr>
            <w:tcW w:w="1701" w:type="dxa"/>
            <w:tcBorders>
              <w:bottom w:val="single" w:sz="4" w:space="0" w:color="auto"/>
            </w:tcBorders>
          </w:tcPr>
          <w:p w14:paraId="00312835" w14:textId="77777777" w:rsidR="00F03C8C" w:rsidRPr="00514F51" w:rsidRDefault="00F03C8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2</w:t>
            </w:r>
          </w:p>
        </w:tc>
        <w:tc>
          <w:tcPr>
            <w:tcW w:w="236" w:type="dxa"/>
          </w:tcPr>
          <w:p w14:paraId="78E0192C" w14:textId="77777777" w:rsidR="00F03C8C" w:rsidRPr="00514F51" w:rsidRDefault="00F03C8C" w:rsidP="00514F51">
            <w:pPr>
              <w:tabs>
                <w:tab w:val="decimal" w:pos="882"/>
              </w:tabs>
              <w:spacing w:after="0" w:line="240" w:lineRule="atLeast"/>
              <w:jc w:val="thaiDistribute"/>
              <w:rPr>
                <w:rFonts w:ascii="Times New Roman" w:hAnsi="Times New Roman" w:cs="Times New Roman"/>
                <w:szCs w:val="22"/>
              </w:rPr>
            </w:pPr>
          </w:p>
        </w:tc>
        <w:tc>
          <w:tcPr>
            <w:tcW w:w="1759" w:type="dxa"/>
            <w:tcBorders>
              <w:bottom w:val="single" w:sz="4" w:space="0" w:color="auto"/>
            </w:tcBorders>
          </w:tcPr>
          <w:p w14:paraId="4832955C" w14:textId="77777777" w:rsidR="00F03C8C" w:rsidRPr="00514F51" w:rsidRDefault="00F03C8C"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(19)</w:t>
            </w:r>
          </w:p>
        </w:tc>
      </w:tr>
      <w:tr w:rsidR="00F03C8C" w:rsidRPr="00514F51" w14:paraId="15DE52B2" w14:textId="77777777" w:rsidTr="00F03C8C">
        <w:tc>
          <w:tcPr>
            <w:tcW w:w="3510" w:type="dxa"/>
          </w:tcPr>
          <w:p w14:paraId="1CFE355F" w14:textId="2E316BC9" w:rsidR="00F03C8C" w:rsidRPr="00514F51" w:rsidRDefault="00F03C8C" w:rsidP="00514F51">
            <w:pPr>
              <w:spacing w:after="0" w:line="240" w:lineRule="atLeast"/>
              <w:ind w:left="522"/>
              <w:jc w:val="thaiDistribute"/>
              <w:rPr>
                <w:rFonts w:ascii="Times New Roman" w:hAnsi="Times New Roman" w:cs="Times New Roman"/>
                <w:b/>
                <w:bCs/>
                <w:szCs w:val="22"/>
                <w:cs/>
              </w:rPr>
            </w:pPr>
            <w:r w:rsidRPr="00514F51">
              <w:rPr>
                <w:rFonts w:ascii="Times New Roman" w:hAnsi="Times New Roman" w:cs="Times New Roman"/>
                <w:szCs w:val="22"/>
              </w:rPr>
              <w:t>Loss for the period</w:t>
            </w:r>
          </w:p>
        </w:tc>
        <w:tc>
          <w:tcPr>
            <w:tcW w:w="560" w:type="dxa"/>
          </w:tcPr>
          <w:p w14:paraId="5F5251F4" w14:textId="77777777" w:rsidR="00F03C8C" w:rsidRPr="00514F51" w:rsidRDefault="00F03C8C" w:rsidP="00514F51">
            <w:pPr>
              <w:tabs>
                <w:tab w:val="decimal" w:pos="979"/>
              </w:tabs>
              <w:spacing w:after="0" w:line="240" w:lineRule="atLeast"/>
              <w:rPr>
                <w:rFonts w:ascii="Times New Roman" w:hAnsi="Times New Roman" w:cs="Times New Roman"/>
                <w:b/>
                <w:bCs/>
                <w:szCs w:val="22"/>
              </w:rPr>
            </w:pPr>
          </w:p>
        </w:tc>
        <w:tc>
          <w:tcPr>
            <w:tcW w:w="264" w:type="dxa"/>
          </w:tcPr>
          <w:p w14:paraId="741EF2AD" w14:textId="77777777" w:rsidR="00F03C8C" w:rsidRPr="00514F51" w:rsidRDefault="00F03C8C" w:rsidP="00514F51">
            <w:pPr>
              <w:tabs>
                <w:tab w:val="decimal" w:pos="882"/>
              </w:tabs>
              <w:spacing w:after="0" w:line="240" w:lineRule="atLeast"/>
              <w:jc w:val="thaiDistribute"/>
              <w:rPr>
                <w:rFonts w:ascii="Times New Roman" w:hAnsi="Times New Roman" w:cs="Times New Roman"/>
                <w:b/>
                <w:bCs/>
                <w:szCs w:val="22"/>
              </w:rPr>
            </w:pPr>
          </w:p>
        </w:tc>
        <w:tc>
          <w:tcPr>
            <w:tcW w:w="344" w:type="dxa"/>
          </w:tcPr>
          <w:p w14:paraId="6250CC69" w14:textId="77777777" w:rsidR="00F03C8C" w:rsidRPr="00514F51" w:rsidRDefault="00F03C8C" w:rsidP="00514F51">
            <w:pPr>
              <w:tabs>
                <w:tab w:val="decimal" w:pos="979"/>
              </w:tabs>
              <w:spacing w:after="0" w:line="240" w:lineRule="atLeast"/>
              <w:rPr>
                <w:rFonts w:ascii="Times New Roman" w:hAnsi="Times New Roman" w:cs="Times New Roman"/>
                <w:b/>
                <w:bCs/>
                <w:szCs w:val="22"/>
              </w:rPr>
            </w:pPr>
          </w:p>
        </w:tc>
        <w:tc>
          <w:tcPr>
            <w:tcW w:w="1701" w:type="dxa"/>
            <w:tcBorders>
              <w:top w:val="single" w:sz="4" w:space="0" w:color="auto"/>
              <w:bottom w:val="double" w:sz="4" w:space="0" w:color="auto"/>
            </w:tcBorders>
          </w:tcPr>
          <w:p w14:paraId="3EB9227A" w14:textId="77777777" w:rsidR="00F03C8C" w:rsidRPr="00514F51" w:rsidRDefault="00F03C8C" w:rsidP="00514F51">
            <w:pPr>
              <w:tabs>
                <w:tab w:val="decimal" w:pos="1168"/>
              </w:tabs>
              <w:spacing w:after="0" w:line="240" w:lineRule="atLeast"/>
              <w:rPr>
                <w:rFonts w:ascii="Times New Roman" w:hAnsi="Times New Roman" w:cs="Times New Roman"/>
                <w:b/>
                <w:bCs/>
                <w:szCs w:val="22"/>
              </w:rPr>
            </w:pPr>
            <w:r w:rsidRPr="00514F51">
              <w:rPr>
                <w:rFonts w:ascii="Times New Roman" w:hAnsi="Times New Roman" w:cs="Times New Roman"/>
                <w:b/>
                <w:bCs/>
                <w:szCs w:val="22"/>
              </w:rPr>
              <w:t>(54)</w:t>
            </w:r>
          </w:p>
        </w:tc>
        <w:tc>
          <w:tcPr>
            <w:tcW w:w="236" w:type="dxa"/>
          </w:tcPr>
          <w:p w14:paraId="5F6C83F3" w14:textId="77777777" w:rsidR="00F03C8C" w:rsidRPr="00514F51" w:rsidRDefault="00F03C8C" w:rsidP="00514F51">
            <w:pPr>
              <w:tabs>
                <w:tab w:val="decimal" w:pos="882"/>
              </w:tabs>
              <w:spacing w:after="0" w:line="240" w:lineRule="atLeast"/>
              <w:jc w:val="thaiDistribute"/>
              <w:rPr>
                <w:rFonts w:ascii="Times New Roman" w:hAnsi="Times New Roman" w:cs="Times New Roman"/>
                <w:b/>
                <w:bCs/>
                <w:szCs w:val="22"/>
              </w:rPr>
            </w:pPr>
          </w:p>
        </w:tc>
        <w:tc>
          <w:tcPr>
            <w:tcW w:w="1759" w:type="dxa"/>
            <w:tcBorders>
              <w:top w:val="single" w:sz="4" w:space="0" w:color="auto"/>
              <w:bottom w:val="double" w:sz="4" w:space="0" w:color="auto"/>
            </w:tcBorders>
          </w:tcPr>
          <w:p w14:paraId="610EF51D" w14:textId="77777777" w:rsidR="00F03C8C" w:rsidRPr="00514F51" w:rsidRDefault="00F03C8C" w:rsidP="00514F51">
            <w:pPr>
              <w:tabs>
                <w:tab w:val="decimal" w:pos="948"/>
              </w:tabs>
              <w:spacing w:after="0" w:line="240" w:lineRule="atLeast"/>
              <w:rPr>
                <w:rFonts w:ascii="Times New Roman" w:hAnsi="Times New Roman" w:cs="Times New Roman"/>
                <w:b/>
                <w:bCs/>
                <w:szCs w:val="22"/>
              </w:rPr>
            </w:pPr>
            <w:r w:rsidRPr="00514F51">
              <w:rPr>
                <w:rFonts w:ascii="Times New Roman" w:hAnsi="Times New Roman" w:cs="Times New Roman"/>
                <w:b/>
                <w:bCs/>
                <w:szCs w:val="22"/>
                <w:cs/>
              </w:rPr>
              <w:t>(</w:t>
            </w:r>
            <w:r w:rsidRPr="00514F51">
              <w:rPr>
                <w:rFonts w:ascii="Times New Roman" w:hAnsi="Times New Roman" w:cs="Times New Roman"/>
                <w:b/>
                <w:bCs/>
                <w:szCs w:val="22"/>
              </w:rPr>
              <w:t>88</w:t>
            </w:r>
            <w:r w:rsidRPr="00514F51">
              <w:rPr>
                <w:rFonts w:ascii="Times New Roman" w:hAnsi="Times New Roman" w:cs="Times New Roman"/>
                <w:b/>
                <w:bCs/>
                <w:szCs w:val="22"/>
                <w:cs/>
              </w:rPr>
              <w:t>)</w:t>
            </w:r>
          </w:p>
        </w:tc>
      </w:tr>
    </w:tbl>
    <w:p w14:paraId="2E22F4D6" w14:textId="77777777" w:rsidR="00853928" w:rsidRPr="00514F51" w:rsidRDefault="00853928" w:rsidP="00514F51">
      <w:pPr>
        <w:spacing w:after="0" w:line="240" w:lineRule="auto"/>
        <w:rPr>
          <w:rFonts w:ascii="Times New Roman" w:hAnsi="Times New Roman" w:cs="Times New Roman"/>
          <w:b/>
          <w:bCs/>
          <w:szCs w:val="22"/>
        </w:rPr>
      </w:pPr>
    </w:p>
    <w:p w14:paraId="2EFECEB1" w14:textId="32E56CE3" w:rsidR="00853928" w:rsidRPr="00514F51" w:rsidRDefault="00853928"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lastRenderedPageBreak/>
        <w:t xml:space="preserve">The consolidated cash flow statement of discontinued operations of the transportation services segment </w:t>
      </w:r>
      <w:proofErr w:type="gramStart"/>
      <w:r w:rsidRPr="00514F51">
        <w:rPr>
          <w:rFonts w:ascii="Times New Roman" w:hAnsi="Times New Roman" w:cs="Times New Roman"/>
          <w:sz w:val="22"/>
          <w:szCs w:val="22"/>
        </w:rPr>
        <w:t>were</w:t>
      </w:r>
      <w:proofErr w:type="gramEnd"/>
      <w:r w:rsidRPr="00514F51">
        <w:rPr>
          <w:rFonts w:ascii="Times New Roman" w:hAnsi="Times New Roman" w:cs="Times New Roman"/>
          <w:sz w:val="22"/>
          <w:szCs w:val="22"/>
        </w:rPr>
        <w:t xml:space="preserve"> summarized as follows</w:t>
      </w:r>
    </w:p>
    <w:p w14:paraId="08F99CFE"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p>
    <w:tbl>
      <w:tblPr>
        <w:tblW w:w="8374" w:type="dxa"/>
        <w:tblInd w:w="851" w:type="dxa"/>
        <w:tblLayout w:type="fixed"/>
        <w:tblLook w:val="01E0" w:firstRow="1" w:lastRow="1" w:firstColumn="1" w:lastColumn="1" w:noHBand="0" w:noVBand="0"/>
      </w:tblPr>
      <w:tblGrid>
        <w:gridCol w:w="3510"/>
        <w:gridCol w:w="317"/>
        <w:gridCol w:w="243"/>
        <w:gridCol w:w="264"/>
        <w:gridCol w:w="344"/>
        <w:gridCol w:w="1701"/>
        <w:gridCol w:w="236"/>
        <w:gridCol w:w="1759"/>
      </w:tblGrid>
      <w:tr w:rsidR="0060598F" w:rsidRPr="00514F51" w14:paraId="7F8FB165" w14:textId="77777777" w:rsidTr="00B65952">
        <w:tc>
          <w:tcPr>
            <w:tcW w:w="3510" w:type="dxa"/>
            <w:vAlign w:val="bottom"/>
          </w:tcPr>
          <w:p w14:paraId="73F94004" w14:textId="77777777" w:rsidR="0060598F" w:rsidRPr="00514F51" w:rsidRDefault="0060598F" w:rsidP="00514F51">
            <w:pPr>
              <w:spacing w:after="0" w:line="240" w:lineRule="atLeast"/>
              <w:ind w:left="522"/>
              <w:jc w:val="thaiDistribute"/>
              <w:rPr>
                <w:rFonts w:ascii="Times New Roman" w:eastAsia="Calibri" w:hAnsi="Times New Roman" w:cs="Times New Roman"/>
                <w:szCs w:val="22"/>
                <w:cs/>
              </w:rPr>
            </w:pPr>
          </w:p>
        </w:tc>
        <w:tc>
          <w:tcPr>
            <w:tcW w:w="560" w:type="dxa"/>
            <w:gridSpan w:val="2"/>
          </w:tcPr>
          <w:p w14:paraId="3C19C5E0" w14:textId="77777777" w:rsidR="0060598F" w:rsidRPr="00514F51" w:rsidRDefault="0060598F" w:rsidP="00514F51">
            <w:pPr>
              <w:tabs>
                <w:tab w:val="decimal" w:pos="979"/>
              </w:tabs>
              <w:spacing w:after="0" w:line="240" w:lineRule="atLeast"/>
              <w:rPr>
                <w:rFonts w:ascii="Times New Roman" w:hAnsi="Times New Roman" w:cs="Times New Roman"/>
                <w:szCs w:val="22"/>
              </w:rPr>
            </w:pPr>
          </w:p>
        </w:tc>
        <w:tc>
          <w:tcPr>
            <w:tcW w:w="264" w:type="dxa"/>
          </w:tcPr>
          <w:p w14:paraId="43C8F5EC" w14:textId="77777777" w:rsidR="0060598F" w:rsidRPr="00514F51" w:rsidRDefault="0060598F" w:rsidP="00514F51">
            <w:pPr>
              <w:tabs>
                <w:tab w:val="decimal" w:pos="882"/>
              </w:tabs>
              <w:spacing w:after="0" w:line="240" w:lineRule="atLeast"/>
              <w:jc w:val="thaiDistribute"/>
              <w:rPr>
                <w:rFonts w:ascii="Times New Roman" w:hAnsi="Times New Roman" w:cs="Times New Roman"/>
                <w:szCs w:val="22"/>
              </w:rPr>
            </w:pPr>
          </w:p>
        </w:tc>
        <w:tc>
          <w:tcPr>
            <w:tcW w:w="344" w:type="dxa"/>
          </w:tcPr>
          <w:p w14:paraId="0F8F2685" w14:textId="77777777" w:rsidR="0060598F" w:rsidRPr="00514F51" w:rsidRDefault="0060598F" w:rsidP="00514F51">
            <w:pPr>
              <w:tabs>
                <w:tab w:val="decimal" w:pos="979"/>
              </w:tabs>
              <w:spacing w:after="0" w:line="240" w:lineRule="atLeast"/>
              <w:rPr>
                <w:rFonts w:ascii="Times New Roman" w:hAnsi="Times New Roman" w:cs="Times New Roman"/>
                <w:szCs w:val="22"/>
              </w:rPr>
            </w:pPr>
          </w:p>
        </w:tc>
        <w:tc>
          <w:tcPr>
            <w:tcW w:w="1701" w:type="dxa"/>
          </w:tcPr>
          <w:p w14:paraId="01C5703F" w14:textId="77777777" w:rsidR="0060598F" w:rsidRPr="00514F51" w:rsidRDefault="0060598F"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rPr>
              <w:t>For the</w:t>
            </w:r>
          </w:p>
          <w:p w14:paraId="0E6FCFA5" w14:textId="77777777" w:rsidR="0060598F" w:rsidRPr="00514F51" w:rsidRDefault="0060598F"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rPr>
              <w:t xml:space="preserve"> period from </w:t>
            </w:r>
          </w:p>
          <w:p w14:paraId="727DAD9B" w14:textId="77777777" w:rsidR="0060598F" w:rsidRPr="00514F51" w:rsidRDefault="0060598F" w:rsidP="00514F51">
            <w:pPr>
              <w:spacing w:after="0" w:line="240" w:lineRule="atLeast"/>
              <w:ind w:left="-5" w:right="-35"/>
              <w:jc w:val="center"/>
              <w:rPr>
                <w:rFonts w:ascii="Times New Roman" w:hAnsi="Times New Roman" w:cs="Times New Roman"/>
                <w:szCs w:val="22"/>
              </w:rPr>
            </w:pPr>
            <w:r w:rsidRPr="00514F51">
              <w:rPr>
                <w:rFonts w:ascii="Times New Roman" w:hAnsi="Times New Roman" w:cs="Times New Roman"/>
                <w:szCs w:val="22"/>
                <w:cs/>
              </w:rPr>
              <w:t xml:space="preserve">1 </w:t>
            </w:r>
            <w:r w:rsidRPr="00514F51">
              <w:rPr>
                <w:rFonts w:ascii="Times New Roman" w:hAnsi="Times New Roman" w:cs="Times New Roman"/>
                <w:szCs w:val="22"/>
              </w:rPr>
              <w:t xml:space="preserve">January </w:t>
            </w:r>
            <w:r w:rsidRPr="00514F51">
              <w:rPr>
                <w:rFonts w:ascii="Times New Roman" w:hAnsi="Times New Roman" w:cs="Times New Roman"/>
                <w:szCs w:val="22"/>
                <w:cs/>
              </w:rPr>
              <w:t xml:space="preserve">2025 </w:t>
            </w:r>
            <w:r w:rsidRPr="00514F51">
              <w:rPr>
                <w:rFonts w:ascii="Times New Roman" w:hAnsi="Times New Roman" w:cs="Times New Roman"/>
                <w:szCs w:val="22"/>
              </w:rPr>
              <w:t xml:space="preserve">to </w:t>
            </w:r>
            <w:r w:rsidRPr="00514F51">
              <w:rPr>
                <w:rFonts w:ascii="Times New Roman" w:hAnsi="Times New Roman" w:cs="Times New Roman"/>
                <w:szCs w:val="22"/>
                <w:cs/>
              </w:rPr>
              <w:t xml:space="preserve">2 </w:t>
            </w:r>
            <w:r w:rsidRPr="00514F51">
              <w:rPr>
                <w:rFonts w:ascii="Times New Roman" w:hAnsi="Times New Roman" w:cs="Times New Roman"/>
                <w:szCs w:val="22"/>
              </w:rPr>
              <w:t>December</w:t>
            </w:r>
            <w:r w:rsidRPr="00514F51">
              <w:rPr>
                <w:rFonts w:ascii="Times New Roman" w:hAnsi="Times New Roman" w:cs="Times New Roman"/>
                <w:szCs w:val="22"/>
                <w:cs/>
              </w:rPr>
              <w:t xml:space="preserve"> 2025</w:t>
            </w:r>
          </w:p>
        </w:tc>
        <w:tc>
          <w:tcPr>
            <w:tcW w:w="236" w:type="dxa"/>
          </w:tcPr>
          <w:p w14:paraId="5A79FAC9" w14:textId="77777777" w:rsidR="0060598F" w:rsidRPr="00514F51" w:rsidRDefault="0060598F" w:rsidP="00514F51">
            <w:pPr>
              <w:tabs>
                <w:tab w:val="decimal" w:pos="882"/>
              </w:tabs>
              <w:spacing w:after="0" w:line="240" w:lineRule="atLeast"/>
              <w:jc w:val="thaiDistribute"/>
              <w:rPr>
                <w:rFonts w:ascii="Times New Roman" w:hAnsi="Times New Roman" w:cs="Times New Roman"/>
                <w:szCs w:val="22"/>
              </w:rPr>
            </w:pPr>
          </w:p>
        </w:tc>
        <w:tc>
          <w:tcPr>
            <w:tcW w:w="1759" w:type="dxa"/>
          </w:tcPr>
          <w:p w14:paraId="1496C504" w14:textId="77777777" w:rsidR="0060598F" w:rsidRPr="00514F51" w:rsidRDefault="0060598F" w:rsidP="00514F51">
            <w:pPr>
              <w:spacing w:after="0" w:line="240" w:lineRule="atLeast"/>
              <w:jc w:val="center"/>
              <w:rPr>
                <w:rFonts w:ascii="Times New Roman" w:hAnsi="Times New Roman" w:cs="Times New Roman"/>
                <w:szCs w:val="22"/>
              </w:rPr>
            </w:pPr>
          </w:p>
          <w:p w14:paraId="7710F5AE" w14:textId="77777777" w:rsidR="0060598F" w:rsidRPr="00514F51" w:rsidRDefault="0060598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For the</w:t>
            </w:r>
          </w:p>
          <w:p w14:paraId="60ADFC23" w14:textId="77777777" w:rsidR="0060598F" w:rsidRPr="00514F51" w:rsidRDefault="0060598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 xml:space="preserve">year ended </w:t>
            </w:r>
          </w:p>
          <w:p w14:paraId="0DAEA229" w14:textId="77777777" w:rsidR="0060598F" w:rsidRPr="00514F51" w:rsidRDefault="0060598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31 December 2024</w:t>
            </w:r>
          </w:p>
        </w:tc>
      </w:tr>
      <w:tr w:rsidR="00853928" w:rsidRPr="00514F51" w14:paraId="6ACB3F91" w14:textId="77777777" w:rsidTr="00853928">
        <w:tc>
          <w:tcPr>
            <w:tcW w:w="3827" w:type="dxa"/>
            <w:gridSpan w:val="2"/>
            <w:vAlign w:val="bottom"/>
          </w:tcPr>
          <w:p w14:paraId="7584ECEC" w14:textId="77777777" w:rsidR="00853928" w:rsidRPr="00514F51" w:rsidRDefault="00853928" w:rsidP="00514F51">
            <w:pPr>
              <w:spacing w:after="0" w:line="240" w:lineRule="atLeast"/>
              <w:ind w:left="522"/>
              <w:jc w:val="thaiDistribute"/>
              <w:rPr>
                <w:rFonts w:ascii="Times New Roman" w:eastAsia="Calibri" w:hAnsi="Times New Roman" w:cs="Times New Roman"/>
                <w:szCs w:val="22"/>
                <w:cs/>
              </w:rPr>
            </w:pPr>
          </w:p>
        </w:tc>
        <w:tc>
          <w:tcPr>
            <w:tcW w:w="243" w:type="dxa"/>
          </w:tcPr>
          <w:p w14:paraId="0782076F"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264" w:type="dxa"/>
          </w:tcPr>
          <w:p w14:paraId="2263DDCE"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344" w:type="dxa"/>
          </w:tcPr>
          <w:p w14:paraId="6C40EF51"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3696" w:type="dxa"/>
            <w:gridSpan w:val="3"/>
          </w:tcPr>
          <w:p w14:paraId="1229DB35" w14:textId="77777777" w:rsidR="00853928" w:rsidRPr="00514F51" w:rsidRDefault="00853928" w:rsidP="00514F51">
            <w:pPr>
              <w:spacing w:after="0" w:line="240" w:lineRule="atLeast"/>
              <w:ind w:left="-147" w:firstLine="147"/>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p>
        </w:tc>
      </w:tr>
      <w:tr w:rsidR="00853928" w:rsidRPr="00514F51" w14:paraId="35D4E916" w14:textId="77777777" w:rsidTr="004C6651">
        <w:tc>
          <w:tcPr>
            <w:tcW w:w="3827" w:type="dxa"/>
            <w:gridSpan w:val="2"/>
          </w:tcPr>
          <w:p w14:paraId="12528A2D" w14:textId="18B05F65" w:rsidR="00853928" w:rsidRPr="00514F51" w:rsidRDefault="00853928"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Cash flow from operating activities</w:t>
            </w:r>
          </w:p>
        </w:tc>
        <w:tc>
          <w:tcPr>
            <w:tcW w:w="243" w:type="dxa"/>
          </w:tcPr>
          <w:p w14:paraId="038B946D"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264" w:type="dxa"/>
          </w:tcPr>
          <w:p w14:paraId="1CC9D64B"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344" w:type="dxa"/>
          </w:tcPr>
          <w:p w14:paraId="062EB3AC"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1701" w:type="dxa"/>
            <w:vAlign w:val="bottom"/>
          </w:tcPr>
          <w:p w14:paraId="48AF7858" w14:textId="32892857" w:rsidR="00853928" w:rsidRPr="00514F51" w:rsidRDefault="00853928"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4</w:t>
            </w:r>
            <w:r w:rsidR="006F4B0C" w:rsidRPr="00514F51">
              <w:rPr>
                <w:rFonts w:ascii="Times New Roman" w:hAnsi="Times New Roman" w:cs="Times New Roman"/>
                <w:szCs w:val="22"/>
              </w:rPr>
              <w:t>5</w:t>
            </w:r>
          </w:p>
        </w:tc>
        <w:tc>
          <w:tcPr>
            <w:tcW w:w="236" w:type="dxa"/>
          </w:tcPr>
          <w:p w14:paraId="0EA89DEA"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1759" w:type="dxa"/>
          </w:tcPr>
          <w:p w14:paraId="75BEDA98" w14:textId="62A09BFF" w:rsidR="00853928" w:rsidRPr="00514F51" w:rsidRDefault="0060598F"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113</w:t>
            </w:r>
          </w:p>
        </w:tc>
      </w:tr>
      <w:tr w:rsidR="00853928" w:rsidRPr="00514F51" w14:paraId="51EEBE58" w14:textId="77777777" w:rsidTr="006F4B0C">
        <w:tc>
          <w:tcPr>
            <w:tcW w:w="3827" w:type="dxa"/>
            <w:gridSpan w:val="2"/>
          </w:tcPr>
          <w:p w14:paraId="43FED22D" w14:textId="0E72253B" w:rsidR="00853928" w:rsidRPr="00514F51" w:rsidRDefault="00853928"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Cash flow from investing activities</w:t>
            </w:r>
          </w:p>
        </w:tc>
        <w:tc>
          <w:tcPr>
            <w:tcW w:w="243" w:type="dxa"/>
          </w:tcPr>
          <w:p w14:paraId="21D1D261"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264" w:type="dxa"/>
          </w:tcPr>
          <w:p w14:paraId="09809867"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344" w:type="dxa"/>
          </w:tcPr>
          <w:p w14:paraId="25634DA2"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1701" w:type="dxa"/>
            <w:vAlign w:val="bottom"/>
          </w:tcPr>
          <w:p w14:paraId="6DA60BC0" w14:textId="6FFD9CC6" w:rsidR="00853928" w:rsidRPr="00514F51" w:rsidRDefault="00853928"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w:t>
            </w:r>
            <w:r w:rsidR="006F4B0C" w:rsidRPr="00514F51">
              <w:rPr>
                <w:rFonts w:ascii="Times New Roman" w:hAnsi="Times New Roman" w:cs="Times New Roman"/>
                <w:szCs w:val="22"/>
              </w:rPr>
              <w:t>1</w:t>
            </w:r>
            <w:r w:rsidRPr="00514F51">
              <w:rPr>
                <w:rFonts w:ascii="Times New Roman" w:hAnsi="Times New Roman" w:cs="Times New Roman"/>
                <w:szCs w:val="22"/>
              </w:rPr>
              <w:t>)</w:t>
            </w:r>
          </w:p>
        </w:tc>
        <w:tc>
          <w:tcPr>
            <w:tcW w:w="236" w:type="dxa"/>
          </w:tcPr>
          <w:p w14:paraId="161DC508"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1759" w:type="dxa"/>
          </w:tcPr>
          <w:p w14:paraId="0F1C7630" w14:textId="33494F53" w:rsidR="00853928" w:rsidRPr="00514F51" w:rsidRDefault="0060598F"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(13)</w:t>
            </w:r>
          </w:p>
        </w:tc>
      </w:tr>
      <w:tr w:rsidR="00853928" w:rsidRPr="00514F51" w14:paraId="34E007EC" w14:textId="77777777" w:rsidTr="006F4B0C">
        <w:tc>
          <w:tcPr>
            <w:tcW w:w="3827" w:type="dxa"/>
            <w:gridSpan w:val="2"/>
          </w:tcPr>
          <w:p w14:paraId="4F090491" w14:textId="5AE23D29" w:rsidR="00853928" w:rsidRPr="00514F51" w:rsidRDefault="00853928"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Cash flow from financing activities</w:t>
            </w:r>
          </w:p>
        </w:tc>
        <w:tc>
          <w:tcPr>
            <w:tcW w:w="243" w:type="dxa"/>
          </w:tcPr>
          <w:p w14:paraId="28011D46"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264" w:type="dxa"/>
          </w:tcPr>
          <w:p w14:paraId="4DCCBDCD"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344" w:type="dxa"/>
          </w:tcPr>
          <w:p w14:paraId="429A443A"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1701" w:type="dxa"/>
            <w:tcBorders>
              <w:bottom w:val="single" w:sz="4" w:space="0" w:color="auto"/>
            </w:tcBorders>
            <w:vAlign w:val="bottom"/>
          </w:tcPr>
          <w:p w14:paraId="33384E58" w14:textId="43D02535" w:rsidR="00853928" w:rsidRPr="00514F51" w:rsidRDefault="00853928"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w:t>
            </w:r>
            <w:r w:rsidR="006F4B0C" w:rsidRPr="00514F51">
              <w:rPr>
                <w:rFonts w:ascii="Times New Roman" w:hAnsi="Times New Roman" w:cs="Times New Roman"/>
                <w:szCs w:val="22"/>
              </w:rPr>
              <w:t>43</w:t>
            </w:r>
            <w:r w:rsidRPr="00514F51">
              <w:rPr>
                <w:rFonts w:ascii="Times New Roman" w:hAnsi="Times New Roman" w:cs="Times New Roman"/>
                <w:szCs w:val="22"/>
              </w:rPr>
              <w:t>)</w:t>
            </w:r>
          </w:p>
        </w:tc>
        <w:tc>
          <w:tcPr>
            <w:tcW w:w="236" w:type="dxa"/>
          </w:tcPr>
          <w:p w14:paraId="122267AE"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1759" w:type="dxa"/>
            <w:tcBorders>
              <w:bottom w:val="single" w:sz="4" w:space="0" w:color="auto"/>
            </w:tcBorders>
          </w:tcPr>
          <w:p w14:paraId="4CF02C4B" w14:textId="364F781C" w:rsidR="00853928" w:rsidRPr="00514F51" w:rsidRDefault="0060598F"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szCs w:val="22"/>
              </w:rPr>
              <w:t>(100)</w:t>
            </w:r>
          </w:p>
        </w:tc>
      </w:tr>
      <w:tr w:rsidR="00853928" w:rsidRPr="00514F51" w14:paraId="5DA59562" w14:textId="77777777" w:rsidTr="006F4B0C">
        <w:tc>
          <w:tcPr>
            <w:tcW w:w="3827" w:type="dxa"/>
            <w:gridSpan w:val="2"/>
          </w:tcPr>
          <w:p w14:paraId="119CB7F0" w14:textId="2D19F32C" w:rsidR="00853928" w:rsidRPr="00514F51" w:rsidRDefault="00853928" w:rsidP="00514F51">
            <w:pPr>
              <w:spacing w:after="0" w:line="240" w:lineRule="atLeast"/>
              <w:ind w:left="522"/>
              <w:jc w:val="thaiDistribute"/>
              <w:rPr>
                <w:rFonts w:ascii="Times New Roman" w:hAnsi="Times New Roman" w:cs="Times New Roman"/>
                <w:b/>
                <w:bCs/>
                <w:szCs w:val="22"/>
                <w:cs/>
              </w:rPr>
            </w:pPr>
            <w:r w:rsidRPr="00514F51">
              <w:rPr>
                <w:rFonts w:ascii="Times New Roman" w:hAnsi="Times New Roman" w:cs="Times New Roman"/>
                <w:b/>
                <w:bCs/>
                <w:szCs w:val="22"/>
              </w:rPr>
              <w:t>Net cash flow</w:t>
            </w:r>
          </w:p>
        </w:tc>
        <w:tc>
          <w:tcPr>
            <w:tcW w:w="243" w:type="dxa"/>
          </w:tcPr>
          <w:p w14:paraId="44492570"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264" w:type="dxa"/>
          </w:tcPr>
          <w:p w14:paraId="452E1CD1"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344" w:type="dxa"/>
          </w:tcPr>
          <w:p w14:paraId="151463AE" w14:textId="77777777" w:rsidR="00853928" w:rsidRPr="00514F51" w:rsidRDefault="00853928" w:rsidP="00514F51">
            <w:pPr>
              <w:tabs>
                <w:tab w:val="decimal" w:pos="979"/>
              </w:tabs>
              <w:spacing w:after="0" w:line="240" w:lineRule="atLeast"/>
              <w:rPr>
                <w:rFonts w:ascii="Times New Roman" w:hAnsi="Times New Roman" w:cs="Times New Roman"/>
                <w:szCs w:val="22"/>
              </w:rPr>
            </w:pPr>
          </w:p>
        </w:tc>
        <w:tc>
          <w:tcPr>
            <w:tcW w:w="1701" w:type="dxa"/>
            <w:tcBorders>
              <w:top w:val="single" w:sz="4" w:space="0" w:color="auto"/>
              <w:bottom w:val="double" w:sz="4" w:space="0" w:color="auto"/>
            </w:tcBorders>
            <w:vAlign w:val="bottom"/>
          </w:tcPr>
          <w:p w14:paraId="4A40D750" w14:textId="0B0E46F3" w:rsidR="00853928" w:rsidRPr="00514F51" w:rsidRDefault="006F4B0C"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b/>
                <w:bCs/>
                <w:szCs w:val="22"/>
              </w:rPr>
              <w:t>1</w:t>
            </w:r>
          </w:p>
        </w:tc>
        <w:tc>
          <w:tcPr>
            <w:tcW w:w="236" w:type="dxa"/>
          </w:tcPr>
          <w:p w14:paraId="3490EE62" w14:textId="77777777" w:rsidR="00853928" w:rsidRPr="00514F51" w:rsidRDefault="00853928" w:rsidP="00514F51">
            <w:pPr>
              <w:tabs>
                <w:tab w:val="decimal" w:pos="882"/>
              </w:tabs>
              <w:spacing w:after="0" w:line="240" w:lineRule="atLeast"/>
              <w:jc w:val="thaiDistribute"/>
              <w:rPr>
                <w:rFonts w:ascii="Times New Roman" w:hAnsi="Times New Roman" w:cs="Times New Roman"/>
                <w:szCs w:val="22"/>
              </w:rPr>
            </w:pPr>
          </w:p>
        </w:tc>
        <w:tc>
          <w:tcPr>
            <w:tcW w:w="1759" w:type="dxa"/>
            <w:tcBorders>
              <w:top w:val="single" w:sz="4" w:space="0" w:color="auto"/>
              <w:bottom w:val="double" w:sz="4" w:space="0" w:color="auto"/>
            </w:tcBorders>
          </w:tcPr>
          <w:p w14:paraId="3715E2AB" w14:textId="0C206E4E" w:rsidR="00853928" w:rsidRPr="00514F51" w:rsidRDefault="00853928" w:rsidP="00514F51">
            <w:pPr>
              <w:tabs>
                <w:tab w:val="decimal" w:pos="948"/>
              </w:tabs>
              <w:spacing w:after="0" w:line="240" w:lineRule="atLeast"/>
              <w:rPr>
                <w:rFonts w:ascii="Times New Roman" w:hAnsi="Times New Roman" w:cs="Times New Roman"/>
                <w:szCs w:val="22"/>
              </w:rPr>
            </w:pPr>
            <w:r w:rsidRPr="00514F51">
              <w:rPr>
                <w:rFonts w:ascii="Times New Roman" w:hAnsi="Times New Roman" w:cs="Times New Roman"/>
                <w:b/>
                <w:bCs/>
                <w:szCs w:val="22"/>
              </w:rPr>
              <w:t>-</w:t>
            </w:r>
          </w:p>
        </w:tc>
      </w:tr>
    </w:tbl>
    <w:p w14:paraId="5216BCE0" w14:textId="77777777" w:rsidR="00853928" w:rsidRPr="00514F51" w:rsidRDefault="00853928" w:rsidP="00514F51">
      <w:pPr>
        <w:spacing w:after="0" w:line="240" w:lineRule="auto"/>
        <w:rPr>
          <w:rFonts w:ascii="Times New Roman" w:hAnsi="Times New Roman" w:cs="Times New Roman"/>
          <w:b/>
          <w:bCs/>
          <w:szCs w:val="22"/>
        </w:rPr>
      </w:pPr>
    </w:p>
    <w:p w14:paraId="5C2F5B86" w14:textId="6A5BF551" w:rsidR="00853928" w:rsidRPr="00514F51" w:rsidRDefault="00853928" w:rsidP="00514F51">
      <w:pPr>
        <w:pStyle w:val="ListParagraph"/>
        <w:tabs>
          <w:tab w:val="left" w:pos="851"/>
        </w:tabs>
        <w:ind w:left="851"/>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Mantra Assets Co., Ltd.,</w:t>
      </w:r>
    </w:p>
    <w:p w14:paraId="173B784F" w14:textId="77777777" w:rsidR="00853928" w:rsidRPr="00514F51" w:rsidRDefault="00853928" w:rsidP="00514F51">
      <w:pPr>
        <w:pStyle w:val="ListParagraph"/>
        <w:tabs>
          <w:tab w:val="left" w:pos="851"/>
        </w:tabs>
        <w:ind w:left="851"/>
        <w:jc w:val="both"/>
        <w:rPr>
          <w:rFonts w:ascii="Times New Roman" w:hAnsi="Times New Roman" w:cs="Times New Roman"/>
          <w:b/>
          <w:bCs/>
          <w:i/>
          <w:iCs/>
          <w:sz w:val="22"/>
          <w:szCs w:val="22"/>
        </w:rPr>
      </w:pPr>
    </w:p>
    <w:p w14:paraId="6E88703E"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On 26 November 2024, the subsidiary (Mantra Asset Co., Ltd.) sent a letter to terminate the lease agreement on land and buildings to be used as a health rehabilitation facility and requested the lessee (Thonburi Rehab Center (THR) Co., Ltd.) to return the leased area due to the lessee breached the lease agreement by not making the payment for rental fee as the agreement, which summarized as follows:</w:t>
      </w:r>
    </w:p>
    <w:p w14:paraId="51618D88"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p>
    <w:p w14:paraId="19525336" w14:textId="77777777" w:rsidR="00853928" w:rsidRPr="00514F51" w:rsidRDefault="00853928" w:rsidP="00514F51">
      <w:pPr>
        <w:pStyle w:val="ListParagraph"/>
        <w:numPr>
          <w:ilvl w:val="0"/>
          <w:numId w:val="54"/>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The lessee shall pay the outstanding rental fee in the amount of Baht 58 million and the interest</w:t>
      </w:r>
      <w:r w:rsidRPr="00514F51">
        <w:rPr>
          <w:rFonts w:ascii="Times New Roman" w:hAnsi="Times New Roman" w:cs="Times New Roman"/>
          <w:szCs w:val="22"/>
        </w:rPr>
        <w:t xml:space="preserve"> </w:t>
      </w:r>
      <w:r w:rsidRPr="00514F51">
        <w:rPr>
          <w:rFonts w:ascii="Times New Roman" w:hAnsi="Times New Roman" w:cs="Times New Roman"/>
          <w:sz w:val="22"/>
          <w:szCs w:val="22"/>
        </w:rPr>
        <w:t>of Baht 6 million including return the rental area in the good condition within 30 November 2024.</w:t>
      </w:r>
    </w:p>
    <w:p w14:paraId="01BB4027" w14:textId="77777777" w:rsidR="00853928" w:rsidRPr="00514F51" w:rsidRDefault="00853928" w:rsidP="00514F51">
      <w:pPr>
        <w:pStyle w:val="ListParagraph"/>
        <w:numPr>
          <w:ilvl w:val="0"/>
          <w:numId w:val="54"/>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The deposit of Baht 15 million shall be deducted from the outstanding debt.</w:t>
      </w:r>
    </w:p>
    <w:p w14:paraId="26F015AA" w14:textId="77777777" w:rsidR="00853928" w:rsidRPr="00514F51" w:rsidRDefault="00853928" w:rsidP="00514F51">
      <w:pPr>
        <w:pStyle w:val="ListParagraph"/>
        <w:numPr>
          <w:ilvl w:val="0"/>
          <w:numId w:val="54"/>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 xml:space="preserve">Seizure of assets </w:t>
      </w:r>
      <w:proofErr w:type="gramStart"/>
      <w:r w:rsidRPr="00514F51">
        <w:rPr>
          <w:rFonts w:ascii="Times New Roman" w:hAnsi="Times New Roman" w:cs="Times New Roman"/>
          <w:sz w:val="22"/>
          <w:szCs w:val="22"/>
        </w:rPr>
        <w:t>on</w:t>
      </w:r>
      <w:proofErr w:type="gramEnd"/>
      <w:r w:rsidRPr="00514F51">
        <w:rPr>
          <w:rFonts w:ascii="Times New Roman" w:hAnsi="Times New Roman" w:cs="Times New Roman"/>
          <w:sz w:val="22"/>
          <w:szCs w:val="22"/>
        </w:rPr>
        <w:t xml:space="preserve"> the leased area.</w:t>
      </w:r>
    </w:p>
    <w:p w14:paraId="02319AA7" w14:textId="7636949C" w:rsidR="00853928" w:rsidRPr="00514F51" w:rsidRDefault="00853928" w:rsidP="00514F51">
      <w:pPr>
        <w:pStyle w:val="ListParagraph"/>
        <w:numPr>
          <w:ilvl w:val="0"/>
          <w:numId w:val="54"/>
        </w:numPr>
        <w:tabs>
          <w:tab w:val="left" w:pos="851"/>
        </w:tabs>
        <w:jc w:val="both"/>
        <w:rPr>
          <w:rFonts w:ascii="Times New Roman" w:hAnsi="Times New Roman" w:cs="Times New Roman"/>
          <w:sz w:val="22"/>
          <w:szCs w:val="22"/>
        </w:rPr>
      </w:pPr>
      <w:r w:rsidRPr="00514F51">
        <w:rPr>
          <w:rFonts w:ascii="Times New Roman" w:hAnsi="Times New Roman" w:cs="Times New Roman"/>
          <w:sz w:val="22"/>
          <w:szCs w:val="22"/>
        </w:rPr>
        <w:t xml:space="preserve">Business seizure in case there is </w:t>
      </w:r>
      <w:proofErr w:type="gramStart"/>
      <w:r w:rsidRPr="00514F51">
        <w:rPr>
          <w:rFonts w:ascii="Times New Roman" w:hAnsi="Times New Roman" w:cs="Times New Roman"/>
          <w:sz w:val="22"/>
          <w:szCs w:val="22"/>
        </w:rPr>
        <w:t>an outstanding</w:t>
      </w:r>
      <w:proofErr w:type="gramEnd"/>
      <w:r w:rsidRPr="00514F51">
        <w:rPr>
          <w:rFonts w:ascii="Times New Roman" w:hAnsi="Times New Roman" w:cs="Times New Roman"/>
          <w:sz w:val="22"/>
          <w:szCs w:val="22"/>
        </w:rPr>
        <w:t xml:space="preserve"> debt, etc.</w:t>
      </w:r>
    </w:p>
    <w:p w14:paraId="4406B6EF"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p>
    <w:p w14:paraId="50A4C67E"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The lessee has signed to acknowledge and accept the above conditions.</w:t>
      </w:r>
    </w:p>
    <w:p w14:paraId="5C5FAE2F"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p>
    <w:p w14:paraId="349F12B6"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 xml:space="preserve">Subsequently, in May 2025, the management </w:t>
      </w:r>
      <w:proofErr w:type="gramStart"/>
      <w:r w:rsidRPr="00514F51">
        <w:rPr>
          <w:rFonts w:ascii="Times New Roman" w:hAnsi="Times New Roman" w:cs="Times New Roman"/>
          <w:sz w:val="22"/>
          <w:szCs w:val="22"/>
        </w:rPr>
        <w:t>study</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the business</w:t>
      </w:r>
      <w:proofErr w:type="gramEnd"/>
      <w:r w:rsidRPr="00514F51">
        <w:rPr>
          <w:rFonts w:ascii="Times New Roman" w:hAnsi="Times New Roman" w:cs="Times New Roman"/>
          <w:sz w:val="22"/>
          <w:szCs w:val="22"/>
        </w:rPr>
        <w:t xml:space="preserve"> operations from THR, including the transfer of relevant business operating licenses.  The management commenced operations from the lessee effective 1 July 2025.  In addition, the management is in the process of filing a lawsuit against THR for the remaining outstanding rental payment.</w:t>
      </w:r>
    </w:p>
    <w:p w14:paraId="1AFB7FC9" w14:textId="77777777" w:rsidR="00853928" w:rsidRPr="00514F51" w:rsidRDefault="00853928" w:rsidP="00514F51">
      <w:pPr>
        <w:pStyle w:val="ListParagraph"/>
        <w:tabs>
          <w:tab w:val="left" w:pos="851"/>
        </w:tabs>
        <w:ind w:left="851"/>
        <w:jc w:val="both"/>
        <w:rPr>
          <w:rFonts w:ascii="Times New Roman" w:hAnsi="Times New Roman" w:cs="Times New Roman"/>
          <w:sz w:val="22"/>
          <w:szCs w:val="22"/>
        </w:rPr>
      </w:pPr>
    </w:p>
    <w:p w14:paraId="6B84178D" w14:textId="77777777" w:rsidR="00050DB8" w:rsidRPr="00514F51" w:rsidRDefault="00050DB8" w:rsidP="00514F51">
      <w:pPr>
        <w:pStyle w:val="ListParagraph"/>
        <w:tabs>
          <w:tab w:val="left" w:pos="851"/>
        </w:tabs>
        <w:ind w:left="851"/>
        <w:jc w:val="both"/>
        <w:rPr>
          <w:rFonts w:ascii="Times New Roman" w:hAnsi="Times New Roman" w:cs="Times New Roman"/>
          <w:i/>
          <w:iCs/>
          <w:sz w:val="22"/>
          <w:szCs w:val="22"/>
        </w:rPr>
      </w:pPr>
      <w:r w:rsidRPr="00514F51">
        <w:rPr>
          <w:rFonts w:ascii="Times New Roman" w:hAnsi="Times New Roman" w:cs="Times New Roman"/>
          <w:i/>
          <w:iCs/>
          <w:sz w:val="22"/>
          <w:szCs w:val="22"/>
        </w:rPr>
        <w:t xml:space="preserve">Impairment test </w:t>
      </w:r>
    </w:p>
    <w:p w14:paraId="4588632D" w14:textId="77777777" w:rsidR="00050DB8" w:rsidRPr="00514F51" w:rsidRDefault="00050DB8" w:rsidP="00514F51">
      <w:pPr>
        <w:pStyle w:val="ListParagraph"/>
        <w:tabs>
          <w:tab w:val="left" w:pos="851"/>
        </w:tabs>
        <w:ind w:left="851"/>
        <w:jc w:val="both"/>
        <w:rPr>
          <w:rFonts w:ascii="Times New Roman" w:hAnsi="Times New Roman" w:cs="Times New Roman"/>
          <w:i/>
          <w:iCs/>
          <w:sz w:val="22"/>
          <w:szCs w:val="22"/>
        </w:rPr>
      </w:pPr>
    </w:p>
    <w:p w14:paraId="1C517F01" w14:textId="3B193182" w:rsidR="00050DB8" w:rsidRPr="00514F51" w:rsidRDefault="00050DB8"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imes New Roman"/>
          <w:sz w:val="22"/>
          <w:szCs w:val="22"/>
        </w:rPr>
        <w:t>For the year 2025, the Company performed an impairment test on its investment in the indirect subsidiary (Mantra Assets Co., Ltd</w:t>
      </w:r>
      <w:r w:rsidR="007A130F" w:rsidRPr="00514F51">
        <w:rPr>
          <w:rFonts w:ascii="Times New Roman" w:hAnsi="Times New Roman" w:cs="Times New Roman"/>
          <w:sz w:val="22"/>
          <w:szCs w:val="22"/>
        </w:rPr>
        <w:t>.</w:t>
      </w:r>
      <w:r w:rsidRPr="00514F51">
        <w:rPr>
          <w:rFonts w:ascii="Times New Roman" w:hAnsi="Times New Roman" w:cs="Times New Roman"/>
          <w:sz w:val="22"/>
          <w:szCs w:val="22"/>
        </w:rPr>
        <w:t>)</w:t>
      </w:r>
      <w:r w:rsidR="007A130F" w:rsidRPr="00514F51">
        <w:rPr>
          <w:rFonts w:ascii="Times New Roman" w:hAnsi="Times New Roman" w:cs="Times New Roman"/>
          <w:sz w:val="22"/>
          <w:szCs w:val="22"/>
        </w:rPr>
        <w:t>.</w:t>
      </w:r>
      <w:r w:rsidRPr="00514F51">
        <w:rPr>
          <w:rFonts w:ascii="Times New Roman" w:hAnsi="Times New Roman" w:cs="Times New Roman"/>
          <w:sz w:val="22"/>
          <w:szCs w:val="22"/>
        </w:rPr>
        <w:t xml:space="preserve"> An independent appraiser determined the recoverable amount of the subsidiary by applying a value-in-use approach, which was calculated based on the discounted cash flow (DCF) method using projected future cash flows on a continuous basis. The valuation was prepared under the health rehabilitation business model, with financial projections covering a period of 5 years, in accordance with the assumptions set out in the Company’s business plan, as follows:</w:t>
      </w:r>
    </w:p>
    <w:p w14:paraId="4CBDAEBA" w14:textId="54AD52C5" w:rsidR="0077711A" w:rsidRPr="00514F51" w:rsidRDefault="0077711A" w:rsidP="00514F51">
      <w:pPr>
        <w:spacing w:after="0" w:line="240" w:lineRule="auto"/>
        <w:rPr>
          <w:rFonts w:ascii="Times New Roman" w:eastAsia="Cordia New" w:hAnsi="Times New Roman" w:cs="Times New Roman"/>
          <w:szCs w:val="22"/>
          <w:cs/>
        </w:rPr>
      </w:pPr>
      <w:r w:rsidRPr="00514F51">
        <w:rPr>
          <w:rFonts w:ascii="Times New Roman" w:hAnsi="Times New Roman" w:cs="Angsana New"/>
          <w:szCs w:val="22"/>
          <w:cs/>
        </w:rPr>
        <w:br w:type="page"/>
      </w:r>
    </w:p>
    <w:p w14:paraId="184D2849" w14:textId="77777777" w:rsidR="00050DB8" w:rsidRPr="00514F51" w:rsidRDefault="00050DB8" w:rsidP="00514F51">
      <w:pPr>
        <w:pStyle w:val="ListParagraph"/>
        <w:tabs>
          <w:tab w:val="left" w:pos="851"/>
        </w:tabs>
        <w:ind w:left="851"/>
        <w:jc w:val="both"/>
        <w:rPr>
          <w:rFonts w:ascii="Times New Roman" w:hAnsi="Times New Roman" w:cs="Times New Roman"/>
          <w:sz w:val="22"/>
          <w:szCs w:val="22"/>
        </w:rPr>
      </w:pPr>
    </w:p>
    <w:tbl>
      <w:tblPr>
        <w:tblW w:w="8788" w:type="dxa"/>
        <w:tblInd w:w="851" w:type="dxa"/>
        <w:tblLook w:val="04A0" w:firstRow="1" w:lastRow="0" w:firstColumn="1" w:lastColumn="0" w:noHBand="0" w:noVBand="1"/>
      </w:tblPr>
      <w:tblGrid>
        <w:gridCol w:w="6804"/>
        <w:gridCol w:w="1984"/>
      </w:tblGrid>
      <w:tr w:rsidR="00050DB8" w:rsidRPr="00514F51" w14:paraId="75D3AD0D" w14:textId="77777777" w:rsidTr="006E56E1">
        <w:tc>
          <w:tcPr>
            <w:tcW w:w="6804" w:type="dxa"/>
          </w:tcPr>
          <w:p w14:paraId="01FB112F" w14:textId="0B8DA987" w:rsidR="00050DB8" w:rsidRPr="00514F51" w:rsidRDefault="0077711A" w:rsidP="00514F51">
            <w:pPr>
              <w:spacing w:after="0" w:line="240" w:lineRule="atLeast"/>
              <w:jc w:val="center"/>
              <w:rPr>
                <w:rFonts w:ascii="Times New Roman" w:eastAsia="Cordia New" w:hAnsi="Times New Roman" w:cs="Times New Roman"/>
                <w:b/>
                <w:bCs/>
                <w:sz w:val="30"/>
                <w:szCs w:val="30"/>
                <w:lang w:val="en-GB"/>
              </w:rPr>
            </w:pPr>
            <w:r w:rsidRPr="00514F51">
              <w:rPr>
                <w:rFonts w:ascii="Times New Roman" w:hAnsi="Times New Roman" w:cs="Times New Roman"/>
                <w:b/>
                <w:bCs/>
              </w:rPr>
              <w:t>Basis valuation</w:t>
            </w:r>
          </w:p>
        </w:tc>
        <w:tc>
          <w:tcPr>
            <w:tcW w:w="1984" w:type="dxa"/>
          </w:tcPr>
          <w:p w14:paraId="17CEDBD1" w14:textId="77777777" w:rsidR="00050DB8" w:rsidRPr="00514F51" w:rsidRDefault="00050DB8" w:rsidP="00514F51">
            <w:pPr>
              <w:spacing w:after="0" w:line="240" w:lineRule="atLeast"/>
              <w:ind w:left="190" w:right="34"/>
              <w:jc w:val="center"/>
              <w:rPr>
                <w:rFonts w:ascii="Times New Roman" w:eastAsia="Cordia New" w:hAnsi="Times New Roman" w:cs="Times New Roman"/>
                <w:sz w:val="30"/>
                <w:szCs w:val="30"/>
                <w:cs/>
                <w:lang w:val="en-GB"/>
              </w:rPr>
            </w:pPr>
          </w:p>
        </w:tc>
      </w:tr>
      <w:tr w:rsidR="00050DB8" w:rsidRPr="00514F51" w14:paraId="0FAE6880" w14:textId="77777777" w:rsidTr="006E56E1">
        <w:tc>
          <w:tcPr>
            <w:tcW w:w="6804" w:type="dxa"/>
          </w:tcPr>
          <w:p w14:paraId="54A2D18B" w14:textId="77777777" w:rsidR="00050DB8" w:rsidRPr="00514F51" w:rsidRDefault="00050DB8" w:rsidP="00514F51">
            <w:pPr>
              <w:spacing w:after="0" w:line="240" w:lineRule="atLeast"/>
              <w:rPr>
                <w:rFonts w:ascii="Times New Roman" w:eastAsia="Cordia New" w:hAnsi="Times New Roman" w:cstheme="minorBidi"/>
                <w:sz w:val="30"/>
                <w:szCs w:val="30"/>
                <w:cs/>
                <w:lang w:val="en-GB"/>
              </w:rPr>
            </w:pPr>
            <w:r w:rsidRPr="00514F51">
              <w:rPr>
                <w:rFonts w:ascii="Times New Roman" w:hAnsi="Times New Roman" w:cs="Times New Roman"/>
              </w:rPr>
              <w:t>Income approach (in million Baht)</w:t>
            </w:r>
          </w:p>
        </w:tc>
        <w:tc>
          <w:tcPr>
            <w:tcW w:w="1984" w:type="dxa"/>
          </w:tcPr>
          <w:p w14:paraId="054DAB39" w14:textId="6F75ED67" w:rsidR="00050DB8" w:rsidRPr="00514F51" w:rsidRDefault="00050DB8" w:rsidP="00514F51">
            <w:pPr>
              <w:spacing w:after="0" w:line="240" w:lineRule="atLeast"/>
              <w:ind w:left="-111" w:right="47"/>
              <w:jc w:val="center"/>
              <w:rPr>
                <w:rFonts w:ascii="Times New Roman" w:eastAsia="Cordia New" w:hAnsi="Times New Roman" w:cs="Times New Roman"/>
                <w:sz w:val="30"/>
                <w:szCs w:val="30"/>
              </w:rPr>
            </w:pPr>
            <w:r w:rsidRPr="00514F51">
              <w:rPr>
                <w:rFonts w:ascii="Angsana New" w:eastAsia="Cordia New" w:hAnsi="Angsana New"/>
                <w:sz w:val="30"/>
                <w:szCs w:val="30"/>
              </w:rPr>
              <w:t>726</w:t>
            </w:r>
          </w:p>
        </w:tc>
      </w:tr>
      <w:tr w:rsidR="00050DB8" w:rsidRPr="00514F51" w14:paraId="51221423" w14:textId="77777777" w:rsidTr="006E56E1">
        <w:tc>
          <w:tcPr>
            <w:tcW w:w="6804" w:type="dxa"/>
          </w:tcPr>
          <w:p w14:paraId="30EBB238" w14:textId="77777777" w:rsidR="00050DB8" w:rsidRPr="00514F51" w:rsidRDefault="00050DB8" w:rsidP="00514F51">
            <w:pPr>
              <w:spacing w:after="0" w:line="240" w:lineRule="atLeast"/>
              <w:ind w:left="155" w:hanging="155"/>
              <w:jc w:val="thaiDistribute"/>
              <w:rPr>
                <w:rFonts w:ascii="Times New Roman" w:eastAsia="Cordia New" w:hAnsi="Times New Roman" w:cs="Times New Roman"/>
                <w:szCs w:val="22"/>
              </w:rPr>
            </w:pPr>
            <w:r w:rsidRPr="00514F51">
              <w:rPr>
                <w:rFonts w:ascii="Times New Roman" w:eastAsia="Cordia New" w:hAnsi="Times New Roman" w:cs="Times New Roman"/>
                <w:szCs w:val="22"/>
              </w:rPr>
              <w:t>Average service fee per course (Baht)</w:t>
            </w:r>
          </w:p>
        </w:tc>
        <w:tc>
          <w:tcPr>
            <w:tcW w:w="1984" w:type="dxa"/>
          </w:tcPr>
          <w:p w14:paraId="5D20DF44" w14:textId="77777777" w:rsidR="00050DB8" w:rsidRPr="00514F51" w:rsidRDefault="00050DB8" w:rsidP="00514F51">
            <w:pPr>
              <w:spacing w:after="0" w:line="240" w:lineRule="atLeast"/>
              <w:ind w:left="-111" w:right="47"/>
              <w:jc w:val="center"/>
              <w:rPr>
                <w:rFonts w:ascii="Times New Roman" w:eastAsia="Cordia New" w:hAnsi="Times New Roman" w:cs="Times New Roman"/>
                <w:sz w:val="30"/>
                <w:szCs w:val="30"/>
              </w:rPr>
            </w:pPr>
            <w:r w:rsidRPr="00514F51">
              <w:rPr>
                <w:rFonts w:ascii="Angsana New" w:eastAsia="Cordia New" w:hAnsi="Angsana New"/>
                <w:sz w:val="30"/>
                <w:szCs w:val="30"/>
              </w:rPr>
              <w:t>417,960 – 461,462</w:t>
            </w:r>
          </w:p>
        </w:tc>
      </w:tr>
      <w:tr w:rsidR="00050DB8" w:rsidRPr="00514F51" w14:paraId="5638A928" w14:textId="77777777" w:rsidTr="006E56E1">
        <w:tc>
          <w:tcPr>
            <w:tcW w:w="6804" w:type="dxa"/>
          </w:tcPr>
          <w:p w14:paraId="236B53CA" w14:textId="35A1A5C0" w:rsidR="00050DB8" w:rsidRPr="00514F51" w:rsidRDefault="00050DB8" w:rsidP="00514F51">
            <w:pPr>
              <w:spacing w:after="0" w:line="240" w:lineRule="atLeast"/>
              <w:ind w:left="155" w:hanging="155"/>
              <w:jc w:val="thaiDistribute"/>
              <w:rPr>
                <w:rFonts w:ascii="Times New Roman" w:eastAsia="Cordia New" w:hAnsi="Times New Roman" w:cstheme="minorBidi"/>
                <w:szCs w:val="22"/>
                <w:cs/>
                <w:lang w:val="en-GB"/>
              </w:rPr>
            </w:pPr>
            <w:r w:rsidRPr="00514F51">
              <w:rPr>
                <w:rFonts w:ascii="Times New Roman" w:eastAsia="Cordia New" w:hAnsi="Times New Roman" w:cstheme="minorBidi"/>
                <w:szCs w:val="22"/>
                <w:lang w:val="en-GB"/>
              </w:rPr>
              <w:t>Number of renovated rooms (15 rooms per year during Years 1–</w:t>
            </w:r>
            <w:r w:rsidRPr="00514F51">
              <w:rPr>
                <w:rFonts w:ascii="Times New Roman" w:eastAsia="Cordia New" w:hAnsi="Times New Roman" w:cstheme="minorBidi" w:hint="cs"/>
                <w:szCs w:val="22"/>
                <w:cs/>
                <w:lang w:val="en-GB"/>
              </w:rPr>
              <w:t xml:space="preserve"> </w:t>
            </w:r>
            <w:r w:rsidRPr="00514F51">
              <w:rPr>
                <w:rFonts w:ascii="Times New Roman" w:eastAsia="Cordia New" w:hAnsi="Times New Roman" w:cstheme="minorBidi"/>
                <w:szCs w:val="22"/>
                <w:lang w:val="en-GB"/>
              </w:rPr>
              <w:t xml:space="preserve">4 and 20 </w:t>
            </w:r>
          </w:p>
        </w:tc>
        <w:tc>
          <w:tcPr>
            <w:tcW w:w="1984" w:type="dxa"/>
          </w:tcPr>
          <w:p w14:paraId="677A3463" w14:textId="77777777" w:rsidR="00050DB8" w:rsidRPr="00514F51" w:rsidRDefault="00050DB8" w:rsidP="00514F51">
            <w:pPr>
              <w:spacing w:after="0" w:line="240" w:lineRule="atLeast"/>
              <w:ind w:left="-111" w:right="47"/>
              <w:jc w:val="center"/>
              <w:rPr>
                <w:rFonts w:ascii="Times New Roman" w:eastAsia="Cordia New" w:hAnsi="Times New Roman" w:cs="Times New Roman"/>
                <w:sz w:val="30"/>
                <w:szCs w:val="30"/>
                <w:lang w:val="en-GB"/>
              </w:rPr>
            </w:pPr>
          </w:p>
        </w:tc>
      </w:tr>
      <w:tr w:rsidR="00050DB8" w:rsidRPr="00514F51" w14:paraId="5F805869" w14:textId="77777777" w:rsidTr="006E56E1">
        <w:tc>
          <w:tcPr>
            <w:tcW w:w="6804" w:type="dxa"/>
          </w:tcPr>
          <w:p w14:paraId="56BE52A6" w14:textId="17CE99C5" w:rsidR="00050DB8" w:rsidRPr="00514F51" w:rsidRDefault="008E7D22" w:rsidP="00514F51">
            <w:pPr>
              <w:spacing w:after="0" w:line="240" w:lineRule="atLeast"/>
              <w:ind w:left="155" w:hanging="155"/>
              <w:jc w:val="thaiDistribute"/>
              <w:rPr>
                <w:rFonts w:ascii="Times New Roman" w:eastAsia="Cordia New" w:hAnsi="Times New Roman" w:cstheme="minorBidi"/>
                <w:sz w:val="30"/>
                <w:szCs w:val="30"/>
                <w:cs/>
                <w:lang w:val="en-GB"/>
              </w:rPr>
            </w:pPr>
            <w:r w:rsidRPr="00514F51">
              <w:rPr>
                <w:rFonts w:ascii="Times New Roman" w:eastAsia="Cordia New" w:hAnsi="Times New Roman" w:cstheme="minorBidi" w:hint="cs"/>
                <w:szCs w:val="22"/>
                <w:cs/>
                <w:lang w:val="en-GB"/>
              </w:rPr>
              <w:t xml:space="preserve">   </w:t>
            </w:r>
            <w:r w:rsidR="00050DB8" w:rsidRPr="00514F51">
              <w:rPr>
                <w:rFonts w:ascii="Times New Roman" w:eastAsia="Cordia New" w:hAnsi="Times New Roman" w:cstheme="minorBidi"/>
                <w:szCs w:val="22"/>
                <w:lang w:val="en-GB"/>
              </w:rPr>
              <w:t>rooms in Year 5)</w:t>
            </w:r>
          </w:p>
        </w:tc>
        <w:tc>
          <w:tcPr>
            <w:tcW w:w="1984" w:type="dxa"/>
          </w:tcPr>
          <w:p w14:paraId="5E759274" w14:textId="77777777" w:rsidR="00050DB8" w:rsidRPr="00514F51" w:rsidRDefault="00050DB8" w:rsidP="00514F51">
            <w:pPr>
              <w:spacing w:after="0" w:line="240" w:lineRule="atLeast"/>
              <w:ind w:left="-111" w:right="47"/>
              <w:jc w:val="center"/>
              <w:rPr>
                <w:rFonts w:ascii="Times New Roman" w:eastAsia="Cordia New" w:hAnsi="Times New Roman" w:cs="Times New Roman"/>
                <w:sz w:val="30"/>
                <w:szCs w:val="30"/>
                <w:lang w:val="en-GB"/>
              </w:rPr>
            </w:pPr>
          </w:p>
        </w:tc>
      </w:tr>
      <w:tr w:rsidR="00050DB8" w:rsidRPr="00514F51" w14:paraId="0790C363" w14:textId="77777777" w:rsidTr="006E56E1">
        <w:tc>
          <w:tcPr>
            <w:tcW w:w="6804" w:type="dxa"/>
          </w:tcPr>
          <w:p w14:paraId="59CCA00A" w14:textId="77777777" w:rsidR="00050DB8" w:rsidRPr="00514F51" w:rsidRDefault="00050DB8" w:rsidP="00514F51">
            <w:pPr>
              <w:spacing w:after="0" w:line="240" w:lineRule="atLeast"/>
              <w:ind w:left="155" w:hanging="155"/>
              <w:jc w:val="thaiDistribute"/>
              <w:rPr>
                <w:rFonts w:ascii="Times New Roman" w:eastAsia="Cordia New" w:hAnsi="Times New Roman" w:cstheme="minorBidi"/>
                <w:szCs w:val="22"/>
                <w:cs/>
                <w:lang w:val="en-GB"/>
              </w:rPr>
            </w:pPr>
            <w:r w:rsidRPr="00514F51">
              <w:rPr>
                <w:rFonts w:ascii="Times New Roman" w:eastAsia="Cordia New" w:hAnsi="Times New Roman" w:cstheme="minorBidi"/>
                <w:szCs w:val="22"/>
                <w:lang w:val="en-GB"/>
              </w:rPr>
              <w:t>Occupancy rate (%)</w:t>
            </w:r>
          </w:p>
        </w:tc>
        <w:tc>
          <w:tcPr>
            <w:tcW w:w="1984" w:type="dxa"/>
            <w:vAlign w:val="bottom"/>
          </w:tcPr>
          <w:p w14:paraId="1A248F0E" w14:textId="77777777" w:rsidR="00050DB8" w:rsidRPr="00514F51" w:rsidRDefault="00050DB8" w:rsidP="00514F51">
            <w:pPr>
              <w:spacing w:after="0" w:line="240" w:lineRule="atLeast"/>
              <w:ind w:left="-111" w:right="47"/>
              <w:jc w:val="center"/>
              <w:rPr>
                <w:rFonts w:ascii="Times New Roman" w:hAnsi="Times New Roman" w:cs="Times New Roman"/>
              </w:rPr>
            </w:pPr>
            <w:r w:rsidRPr="00514F51">
              <w:rPr>
                <w:rFonts w:ascii="Angsana New" w:eastAsia="Cordia New" w:hAnsi="Angsana New"/>
                <w:sz w:val="30"/>
                <w:szCs w:val="30"/>
              </w:rPr>
              <w:t>65</w:t>
            </w:r>
          </w:p>
        </w:tc>
      </w:tr>
      <w:tr w:rsidR="00050DB8" w:rsidRPr="00514F51" w14:paraId="5D8D73C1" w14:textId="77777777" w:rsidTr="006E56E1">
        <w:tc>
          <w:tcPr>
            <w:tcW w:w="6804" w:type="dxa"/>
          </w:tcPr>
          <w:p w14:paraId="57A46263" w14:textId="77777777" w:rsidR="00050DB8" w:rsidRPr="00514F51" w:rsidRDefault="00050DB8" w:rsidP="00514F51">
            <w:pPr>
              <w:spacing w:after="0" w:line="240" w:lineRule="atLeast"/>
              <w:ind w:left="155" w:hanging="155"/>
              <w:jc w:val="thaiDistribute"/>
              <w:rPr>
                <w:rFonts w:ascii="Times New Roman" w:hAnsi="Times New Roman" w:cs="Times New Roman"/>
              </w:rPr>
            </w:pPr>
            <w:r w:rsidRPr="00514F51">
              <w:rPr>
                <w:rFonts w:ascii="Times New Roman" w:hAnsi="Times New Roman" w:cs="Times New Roman"/>
              </w:rPr>
              <w:t>Discount cash flows (% per year)</w:t>
            </w:r>
          </w:p>
        </w:tc>
        <w:tc>
          <w:tcPr>
            <w:tcW w:w="1984" w:type="dxa"/>
            <w:vAlign w:val="bottom"/>
          </w:tcPr>
          <w:p w14:paraId="585F5D5C" w14:textId="77777777" w:rsidR="00050DB8" w:rsidRPr="00514F51" w:rsidRDefault="00050DB8" w:rsidP="00514F51">
            <w:pPr>
              <w:spacing w:after="0" w:line="240" w:lineRule="atLeast"/>
              <w:ind w:left="-111" w:right="47"/>
              <w:jc w:val="center"/>
              <w:rPr>
                <w:rFonts w:ascii="Times New Roman" w:hAnsi="Times New Roman" w:cs="Times New Roman"/>
              </w:rPr>
            </w:pPr>
            <w:r w:rsidRPr="00514F51">
              <w:rPr>
                <w:rFonts w:ascii="Angsana New" w:eastAsia="Cordia New" w:hAnsi="Angsana New"/>
                <w:sz w:val="30"/>
                <w:szCs w:val="30"/>
              </w:rPr>
              <w:t>15</w:t>
            </w:r>
          </w:p>
        </w:tc>
      </w:tr>
      <w:tr w:rsidR="00050DB8" w:rsidRPr="00514F51" w14:paraId="4F8D052F" w14:textId="77777777" w:rsidTr="006E56E1">
        <w:tc>
          <w:tcPr>
            <w:tcW w:w="6804" w:type="dxa"/>
          </w:tcPr>
          <w:p w14:paraId="169E8B15" w14:textId="77777777" w:rsidR="00050DB8" w:rsidRPr="00514F51" w:rsidRDefault="00050DB8" w:rsidP="00514F51">
            <w:pPr>
              <w:spacing w:after="0" w:line="240" w:lineRule="atLeast"/>
              <w:ind w:left="155" w:hanging="155"/>
              <w:jc w:val="thaiDistribute"/>
              <w:rPr>
                <w:rFonts w:ascii="Times New Roman" w:hAnsi="Times New Roman" w:cs="Times New Roman"/>
              </w:rPr>
            </w:pPr>
            <w:r w:rsidRPr="00514F51">
              <w:rPr>
                <w:rFonts w:ascii="Times New Roman" w:hAnsi="Times New Roman" w:cs="Times New Roman"/>
              </w:rPr>
              <w:t>Growth rate (% per year)</w:t>
            </w:r>
          </w:p>
        </w:tc>
        <w:tc>
          <w:tcPr>
            <w:tcW w:w="1984" w:type="dxa"/>
          </w:tcPr>
          <w:p w14:paraId="5B4A618B" w14:textId="77777777" w:rsidR="00050DB8" w:rsidRPr="00514F51" w:rsidRDefault="00050DB8" w:rsidP="00514F51">
            <w:pPr>
              <w:spacing w:after="0" w:line="240" w:lineRule="atLeast"/>
              <w:ind w:left="-111" w:right="47"/>
              <w:jc w:val="center"/>
              <w:rPr>
                <w:rFonts w:ascii="Times New Roman" w:hAnsi="Times New Roman" w:cs="Times New Roman"/>
              </w:rPr>
            </w:pPr>
            <w:r w:rsidRPr="00514F51">
              <w:rPr>
                <w:rFonts w:ascii="Angsana New" w:eastAsia="Cordia New" w:hAnsi="Angsana New"/>
                <w:sz w:val="30"/>
                <w:szCs w:val="30"/>
              </w:rPr>
              <w:t>2</w:t>
            </w:r>
          </w:p>
        </w:tc>
      </w:tr>
      <w:tr w:rsidR="00050DB8" w:rsidRPr="00514F51" w14:paraId="6D831A62" w14:textId="77777777" w:rsidTr="006E56E1">
        <w:tc>
          <w:tcPr>
            <w:tcW w:w="6804" w:type="dxa"/>
          </w:tcPr>
          <w:p w14:paraId="700CC74B" w14:textId="77777777" w:rsidR="00050DB8" w:rsidRPr="00514F51" w:rsidRDefault="00050DB8" w:rsidP="00514F51">
            <w:pPr>
              <w:spacing w:after="0" w:line="240" w:lineRule="atLeast"/>
              <w:ind w:left="155" w:hanging="155"/>
              <w:jc w:val="thaiDistribute"/>
              <w:rPr>
                <w:rFonts w:ascii="Times New Roman" w:hAnsi="Times New Roman" w:cs="Times New Roman"/>
              </w:rPr>
            </w:pPr>
            <w:r w:rsidRPr="00514F51">
              <w:rPr>
                <w:rFonts w:ascii="Times New Roman" w:hAnsi="Times New Roman" w:cs="Times New Roman"/>
              </w:rPr>
              <w:t>Useful life of assets (years)</w:t>
            </w:r>
          </w:p>
        </w:tc>
        <w:tc>
          <w:tcPr>
            <w:tcW w:w="1984" w:type="dxa"/>
          </w:tcPr>
          <w:p w14:paraId="354685AD" w14:textId="77777777" w:rsidR="00050DB8" w:rsidRPr="00514F51" w:rsidRDefault="00050DB8" w:rsidP="00514F51">
            <w:pPr>
              <w:spacing w:after="0" w:line="240" w:lineRule="atLeast"/>
              <w:ind w:left="-111" w:right="47"/>
              <w:jc w:val="center"/>
              <w:rPr>
                <w:rFonts w:ascii="Times New Roman" w:hAnsi="Times New Roman" w:cs="Times New Roman"/>
              </w:rPr>
            </w:pPr>
            <w:r w:rsidRPr="00514F51">
              <w:rPr>
                <w:rFonts w:ascii="Angsana New" w:eastAsia="Cordia New" w:hAnsi="Angsana New"/>
                <w:sz w:val="30"/>
                <w:szCs w:val="30"/>
              </w:rPr>
              <w:t>5</w:t>
            </w:r>
          </w:p>
        </w:tc>
      </w:tr>
    </w:tbl>
    <w:p w14:paraId="5D1738E2" w14:textId="77777777" w:rsidR="00946726" w:rsidRPr="00514F51" w:rsidRDefault="00946726" w:rsidP="00514F51">
      <w:pPr>
        <w:tabs>
          <w:tab w:val="left" w:pos="851"/>
        </w:tabs>
        <w:spacing w:after="0"/>
        <w:jc w:val="both"/>
        <w:rPr>
          <w:rFonts w:ascii="Times New Roman" w:hAnsi="Times New Roman" w:cstheme="minorBidi"/>
          <w:b/>
          <w:bCs/>
          <w:i/>
          <w:iCs/>
          <w:szCs w:val="22"/>
        </w:rPr>
      </w:pPr>
      <w:r w:rsidRPr="00514F51">
        <w:rPr>
          <w:rFonts w:ascii="Times New Roman" w:hAnsi="Times New Roman" w:cstheme="minorBidi"/>
          <w:b/>
          <w:bCs/>
          <w:i/>
          <w:iCs/>
          <w:szCs w:val="22"/>
        </w:rPr>
        <w:tab/>
      </w:r>
    </w:p>
    <w:p w14:paraId="33E1764C" w14:textId="375DAEA9" w:rsidR="00050DB8" w:rsidRPr="00514F51" w:rsidRDefault="00946726" w:rsidP="00514F51">
      <w:pPr>
        <w:tabs>
          <w:tab w:val="left" w:pos="851"/>
        </w:tabs>
        <w:jc w:val="both"/>
        <w:rPr>
          <w:rFonts w:ascii="Times New Roman" w:hAnsi="Times New Roman" w:cstheme="minorBidi"/>
          <w:szCs w:val="22"/>
        </w:rPr>
      </w:pPr>
      <w:r w:rsidRPr="00514F51">
        <w:rPr>
          <w:rFonts w:ascii="Times New Roman" w:hAnsi="Times New Roman" w:cstheme="minorBidi"/>
          <w:szCs w:val="22"/>
        </w:rPr>
        <w:tab/>
        <w:t>The recoverable amount of the investment in the subsidiary was higher than carrying amount.</w:t>
      </w:r>
    </w:p>
    <w:p w14:paraId="53ADC1AA" w14:textId="0009E199" w:rsidR="00853928" w:rsidRPr="00514F51" w:rsidRDefault="00946726" w:rsidP="00514F51">
      <w:pPr>
        <w:pStyle w:val="ListParagraph"/>
        <w:tabs>
          <w:tab w:val="left" w:pos="851"/>
        </w:tabs>
        <w:ind w:left="851"/>
        <w:jc w:val="both"/>
        <w:rPr>
          <w:rFonts w:ascii="Times New Roman" w:hAnsi="Times New Roman" w:cs="Times New Roman"/>
          <w:sz w:val="22"/>
          <w:szCs w:val="22"/>
        </w:rPr>
      </w:pPr>
      <w:r w:rsidRPr="00514F51">
        <w:rPr>
          <w:rFonts w:ascii="Times New Roman" w:hAnsi="Times New Roman" w:cstheme="minorBidi"/>
          <w:sz w:val="22"/>
          <w:szCs w:val="22"/>
        </w:rPr>
        <w:t xml:space="preserve">As </w:t>
      </w:r>
      <w:proofErr w:type="gramStart"/>
      <w:r w:rsidRPr="00514F51">
        <w:rPr>
          <w:rFonts w:ascii="Times New Roman" w:hAnsi="Times New Roman" w:cstheme="minorBidi"/>
          <w:sz w:val="22"/>
          <w:szCs w:val="22"/>
        </w:rPr>
        <w:t>at</w:t>
      </w:r>
      <w:proofErr w:type="gramEnd"/>
      <w:r w:rsidRPr="00514F51">
        <w:rPr>
          <w:rFonts w:ascii="Times New Roman" w:hAnsi="Times New Roman" w:cstheme="minorBidi"/>
          <w:sz w:val="22"/>
          <w:szCs w:val="22"/>
        </w:rPr>
        <w:t xml:space="preserve"> 31 December, the material non-controlling interests can be summarized as follows:</w:t>
      </w:r>
    </w:p>
    <w:p w14:paraId="5F5CA9CA" w14:textId="77777777" w:rsidR="00C04031" w:rsidRPr="00514F51" w:rsidRDefault="00C04031" w:rsidP="00514F51">
      <w:pPr>
        <w:pStyle w:val="ListParagraph"/>
        <w:tabs>
          <w:tab w:val="left" w:pos="851"/>
        </w:tabs>
        <w:ind w:left="851"/>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776"/>
        <w:gridCol w:w="1276"/>
        <w:gridCol w:w="283"/>
        <w:gridCol w:w="1126"/>
        <w:gridCol w:w="264"/>
        <w:gridCol w:w="1303"/>
        <w:gridCol w:w="255"/>
        <w:gridCol w:w="1305"/>
      </w:tblGrid>
      <w:tr w:rsidR="00853928" w:rsidRPr="00514F51" w14:paraId="06C4B5C3" w14:textId="77777777" w:rsidTr="006E56E1">
        <w:trPr>
          <w:tblHeader/>
        </w:trPr>
        <w:tc>
          <w:tcPr>
            <w:tcW w:w="3776" w:type="dxa"/>
          </w:tcPr>
          <w:p w14:paraId="4698633E" w14:textId="77777777" w:rsidR="00853928" w:rsidRPr="00514F51" w:rsidRDefault="00853928" w:rsidP="00514F51">
            <w:pPr>
              <w:spacing w:after="0" w:line="240" w:lineRule="atLeast"/>
              <w:ind w:left="522" w:right="-162"/>
              <w:jc w:val="thaiDistribute"/>
              <w:rPr>
                <w:rFonts w:ascii="Angsana New" w:hAnsi="Angsana New" w:cs="Angsana New"/>
                <w:sz w:val="30"/>
                <w:szCs w:val="30"/>
              </w:rPr>
            </w:pPr>
          </w:p>
        </w:tc>
        <w:tc>
          <w:tcPr>
            <w:tcW w:w="5812" w:type="dxa"/>
            <w:gridSpan w:val="7"/>
          </w:tcPr>
          <w:p w14:paraId="5F24184A" w14:textId="450ED901" w:rsidR="00853928" w:rsidRPr="00514F51" w:rsidRDefault="009C39C9" w:rsidP="00514F51">
            <w:pPr>
              <w:spacing w:after="0" w:line="240" w:lineRule="atLeast"/>
              <w:ind w:left="-78" w:right="-96"/>
              <w:jc w:val="center"/>
              <w:rPr>
                <w:rFonts w:ascii="Times New Roman" w:hAnsi="Times New Roman" w:cstheme="minorBidi"/>
                <w:b/>
                <w:bCs/>
                <w:szCs w:val="22"/>
                <w:cs/>
              </w:rPr>
            </w:pPr>
            <w:r w:rsidRPr="00514F51">
              <w:rPr>
                <w:rFonts w:ascii="Times New Roman" w:hAnsi="Times New Roman" w:cs="Times New Roman"/>
                <w:b/>
                <w:szCs w:val="22"/>
              </w:rPr>
              <w:t>Consolidated financial statements</w:t>
            </w:r>
          </w:p>
        </w:tc>
      </w:tr>
      <w:tr w:rsidR="00853928" w:rsidRPr="00514F51" w14:paraId="5A556D30" w14:textId="77777777" w:rsidTr="006E56E1">
        <w:trPr>
          <w:tblHeader/>
        </w:trPr>
        <w:tc>
          <w:tcPr>
            <w:tcW w:w="3776" w:type="dxa"/>
          </w:tcPr>
          <w:p w14:paraId="437DBC60" w14:textId="77777777" w:rsidR="00853928" w:rsidRPr="00514F51" w:rsidRDefault="00853928" w:rsidP="00514F51">
            <w:pPr>
              <w:spacing w:after="0" w:line="240" w:lineRule="atLeast"/>
              <w:ind w:left="522" w:right="-162"/>
              <w:jc w:val="thaiDistribute"/>
              <w:rPr>
                <w:rFonts w:ascii="Angsana New" w:hAnsi="Angsana New" w:cs="Angsana New"/>
                <w:sz w:val="30"/>
                <w:szCs w:val="30"/>
              </w:rPr>
            </w:pPr>
          </w:p>
        </w:tc>
        <w:tc>
          <w:tcPr>
            <w:tcW w:w="2685" w:type="dxa"/>
            <w:gridSpan w:val="3"/>
          </w:tcPr>
          <w:p w14:paraId="41EF835B" w14:textId="77777777" w:rsidR="009C39C9" w:rsidRPr="00514F51" w:rsidRDefault="009C39C9" w:rsidP="00514F51">
            <w:pPr>
              <w:spacing w:after="0" w:line="240" w:lineRule="atLeast"/>
              <w:ind w:left="72" w:right="-25"/>
              <w:jc w:val="center"/>
              <w:rPr>
                <w:rFonts w:ascii="Times New Roman" w:hAnsi="Times New Roman" w:cs="Times New Roman"/>
                <w:bCs/>
                <w:szCs w:val="22"/>
              </w:rPr>
            </w:pPr>
            <w:r w:rsidRPr="00514F51">
              <w:rPr>
                <w:rFonts w:ascii="Times New Roman" w:hAnsi="Times New Roman" w:cs="Times New Roman"/>
                <w:bCs/>
                <w:szCs w:val="22"/>
              </w:rPr>
              <w:t xml:space="preserve">Proportion of </w:t>
            </w:r>
          </w:p>
          <w:p w14:paraId="49B0941A" w14:textId="1C8F1805" w:rsidR="00853928" w:rsidRPr="00514F51" w:rsidRDefault="009C39C9" w:rsidP="00514F51">
            <w:pPr>
              <w:spacing w:after="0" w:line="240" w:lineRule="atLeast"/>
              <w:ind w:left="-54" w:right="-96"/>
              <w:jc w:val="center"/>
              <w:rPr>
                <w:rFonts w:ascii="Times New Roman" w:hAnsi="Times New Roman" w:cs="Times New Roman"/>
                <w:szCs w:val="22"/>
                <w:cs/>
              </w:rPr>
            </w:pPr>
            <w:r w:rsidRPr="00514F51">
              <w:rPr>
                <w:rFonts w:ascii="Times New Roman" w:hAnsi="Times New Roman" w:cs="Times New Roman"/>
                <w:bCs/>
                <w:szCs w:val="22"/>
              </w:rPr>
              <w:t>Non-Controlling Interests</w:t>
            </w:r>
          </w:p>
        </w:tc>
        <w:tc>
          <w:tcPr>
            <w:tcW w:w="264" w:type="dxa"/>
          </w:tcPr>
          <w:p w14:paraId="162E927F" w14:textId="77777777" w:rsidR="00853928" w:rsidRPr="00514F51" w:rsidRDefault="00853928" w:rsidP="00514F51">
            <w:pPr>
              <w:spacing w:after="0" w:line="240" w:lineRule="atLeast"/>
              <w:ind w:left="-54" w:right="-96"/>
              <w:jc w:val="center"/>
              <w:rPr>
                <w:rFonts w:ascii="Times New Roman" w:hAnsi="Times New Roman" w:cs="Times New Roman"/>
                <w:szCs w:val="22"/>
              </w:rPr>
            </w:pPr>
          </w:p>
        </w:tc>
        <w:tc>
          <w:tcPr>
            <w:tcW w:w="2863" w:type="dxa"/>
            <w:gridSpan w:val="3"/>
          </w:tcPr>
          <w:p w14:paraId="27E0D9C8" w14:textId="77777777" w:rsidR="009C39C9" w:rsidRPr="00514F51" w:rsidRDefault="009C39C9" w:rsidP="00514F51">
            <w:pPr>
              <w:spacing w:after="0" w:line="240" w:lineRule="atLeast"/>
              <w:ind w:left="72" w:right="-25"/>
              <w:jc w:val="center"/>
              <w:rPr>
                <w:rFonts w:ascii="Times New Roman" w:hAnsi="Times New Roman" w:cs="Times New Roman"/>
                <w:bCs/>
                <w:szCs w:val="22"/>
              </w:rPr>
            </w:pPr>
            <w:r w:rsidRPr="00514F51">
              <w:rPr>
                <w:rFonts w:ascii="Times New Roman" w:hAnsi="Times New Roman" w:cs="Times New Roman"/>
                <w:bCs/>
                <w:szCs w:val="22"/>
              </w:rPr>
              <w:t xml:space="preserve">Accumulated </w:t>
            </w:r>
          </w:p>
          <w:p w14:paraId="69937DFE" w14:textId="780F9EA7" w:rsidR="00853928" w:rsidRPr="00514F51" w:rsidRDefault="009C39C9" w:rsidP="00514F51">
            <w:pPr>
              <w:spacing w:after="0" w:line="240" w:lineRule="atLeast"/>
              <w:ind w:left="-78" w:right="-96"/>
              <w:jc w:val="center"/>
              <w:rPr>
                <w:rFonts w:ascii="Times New Roman" w:hAnsi="Times New Roman" w:cs="Times New Roman"/>
                <w:szCs w:val="22"/>
                <w:cs/>
              </w:rPr>
            </w:pPr>
            <w:r w:rsidRPr="00514F51">
              <w:rPr>
                <w:rFonts w:ascii="Times New Roman" w:hAnsi="Times New Roman" w:cs="Times New Roman"/>
                <w:bCs/>
                <w:szCs w:val="22"/>
              </w:rPr>
              <w:t>non-controlling interests</w:t>
            </w:r>
          </w:p>
        </w:tc>
      </w:tr>
      <w:tr w:rsidR="009C39C9" w:rsidRPr="00514F51" w14:paraId="7D336109" w14:textId="77777777" w:rsidTr="006E56E1">
        <w:trPr>
          <w:tblHeader/>
        </w:trPr>
        <w:tc>
          <w:tcPr>
            <w:tcW w:w="3776" w:type="dxa"/>
          </w:tcPr>
          <w:p w14:paraId="1A4AA434" w14:textId="77777777" w:rsidR="009C39C9" w:rsidRPr="00514F51" w:rsidRDefault="009C39C9" w:rsidP="00514F51">
            <w:pPr>
              <w:spacing w:after="0" w:line="240" w:lineRule="atLeast"/>
              <w:ind w:left="522" w:right="-162"/>
              <w:jc w:val="thaiDistribute"/>
              <w:rPr>
                <w:rFonts w:ascii="Angsana New" w:hAnsi="Angsana New" w:cs="Angsana New"/>
                <w:sz w:val="30"/>
                <w:szCs w:val="30"/>
              </w:rPr>
            </w:pPr>
          </w:p>
        </w:tc>
        <w:tc>
          <w:tcPr>
            <w:tcW w:w="1276" w:type="dxa"/>
          </w:tcPr>
          <w:p w14:paraId="3C8A2998" w14:textId="1F7AB073" w:rsidR="009C39C9" w:rsidRPr="00514F51" w:rsidRDefault="009C39C9"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imes New Roman"/>
                <w:szCs w:val="22"/>
              </w:rPr>
              <w:t>2025</w:t>
            </w:r>
          </w:p>
        </w:tc>
        <w:tc>
          <w:tcPr>
            <w:tcW w:w="283" w:type="dxa"/>
          </w:tcPr>
          <w:p w14:paraId="1B6A89BB" w14:textId="77777777" w:rsidR="009C39C9" w:rsidRPr="00514F51" w:rsidRDefault="009C39C9" w:rsidP="00514F51">
            <w:pPr>
              <w:spacing w:after="0" w:line="240" w:lineRule="atLeast"/>
              <w:ind w:left="-54" w:right="-96"/>
              <w:jc w:val="center"/>
              <w:rPr>
                <w:rFonts w:ascii="Times New Roman" w:hAnsi="Times New Roman" w:cs="Times New Roman"/>
                <w:szCs w:val="22"/>
              </w:rPr>
            </w:pPr>
          </w:p>
        </w:tc>
        <w:tc>
          <w:tcPr>
            <w:tcW w:w="1126" w:type="dxa"/>
          </w:tcPr>
          <w:p w14:paraId="613298C8" w14:textId="5C6AB6B0" w:rsidR="009C39C9" w:rsidRPr="00514F51" w:rsidRDefault="009C39C9"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6D1C264B" w14:textId="77777777" w:rsidR="009C39C9" w:rsidRPr="00514F51" w:rsidRDefault="009C39C9" w:rsidP="00514F51">
            <w:pPr>
              <w:spacing w:after="0" w:line="240" w:lineRule="atLeast"/>
              <w:ind w:left="-54" w:right="-96"/>
              <w:jc w:val="center"/>
              <w:rPr>
                <w:rFonts w:ascii="Times New Roman" w:hAnsi="Times New Roman" w:cs="Times New Roman"/>
                <w:szCs w:val="22"/>
              </w:rPr>
            </w:pPr>
          </w:p>
        </w:tc>
        <w:tc>
          <w:tcPr>
            <w:tcW w:w="1303" w:type="dxa"/>
          </w:tcPr>
          <w:p w14:paraId="6BF5EBD4" w14:textId="0907BCC7" w:rsidR="009C39C9" w:rsidRPr="00514F51" w:rsidRDefault="009C39C9"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54650319" w14:textId="77777777" w:rsidR="009C39C9" w:rsidRPr="00514F51" w:rsidRDefault="009C39C9" w:rsidP="00514F51">
            <w:pPr>
              <w:spacing w:after="0" w:line="240" w:lineRule="atLeast"/>
              <w:ind w:left="-54" w:right="-96"/>
              <w:jc w:val="center"/>
              <w:rPr>
                <w:rFonts w:ascii="Times New Roman" w:hAnsi="Times New Roman" w:cs="Times New Roman"/>
                <w:szCs w:val="22"/>
              </w:rPr>
            </w:pPr>
          </w:p>
        </w:tc>
        <w:tc>
          <w:tcPr>
            <w:tcW w:w="1305" w:type="dxa"/>
          </w:tcPr>
          <w:p w14:paraId="4234C341" w14:textId="58E053C2" w:rsidR="009C39C9" w:rsidRPr="00514F51" w:rsidRDefault="009C39C9"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imes New Roman"/>
                <w:szCs w:val="22"/>
              </w:rPr>
              <w:t>2024</w:t>
            </w:r>
          </w:p>
        </w:tc>
      </w:tr>
      <w:tr w:rsidR="00853928" w:rsidRPr="00514F51" w14:paraId="75B9EE58" w14:textId="77777777" w:rsidTr="006E56E1">
        <w:tc>
          <w:tcPr>
            <w:tcW w:w="3776" w:type="dxa"/>
          </w:tcPr>
          <w:p w14:paraId="371EA0F6" w14:textId="77777777" w:rsidR="00853928" w:rsidRPr="00514F51" w:rsidRDefault="00853928" w:rsidP="00514F51">
            <w:pPr>
              <w:spacing w:after="0" w:line="240" w:lineRule="atLeast"/>
              <w:ind w:left="522" w:right="-162"/>
              <w:jc w:val="thaiDistribute"/>
              <w:rPr>
                <w:rFonts w:ascii="Angsana New" w:hAnsi="Angsana New" w:cs="Angsana New"/>
                <w:sz w:val="30"/>
                <w:szCs w:val="30"/>
                <w:lang w:val="en-GB"/>
              </w:rPr>
            </w:pPr>
          </w:p>
        </w:tc>
        <w:tc>
          <w:tcPr>
            <w:tcW w:w="2685" w:type="dxa"/>
            <w:gridSpan w:val="3"/>
          </w:tcPr>
          <w:p w14:paraId="2D11DF9A" w14:textId="33D1DF40" w:rsidR="00853928" w:rsidRPr="00514F51" w:rsidRDefault="009C39C9" w:rsidP="00514F51">
            <w:pPr>
              <w:spacing w:after="0" w:line="240" w:lineRule="atLeast"/>
              <w:ind w:left="34"/>
              <w:jc w:val="center"/>
              <w:rPr>
                <w:rFonts w:ascii="Times New Roman" w:hAnsi="Times New Roman" w:cs="Times New Roman"/>
                <w:i/>
                <w:iCs/>
                <w:szCs w:val="22"/>
                <w:lang w:val="en-GB"/>
              </w:rPr>
            </w:pPr>
            <w:r w:rsidRPr="00514F51">
              <w:rPr>
                <w:rFonts w:ascii="Times New Roman" w:hAnsi="Times New Roman" w:cs="Times New Roman"/>
                <w:szCs w:val="22"/>
              </w:rPr>
              <w:t>(%)</w:t>
            </w:r>
            <w:r w:rsidR="00853928" w:rsidRPr="00514F51">
              <w:rPr>
                <w:rFonts w:ascii="Times New Roman" w:hAnsi="Times New Roman" w:cs="Times New Roman"/>
                <w:i/>
                <w:iCs/>
                <w:szCs w:val="22"/>
                <w:cs/>
                <w:lang w:val="en-GB"/>
              </w:rPr>
              <w:t>)</w:t>
            </w:r>
          </w:p>
        </w:tc>
        <w:tc>
          <w:tcPr>
            <w:tcW w:w="264" w:type="dxa"/>
          </w:tcPr>
          <w:p w14:paraId="21BBCF72" w14:textId="77777777" w:rsidR="00853928" w:rsidRPr="00514F51" w:rsidRDefault="00853928" w:rsidP="00514F51">
            <w:pPr>
              <w:tabs>
                <w:tab w:val="decimal" w:pos="1113"/>
              </w:tabs>
              <w:spacing w:after="0" w:line="240" w:lineRule="atLeast"/>
              <w:ind w:left="34"/>
              <w:jc w:val="thaiDistribute"/>
              <w:rPr>
                <w:rFonts w:ascii="Times New Roman" w:hAnsi="Times New Roman" w:cs="Times New Roman"/>
                <w:szCs w:val="22"/>
                <w:lang w:val="en-GB"/>
              </w:rPr>
            </w:pPr>
          </w:p>
        </w:tc>
        <w:tc>
          <w:tcPr>
            <w:tcW w:w="2863" w:type="dxa"/>
            <w:gridSpan w:val="3"/>
          </w:tcPr>
          <w:p w14:paraId="3D11FA3E" w14:textId="3A2B7986" w:rsidR="00853928" w:rsidRPr="00514F51" w:rsidRDefault="009C39C9" w:rsidP="00514F51">
            <w:pPr>
              <w:spacing w:after="0" w:line="240" w:lineRule="atLeast"/>
              <w:ind w:left="34"/>
              <w:jc w:val="center"/>
              <w:rPr>
                <w:rFonts w:ascii="Times New Roman" w:hAnsi="Times New Roman" w:cs="Times New Roman"/>
                <w:i/>
                <w:iCs/>
                <w:szCs w:val="22"/>
                <w:lang w:val="en-GB"/>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9C39C9" w:rsidRPr="00514F51" w14:paraId="7B7C5CE6" w14:textId="77777777" w:rsidTr="005030A6">
        <w:tc>
          <w:tcPr>
            <w:tcW w:w="3776" w:type="dxa"/>
            <w:vAlign w:val="bottom"/>
          </w:tcPr>
          <w:p w14:paraId="78F98D4B" w14:textId="37A326F7" w:rsidR="009C39C9" w:rsidRPr="00514F51" w:rsidRDefault="009C39C9" w:rsidP="00514F51">
            <w:pPr>
              <w:spacing w:after="0" w:line="240" w:lineRule="atLeast"/>
              <w:ind w:left="522" w:right="-162"/>
              <w:jc w:val="thaiDistribute"/>
              <w:rPr>
                <w:rFonts w:ascii="Angsana New" w:hAnsi="Angsana New" w:cs="Angsana New"/>
                <w:b/>
                <w:bCs/>
                <w:sz w:val="30"/>
                <w:szCs w:val="30"/>
                <w:cs/>
              </w:rPr>
            </w:pPr>
            <w:r w:rsidRPr="00514F51">
              <w:rPr>
                <w:rFonts w:ascii="Times New Roman" w:hAnsi="Times New Roman" w:cstheme="minorBidi"/>
                <w:szCs w:val="22"/>
              </w:rPr>
              <w:t>Thai Consumer Distribution</w:t>
            </w:r>
          </w:p>
        </w:tc>
        <w:tc>
          <w:tcPr>
            <w:tcW w:w="1276" w:type="dxa"/>
          </w:tcPr>
          <w:p w14:paraId="18AE62AC" w14:textId="77777777" w:rsidR="009C39C9" w:rsidRPr="00514F51" w:rsidRDefault="009C39C9" w:rsidP="00514F51">
            <w:pPr>
              <w:tabs>
                <w:tab w:val="decimal" w:pos="1023"/>
              </w:tabs>
              <w:spacing w:after="0" w:line="240" w:lineRule="atLeast"/>
              <w:ind w:left="34"/>
              <w:jc w:val="thaiDistribute"/>
              <w:rPr>
                <w:rFonts w:ascii="Times New Roman" w:hAnsi="Times New Roman" w:cs="Times New Roman"/>
                <w:szCs w:val="22"/>
              </w:rPr>
            </w:pPr>
          </w:p>
        </w:tc>
        <w:tc>
          <w:tcPr>
            <w:tcW w:w="283" w:type="dxa"/>
          </w:tcPr>
          <w:p w14:paraId="750C0DAA"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126" w:type="dxa"/>
          </w:tcPr>
          <w:p w14:paraId="6A7520E6" w14:textId="77777777" w:rsidR="009C39C9" w:rsidRPr="00514F51" w:rsidRDefault="009C39C9" w:rsidP="00514F51">
            <w:pPr>
              <w:tabs>
                <w:tab w:val="decimal" w:pos="1023"/>
              </w:tabs>
              <w:spacing w:after="0" w:line="240" w:lineRule="atLeast"/>
              <w:ind w:left="34"/>
              <w:jc w:val="thaiDistribute"/>
              <w:rPr>
                <w:rFonts w:ascii="Times New Roman" w:hAnsi="Times New Roman" w:cs="Times New Roman"/>
                <w:szCs w:val="22"/>
              </w:rPr>
            </w:pPr>
          </w:p>
        </w:tc>
        <w:tc>
          <w:tcPr>
            <w:tcW w:w="264" w:type="dxa"/>
          </w:tcPr>
          <w:p w14:paraId="2A7C185C" w14:textId="77777777" w:rsidR="009C39C9" w:rsidRPr="00514F51" w:rsidRDefault="009C39C9" w:rsidP="00514F51">
            <w:pPr>
              <w:tabs>
                <w:tab w:val="decimal" w:pos="1113"/>
              </w:tabs>
              <w:spacing w:after="0" w:line="240" w:lineRule="atLeast"/>
              <w:ind w:left="34"/>
              <w:jc w:val="thaiDistribute"/>
              <w:rPr>
                <w:rFonts w:ascii="Times New Roman" w:hAnsi="Times New Roman" w:cs="Times New Roman"/>
                <w:szCs w:val="22"/>
                <w:lang w:val="en-GB"/>
              </w:rPr>
            </w:pPr>
          </w:p>
        </w:tc>
        <w:tc>
          <w:tcPr>
            <w:tcW w:w="1303" w:type="dxa"/>
          </w:tcPr>
          <w:p w14:paraId="75BF3E1C" w14:textId="77777777" w:rsidR="009C39C9" w:rsidRPr="00514F51" w:rsidRDefault="009C39C9" w:rsidP="00514F51">
            <w:pPr>
              <w:tabs>
                <w:tab w:val="decimal" w:pos="913"/>
              </w:tabs>
              <w:spacing w:after="0" w:line="240" w:lineRule="atLeast"/>
              <w:ind w:left="34"/>
              <w:jc w:val="thaiDistribute"/>
              <w:rPr>
                <w:rFonts w:ascii="Times New Roman" w:hAnsi="Times New Roman" w:cs="Times New Roman"/>
                <w:szCs w:val="22"/>
              </w:rPr>
            </w:pPr>
          </w:p>
        </w:tc>
        <w:tc>
          <w:tcPr>
            <w:tcW w:w="255" w:type="dxa"/>
          </w:tcPr>
          <w:p w14:paraId="44BEBD52"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305" w:type="dxa"/>
          </w:tcPr>
          <w:p w14:paraId="6471C416" w14:textId="77777777" w:rsidR="009C39C9" w:rsidRPr="00514F51" w:rsidRDefault="009C39C9" w:rsidP="00514F51">
            <w:pPr>
              <w:tabs>
                <w:tab w:val="decimal" w:pos="913"/>
              </w:tabs>
              <w:spacing w:after="0" w:line="240" w:lineRule="atLeast"/>
              <w:ind w:left="34"/>
              <w:jc w:val="thaiDistribute"/>
              <w:rPr>
                <w:rFonts w:ascii="Times New Roman" w:hAnsi="Times New Roman" w:cs="Times New Roman"/>
                <w:szCs w:val="22"/>
              </w:rPr>
            </w:pPr>
          </w:p>
        </w:tc>
      </w:tr>
      <w:tr w:rsidR="009C39C9" w:rsidRPr="00514F51" w14:paraId="4B72F086" w14:textId="77777777" w:rsidTr="005030A6">
        <w:tc>
          <w:tcPr>
            <w:tcW w:w="3776" w:type="dxa"/>
            <w:vAlign w:val="bottom"/>
          </w:tcPr>
          <w:p w14:paraId="6D04ECBF" w14:textId="5BA2BAD6" w:rsidR="009C39C9" w:rsidRPr="00514F51" w:rsidRDefault="009C39C9" w:rsidP="00514F51">
            <w:pPr>
              <w:spacing w:after="0" w:line="240" w:lineRule="atLeast"/>
              <w:ind w:left="522" w:right="-162"/>
              <w:jc w:val="thaiDistribute"/>
              <w:rPr>
                <w:rFonts w:ascii="Angsana New" w:hAnsi="Angsana New" w:cs="Angsana New"/>
                <w:sz w:val="30"/>
                <w:szCs w:val="30"/>
                <w:cs/>
              </w:rPr>
            </w:pPr>
            <w:r w:rsidRPr="00514F51">
              <w:rPr>
                <w:rFonts w:ascii="Times New Roman" w:hAnsi="Times New Roman" w:cstheme="minorBidi"/>
                <w:szCs w:val="22"/>
              </w:rPr>
              <w:t xml:space="preserve">  Center Co., Ltd.</w:t>
            </w:r>
          </w:p>
        </w:tc>
        <w:tc>
          <w:tcPr>
            <w:tcW w:w="1276" w:type="dxa"/>
          </w:tcPr>
          <w:p w14:paraId="70FB4BB4" w14:textId="77777777" w:rsidR="009C39C9" w:rsidRPr="00514F51" w:rsidRDefault="009C39C9" w:rsidP="00514F51">
            <w:pPr>
              <w:tabs>
                <w:tab w:val="decimal" w:pos="744"/>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3.87</w:t>
            </w:r>
          </w:p>
        </w:tc>
        <w:tc>
          <w:tcPr>
            <w:tcW w:w="283" w:type="dxa"/>
          </w:tcPr>
          <w:p w14:paraId="73941D04"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126" w:type="dxa"/>
          </w:tcPr>
          <w:p w14:paraId="142A208F" w14:textId="77777777" w:rsidR="009C39C9" w:rsidRPr="00514F51" w:rsidRDefault="009C39C9" w:rsidP="00514F51">
            <w:pPr>
              <w:tabs>
                <w:tab w:val="decimal" w:pos="602"/>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3.87</w:t>
            </w:r>
          </w:p>
        </w:tc>
        <w:tc>
          <w:tcPr>
            <w:tcW w:w="264" w:type="dxa"/>
          </w:tcPr>
          <w:p w14:paraId="2F2FDC67" w14:textId="77777777" w:rsidR="009C39C9" w:rsidRPr="00514F51" w:rsidRDefault="009C39C9" w:rsidP="00514F51">
            <w:pPr>
              <w:tabs>
                <w:tab w:val="decimal" w:pos="1113"/>
              </w:tabs>
              <w:spacing w:after="0" w:line="240" w:lineRule="atLeast"/>
              <w:ind w:left="34"/>
              <w:jc w:val="thaiDistribute"/>
              <w:rPr>
                <w:rFonts w:ascii="Times New Roman" w:hAnsi="Times New Roman" w:cs="Times New Roman"/>
                <w:szCs w:val="22"/>
                <w:lang w:val="en-GB"/>
              </w:rPr>
            </w:pPr>
          </w:p>
        </w:tc>
        <w:tc>
          <w:tcPr>
            <w:tcW w:w="1303" w:type="dxa"/>
          </w:tcPr>
          <w:p w14:paraId="5A2715B6" w14:textId="77777777" w:rsidR="009C39C9" w:rsidRPr="00514F51" w:rsidRDefault="009C39C9" w:rsidP="00514F51">
            <w:pPr>
              <w:tabs>
                <w:tab w:val="decimal" w:pos="913"/>
              </w:tabs>
              <w:spacing w:after="0" w:line="240" w:lineRule="atLeast"/>
              <w:ind w:left="34"/>
              <w:jc w:val="thaiDistribute"/>
              <w:rPr>
                <w:rFonts w:ascii="Times New Roman" w:hAnsi="Times New Roman" w:cs="Times New Roman"/>
                <w:szCs w:val="22"/>
                <w:cs/>
              </w:rPr>
            </w:pPr>
            <w:r w:rsidRPr="00514F51">
              <w:rPr>
                <w:rFonts w:ascii="Times New Roman" w:hAnsi="Times New Roman" w:cs="Times New Roman"/>
                <w:szCs w:val="22"/>
                <w:cs/>
              </w:rPr>
              <w:t>103</w:t>
            </w:r>
          </w:p>
        </w:tc>
        <w:tc>
          <w:tcPr>
            <w:tcW w:w="255" w:type="dxa"/>
          </w:tcPr>
          <w:p w14:paraId="2878CD19"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305" w:type="dxa"/>
          </w:tcPr>
          <w:p w14:paraId="3D60F3BA" w14:textId="77777777" w:rsidR="009C39C9" w:rsidRPr="00514F51" w:rsidRDefault="009C39C9" w:rsidP="00514F51">
            <w:pPr>
              <w:tabs>
                <w:tab w:val="decimal" w:pos="913"/>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102</w:t>
            </w:r>
          </w:p>
        </w:tc>
      </w:tr>
      <w:tr w:rsidR="009C39C9" w:rsidRPr="00514F51" w14:paraId="4FC18B28" w14:textId="77777777" w:rsidTr="005030A6">
        <w:tc>
          <w:tcPr>
            <w:tcW w:w="3776" w:type="dxa"/>
            <w:vAlign w:val="bottom"/>
          </w:tcPr>
          <w:p w14:paraId="1382293D" w14:textId="024704FA" w:rsidR="009C39C9" w:rsidRPr="00514F51" w:rsidRDefault="009C39C9" w:rsidP="00514F51">
            <w:pPr>
              <w:spacing w:after="0" w:line="240" w:lineRule="atLeast"/>
              <w:ind w:left="522" w:right="-105"/>
              <w:jc w:val="thaiDistribute"/>
              <w:rPr>
                <w:rFonts w:ascii="Angsana New" w:hAnsi="Angsana New" w:cs="Angsana New"/>
                <w:sz w:val="30"/>
                <w:szCs w:val="30"/>
                <w:cs/>
              </w:rPr>
            </w:pPr>
            <w:r w:rsidRPr="00514F51">
              <w:rPr>
                <w:rFonts w:ascii="Times New Roman" w:hAnsi="Times New Roman" w:cstheme="minorBidi"/>
                <w:szCs w:val="22"/>
              </w:rPr>
              <w:t>FAB Food Holding Co., Ltd.</w:t>
            </w:r>
          </w:p>
        </w:tc>
        <w:tc>
          <w:tcPr>
            <w:tcW w:w="1276" w:type="dxa"/>
          </w:tcPr>
          <w:p w14:paraId="0374B380" w14:textId="77777777" w:rsidR="009C39C9" w:rsidRPr="00514F51" w:rsidRDefault="009C39C9" w:rsidP="00514F51">
            <w:pPr>
              <w:tabs>
                <w:tab w:val="decimal" w:pos="744"/>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49.00</w:t>
            </w:r>
          </w:p>
        </w:tc>
        <w:tc>
          <w:tcPr>
            <w:tcW w:w="283" w:type="dxa"/>
          </w:tcPr>
          <w:p w14:paraId="2F16DAAA"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126" w:type="dxa"/>
          </w:tcPr>
          <w:p w14:paraId="1ACF8932" w14:textId="77777777" w:rsidR="009C39C9" w:rsidRPr="00514F51" w:rsidRDefault="009C39C9" w:rsidP="00514F51">
            <w:pPr>
              <w:tabs>
                <w:tab w:val="decimal" w:pos="602"/>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w:t>
            </w:r>
          </w:p>
        </w:tc>
        <w:tc>
          <w:tcPr>
            <w:tcW w:w="264" w:type="dxa"/>
          </w:tcPr>
          <w:p w14:paraId="26CF0A0C" w14:textId="77777777" w:rsidR="009C39C9" w:rsidRPr="00514F51" w:rsidRDefault="009C39C9" w:rsidP="00514F51">
            <w:pPr>
              <w:tabs>
                <w:tab w:val="decimal" w:pos="1113"/>
              </w:tabs>
              <w:spacing w:after="0" w:line="240" w:lineRule="atLeast"/>
              <w:ind w:left="34"/>
              <w:jc w:val="thaiDistribute"/>
              <w:rPr>
                <w:rFonts w:ascii="Times New Roman" w:hAnsi="Times New Roman" w:cs="Times New Roman"/>
                <w:szCs w:val="22"/>
                <w:lang w:val="en-GB"/>
              </w:rPr>
            </w:pPr>
          </w:p>
        </w:tc>
        <w:tc>
          <w:tcPr>
            <w:tcW w:w="1303" w:type="dxa"/>
          </w:tcPr>
          <w:p w14:paraId="6FC141C1" w14:textId="1814539E" w:rsidR="009C39C9" w:rsidRPr="00514F51" w:rsidRDefault="009C39C9" w:rsidP="00514F51">
            <w:pPr>
              <w:tabs>
                <w:tab w:val="decimal" w:pos="913"/>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cs/>
              </w:rPr>
              <w:t>1</w:t>
            </w:r>
            <w:r w:rsidRPr="00514F51">
              <w:rPr>
                <w:rFonts w:ascii="Times New Roman" w:hAnsi="Times New Roman" w:cs="Times New Roman"/>
                <w:szCs w:val="22"/>
              </w:rPr>
              <w:t>,0</w:t>
            </w:r>
            <w:r w:rsidR="00AE60A5" w:rsidRPr="00514F51">
              <w:rPr>
                <w:rFonts w:ascii="Times New Roman" w:hAnsi="Times New Roman" w:cs="Times New Roman"/>
                <w:szCs w:val="22"/>
              </w:rPr>
              <w:t>85</w:t>
            </w:r>
          </w:p>
        </w:tc>
        <w:tc>
          <w:tcPr>
            <w:tcW w:w="255" w:type="dxa"/>
          </w:tcPr>
          <w:p w14:paraId="64046952" w14:textId="77777777" w:rsidR="009C39C9" w:rsidRPr="00514F51" w:rsidRDefault="009C39C9" w:rsidP="00514F51">
            <w:pPr>
              <w:spacing w:after="0" w:line="240" w:lineRule="atLeast"/>
              <w:ind w:left="522" w:right="-162"/>
              <w:jc w:val="thaiDistribute"/>
              <w:rPr>
                <w:rFonts w:ascii="Times New Roman" w:hAnsi="Times New Roman" w:cs="Times New Roman"/>
                <w:szCs w:val="22"/>
              </w:rPr>
            </w:pPr>
          </w:p>
        </w:tc>
        <w:tc>
          <w:tcPr>
            <w:tcW w:w="1305" w:type="dxa"/>
          </w:tcPr>
          <w:p w14:paraId="18495153" w14:textId="77777777" w:rsidR="009C39C9" w:rsidRPr="00514F51" w:rsidRDefault="009C39C9" w:rsidP="00514F51">
            <w:pPr>
              <w:tabs>
                <w:tab w:val="decimal" w:pos="602"/>
              </w:tabs>
              <w:spacing w:after="0" w:line="240" w:lineRule="atLeast"/>
              <w:ind w:left="34"/>
              <w:jc w:val="thaiDistribute"/>
              <w:rPr>
                <w:rFonts w:ascii="Times New Roman" w:hAnsi="Times New Roman" w:cs="Times New Roman"/>
                <w:szCs w:val="22"/>
                <w:cs/>
                <w:lang w:val="en-GB"/>
              </w:rPr>
            </w:pPr>
            <w:r w:rsidRPr="00514F51">
              <w:rPr>
                <w:rFonts w:ascii="Times New Roman" w:hAnsi="Times New Roman" w:cs="Times New Roman"/>
                <w:szCs w:val="22"/>
                <w:lang w:val="en-GB"/>
              </w:rPr>
              <w:t>-</w:t>
            </w:r>
          </w:p>
        </w:tc>
      </w:tr>
      <w:tr w:rsidR="00853928" w:rsidRPr="00514F51" w14:paraId="2B86653F" w14:textId="77777777" w:rsidTr="006E56E1">
        <w:tc>
          <w:tcPr>
            <w:tcW w:w="3776" w:type="dxa"/>
          </w:tcPr>
          <w:p w14:paraId="4F046B9A" w14:textId="0CF7BFD8" w:rsidR="00853928" w:rsidRPr="00514F51" w:rsidRDefault="009C39C9" w:rsidP="00514F51">
            <w:pPr>
              <w:spacing w:after="0" w:line="240" w:lineRule="atLeast"/>
              <w:ind w:left="522" w:right="-105"/>
              <w:jc w:val="thaiDistribute"/>
              <w:rPr>
                <w:rFonts w:ascii="Times New Roman" w:hAnsi="Times New Roman" w:cs="Times New Roman"/>
                <w:szCs w:val="22"/>
                <w:cs/>
              </w:rPr>
            </w:pP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Corporation Co., Ltd.</w:t>
            </w:r>
          </w:p>
        </w:tc>
        <w:tc>
          <w:tcPr>
            <w:tcW w:w="1276" w:type="dxa"/>
          </w:tcPr>
          <w:p w14:paraId="77A0C643" w14:textId="77777777" w:rsidR="00853928" w:rsidRPr="00514F51" w:rsidRDefault="00853928" w:rsidP="00514F51">
            <w:pPr>
              <w:tabs>
                <w:tab w:val="decimal" w:pos="744"/>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w:t>
            </w:r>
          </w:p>
        </w:tc>
        <w:tc>
          <w:tcPr>
            <w:tcW w:w="283" w:type="dxa"/>
          </w:tcPr>
          <w:p w14:paraId="6DE2F7F1" w14:textId="77777777" w:rsidR="00853928" w:rsidRPr="00514F51" w:rsidRDefault="00853928" w:rsidP="00514F51">
            <w:pPr>
              <w:spacing w:after="0" w:line="240" w:lineRule="atLeast"/>
              <w:ind w:left="522" w:right="-162"/>
              <w:jc w:val="thaiDistribute"/>
              <w:rPr>
                <w:rFonts w:ascii="Times New Roman" w:hAnsi="Times New Roman" w:cs="Times New Roman"/>
                <w:szCs w:val="22"/>
              </w:rPr>
            </w:pPr>
          </w:p>
        </w:tc>
        <w:tc>
          <w:tcPr>
            <w:tcW w:w="1126" w:type="dxa"/>
          </w:tcPr>
          <w:p w14:paraId="374EBF47" w14:textId="77777777" w:rsidR="00853928" w:rsidRPr="00514F51" w:rsidRDefault="00853928" w:rsidP="00514F51">
            <w:pPr>
              <w:tabs>
                <w:tab w:val="decimal" w:pos="602"/>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cs/>
              </w:rPr>
              <w:t>21.10</w:t>
            </w:r>
          </w:p>
        </w:tc>
        <w:tc>
          <w:tcPr>
            <w:tcW w:w="264" w:type="dxa"/>
          </w:tcPr>
          <w:p w14:paraId="630CE1D4" w14:textId="77777777" w:rsidR="00853928" w:rsidRPr="00514F51" w:rsidRDefault="00853928" w:rsidP="00514F51">
            <w:pPr>
              <w:tabs>
                <w:tab w:val="decimal" w:pos="1113"/>
              </w:tabs>
              <w:spacing w:after="0" w:line="240" w:lineRule="atLeast"/>
              <w:ind w:left="34"/>
              <w:jc w:val="thaiDistribute"/>
              <w:rPr>
                <w:rFonts w:ascii="Times New Roman" w:hAnsi="Times New Roman" w:cs="Times New Roman"/>
                <w:szCs w:val="22"/>
                <w:lang w:val="en-GB"/>
              </w:rPr>
            </w:pPr>
          </w:p>
        </w:tc>
        <w:tc>
          <w:tcPr>
            <w:tcW w:w="1303" w:type="dxa"/>
          </w:tcPr>
          <w:p w14:paraId="00407675" w14:textId="77777777" w:rsidR="00853928" w:rsidRPr="00514F51" w:rsidRDefault="00853928" w:rsidP="00514F51">
            <w:pPr>
              <w:tabs>
                <w:tab w:val="decimal" w:pos="602"/>
              </w:tabs>
              <w:spacing w:after="0" w:line="240" w:lineRule="atLeast"/>
              <w:ind w:left="34"/>
              <w:jc w:val="thaiDistribute"/>
              <w:rPr>
                <w:rFonts w:ascii="Times New Roman" w:hAnsi="Times New Roman" w:cstheme="minorBidi"/>
                <w:szCs w:val="22"/>
                <w:cs/>
              </w:rPr>
            </w:pPr>
            <w:r w:rsidRPr="00514F51">
              <w:rPr>
                <w:rFonts w:ascii="Times New Roman" w:hAnsi="Times New Roman" w:cs="Times New Roman"/>
                <w:szCs w:val="22"/>
                <w:cs/>
              </w:rPr>
              <w:t>-</w:t>
            </w:r>
          </w:p>
        </w:tc>
        <w:tc>
          <w:tcPr>
            <w:tcW w:w="255" w:type="dxa"/>
          </w:tcPr>
          <w:p w14:paraId="440D2452" w14:textId="77777777" w:rsidR="00853928" w:rsidRPr="00514F51" w:rsidRDefault="00853928" w:rsidP="00514F51">
            <w:pPr>
              <w:spacing w:after="0" w:line="240" w:lineRule="atLeast"/>
              <w:ind w:left="522" w:right="-162"/>
              <w:jc w:val="thaiDistribute"/>
              <w:rPr>
                <w:rFonts w:ascii="Times New Roman" w:hAnsi="Times New Roman" w:cs="Times New Roman"/>
                <w:szCs w:val="22"/>
              </w:rPr>
            </w:pPr>
          </w:p>
        </w:tc>
        <w:tc>
          <w:tcPr>
            <w:tcW w:w="1305" w:type="dxa"/>
          </w:tcPr>
          <w:p w14:paraId="47373203" w14:textId="77777777" w:rsidR="00853928" w:rsidRPr="00514F51" w:rsidRDefault="00853928" w:rsidP="00514F51">
            <w:pPr>
              <w:tabs>
                <w:tab w:val="decimal" w:pos="913"/>
              </w:tabs>
              <w:spacing w:after="0" w:line="240" w:lineRule="atLeast"/>
              <w:ind w:left="34"/>
              <w:jc w:val="thaiDistribute"/>
              <w:rPr>
                <w:rFonts w:ascii="Times New Roman" w:hAnsi="Times New Roman" w:cs="Times New Roman"/>
                <w:szCs w:val="22"/>
              </w:rPr>
            </w:pPr>
            <w:r w:rsidRPr="00514F51">
              <w:rPr>
                <w:rFonts w:ascii="Times New Roman" w:hAnsi="Times New Roman" w:cs="Times New Roman"/>
                <w:szCs w:val="22"/>
              </w:rPr>
              <w:t>19</w:t>
            </w:r>
          </w:p>
        </w:tc>
      </w:tr>
      <w:tr w:rsidR="00853928" w:rsidRPr="00514F51" w14:paraId="562AC1ED" w14:textId="77777777" w:rsidTr="006E56E1">
        <w:tc>
          <w:tcPr>
            <w:tcW w:w="3776" w:type="dxa"/>
          </w:tcPr>
          <w:p w14:paraId="5DE6F8A7" w14:textId="5106EF49" w:rsidR="00853928" w:rsidRPr="00514F51" w:rsidRDefault="009C39C9" w:rsidP="00514F51">
            <w:pPr>
              <w:spacing w:after="0" w:line="240" w:lineRule="atLeast"/>
              <w:ind w:left="522"/>
              <w:jc w:val="thaiDistribute"/>
              <w:rPr>
                <w:rFonts w:ascii="Angsana New" w:hAnsi="Angsana New" w:cs="Angsana New"/>
                <w:b/>
                <w:bCs/>
                <w:sz w:val="30"/>
                <w:szCs w:val="30"/>
              </w:rPr>
            </w:pPr>
            <w:r w:rsidRPr="00514F51">
              <w:rPr>
                <w:rFonts w:ascii="Times New Roman" w:hAnsi="Times New Roman" w:cstheme="minorBidi"/>
                <w:b/>
                <w:bCs/>
                <w:szCs w:val="22"/>
              </w:rPr>
              <w:t>Total</w:t>
            </w:r>
          </w:p>
        </w:tc>
        <w:tc>
          <w:tcPr>
            <w:tcW w:w="1276" w:type="dxa"/>
          </w:tcPr>
          <w:p w14:paraId="00DE058C" w14:textId="77777777" w:rsidR="00853928" w:rsidRPr="00514F51" w:rsidRDefault="00853928" w:rsidP="00514F51">
            <w:pPr>
              <w:tabs>
                <w:tab w:val="decimal" w:pos="1023"/>
              </w:tabs>
              <w:spacing w:after="0" w:line="240" w:lineRule="atLeast"/>
              <w:ind w:left="34"/>
              <w:jc w:val="thaiDistribute"/>
              <w:rPr>
                <w:rFonts w:ascii="Times New Roman" w:hAnsi="Times New Roman" w:cs="Times New Roman"/>
                <w:szCs w:val="22"/>
              </w:rPr>
            </w:pPr>
          </w:p>
        </w:tc>
        <w:tc>
          <w:tcPr>
            <w:tcW w:w="283" w:type="dxa"/>
          </w:tcPr>
          <w:p w14:paraId="60878E65" w14:textId="77777777" w:rsidR="00853928" w:rsidRPr="00514F51" w:rsidRDefault="00853928" w:rsidP="00514F51">
            <w:pPr>
              <w:spacing w:after="0" w:line="240" w:lineRule="atLeast"/>
              <w:ind w:left="522" w:right="-162"/>
              <w:jc w:val="thaiDistribute"/>
              <w:rPr>
                <w:rFonts w:ascii="Times New Roman" w:hAnsi="Times New Roman" w:cs="Times New Roman"/>
                <w:szCs w:val="22"/>
              </w:rPr>
            </w:pPr>
          </w:p>
        </w:tc>
        <w:tc>
          <w:tcPr>
            <w:tcW w:w="1126" w:type="dxa"/>
          </w:tcPr>
          <w:p w14:paraId="4B6E9DEC" w14:textId="77777777" w:rsidR="00853928" w:rsidRPr="00514F51" w:rsidRDefault="00853928" w:rsidP="00514F51">
            <w:pPr>
              <w:tabs>
                <w:tab w:val="decimal" w:pos="1023"/>
              </w:tabs>
              <w:spacing w:after="0" w:line="240" w:lineRule="atLeast"/>
              <w:ind w:left="34"/>
              <w:jc w:val="thaiDistribute"/>
              <w:rPr>
                <w:rFonts w:ascii="Times New Roman" w:hAnsi="Times New Roman" w:cs="Times New Roman"/>
                <w:szCs w:val="22"/>
              </w:rPr>
            </w:pPr>
          </w:p>
        </w:tc>
        <w:tc>
          <w:tcPr>
            <w:tcW w:w="264" w:type="dxa"/>
          </w:tcPr>
          <w:p w14:paraId="6DAD34E2" w14:textId="77777777" w:rsidR="00853928" w:rsidRPr="00514F51" w:rsidRDefault="00853928" w:rsidP="00514F51">
            <w:pPr>
              <w:tabs>
                <w:tab w:val="decimal" w:pos="1113"/>
              </w:tabs>
              <w:spacing w:after="0" w:line="240" w:lineRule="atLeast"/>
              <w:ind w:left="34"/>
              <w:jc w:val="thaiDistribute"/>
              <w:rPr>
                <w:rFonts w:ascii="Times New Roman" w:hAnsi="Times New Roman" w:cs="Times New Roman"/>
                <w:b/>
                <w:bCs/>
                <w:szCs w:val="22"/>
                <w:lang w:val="en-GB"/>
              </w:rPr>
            </w:pPr>
          </w:p>
        </w:tc>
        <w:tc>
          <w:tcPr>
            <w:tcW w:w="1303" w:type="dxa"/>
            <w:tcBorders>
              <w:top w:val="single" w:sz="4" w:space="0" w:color="auto"/>
              <w:bottom w:val="double" w:sz="4" w:space="0" w:color="auto"/>
            </w:tcBorders>
          </w:tcPr>
          <w:p w14:paraId="28D2AD40" w14:textId="0DA6F2C4" w:rsidR="00853928" w:rsidRPr="00514F51" w:rsidRDefault="00853928" w:rsidP="00514F51">
            <w:pPr>
              <w:tabs>
                <w:tab w:val="decimal" w:pos="913"/>
              </w:tabs>
              <w:spacing w:after="0" w:line="240" w:lineRule="atLeast"/>
              <w:ind w:left="34"/>
              <w:jc w:val="thaiDistribute"/>
              <w:rPr>
                <w:rFonts w:ascii="Times New Roman" w:hAnsi="Times New Roman" w:cs="Times New Roman"/>
                <w:b/>
                <w:bCs/>
                <w:szCs w:val="22"/>
              </w:rPr>
            </w:pPr>
            <w:r w:rsidRPr="00514F51">
              <w:rPr>
                <w:rFonts w:ascii="Times New Roman" w:hAnsi="Times New Roman" w:cs="Times New Roman"/>
                <w:b/>
                <w:bCs/>
                <w:szCs w:val="22"/>
                <w:cs/>
              </w:rPr>
              <w:t>1</w:t>
            </w:r>
            <w:r w:rsidRPr="00514F51">
              <w:rPr>
                <w:rFonts w:ascii="Times New Roman" w:hAnsi="Times New Roman" w:cs="Times New Roman"/>
                <w:b/>
                <w:bCs/>
                <w:szCs w:val="22"/>
              </w:rPr>
              <w:t>,</w:t>
            </w:r>
            <w:r w:rsidR="00AE60A5" w:rsidRPr="00514F51">
              <w:rPr>
                <w:rFonts w:ascii="Times New Roman" w:hAnsi="Times New Roman" w:cs="Times New Roman"/>
                <w:b/>
                <w:bCs/>
                <w:szCs w:val="22"/>
              </w:rPr>
              <w:t>188</w:t>
            </w:r>
          </w:p>
        </w:tc>
        <w:tc>
          <w:tcPr>
            <w:tcW w:w="255" w:type="dxa"/>
          </w:tcPr>
          <w:p w14:paraId="354D4080" w14:textId="77777777" w:rsidR="00853928" w:rsidRPr="00514F51" w:rsidRDefault="00853928" w:rsidP="00514F51">
            <w:pPr>
              <w:spacing w:after="0" w:line="240" w:lineRule="atLeast"/>
              <w:ind w:left="522" w:right="-162"/>
              <w:jc w:val="thaiDistribute"/>
              <w:rPr>
                <w:rFonts w:ascii="Times New Roman" w:hAnsi="Times New Roman" w:cs="Times New Roman"/>
                <w:b/>
                <w:bCs/>
                <w:szCs w:val="22"/>
              </w:rPr>
            </w:pPr>
          </w:p>
        </w:tc>
        <w:tc>
          <w:tcPr>
            <w:tcW w:w="1305" w:type="dxa"/>
            <w:tcBorders>
              <w:top w:val="single" w:sz="4" w:space="0" w:color="auto"/>
              <w:bottom w:val="double" w:sz="4" w:space="0" w:color="auto"/>
            </w:tcBorders>
          </w:tcPr>
          <w:p w14:paraId="6FB03694" w14:textId="77777777" w:rsidR="00853928" w:rsidRPr="00514F51" w:rsidRDefault="00853928" w:rsidP="00514F51">
            <w:pPr>
              <w:tabs>
                <w:tab w:val="decimal" w:pos="913"/>
              </w:tabs>
              <w:spacing w:after="0" w:line="240" w:lineRule="atLeast"/>
              <w:jc w:val="thaiDistribute"/>
              <w:rPr>
                <w:rFonts w:ascii="Times New Roman" w:hAnsi="Times New Roman" w:cs="Times New Roman"/>
                <w:b/>
                <w:bCs/>
                <w:szCs w:val="22"/>
              </w:rPr>
            </w:pPr>
            <w:r w:rsidRPr="00514F51">
              <w:rPr>
                <w:rFonts w:ascii="Times New Roman" w:hAnsi="Times New Roman" w:cs="Times New Roman"/>
                <w:b/>
                <w:bCs/>
                <w:szCs w:val="22"/>
              </w:rPr>
              <w:t>121</w:t>
            </w:r>
          </w:p>
        </w:tc>
      </w:tr>
    </w:tbl>
    <w:p w14:paraId="5543CE2B" w14:textId="77777777" w:rsidR="0041662E" w:rsidRPr="00514F51" w:rsidRDefault="0041662E" w:rsidP="00514F51">
      <w:pPr>
        <w:tabs>
          <w:tab w:val="left" w:pos="851"/>
        </w:tabs>
        <w:spacing w:after="0"/>
        <w:jc w:val="both"/>
        <w:rPr>
          <w:rFonts w:ascii="Times New Roman" w:hAnsi="Times New Roman" w:cs="Times New Roman"/>
          <w:b/>
          <w:bCs/>
          <w:szCs w:val="22"/>
          <w:lang w:val="en-GB"/>
        </w:rPr>
      </w:pPr>
      <w:r w:rsidRPr="00514F51">
        <w:rPr>
          <w:rFonts w:ascii="Times New Roman" w:hAnsi="Times New Roman" w:cs="Times New Roman"/>
          <w:b/>
          <w:bCs/>
          <w:szCs w:val="22"/>
          <w:lang w:val="en-GB"/>
        </w:rPr>
        <w:tab/>
      </w:r>
    </w:p>
    <w:p w14:paraId="46D5F156" w14:textId="2549291B" w:rsidR="00C04031" w:rsidRPr="00514F51" w:rsidRDefault="0041662E" w:rsidP="00514F51">
      <w:pPr>
        <w:tabs>
          <w:tab w:val="left" w:pos="851"/>
        </w:tabs>
        <w:jc w:val="both"/>
        <w:rPr>
          <w:rFonts w:ascii="Times New Roman" w:hAnsi="Times New Roman" w:cs="Times New Roman"/>
          <w:b/>
          <w:bCs/>
          <w:szCs w:val="22"/>
        </w:rPr>
      </w:pPr>
      <w:r w:rsidRPr="00514F51">
        <w:rPr>
          <w:rFonts w:ascii="Times New Roman" w:hAnsi="Times New Roman" w:cstheme="minorBidi"/>
          <w:szCs w:val="22"/>
          <w:lang w:val="en-GB"/>
        </w:rPr>
        <w:tab/>
      </w:r>
      <w:r w:rsidR="00C04031" w:rsidRPr="00514F51">
        <w:rPr>
          <w:rFonts w:ascii="Times New Roman" w:hAnsi="Times New Roman" w:cstheme="minorBidi"/>
          <w:szCs w:val="22"/>
        </w:rPr>
        <w:t xml:space="preserve">As </w:t>
      </w:r>
      <w:proofErr w:type="gramStart"/>
      <w:r w:rsidR="00C04031" w:rsidRPr="00514F51">
        <w:rPr>
          <w:rFonts w:ascii="Times New Roman" w:hAnsi="Times New Roman" w:cstheme="minorBidi"/>
          <w:szCs w:val="22"/>
        </w:rPr>
        <w:t>at</w:t>
      </w:r>
      <w:proofErr w:type="gramEnd"/>
      <w:r w:rsidR="00C04031" w:rsidRPr="00514F51">
        <w:rPr>
          <w:rFonts w:ascii="Times New Roman" w:hAnsi="Times New Roman" w:cstheme="minorBidi"/>
          <w:szCs w:val="22"/>
        </w:rPr>
        <w:t xml:space="preserve"> 3</w:t>
      </w:r>
      <w:r w:rsidR="00946726" w:rsidRPr="00514F51">
        <w:rPr>
          <w:rFonts w:ascii="Times New Roman" w:hAnsi="Times New Roman" w:cstheme="minorBidi"/>
          <w:szCs w:val="22"/>
        </w:rPr>
        <w:t>1</w:t>
      </w:r>
      <w:r w:rsidR="00C04031" w:rsidRPr="00514F51">
        <w:rPr>
          <w:rFonts w:ascii="Times New Roman" w:hAnsi="Times New Roman" w:cstheme="minorBidi"/>
          <w:szCs w:val="22"/>
        </w:rPr>
        <w:t xml:space="preserve"> </w:t>
      </w:r>
      <w:r w:rsidR="00946726" w:rsidRPr="00514F51">
        <w:rPr>
          <w:rFonts w:ascii="Times New Roman" w:hAnsi="Times New Roman" w:cstheme="minorBidi"/>
          <w:szCs w:val="22"/>
        </w:rPr>
        <w:t>Decem</w:t>
      </w:r>
      <w:r w:rsidR="00C04031" w:rsidRPr="00514F51">
        <w:rPr>
          <w:rFonts w:ascii="Times New Roman" w:hAnsi="Times New Roman" w:cstheme="minorBidi"/>
          <w:szCs w:val="22"/>
        </w:rPr>
        <w:t>ber 2025, the Group had significant non-controlling interests as follows:</w:t>
      </w:r>
    </w:p>
    <w:tbl>
      <w:tblPr>
        <w:tblW w:w="9446" w:type="dxa"/>
        <w:tblInd w:w="18" w:type="dxa"/>
        <w:tblLook w:val="01E0" w:firstRow="1" w:lastRow="1" w:firstColumn="1" w:lastColumn="1" w:noHBand="0" w:noVBand="0"/>
      </w:tblPr>
      <w:tblGrid>
        <w:gridCol w:w="4902"/>
        <w:gridCol w:w="283"/>
        <w:gridCol w:w="284"/>
        <w:gridCol w:w="435"/>
        <w:gridCol w:w="351"/>
        <w:gridCol w:w="1450"/>
        <w:gridCol w:w="66"/>
        <w:gridCol w:w="217"/>
        <w:gridCol w:w="68"/>
        <w:gridCol w:w="1390"/>
      </w:tblGrid>
      <w:tr w:rsidR="00C04031" w:rsidRPr="00514F51" w14:paraId="004E9A1B" w14:textId="77777777" w:rsidTr="00C04031">
        <w:tc>
          <w:tcPr>
            <w:tcW w:w="4902" w:type="dxa"/>
          </w:tcPr>
          <w:p w14:paraId="26E04C9F" w14:textId="77777777" w:rsidR="00C04031" w:rsidRPr="00514F51" w:rsidRDefault="00C04031" w:rsidP="00514F51">
            <w:pPr>
              <w:spacing w:after="0" w:line="240" w:lineRule="atLeast"/>
              <w:ind w:left="522"/>
              <w:jc w:val="thaiDistribute"/>
              <w:rPr>
                <w:rFonts w:ascii="Times New Roman" w:hAnsi="Times New Roman" w:cs="Times New Roman"/>
                <w:b/>
                <w:bCs/>
                <w:szCs w:val="22"/>
                <w:cs/>
              </w:rPr>
            </w:pPr>
          </w:p>
        </w:tc>
        <w:tc>
          <w:tcPr>
            <w:tcW w:w="283" w:type="dxa"/>
          </w:tcPr>
          <w:p w14:paraId="05E83825" w14:textId="77777777" w:rsidR="00C04031" w:rsidRPr="00514F51" w:rsidRDefault="00C04031" w:rsidP="00514F51">
            <w:pPr>
              <w:spacing w:after="0" w:line="240" w:lineRule="atLeast"/>
              <w:ind w:left="-54" w:right="-96"/>
              <w:jc w:val="center"/>
              <w:rPr>
                <w:rFonts w:ascii="Times New Roman" w:hAnsi="Times New Roman" w:cs="Times New Roman"/>
                <w:szCs w:val="22"/>
              </w:rPr>
            </w:pPr>
          </w:p>
        </w:tc>
        <w:tc>
          <w:tcPr>
            <w:tcW w:w="284" w:type="dxa"/>
          </w:tcPr>
          <w:p w14:paraId="38BEA8C0" w14:textId="77777777" w:rsidR="00C04031" w:rsidRPr="00514F51" w:rsidRDefault="00C04031" w:rsidP="00514F51">
            <w:pPr>
              <w:spacing w:after="0" w:line="240" w:lineRule="atLeast"/>
              <w:ind w:left="-54" w:right="-96"/>
              <w:jc w:val="center"/>
              <w:rPr>
                <w:rFonts w:ascii="Times New Roman" w:hAnsi="Times New Roman" w:cs="Times New Roman"/>
                <w:szCs w:val="22"/>
              </w:rPr>
            </w:pPr>
          </w:p>
        </w:tc>
        <w:tc>
          <w:tcPr>
            <w:tcW w:w="435" w:type="dxa"/>
          </w:tcPr>
          <w:p w14:paraId="055CA844" w14:textId="77777777" w:rsidR="00C04031" w:rsidRPr="00514F51" w:rsidRDefault="00C04031" w:rsidP="00514F51">
            <w:pPr>
              <w:spacing w:after="0" w:line="240" w:lineRule="atLeast"/>
              <w:ind w:left="-54" w:right="-96"/>
              <w:jc w:val="center"/>
              <w:rPr>
                <w:rFonts w:ascii="Times New Roman" w:hAnsi="Times New Roman" w:cs="Times New Roman"/>
                <w:szCs w:val="22"/>
              </w:rPr>
            </w:pPr>
          </w:p>
        </w:tc>
        <w:tc>
          <w:tcPr>
            <w:tcW w:w="351" w:type="dxa"/>
          </w:tcPr>
          <w:p w14:paraId="4EAFFC5D" w14:textId="77777777" w:rsidR="00C04031" w:rsidRPr="00514F51" w:rsidRDefault="00C04031" w:rsidP="00514F51">
            <w:pPr>
              <w:spacing w:after="0" w:line="240" w:lineRule="atLeast"/>
              <w:ind w:left="-54"/>
              <w:jc w:val="center"/>
              <w:rPr>
                <w:rFonts w:ascii="Times New Roman" w:hAnsi="Times New Roman" w:cs="Times New Roman"/>
                <w:szCs w:val="22"/>
              </w:rPr>
            </w:pPr>
          </w:p>
        </w:tc>
        <w:tc>
          <w:tcPr>
            <w:tcW w:w="1516" w:type="dxa"/>
            <w:gridSpan w:val="2"/>
          </w:tcPr>
          <w:p w14:paraId="50715673" w14:textId="6CC235B0" w:rsidR="00C04031" w:rsidRPr="00514F51" w:rsidRDefault="00C04031"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heme="minorBidi"/>
                <w:szCs w:val="22"/>
              </w:rPr>
              <w:t>Thai Consumer Distribution</w:t>
            </w:r>
            <w:r w:rsidRPr="00514F51">
              <w:rPr>
                <w:rFonts w:ascii="Times New Roman" w:hAnsi="Times New Roman" w:cs="Times New Roman"/>
                <w:szCs w:val="22"/>
              </w:rPr>
              <w:t xml:space="preserve"> </w:t>
            </w:r>
            <w:r w:rsidRPr="00514F51">
              <w:rPr>
                <w:rFonts w:ascii="Times New Roman" w:hAnsi="Times New Roman" w:cstheme="minorBidi"/>
                <w:szCs w:val="22"/>
              </w:rPr>
              <w:t>Center Co., Ltd.</w:t>
            </w:r>
          </w:p>
        </w:tc>
        <w:tc>
          <w:tcPr>
            <w:tcW w:w="285" w:type="dxa"/>
            <w:gridSpan w:val="2"/>
          </w:tcPr>
          <w:p w14:paraId="270E4B60" w14:textId="77777777" w:rsidR="00C04031" w:rsidRPr="00514F51" w:rsidRDefault="00C04031" w:rsidP="00514F51">
            <w:pPr>
              <w:spacing w:after="0" w:line="240" w:lineRule="atLeast"/>
              <w:ind w:left="-54" w:right="-96"/>
              <w:jc w:val="center"/>
              <w:rPr>
                <w:rFonts w:ascii="Times New Roman" w:hAnsi="Times New Roman" w:cs="Times New Roman"/>
                <w:szCs w:val="22"/>
              </w:rPr>
            </w:pPr>
          </w:p>
        </w:tc>
        <w:tc>
          <w:tcPr>
            <w:tcW w:w="1390" w:type="dxa"/>
            <w:vAlign w:val="bottom"/>
          </w:tcPr>
          <w:p w14:paraId="3337D762" w14:textId="1E2ED701" w:rsidR="00C04031" w:rsidRPr="00514F51" w:rsidRDefault="00C04031" w:rsidP="00514F51">
            <w:pPr>
              <w:spacing w:after="0" w:line="240" w:lineRule="atLeast"/>
              <w:ind w:left="-54" w:right="-96"/>
              <w:jc w:val="center"/>
              <w:rPr>
                <w:rFonts w:ascii="Times New Roman" w:hAnsi="Times New Roman" w:cs="Times New Roman"/>
                <w:szCs w:val="22"/>
              </w:rPr>
            </w:pPr>
            <w:r w:rsidRPr="00514F51">
              <w:rPr>
                <w:rFonts w:ascii="Times New Roman" w:hAnsi="Times New Roman" w:cstheme="minorBidi"/>
                <w:szCs w:val="22"/>
              </w:rPr>
              <w:t>FAB Food Holding Co., Ltd.</w:t>
            </w:r>
          </w:p>
        </w:tc>
      </w:tr>
      <w:tr w:rsidR="00C04031" w:rsidRPr="00514F51" w14:paraId="0A6A878A" w14:textId="77777777" w:rsidTr="00C04031">
        <w:tc>
          <w:tcPr>
            <w:tcW w:w="4902" w:type="dxa"/>
          </w:tcPr>
          <w:p w14:paraId="627AA691" w14:textId="77777777" w:rsidR="00C04031" w:rsidRPr="00514F51" w:rsidRDefault="00C04031" w:rsidP="00514F51">
            <w:pPr>
              <w:spacing w:after="0" w:line="240" w:lineRule="atLeast"/>
              <w:ind w:left="522"/>
              <w:jc w:val="thaiDistribute"/>
              <w:rPr>
                <w:rFonts w:ascii="Times New Roman" w:hAnsi="Times New Roman" w:cs="Times New Roman"/>
                <w:b/>
                <w:bCs/>
                <w:szCs w:val="22"/>
                <w:cs/>
              </w:rPr>
            </w:pPr>
          </w:p>
        </w:tc>
        <w:tc>
          <w:tcPr>
            <w:tcW w:w="1002" w:type="dxa"/>
            <w:gridSpan w:val="3"/>
          </w:tcPr>
          <w:p w14:paraId="165501B0" w14:textId="77777777" w:rsidR="00C04031" w:rsidRPr="00514F51" w:rsidRDefault="00C04031" w:rsidP="00514F51">
            <w:pPr>
              <w:spacing w:after="0" w:line="240" w:lineRule="atLeast"/>
              <w:ind w:left="-54"/>
              <w:jc w:val="center"/>
              <w:rPr>
                <w:rFonts w:ascii="Times New Roman" w:hAnsi="Times New Roman" w:cs="Times New Roman"/>
                <w:szCs w:val="22"/>
                <w:cs/>
              </w:rPr>
            </w:pPr>
          </w:p>
        </w:tc>
        <w:tc>
          <w:tcPr>
            <w:tcW w:w="351" w:type="dxa"/>
          </w:tcPr>
          <w:p w14:paraId="562E8C36" w14:textId="77777777" w:rsidR="00C04031" w:rsidRPr="00514F51" w:rsidRDefault="00C04031" w:rsidP="00514F51">
            <w:pPr>
              <w:spacing w:after="0" w:line="240" w:lineRule="atLeast"/>
              <w:ind w:left="-54"/>
              <w:jc w:val="center"/>
              <w:rPr>
                <w:rFonts w:ascii="Times New Roman" w:hAnsi="Times New Roman" w:cs="Times New Roman"/>
                <w:szCs w:val="22"/>
              </w:rPr>
            </w:pPr>
          </w:p>
        </w:tc>
        <w:tc>
          <w:tcPr>
            <w:tcW w:w="3191" w:type="dxa"/>
            <w:gridSpan w:val="5"/>
          </w:tcPr>
          <w:p w14:paraId="52C5D433" w14:textId="01F5F62D" w:rsidR="00C04031" w:rsidRPr="00514F51" w:rsidRDefault="00C04031" w:rsidP="00514F51">
            <w:pPr>
              <w:spacing w:after="0" w:line="240" w:lineRule="atLeast"/>
              <w:ind w:left="-78"/>
              <w:jc w:val="center"/>
              <w:rPr>
                <w:rFonts w:ascii="Times New Roman" w:hAnsi="Times New Roman" w:cs="Times New Roman"/>
                <w:i/>
                <w:iCs/>
                <w:szCs w:val="22"/>
                <w:cs/>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C04031" w:rsidRPr="00514F51" w14:paraId="4959E399" w14:textId="77777777" w:rsidTr="00EF6A76">
        <w:tc>
          <w:tcPr>
            <w:tcW w:w="4902" w:type="dxa"/>
            <w:vAlign w:val="bottom"/>
          </w:tcPr>
          <w:p w14:paraId="33DE78E6" w14:textId="5584B8C0"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b/>
                <w:bCs/>
                <w:szCs w:val="22"/>
              </w:rPr>
              <w:t>Statements of financial position</w:t>
            </w:r>
          </w:p>
        </w:tc>
        <w:tc>
          <w:tcPr>
            <w:tcW w:w="283" w:type="dxa"/>
          </w:tcPr>
          <w:p w14:paraId="78D0D922"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7F26D56C"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0FD69BFB"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372A9685"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77DD37D7"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c>
          <w:tcPr>
            <w:tcW w:w="283" w:type="dxa"/>
            <w:gridSpan w:val="2"/>
          </w:tcPr>
          <w:p w14:paraId="7CB436E7"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28AB293D"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r>
      <w:tr w:rsidR="00C04031" w:rsidRPr="00514F51" w14:paraId="7DA88F8D" w14:textId="77777777" w:rsidTr="00EF6A76">
        <w:tc>
          <w:tcPr>
            <w:tcW w:w="4902" w:type="dxa"/>
            <w:vAlign w:val="bottom"/>
          </w:tcPr>
          <w:p w14:paraId="187D47A4" w14:textId="0DD08C91" w:rsidR="00C04031" w:rsidRPr="00514F51" w:rsidRDefault="00C04031" w:rsidP="00514F51">
            <w:pPr>
              <w:spacing w:after="0" w:line="240" w:lineRule="atLeast"/>
              <w:ind w:left="522"/>
              <w:jc w:val="thaiDistribute"/>
              <w:rPr>
                <w:rFonts w:ascii="Times New Roman" w:eastAsia="Calibri" w:hAnsi="Times New Roman" w:cs="Times New Roman"/>
                <w:szCs w:val="22"/>
              </w:rPr>
            </w:pPr>
            <w:r w:rsidRPr="00514F51">
              <w:rPr>
                <w:rFonts w:ascii="Times New Roman" w:hAnsi="Times New Roman" w:cs="Times New Roman"/>
                <w:b/>
                <w:bCs/>
                <w:szCs w:val="22"/>
              </w:rPr>
              <w:t xml:space="preserve">  as </w:t>
            </w: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w:t>
            </w:r>
            <w:r w:rsidR="0041662E" w:rsidRPr="00514F51">
              <w:rPr>
                <w:rFonts w:ascii="Times New Roman" w:hAnsi="Times New Roman" w:cs="Times New Roman"/>
                <w:b/>
                <w:bCs/>
                <w:szCs w:val="22"/>
              </w:rPr>
              <w:t>31 December</w:t>
            </w:r>
            <w:r w:rsidRPr="00514F51">
              <w:rPr>
                <w:rFonts w:ascii="Times New Roman" w:hAnsi="Times New Roman" w:cs="Times New Roman"/>
                <w:b/>
                <w:bCs/>
                <w:szCs w:val="22"/>
              </w:rPr>
              <w:t xml:space="preserve"> 2025</w:t>
            </w:r>
          </w:p>
        </w:tc>
        <w:tc>
          <w:tcPr>
            <w:tcW w:w="283" w:type="dxa"/>
          </w:tcPr>
          <w:p w14:paraId="19321700"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31A92C39"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42125CA6"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55793341"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25B0347C"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c>
          <w:tcPr>
            <w:tcW w:w="283" w:type="dxa"/>
            <w:gridSpan w:val="2"/>
          </w:tcPr>
          <w:p w14:paraId="73DA33CA"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1501B5CF"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r>
      <w:tr w:rsidR="00C04031" w:rsidRPr="00514F51" w14:paraId="0FA40AD1" w14:textId="77777777" w:rsidTr="00EF6A76">
        <w:tc>
          <w:tcPr>
            <w:tcW w:w="4902" w:type="dxa"/>
            <w:vAlign w:val="bottom"/>
          </w:tcPr>
          <w:p w14:paraId="46980DC2" w14:textId="646E7C92"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szCs w:val="22"/>
              </w:rPr>
              <w:t>Total assets</w:t>
            </w:r>
          </w:p>
        </w:tc>
        <w:tc>
          <w:tcPr>
            <w:tcW w:w="283" w:type="dxa"/>
          </w:tcPr>
          <w:p w14:paraId="525496EE"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122EFEEE"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2FF6BB77"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27829741"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57F155FA"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cs/>
              </w:rPr>
              <w:t>4</w:t>
            </w:r>
            <w:r w:rsidRPr="00514F51">
              <w:rPr>
                <w:rFonts w:ascii="Times New Roman" w:hAnsi="Times New Roman" w:cs="Times New Roman"/>
                <w:szCs w:val="22"/>
              </w:rPr>
              <w:t>,</w:t>
            </w:r>
            <w:r w:rsidRPr="00514F51">
              <w:rPr>
                <w:rFonts w:ascii="Times New Roman" w:hAnsi="Times New Roman" w:cs="Times New Roman"/>
                <w:szCs w:val="22"/>
                <w:cs/>
              </w:rPr>
              <w:t>2</w:t>
            </w:r>
            <w:r w:rsidRPr="00514F51">
              <w:rPr>
                <w:rFonts w:ascii="Times New Roman" w:hAnsi="Times New Roman" w:cs="Times New Roman"/>
                <w:szCs w:val="22"/>
              </w:rPr>
              <w:t>40</w:t>
            </w:r>
          </w:p>
        </w:tc>
        <w:tc>
          <w:tcPr>
            <w:tcW w:w="283" w:type="dxa"/>
            <w:gridSpan w:val="2"/>
          </w:tcPr>
          <w:p w14:paraId="607C4EF4"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1BEDDF81" w14:textId="2A00B09F"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2,8</w:t>
            </w:r>
            <w:r w:rsidR="006D3142" w:rsidRPr="00514F51">
              <w:rPr>
                <w:rFonts w:ascii="Times New Roman" w:hAnsi="Times New Roman" w:cs="Times New Roman"/>
                <w:szCs w:val="22"/>
              </w:rPr>
              <w:t>07</w:t>
            </w:r>
          </w:p>
        </w:tc>
      </w:tr>
      <w:tr w:rsidR="00C04031" w:rsidRPr="00514F51" w14:paraId="1D3A3F09" w14:textId="77777777" w:rsidTr="00EF6A76">
        <w:tc>
          <w:tcPr>
            <w:tcW w:w="4902" w:type="dxa"/>
            <w:vAlign w:val="bottom"/>
          </w:tcPr>
          <w:p w14:paraId="233FBB2F" w14:textId="119ED5CA"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szCs w:val="22"/>
              </w:rPr>
              <w:t>Total liabilities</w:t>
            </w:r>
          </w:p>
        </w:tc>
        <w:tc>
          <w:tcPr>
            <w:tcW w:w="283" w:type="dxa"/>
          </w:tcPr>
          <w:p w14:paraId="5EFCC9F2"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22DC3AE2"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75CBAE24"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21E48434"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56B092BC"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cs/>
              </w:rPr>
              <w:t>1</w:t>
            </w:r>
            <w:r w:rsidRPr="00514F51">
              <w:rPr>
                <w:rFonts w:ascii="Times New Roman" w:hAnsi="Times New Roman" w:cs="Times New Roman"/>
                <w:szCs w:val="22"/>
              </w:rPr>
              <w:t>,</w:t>
            </w:r>
            <w:r w:rsidRPr="00514F51">
              <w:rPr>
                <w:rFonts w:ascii="Times New Roman" w:hAnsi="Times New Roman" w:cs="Times New Roman"/>
                <w:szCs w:val="22"/>
                <w:cs/>
              </w:rPr>
              <w:t>57</w:t>
            </w:r>
            <w:r w:rsidRPr="00514F51">
              <w:rPr>
                <w:rFonts w:ascii="Times New Roman" w:hAnsi="Times New Roman" w:cs="Times New Roman"/>
                <w:szCs w:val="22"/>
              </w:rPr>
              <w:t>2</w:t>
            </w:r>
          </w:p>
        </w:tc>
        <w:tc>
          <w:tcPr>
            <w:tcW w:w="283" w:type="dxa"/>
            <w:gridSpan w:val="2"/>
          </w:tcPr>
          <w:p w14:paraId="4EFA19F3"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6BC26F71" w14:textId="6F10E169"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5</w:t>
            </w:r>
            <w:r w:rsidR="006D3142" w:rsidRPr="00514F51">
              <w:rPr>
                <w:rFonts w:ascii="Times New Roman" w:hAnsi="Times New Roman" w:cs="Times New Roman"/>
                <w:szCs w:val="22"/>
              </w:rPr>
              <w:t>83</w:t>
            </w:r>
          </w:p>
        </w:tc>
      </w:tr>
      <w:tr w:rsidR="00C04031" w:rsidRPr="00514F51" w14:paraId="4FED30E1" w14:textId="77777777" w:rsidTr="00EF6A76">
        <w:tc>
          <w:tcPr>
            <w:tcW w:w="4902" w:type="dxa"/>
            <w:vAlign w:val="bottom"/>
          </w:tcPr>
          <w:p w14:paraId="5E90EED8" w14:textId="5EEC1A74"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szCs w:val="22"/>
              </w:rPr>
              <w:t>Net assets</w:t>
            </w:r>
          </w:p>
        </w:tc>
        <w:tc>
          <w:tcPr>
            <w:tcW w:w="283" w:type="dxa"/>
          </w:tcPr>
          <w:p w14:paraId="7927C59B"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05D4D628"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51285FF9"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14F6AA14"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55E773D7"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cs/>
              </w:rPr>
              <w:t>2</w:t>
            </w:r>
            <w:r w:rsidRPr="00514F51">
              <w:rPr>
                <w:rFonts w:ascii="Times New Roman" w:hAnsi="Times New Roman" w:cs="Times New Roman"/>
                <w:szCs w:val="22"/>
              </w:rPr>
              <w:t>,668</w:t>
            </w:r>
          </w:p>
        </w:tc>
        <w:tc>
          <w:tcPr>
            <w:tcW w:w="283" w:type="dxa"/>
            <w:gridSpan w:val="2"/>
          </w:tcPr>
          <w:p w14:paraId="2B53F040"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4E34855D" w14:textId="5F901E4F"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2,2</w:t>
            </w:r>
            <w:r w:rsidR="006D3142" w:rsidRPr="00514F51">
              <w:rPr>
                <w:rFonts w:ascii="Times New Roman" w:hAnsi="Times New Roman" w:cs="Times New Roman"/>
                <w:szCs w:val="22"/>
              </w:rPr>
              <w:t>24</w:t>
            </w:r>
          </w:p>
        </w:tc>
      </w:tr>
      <w:tr w:rsidR="00C04031" w:rsidRPr="00514F51" w14:paraId="53938DFF" w14:textId="77777777" w:rsidTr="00EF6A76">
        <w:tc>
          <w:tcPr>
            <w:tcW w:w="4902" w:type="dxa"/>
            <w:vAlign w:val="bottom"/>
          </w:tcPr>
          <w:p w14:paraId="5978F763" w14:textId="31ACE363"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szCs w:val="22"/>
              </w:rPr>
              <w:t>Non-controlling Interests</w:t>
            </w:r>
          </w:p>
        </w:tc>
        <w:tc>
          <w:tcPr>
            <w:tcW w:w="283" w:type="dxa"/>
          </w:tcPr>
          <w:p w14:paraId="10B76E07"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6804CCF2"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1B3747EB"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32CEBA58"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3FCF8FBF"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103</w:t>
            </w:r>
          </w:p>
        </w:tc>
        <w:tc>
          <w:tcPr>
            <w:tcW w:w="283" w:type="dxa"/>
            <w:gridSpan w:val="2"/>
          </w:tcPr>
          <w:p w14:paraId="18CA5AB2"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26061D02" w14:textId="02B1AD13"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1,0</w:t>
            </w:r>
            <w:r w:rsidR="006D3142" w:rsidRPr="00514F51">
              <w:rPr>
                <w:rFonts w:ascii="Times New Roman" w:hAnsi="Times New Roman" w:cs="Times New Roman"/>
                <w:szCs w:val="22"/>
              </w:rPr>
              <w:t>85</w:t>
            </w:r>
          </w:p>
        </w:tc>
      </w:tr>
      <w:tr w:rsidR="00C04031" w:rsidRPr="00514F51" w14:paraId="0D06CFD3" w14:textId="77777777" w:rsidTr="008D7319">
        <w:tc>
          <w:tcPr>
            <w:tcW w:w="4902" w:type="dxa"/>
            <w:vAlign w:val="bottom"/>
          </w:tcPr>
          <w:p w14:paraId="5EBB5949" w14:textId="192F8E19" w:rsidR="00C04031" w:rsidRPr="00514F51" w:rsidRDefault="00C04031" w:rsidP="00514F51">
            <w:pPr>
              <w:spacing w:after="0" w:line="240" w:lineRule="atLeast"/>
              <w:ind w:left="522"/>
              <w:jc w:val="thaiDistribute"/>
              <w:rPr>
                <w:rFonts w:ascii="Times New Roman" w:eastAsia="Calibri" w:hAnsi="Times New Roman" w:cs="Times New Roman"/>
                <w:szCs w:val="22"/>
                <w:cs/>
              </w:rPr>
            </w:pPr>
            <w:r w:rsidRPr="00514F51">
              <w:rPr>
                <w:rFonts w:ascii="Times New Roman" w:hAnsi="Times New Roman" w:cs="Times New Roman"/>
                <w:b/>
                <w:bCs/>
                <w:szCs w:val="22"/>
              </w:rPr>
              <w:t>Statement of Comprehensive Income</w:t>
            </w:r>
          </w:p>
        </w:tc>
        <w:tc>
          <w:tcPr>
            <w:tcW w:w="283" w:type="dxa"/>
          </w:tcPr>
          <w:p w14:paraId="545D23B4"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142F9699"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00B115C5"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249CE429"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31E9B836"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c>
          <w:tcPr>
            <w:tcW w:w="283" w:type="dxa"/>
            <w:gridSpan w:val="2"/>
          </w:tcPr>
          <w:p w14:paraId="6E4CC140"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119E9D57"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r>
      <w:tr w:rsidR="00C04031" w:rsidRPr="00514F51" w14:paraId="054E5ABD" w14:textId="77777777" w:rsidTr="008D7319">
        <w:tc>
          <w:tcPr>
            <w:tcW w:w="4902" w:type="dxa"/>
            <w:vAlign w:val="bottom"/>
          </w:tcPr>
          <w:p w14:paraId="595F947D" w14:textId="22151F5B" w:rsidR="00C04031" w:rsidRPr="00514F51" w:rsidRDefault="00C04031" w:rsidP="00514F51">
            <w:pPr>
              <w:spacing w:after="0" w:line="240" w:lineRule="atLeast"/>
              <w:ind w:left="522"/>
              <w:jc w:val="thaiDistribute"/>
              <w:rPr>
                <w:rFonts w:ascii="Times New Roman" w:eastAsia="Calibri" w:hAnsi="Times New Roman" w:cs="Times New Roman"/>
                <w:szCs w:val="22"/>
              </w:rPr>
            </w:pPr>
            <w:r w:rsidRPr="00514F51">
              <w:rPr>
                <w:rFonts w:ascii="Times New Roman" w:hAnsi="Times New Roman" w:cs="Times New Roman"/>
                <w:b/>
                <w:bCs/>
                <w:szCs w:val="22"/>
              </w:rPr>
              <w:t xml:space="preserve">  for the year ended 31 December 2025</w:t>
            </w:r>
          </w:p>
        </w:tc>
        <w:tc>
          <w:tcPr>
            <w:tcW w:w="283" w:type="dxa"/>
          </w:tcPr>
          <w:p w14:paraId="42D05A26"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4E1F3C5F"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1F5BD6D0"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214CBC49"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17E00461"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c>
          <w:tcPr>
            <w:tcW w:w="283" w:type="dxa"/>
            <w:gridSpan w:val="2"/>
          </w:tcPr>
          <w:p w14:paraId="0814B823"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1DE8C15A" w14:textId="77777777" w:rsidR="00C04031" w:rsidRPr="00514F51" w:rsidRDefault="00C04031" w:rsidP="00514F51">
            <w:pPr>
              <w:tabs>
                <w:tab w:val="decimal" w:pos="1168"/>
              </w:tabs>
              <w:spacing w:after="0" w:line="240" w:lineRule="atLeast"/>
              <w:rPr>
                <w:rFonts w:ascii="Times New Roman" w:hAnsi="Times New Roman" w:cs="Times New Roman"/>
                <w:szCs w:val="22"/>
              </w:rPr>
            </w:pPr>
          </w:p>
        </w:tc>
      </w:tr>
      <w:tr w:rsidR="00C04031" w:rsidRPr="00514F51" w14:paraId="3AB4833C" w14:textId="77777777" w:rsidTr="00A9163A">
        <w:tc>
          <w:tcPr>
            <w:tcW w:w="4902" w:type="dxa"/>
            <w:vAlign w:val="bottom"/>
          </w:tcPr>
          <w:p w14:paraId="29FBAB40" w14:textId="6BC889E8" w:rsidR="00C04031" w:rsidRPr="00514F51" w:rsidRDefault="00C04031" w:rsidP="00514F51">
            <w:pPr>
              <w:spacing w:after="0" w:line="240" w:lineRule="atLeast"/>
              <w:ind w:left="522"/>
              <w:jc w:val="thaiDistribute"/>
              <w:rPr>
                <w:rFonts w:ascii="Times New Roman" w:eastAsia="Calibri" w:hAnsi="Times New Roman" w:cstheme="minorBidi"/>
                <w:szCs w:val="22"/>
                <w:cs/>
              </w:rPr>
            </w:pPr>
            <w:r w:rsidRPr="00514F51">
              <w:rPr>
                <w:rFonts w:ascii="Times New Roman" w:hAnsi="Times New Roman" w:cs="Times New Roman"/>
                <w:szCs w:val="22"/>
              </w:rPr>
              <w:t>Total revenue</w:t>
            </w:r>
          </w:p>
        </w:tc>
        <w:tc>
          <w:tcPr>
            <w:tcW w:w="283" w:type="dxa"/>
          </w:tcPr>
          <w:p w14:paraId="36E57EA2"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1D37D22A"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01864969"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17BB04CF"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7CB42D7F"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341</w:t>
            </w:r>
          </w:p>
        </w:tc>
        <w:tc>
          <w:tcPr>
            <w:tcW w:w="283" w:type="dxa"/>
            <w:gridSpan w:val="2"/>
          </w:tcPr>
          <w:p w14:paraId="2742649A"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391A22C4"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712</w:t>
            </w:r>
          </w:p>
        </w:tc>
      </w:tr>
      <w:tr w:rsidR="00C04031" w:rsidRPr="00514F51" w14:paraId="0E2820BD" w14:textId="77777777" w:rsidTr="00A9163A">
        <w:tc>
          <w:tcPr>
            <w:tcW w:w="4902" w:type="dxa"/>
            <w:vAlign w:val="bottom"/>
          </w:tcPr>
          <w:p w14:paraId="3A1B59F5" w14:textId="7313DADE" w:rsidR="00C04031" w:rsidRPr="00514F51" w:rsidRDefault="00C04031" w:rsidP="00514F51">
            <w:pPr>
              <w:spacing w:after="0" w:line="240" w:lineRule="atLeast"/>
              <w:ind w:left="522"/>
              <w:jc w:val="thaiDistribute"/>
              <w:rPr>
                <w:rFonts w:ascii="Times New Roman" w:hAnsi="Times New Roman" w:cs="Times New Roman"/>
                <w:szCs w:val="22"/>
                <w:cs/>
              </w:rPr>
            </w:pPr>
            <w:r w:rsidRPr="00514F51">
              <w:rPr>
                <w:rFonts w:ascii="Times New Roman" w:hAnsi="Times New Roman" w:cs="Times New Roman"/>
                <w:szCs w:val="22"/>
              </w:rPr>
              <w:t>Profit (loss) for the period</w:t>
            </w:r>
          </w:p>
        </w:tc>
        <w:tc>
          <w:tcPr>
            <w:tcW w:w="283" w:type="dxa"/>
          </w:tcPr>
          <w:p w14:paraId="4656D895"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284" w:type="dxa"/>
          </w:tcPr>
          <w:p w14:paraId="0CBF9809"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435" w:type="dxa"/>
          </w:tcPr>
          <w:p w14:paraId="2D3844D2"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62B504ED"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558AF3BA"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17</w:t>
            </w:r>
          </w:p>
        </w:tc>
        <w:tc>
          <w:tcPr>
            <w:tcW w:w="283" w:type="dxa"/>
            <w:gridSpan w:val="2"/>
          </w:tcPr>
          <w:p w14:paraId="4EB51B88"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14EE1F01" w14:textId="475399C0"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w:t>
            </w:r>
            <w:r w:rsidR="006D3142" w:rsidRPr="00514F51">
              <w:rPr>
                <w:rFonts w:ascii="Times New Roman" w:hAnsi="Times New Roman" w:cs="Times New Roman"/>
                <w:szCs w:val="22"/>
              </w:rPr>
              <w:t>222</w:t>
            </w:r>
            <w:r w:rsidRPr="00514F51">
              <w:rPr>
                <w:rFonts w:ascii="Times New Roman" w:hAnsi="Times New Roman" w:cs="Times New Roman"/>
                <w:szCs w:val="22"/>
              </w:rPr>
              <w:t>)</w:t>
            </w:r>
          </w:p>
        </w:tc>
      </w:tr>
      <w:tr w:rsidR="00C04031" w:rsidRPr="00514F51" w14:paraId="6C166DEF" w14:textId="77777777" w:rsidTr="00A9163A">
        <w:tc>
          <w:tcPr>
            <w:tcW w:w="5469" w:type="dxa"/>
            <w:gridSpan w:val="3"/>
            <w:vAlign w:val="bottom"/>
          </w:tcPr>
          <w:p w14:paraId="347CAF0E" w14:textId="7D6C2B41" w:rsidR="00C04031" w:rsidRPr="00514F51" w:rsidRDefault="00C04031" w:rsidP="00514F51">
            <w:pPr>
              <w:tabs>
                <w:tab w:val="decimal" w:pos="882"/>
              </w:tabs>
              <w:spacing w:after="0" w:line="240" w:lineRule="atLeast"/>
              <w:ind w:left="543" w:right="-107"/>
              <w:jc w:val="thaiDistribute"/>
              <w:rPr>
                <w:rFonts w:ascii="Times New Roman" w:hAnsi="Times New Roman" w:cs="Times New Roman"/>
                <w:szCs w:val="22"/>
              </w:rPr>
            </w:pPr>
            <w:r w:rsidRPr="00514F51">
              <w:rPr>
                <w:rFonts w:ascii="Times New Roman" w:hAnsi="Times New Roman" w:cs="Times New Roman"/>
                <w:szCs w:val="22"/>
              </w:rPr>
              <w:t>Profit (loss) attributable to non-controlling interests</w:t>
            </w:r>
          </w:p>
        </w:tc>
        <w:tc>
          <w:tcPr>
            <w:tcW w:w="435" w:type="dxa"/>
          </w:tcPr>
          <w:p w14:paraId="2E546F00" w14:textId="77777777" w:rsidR="00C04031" w:rsidRPr="00514F51" w:rsidRDefault="00C04031" w:rsidP="00514F51">
            <w:pPr>
              <w:tabs>
                <w:tab w:val="decimal" w:pos="979"/>
              </w:tabs>
              <w:spacing w:after="0" w:line="240" w:lineRule="atLeast"/>
              <w:rPr>
                <w:rFonts w:ascii="Times New Roman" w:hAnsi="Times New Roman" w:cs="Times New Roman"/>
                <w:szCs w:val="22"/>
              </w:rPr>
            </w:pPr>
          </w:p>
        </w:tc>
        <w:tc>
          <w:tcPr>
            <w:tcW w:w="351" w:type="dxa"/>
          </w:tcPr>
          <w:p w14:paraId="78330E57"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0" w:type="dxa"/>
          </w:tcPr>
          <w:p w14:paraId="59BA1A69" w14:textId="77777777"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1</w:t>
            </w:r>
          </w:p>
        </w:tc>
        <w:tc>
          <w:tcPr>
            <w:tcW w:w="283" w:type="dxa"/>
            <w:gridSpan w:val="2"/>
          </w:tcPr>
          <w:p w14:paraId="53942342" w14:textId="77777777" w:rsidR="00C04031" w:rsidRPr="00514F51" w:rsidRDefault="00C04031" w:rsidP="00514F51">
            <w:pPr>
              <w:tabs>
                <w:tab w:val="decimal" w:pos="882"/>
              </w:tabs>
              <w:spacing w:after="0" w:line="240" w:lineRule="atLeast"/>
              <w:jc w:val="thaiDistribute"/>
              <w:rPr>
                <w:rFonts w:ascii="Times New Roman" w:hAnsi="Times New Roman" w:cs="Times New Roman"/>
                <w:szCs w:val="22"/>
              </w:rPr>
            </w:pPr>
          </w:p>
        </w:tc>
        <w:tc>
          <w:tcPr>
            <w:tcW w:w="1458" w:type="dxa"/>
            <w:gridSpan w:val="2"/>
          </w:tcPr>
          <w:p w14:paraId="75197124" w14:textId="1648BBA8" w:rsidR="00C04031" w:rsidRPr="00514F51" w:rsidRDefault="00C04031" w:rsidP="00514F51">
            <w:pPr>
              <w:tabs>
                <w:tab w:val="decimal" w:pos="1168"/>
              </w:tabs>
              <w:spacing w:after="0" w:line="240" w:lineRule="atLeast"/>
              <w:rPr>
                <w:rFonts w:ascii="Times New Roman" w:hAnsi="Times New Roman" w:cs="Times New Roman"/>
                <w:szCs w:val="22"/>
              </w:rPr>
            </w:pPr>
            <w:r w:rsidRPr="00514F51">
              <w:rPr>
                <w:rFonts w:ascii="Times New Roman" w:hAnsi="Times New Roman" w:cs="Times New Roman"/>
                <w:szCs w:val="22"/>
              </w:rPr>
              <w:t>(</w:t>
            </w:r>
            <w:r w:rsidR="006D3142" w:rsidRPr="00514F51">
              <w:rPr>
                <w:rFonts w:ascii="Times New Roman" w:hAnsi="Times New Roman" w:cs="Times New Roman"/>
                <w:szCs w:val="22"/>
              </w:rPr>
              <w:t>89</w:t>
            </w:r>
            <w:r w:rsidRPr="00514F51">
              <w:rPr>
                <w:rFonts w:ascii="Times New Roman" w:hAnsi="Times New Roman" w:cs="Times New Roman"/>
                <w:szCs w:val="22"/>
              </w:rPr>
              <w:t>)</w:t>
            </w:r>
          </w:p>
        </w:tc>
      </w:tr>
    </w:tbl>
    <w:p w14:paraId="60893054" w14:textId="77777777" w:rsidR="00853928" w:rsidRPr="00514F51" w:rsidRDefault="00853928" w:rsidP="00514F51">
      <w:pPr>
        <w:tabs>
          <w:tab w:val="left" w:pos="851"/>
        </w:tabs>
        <w:spacing w:after="0"/>
        <w:jc w:val="both"/>
        <w:rPr>
          <w:rFonts w:ascii="Times New Roman" w:hAnsi="Times New Roman" w:cstheme="minorBidi"/>
          <w:b/>
          <w:bCs/>
          <w:i/>
          <w:iCs/>
          <w:szCs w:val="22"/>
        </w:rPr>
      </w:pPr>
    </w:p>
    <w:p w14:paraId="1A6F7131" w14:textId="77777777" w:rsidR="0077711A" w:rsidRPr="00514F51" w:rsidRDefault="0077711A" w:rsidP="00514F51">
      <w:pPr>
        <w:spacing w:after="0" w:line="240" w:lineRule="auto"/>
        <w:rPr>
          <w:rFonts w:ascii="Times New Roman" w:hAnsi="Times New Roman"/>
          <w:b/>
          <w:bCs/>
          <w:i/>
          <w:iCs/>
          <w:szCs w:val="22"/>
        </w:rPr>
      </w:pPr>
      <w:r w:rsidRPr="00514F51">
        <w:rPr>
          <w:rFonts w:ascii="Times New Roman" w:hAnsi="Times New Roman"/>
          <w:b/>
          <w:bCs/>
          <w:i/>
          <w:iCs/>
          <w:szCs w:val="22"/>
        </w:rPr>
        <w:br w:type="page"/>
      </w:r>
    </w:p>
    <w:p w14:paraId="48548AA0" w14:textId="3B8FE5CB" w:rsidR="00F95290" w:rsidRPr="00514F51" w:rsidRDefault="00F95290" w:rsidP="00514F51">
      <w:pPr>
        <w:tabs>
          <w:tab w:val="left" w:pos="567"/>
        </w:tabs>
        <w:spacing w:after="0" w:line="240" w:lineRule="atLeast"/>
        <w:ind w:left="540" w:right="-25"/>
        <w:jc w:val="both"/>
        <w:rPr>
          <w:rFonts w:ascii="Times New Roman" w:hAnsi="Times New Roman"/>
          <w:b/>
          <w:bCs/>
          <w:i/>
          <w:iCs/>
          <w:szCs w:val="22"/>
        </w:rPr>
      </w:pPr>
      <w:r w:rsidRPr="00514F51">
        <w:rPr>
          <w:rFonts w:ascii="Times New Roman" w:hAnsi="Times New Roman"/>
          <w:b/>
          <w:bCs/>
          <w:i/>
          <w:iCs/>
          <w:szCs w:val="22"/>
        </w:rPr>
        <w:lastRenderedPageBreak/>
        <w:t>Pledge</w:t>
      </w:r>
    </w:p>
    <w:p w14:paraId="6E5703E6" w14:textId="77777777" w:rsidR="00F95290" w:rsidRPr="00514F51" w:rsidRDefault="00F95290" w:rsidP="00514F51">
      <w:pPr>
        <w:tabs>
          <w:tab w:val="left" w:pos="567"/>
        </w:tabs>
        <w:spacing w:after="0" w:line="240" w:lineRule="atLeast"/>
        <w:ind w:left="540" w:right="-25"/>
        <w:jc w:val="both"/>
        <w:rPr>
          <w:rFonts w:ascii="Times New Roman" w:hAnsi="Times New Roman"/>
          <w:szCs w:val="22"/>
        </w:rPr>
      </w:pPr>
    </w:p>
    <w:p w14:paraId="2EE6BD33" w14:textId="228C4DD8" w:rsidR="00435D5D" w:rsidRPr="00514F51" w:rsidRDefault="00F95290"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szCs w:val="22"/>
        </w:rPr>
        <w:t xml:space="preserve">As </w:t>
      </w:r>
      <w:proofErr w:type="gramStart"/>
      <w:r w:rsidRPr="00514F51">
        <w:rPr>
          <w:rFonts w:ascii="Times New Roman" w:hAnsi="Times New Roman"/>
          <w:szCs w:val="22"/>
        </w:rPr>
        <w:t>at</w:t>
      </w:r>
      <w:proofErr w:type="gramEnd"/>
      <w:r w:rsidRPr="00514F51">
        <w:rPr>
          <w:rFonts w:ascii="Times New Roman" w:hAnsi="Times New Roman"/>
          <w:szCs w:val="22"/>
        </w:rPr>
        <w:t xml:space="preserve"> </w:t>
      </w:r>
      <w:r w:rsidR="0041662E" w:rsidRPr="00514F51">
        <w:rPr>
          <w:rFonts w:ascii="Times New Roman" w:hAnsi="Times New Roman"/>
          <w:szCs w:val="22"/>
        </w:rPr>
        <w:t>31 December</w:t>
      </w:r>
      <w:r w:rsidRPr="00514F51">
        <w:rPr>
          <w:rFonts w:ascii="Times New Roman" w:hAnsi="Times New Roman"/>
          <w:szCs w:val="22"/>
        </w:rPr>
        <w:t xml:space="preserve"> 2025, the ordinary shares of a subsidiary (FAB) in the amount of 6 million shares, totaling Baht 600 </w:t>
      </w:r>
      <w:proofErr w:type="gramStart"/>
      <w:r w:rsidRPr="00514F51">
        <w:rPr>
          <w:rFonts w:ascii="Times New Roman" w:hAnsi="Times New Roman"/>
          <w:szCs w:val="22"/>
        </w:rPr>
        <w:t>million</w:t>
      </w:r>
      <w:proofErr w:type="gramEnd"/>
      <w:r w:rsidRPr="00514F51">
        <w:rPr>
          <w:rFonts w:ascii="Times New Roman" w:hAnsi="Times New Roman"/>
          <w:szCs w:val="22"/>
        </w:rPr>
        <w:t xml:space="preserve"> are used as collateral for long-term loans from financial institutions</w:t>
      </w:r>
      <w:r w:rsidRPr="00514F51">
        <w:t xml:space="preserve"> </w:t>
      </w:r>
      <w:r w:rsidRPr="00514F51">
        <w:rPr>
          <w:rFonts w:ascii="Times New Roman" w:hAnsi="Times New Roman"/>
          <w:szCs w:val="22"/>
        </w:rPr>
        <w:t xml:space="preserve">of a subsidiary. </w:t>
      </w:r>
    </w:p>
    <w:p w14:paraId="436F7CE2" w14:textId="77777777" w:rsidR="00853928" w:rsidRPr="00514F51" w:rsidRDefault="00853928" w:rsidP="00514F51">
      <w:pPr>
        <w:spacing w:after="0" w:line="240" w:lineRule="auto"/>
        <w:rPr>
          <w:rFonts w:ascii="Times New Roman" w:hAnsi="Times New Roman" w:cs="Times New Roman"/>
          <w:b/>
          <w:bCs/>
          <w:szCs w:val="22"/>
        </w:rPr>
      </w:pPr>
    </w:p>
    <w:p w14:paraId="164D9D06" w14:textId="18BF3A74" w:rsidR="005C03C0" w:rsidRPr="00514F51" w:rsidRDefault="005C03C0" w:rsidP="00514F51">
      <w:pPr>
        <w:numPr>
          <w:ilvl w:val="0"/>
          <w:numId w:val="7"/>
        </w:numPr>
        <w:tabs>
          <w:tab w:val="left" w:pos="567"/>
        </w:tabs>
        <w:spacing w:after="0" w:line="240" w:lineRule="atLeast"/>
        <w:ind w:left="567" w:right="-25" w:hanging="567"/>
        <w:jc w:val="both"/>
        <w:rPr>
          <w:rFonts w:ascii="Times New Roman" w:hAnsi="Times New Roman" w:cs="Times New Roman"/>
          <w:b/>
          <w:bCs/>
          <w:szCs w:val="22"/>
        </w:rPr>
      </w:pPr>
      <w:r w:rsidRPr="00514F51">
        <w:rPr>
          <w:rFonts w:ascii="Times New Roman" w:hAnsi="Times New Roman" w:cs="Times New Roman"/>
          <w:b/>
          <w:bCs/>
          <w:szCs w:val="22"/>
        </w:rPr>
        <w:t>Investment properties</w:t>
      </w:r>
    </w:p>
    <w:p w14:paraId="3A8DB5EA"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9304" w:type="dxa"/>
        <w:tblInd w:w="18" w:type="dxa"/>
        <w:tblLook w:val="01E0" w:firstRow="1" w:lastRow="1" w:firstColumn="1" w:lastColumn="1" w:noHBand="0" w:noVBand="0"/>
      </w:tblPr>
      <w:tblGrid>
        <w:gridCol w:w="5324"/>
        <w:gridCol w:w="258"/>
        <w:gridCol w:w="1724"/>
        <w:gridCol w:w="258"/>
        <w:gridCol w:w="1740"/>
      </w:tblGrid>
      <w:tr w:rsidR="005C03C0" w:rsidRPr="00514F51" w14:paraId="7ADFE7AF" w14:textId="77777777" w:rsidTr="0038172C">
        <w:tc>
          <w:tcPr>
            <w:tcW w:w="5324" w:type="dxa"/>
          </w:tcPr>
          <w:p w14:paraId="69889777"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58" w:type="dxa"/>
          </w:tcPr>
          <w:p w14:paraId="382798AE" w14:textId="77777777" w:rsidR="005C03C0" w:rsidRPr="00514F51" w:rsidRDefault="005C03C0" w:rsidP="00514F51">
            <w:pPr>
              <w:spacing w:after="0"/>
              <w:ind w:left="-54" w:right="-25"/>
              <w:jc w:val="both"/>
              <w:rPr>
                <w:rFonts w:ascii="Times New Roman" w:hAnsi="Times New Roman" w:cs="Times New Roman"/>
                <w:b/>
                <w:bCs/>
                <w:szCs w:val="22"/>
              </w:rPr>
            </w:pPr>
          </w:p>
        </w:tc>
        <w:tc>
          <w:tcPr>
            <w:tcW w:w="3722" w:type="dxa"/>
            <w:gridSpan w:val="3"/>
            <w:hideMark/>
          </w:tcPr>
          <w:p w14:paraId="62192CFE" w14:textId="77777777" w:rsidR="005C03C0" w:rsidRPr="00514F51" w:rsidRDefault="00B3788F"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Consolidated</w:t>
            </w:r>
            <w:r w:rsidRPr="00514F51">
              <w:rPr>
                <w:rFonts w:ascii="Times New Roman" w:hAnsi="Times New Roman" w:cs="Times New Roman"/>
                <w:b/>
                <w:bCs/>
                <w:szCs w:val="22"/>
              </w:rPr>
              <w:t xml:space="preserve"> financial statements</w:t>
            </w:r>
          </w:p>
        </w:tc>
      </w:tr>
      <w:tr w:rsidR="005C03C0" w:rsidRPr="00514F51" w14:paraId="625FBBA2" w14:textId="77777777" w:rsidTr="0038172C">
        <w:tc>
          <w:tcPr>
            <w:tcW w:w="5324" w:type="dxa"/>
            <w:vAlign w:val="bottom"/>
          </w:tcPr>
          <w:p w14:paraId="7AC8157D" w14:textId="77777777" w:rsidR="005C03C0" w:rsidRPr="00514F51" w:rsidRDefault="005C03C0" w:rsidP="00514F51">
            <w:pPr>
              <w:tabs>
                <w:tab w:val="left" w:pos="405"/>
              </w:tabs>
              <w:spacing w:after="0" w:line="240" w:lineRule="atLeast"/>
              <w:ind w:left="522" w:right="-25" w:firstLine="62"/>
              <w:jc w:val="both"/>
              <w:rPr>
                <w:rFonts w:ascii="Times New Roman" w:hAnsi="Times New Roman" w:cs="Times New Roman"/>
                <w:szCs w:val="22"/>
              </w:rPr>
            </w:pPr>
          </w:p>
        </w:tc>
        <w:tc>
          <w:tcPr>
            <w:tcW w:w="258" w:type="dxa"/>
          </w:tcPr>
          <w:p w14:paraId="68ED526C"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737FD65E" w14:textId="5329BC49"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w:t>
            </w:r>
            <w:r w:rsidR="004C4467" w:rsidRPr="00514F51">
              <w:rPr>
                <w:rFonts w:ascii="Times New Roman" w:hAnsi="Times New Roman" w:cs="Times New Roman"/>
                <w:szCs w:val="22"/>
              </w:rPr>
              <w:t>5</w:t>
            </w:r>
          </w:p>
        </w:tc>
        <w:tc>
          <w:tcPr>
            <w:tcW w:w="258" w:type="dxa"/>
          </w:tcPr>
          <w:p w14:paraId="0A4FCBE3"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Cs w:val="22"/>
              </w:rPr>
            </w:pPr>
          </w:p>
        </w:tc>
        <w:tc>
          <w:tcPr>
            <w:tcW w:w="1740" w:type="dxa"/>
            <w:hideMark/>
          </w:tcPr>
          <w:p w14:paraId="324D8122" w14:textId="5DA152AF"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w:t>
            </w:r>
            <w:r w:rsidR="004C4467" w:rsidRPr="00514F51">
              <w:rPr>
                <w:rFonts w:ascii="Times New Roman" w:hAnsi="Times New Roman" w:cs="Times New Roman"/>
                <w:szCs w:val="22"/>
              </w:rPr>
              <w:t>4</w:t>
            </w:r>
          </w:p>
        </w:tc>
      </w:tr>
      <w:tr w:rsidR="005C03C0" w:rsidRPr="00514F51" w14:paraId="518D9978" w14:textId="77777777" w:rsidTr="0038172C">
        <w:tc>
          <w:tcPr>
            <w:tcW w:w="5324" w:type="dxa"/>
            <w:vAlign w:val="bottom"/>
          </w:tcPr>
          <w:p w14:paraId="0DAE1E3B" w14:textId="77777777" w:rsidR="005C03C0" w:rsidRPr="00514F51" w:rsidRDefault="005C03C0" w:rsidP="00514F51">
            <w:pPr>
              <w:tabs>
                <w:tab w:val="left" w:pos="405"/>
              </w:tabs>
              <w:spacing w:after="0" w:line="240" w:lineRule="atLeast"/>
              <w:ind w:left="522" w:right="-25" w:firstLine="62"/>
              <w:jc w:val="both"/>
              <w:rPr>
                <w:rFonts w:ascii="Times New Roman" w:hAnsi="Times New Roman" w:cs="Times New Roman"/>
                <w:szCs w:val="22"/>
              </w:rPr>
            </w:pPr>
          </w:p>
        </w:tc>
        <w:tc>
          <w:tcPr>
            <w:tcW w:w="258" w:type="dxa"/>
          </w:tcPr>
          <w:p w14:paraId="6BCA71E2"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3722" w:type="dxa"/>
            <w:gridSpan w:val="3"/>
            <w:hideMark/>
          </w:tcPr>
          <w:p w14:paraId="507FCAA2"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5C03C0" w:rsidRPr="00514F51" w14:paraId="376DCA7D" w14:textId="77777777" w:rsidTr="0038172C">
        <w:tc>
          <w:tcPr>
            <w:tcW w:w="5324" w:type="dxa"/>
            <w:vAlign w:val="bottom"/>
            <w:hideMark/>
          </w:tcPr>
          <w:p w14:paraId="40456AA8" w14:textId="77777777" w:rsidR="005C03C0" w:rsidRPr="00514F51" w:rsidRDefault="005C03C0" w:rsidP="00514F51">
            <w:pPr>
              <w:tabs>
                <w:tab w:val="left" w:pos="405"/>
              </w:tabs>
              <w:spacing w:after="0" w:line="240" w:lineRule="atLeast"/>
              <w:ind w:left="522" w:right="-25" w:firstLine="62"/>
              <w:jc w:val="both"/>
              <w:rPr>
                <w:rFonts w:ascii="Times New Roman" w:hAnsi="Times New Roman" w:cs="Times New Roman"/>
                <w:szCs w:val="22"/>
              </w:rPr>
            </w:pPr>
            <w:r w:rsidRPr="00514F51">
              <w:rPr>
                <w:rFonts w:ascii="Times New Roman" w:hAnsi="Times New Roman" w:cs="Times New Roman"/>
                <w:szCs w:val="22"/>
              </w:rPr>
              <w:t>Land, buildings and utilities for rent</w:t>
            </w:r>
          </w:p>
        </w:tc>
        <w:tc>
          <w:tcPr>
            <w:tcW w:w="258" w:type="dxa"/>
          </w:tcPr>
          <w:p w14:paraId="4219959C"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A8D4EB2" w14:textId="4FC96568" w:rsidR="005C03C0" w:rsidRPr="00514F51" w:rsidRDefault="004C4467" w:rsidP="00514F51">
            <w:pPr>
              <w:tabs>
                <w:tab w:val="decimal" w:pos="134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3,082,776,204</w:t>
            </w:r>
          </w:p>
        </w:tc>
        <w:tc>
          <w:tcPr>
            <w:tcW w:w="258" w:type="dxa"/>
          </w:tcPr>
          <w:p w14:paraId="4A10F860"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740" w:type="dxa"/>
            <w:hideMark/>
          </w:tcPr>
          <w:p w14:paraId="0815626E" w14:textId="0AB2E75E" w:rsidR="005C03C0" w:rsidRPr="00514F51" w:rsidRDefault="004C4467" w:rsidP="00514F51">
            <w:pPr>
              <w:tabs>
                <w:tab w:val="decimal" w:pos="1490"/>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3,536,874,416</w:t>
            </w:r>
          </w:p>
        </w:tc>
      </w:tr>
      <w:tr w:rsidR="005C03C0" w:rsidRPr="00514F51" w14:paraId="48160A20" w14:textId="77777777" w:rsidTr="0038172C">
        <w:tc>
          <w:tcPr>
            <w:tcW w:w="5324" w:type="dxa"/>
            <w:vAlign w:val="bottom"/>
            <w:hideMark/>
          </w:tcPr>
          <w:p w14:paraId="09FDDD8D"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Cs w:val="22"/>
              </w:rPr>
            </w:pPr>
            <w:r w:rsidRPr="00514F51">
              <w:rPr>
                <w:rFonts w:ascii="Times New Roman" w:hAnsi="Times New Roman" w:cs="Times New Roman"/>
                <w:sz w:val="22"/>
                <w:szCs w:val="22"/>
              </w:rPr>
              <w:t>Unused land</w:t>
            </w:r>
          </w:p>
        </w:tc>
        <w:tc>
          <w:tcPr>
            <w:tcW w:w="258" w:type="dxa"/>
          </w:tcPr>
          <w:p w14:paraId="6B293047"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262E0DA1" w14:textId="77777777" w:rsidR="005C03C0" w:rsidRPr="00514F51" w:rsidRDefault="005C03C0" w:rsidP="00514F51">
            <w:pPr>
              <w:tabs>
                <w:tab w:val="decimal" w:pos="1346"/>
              </w:tabs>
              <w:spacing w:after="0" w:line="240" w:lineRule="atLeast"/>
              <w:ind w:left="72" w:right="-25"/>
              <w:jc w:val="both"/>
              <w:rPr>
                <w:rFonts w:ascii="Times New Roman" w:hAnsi="Times New Roman" w:cstheme="minorBidi"/>
                <w:szCs w:val="22"/>
              </w:rPr>
            </w:pPr>
            <w:r w:rsidRPr="00514F51">
              <w:rPr>
                <w:rFonts w:ascii="Times New Roman" w:hAnsi="Times New Roman" w:cstheme="minorBidi"/>
                <w:szCs w:val="22"/>
              </w:rPr>
              <w:t>75,500,000</w:t>
            </w:r>
          </w:p>
        </w:tc>
        <w:tc>
          <w:tcPr>
            <w:tcW w:w="258" w:type="dxa"/>
          </w:tcPr>
          <w:p w14:paraId="4FCD9A73"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740" w:type="dxa"/>
            <w:hideMark/>
          </w:tcPr>
          <w:p w14:paraId="1DAB1A20" w14:textId="63A207DE" w:rsidR="005C03C0" w:rsidRPr="00514F51" w:rsidRDefault="004C4467" w:rsidP="00514F51">
            <w:pPr>
              <w:tabs>
                <w:tab w:val="decimal" w:pos="1490"/>
              </w:tabs>
              <w:spacing w:after="0" w:line="240" w:lineRule="atLeast"/>
              <w:ind w:left="72" w:right="-25"/>
              <w:jc w:val="both"/>
              <w:rPr>
                <w:rFonts w:ascii="Times New Roman" w:hAnsi="Times New Roman" w:cs="Times New Roman"/>
                <w:szCs w:val="22"/>
              </w:rPr>
            </w:pPr>
            <w:r w:rsidRPr="00514F51">
              <w:rPr>
                <w:rFonts w:ascii="Times New Roman" w:hAnsi="Times New Roman" w:cstheme="minorBidi"/>
                <w:szCs w:val="22"/>
              </w:rPr>
              <w:t>75,500,000</w:t>
            </w:r>
          </w:p>
        </w:tc>
      </w:tr>
      <w:tr w:rsidR="005C03C0" w:rsidRPr="00514F51" w14:paraId="19716760" w14:textId="77777777" w:rsidTr="0038172C">
        <w:tc>
          <w:tcPr>
            <w:tcW w:w="5324" w:type="dxa"/>
            <w:vAlign w:val="bottom"/>
            <w:hideMark/>
          </w:tcPr>
          <w:p w14:paraId="108F58ED" w14:textId="77777777" w:rsidR="005C03C0" w:rsidRPr="00514F51" w:rsidRDefault="005C03C0" w:rsidP="00514F51">
            <w:pPr>
              <w:tabs>
                <w:tab w:val="left" w:pos="405"/>
              </w:tabs>
              <w:spacing w:after="0" w:line="240" w:lineRule="atLeast"/>
              <w:ind w:left="522" w:right="-25" w:firstLine="62"/>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58" w:type="dxa"/>
          </w:tcPr>
          <w:p w14:paraId="665333C4"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724" w:type="dxa"/>
            <w:tcBorders>
              <w:top w:val="single" w:sz="4" w:space="0" w:color="auto"/>
              <w:left w:val="nil"/>
              <w:bottom w:val="double" w:sz="4" w:space="0" w:color="auto"/>
              <w:right w:val="nil"/>
            </w:tcBorders>
            <w:hideMark/>
          </w:tcPr>
          <w:p w14:paraId="20F5E4D6" w14:textId="675123B6" w:rsidR="005C03C0" w:rsidRPr="00514F51" w:rsidRDefault="004C4467" w:rsidP="00514F51">
            <w:pPr>
              <w:tabs>
                <w:tab w:val="decimal" w:pos="134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3,158,276,204</w:t>
            </w:r>
          </w:p>
        </w:tc>
        <w:tc>
          <w:tcPr>
            <w:tcW w:w="258" w:type="dxa"/>
          </w:tcPr>
          <w:p w14:paraId="1458982C"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740" w:type="dxa"/>
            <w:tcBorders>
              <w:top w:val="single" w:sz="4" w:space="0" w:color="auto"/>
              <w:left w:val="nil"/>
              <w:bottom w:val="double" w:sz="4" w:space="0" w:color="auto"/>
              <w:right w:val="nil"/>
            </w:tcBorders>
            <w:hideMark/>
          </w:tcPr>
          <w:p w14:paraId="25D28CD4" w14:textId="6786DEA4" w:rsidR="005C03C0" w:rsidRPr="00514F51" w:rsidRDefault="004C4467" w:rsidP="00514F51">
            <w:pPr>
              <w:tabs>
                <w:tab w:val="decimal" w:pos="1490"/>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3,612,374,416</w:t>
            </w:r>
          </w:p>
        </w:tc>
      </w:tr>
    </w:tbl>
    <w:p w14:paraId="2E9796DB"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A5F4529" w14:textId="50268DDC"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Movement </w:t>
      </w:r>
      <w:proofErr w:type="gramStart"/>
      <w:r w:rsidRPr="00514F51">
        <w:rPr>
          <w:rFonts w:ascii="Times New Roman" w:hAnsi="Times New Roman" w:cs="Times New Roman"/>
          <w:sz w:val="22"/>
          <w:szCs w:val="22"/>
        </w:rPr>
        <w:t>of</w:t>
      </w:r>
      <w:proofErr w:type="gramEnd"/>
      <w:r w:rsidRPr="00514F51">
        <w:rPr>
          <w:rFonts w:ascii="Times New Roman" w:hAnsi="Times New Roman" w:cs="Times New Roman"/>
          <w:sz w:val="22"/>
          <w:szCs w:val="22"/>
        </w:rPr>
        <w:t xml:space="preserve"> investment properties during the years ended 31 December </w:t>
      </w:r>
      <w:proofErr w:type="gramStart"/>
      <w:r w:rsidRPr="00514F51">
        <w:rPr>
          <w:rFonts w:ascii="Times New Roman" w:hAnsi="Times New Roman" w:cs="Times New Roman"/>
          <w:sz w:val="22"/>
          <w:szCs w:val="22"/>
        </w:rPr>
        <w:t>were</w:t>
      </w:r>
      <w:proofErr w:type="gramEnd"/>
      <w:r w:rsidRPr="00514F51">
        <w:rPr>
          <w:rFonts w:ascii="Times New Roman" w:hAnsi="Times New Roman" w:cs="Times New Roman"/>
          <w:sz w:val="22"/>
          <w:szCs w:val="22"/>
        </w:rPr>
        <w:t xml:space="preserve"> as follows</w:t>
      </w:r>
      <w:r w:rsidRPr="00514F51">
        <w:rPr>
          <w:rFonts w:ascii="Times New Roman" w:hAnsi="Times New Roman" w:hint="cs"/>
          <w:sz w:val="22"/>
          <w:szCs w:val="22"/>
          <w:cs/>
        </w:rPr>
        <w:t>:</w:t>
      </w:r>
    </w:p>
    <w:p w14:paraId="23ECFC8E"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9304" w:type="dxa"/>
        <w:tblInd w:w="18" w:type="dxa"/>
        <w:tblLook w:val="01E0" w:firstRow="1" w:lastRow="1" w:firstColumn="1" w:lastColumn="1" w:noHBand="0" w:noVBand="0"/>
      </w:tblPr>
      <w:tblGrid>
        <w:gridCol w:w="5192"/>
        <w:gridCol w:w="258"/>
        <w:gridCol w:w="1798"/>
        <w:gridCol w:w="258"/>
        <w:gridCol w:w="1798"/>
      </w:tblGrid>
      <w:tr w:rsidR="005C03C0" w:rsidRPr="00514F51" w14:paraId="3EE6AE01" w14:textId="77777777" w:rsidTr="007F5C3B">
        <w:tc>
          <w:tcPr>
            <w:tcW w:w="5264" w:type="dxa"/>
          </w:tcPr>
          <w:p w14:paraId="55A19213"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259" w:type="dxa"/>
          </w:tcPr>
          <w:p w14:paraId="326DCF79" w14:textId="77777777" w:rsidR="005C03C0" w:rsidRPr="00514F51" w:rsidRDefault="005C03C0" w:rsidP="00514F51">
            <w:pPr>
              <w:spacing w:after="0"/>
              <w:ind w:left="-54" w:right="-25"/>
              <w:jc w:val="both"/>
              <w:rPr>
                <w:rFonts w:ascii="Times New Roman" w:hAnsi="Times New Roman" w:cs="Times New Roman"/>
                <w:b/>
                <w:bCs/>
                <w:szCs w:val="22"/>
              </w:rPr>
            </w:pPr>
          </w:p>
        </w:tc>
        <w:tc>
          <w:tcPr>
            <w:tcW w:w="3781" w:type="dxa"/>
            <w:gridSpan w:val="3"/>
            <w:hideMark/>
          </w:tcPr>
          <w:p w14:paraId="39BD365D" w14:textId="77777777" w:rsidR="005C03C0" w:rsidRPr="00514F51" w:rsidRDefault="005C03C0"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Consolidated</w:t>
            </w:r>
          </w:p>
          <w:p w14:paraId="2ADB6CB9" w14:textId="77777777" w:rsidR="005C03C0" w:rsidRPr="00514F51" w:rsidRDefault="005C03C0"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bCs/>
                <w:szCs w:val="22"/>
              </w:rPr>
              <w:t>financial statements</w:t>
            </w:r>
          </w:p>
        </w:tc>
      </w:tr>
      <w:tr w:rsidR="005862F0" w:rsidRPr="00514F51" w14:paraId="7319BC1E" w14:textId="77777777" w:rsidTr="007F5C3B">
        <w:tc>
          <w:tcPr>
            <w:tcW w:w="5264" w:type="dxa"/>
            <w:vAlign w:val="bottom"/>
          </w:tcPr>
          <w:p w14:paraId="32AE2A11" w14:textId="77777777" w:rsidR="005862F0" w:rsidRPr="00514F51" w:rsidRDefault="005862F0" w:rsidP="00514F51">
            <w:pPr>
              <w:tabs>
                <w:tab w:val="left" w:pos="405"/>
              </w:tabs>
              <w:spacing w:after="0" w:line="240" w:lineRule="atLeast"/>
              <w:ind w:left="522" w:right="-25" w:firstLine="62"/>
              <w:jc w:val="both"/>
              <w:rPr>
                <w:rFonts w:ascii="Times New Roman" w:hAnsi="Times New Roman" w:cs="Times New Roman"/>
                <w:szCs w:val="22"/>
              </w:rPr>
            </w:pPr>
          </w:p>
        </w:tc>
        <w:tc>
          <w:tcPr>
            <w:tcW w:w="259" w:type="dxa"/>
          </w:tcPr>
          <w:p w14:paraId="5E908F83" w14:textId="77777777" w:rsidR="005862F0" w:rsidRPr="00514F51" w:rsidRDefault="005862F0" w:rsidP="00514F51">
            <w:pPr>
              <w:tabs>
                <w:tab w:val="decimal" w:pos="1045"/>
              </w:tabs>
              <w:spacing w:after="0" w:line="240" w:lineRule="atLeast"/>
              <w:ind w:left="72" w:right="-25"/>
              <w:jc w:val="both"/>
              <w:rPr>
                <w:rFonts w:ascii="Times New Roman" w:hAnsi="Times New Roman" w:cs="Times New Roman"/>
                <w:szCs w:val="22"/>
              </w:rPr>
            </w:pPr>
          </w:p>
        </w:tc>
        <w:tc>
          <w:tcPr>
            <w:tcW w:w="1798" w:type="dxa"/>
            <w:hideMark/>
          </w:tcPr>
          <w:p w14:paraId="6ADE7D6A" w14:textId="19363256" w:rsidR="005862F0" w:rsidRPr="00514F51" w:rsidRDefault="005862F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2025</w:t>
            </w:r>
          </w:p>
        </w:tc>
        <w:tc>
          <w:tcPr>
            <w:tcW w:w="259" w:type="dxa"/>
          </w:tcPr>
          <w:p w14:paraId="747E29C4" w14:textId="77777777" w:rsidR="005862F0" w:rsidRPr="00514F51" w:rsidRDefault="005862F0" w:rsidP="00514F51">
            <w:pPr>
              <w:tabs>
                <w:tab w:val="decimal" w:pos="1045"/>
              </w:tabs>
              <w:spacing w:after="0" w:line="240" w:lineRule="atLeast"/>
              <w:ind w:left="72" w:right="-25"/>
              <w:jc w:val="center"/>
              <w:rPr>
                <w:rFonts w:ascii="Times New Roman" w:hAnsi="Times New Roman" w:cs="Times New Roman"/>
                <w:szCs w:val="22"/>
              </w:rPr>
            </w:pPr>
          </w:p>
        </w:tc>
        <w:tc>
          <w:tcPr>
            <w:tcW w:w="1724" w:type="dxa"/>
            <w:hideMark/>
          </w:tcPr>
          <w:p w14:paraId="27153186" w14:textId="5F2042A1" w:rsidR="005862F0" w:rsidRPr="00514F51" w:rsidRDefault="005862F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2F7C7804" w14:textId="77777777" w:rsidTr="007F5C3B">
        <w:tc>
          <w:tcPr>
            <w:tcW w:w="5264" w:type="dxa"/>
            <w:vAlign w:val="bottom"/>
          </w:tcPr>
          <w:p w14:paraId="3D52ADF4" w14:textId="77777777" w:rsidR="005C03C0" w:rsidRPr="00514F51" w:rsidRDefault="005C03C0" w:rsidP="00514F51">
            <w:pPr>
              <w:tabs>
                <w:tab w:val="left" w:pos="405"/>
              </w:tabs>
              <w:spacing w:after="0" w:line="240" w:lineRule="atLeast"/>
              <w:ind w:left="522" w:right="-25" w:firstLine="62"/>
              <w:jc w:val="both"/>
              <w:rPr>
                <w:rFonts w:ascii="Times New Roman" w:hAnsi="Times New Roman" w:cs="Times New Roman"/>
                <w:szCs w:val="22"/>
              </w:rPr>
            </w:pPr>
          </w:p>
        </w:tc>
        <w:tc>
          <w:tcPr>
            <w:tcW w:w="259" w:type="dxa"/>
          </w:tcPr>
          <w:p w14:paraId="27E84894"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3781" w:type="dxa"/>
            <w:gridSpan w:val="3"/>
            <w:hideMark/>
          </w:tcPr>
          <w:p w14:paraId="15350E90"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F5C3B" w:rsidRPr="00514F51" w14:paraId="537D0708" w14:textId="77777777" w:rsidTr="007F5C3B">
        <w:tc>
          <w:tcPr>
            <w:tcW w:w="5264" w:type="dxa"/>
            <w:vAlign w:val="bottom"/>
            <w:hideMark/>
          </w:tcPr>
          <w:p w14:paraId="5514F2CA" w14:textId="77777777" w:rsidR="007F5C3B" w:rsidRPr="00514F51" w:rsidRDefault="007F5C3B" w:rsidP="00514F51">
            <w:pPr>
              <w:tabs>
                <w:tab w:val="left" w:pos="405"/>
              </w:tabs>
              <w:spacing w:after="0" w:line="240" w:lineRule="atLeast"/>
              <w:ind w:left="522" w:right="-25" w:firstLine="62"/>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259" w:type="dxa"/>
          </w:tcPr>
          <w:p w14:paraId="1FB31836"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98" w:type="dxa"/>
            <w:hideMark/>
          </w:tcPr>
          <w:p w14:paraId="34B48784" w14:textId="2B958F09"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3,612,374,416</w:t>
            </w:r>
          </w:p>
        </w:tc>
        <w:tc>
          <w:tcPr>
            <w:tcW w:w="259" w:type="dxa"/>
          </w:tcPr>
          <w:p w14:paraId="0CBF99C4"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2D7A9A45" w14:textId="0EC092D3"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4,046,702,811</w:t>
            </w:r>
          </w:p>
        </w:tc>
      </w:tr>
      <w:tr w:rsidR="007F5C3B" w:rsidRPr="00514F51" w14:paraId="2B1507A6" w14:textId="77777777" w:rsidTr="007F5C3B">
        <w:tc>
          <w:tcPr>
            <w:tcW w:w="5264" w:type="dxa"/>
            <w:vAlign w:val="bottom"/>
            <w:hideMark/>
          </w:tcPr>
          <w:p w14:paraId="7E83A00F" w14:textId="77777777" w:rsidR="007F5C3B" w:rsidRPr="00514F51" w:rsidRDefault="007F5C3B" w:rsidP="00514F51">
            <w:pPr>
              <w:tabs>
                <w:tab w:val="left" w:pos="405"/>
              </w:tabs>
              <w:spacing w:after="0" w:line="240" w:lineRule="atLeast"/>
              <w:ind w:left="522" w:right="-25" w:firstLine="62"/>
              <w:jc w:val="both"/>
              <w:rPr>
                <w:rFonts w:ascii="Times New Roman" w:hAnsi="Times New Roman" w:cs="Times New Roman"/>
                <w:szCs w:val="22"/>
              </w:rPr>
            </w:pPr>
            <w:r w:rsidRPr="00514F51">
              <w:rPr>
                <w:rFonts w:ascii="Times New Roman" w:hAnsi="Times New Roman" w:cs="Times New Roman"/>
                <w:szCs w:val="22"/>
              </w:rPr>
              <w:t>Increase</w:t>
            </w:r>
          </w:p>
        </w:tc>
        <w:tc>
          <w:tcPr>
            <w:tcW w:w="259" w:type="dxa"/>
          </w:tcPr>
          <w:p w14:paraId="1AA05DB5"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98" w:type="dxa"/>
            <w:hideMark/>
          </w:tcPr>
          <w:p w14:paraId="15379EC8" w14:textId="5D9B1F8D"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34,921,159</w:t>
            </w:r>
          </w:p>
        </w:tc>
        <w:tc>
          <w:tcPr>
            <w:tcW w:w="259" w:type="dxa"/>
          </w:tcPr>
          <w:p w14:paraId="11D310B6"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934D67A" w14:textId="3C209D80"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303,743</w:t>
            </w:r>
          </w:p>
        </w:tc>
      </w:tr>
      <w:tr w:rsidR="007F5C3B" w:rsidRPr="00514F51" w14:paraId="2698E030" w14:textId="77777777" w:rsidTr="007F5C3B">
        <w:tc>
          <w:tcPr>
            <w:tcW w:w="5264" w:type="dxa"/>
            <w:vAlign w:val="bottom"/>
          </w:tcPr>
          <w:p w14:paraId="0B9E77CE" w14:textId="37B58346" w:rsidR="007F5C3B" w:rsidRPr="00514F51" w:rsidRDefault="007F5C3B" w:rsidP="00514F51">
            <w:pPr>
              <w:tabs>
                <w:tab w:val="left" w:pos="405"/>
              </w:tabs>
              <w:spacing w:after="0" w:line="240" w:lineRule="atLeast"/>
              <w:ind w:left="522" w:right="-25" w:firstLine="62"/>
              <w:jc w:val="both"/>
              <w:rPr>
                <w:rFonts w:ascii="Times New Roman" w:hAnsi="Times New Roman" w:cs="Times New Roman"/>
                <w:szCs w:val="22"/>
              </w:rPr>
            </w:pPr>
            <w:r w:rsidRPr="00514F51">
              <w:rPr>
                <w:rFonts w:ascii="Times New Roman" w:hAnsi="Times New Roman" w:cs="Times New Roman"/>
                <w:szCs w:val="22"/>
              </w:rPr>
              <w:t>Decrease</w:t>
            </w:r>
          </w:p>
        </w:tc>
        <w:tc>
          <w:tcPr>
            <w:tcW w:w="259" w:type="dxa"/>
          </w:tcPr>
          <w:p w14:paraId="5966CFC8"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98" w:type="dxa"/>
          </w:tcPr>
          <w:p w14:paraId="583E2377" w14:textId="23164C73"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(11,443,291)</w:t>
            </w:r>
          </w:p>
        </w:tc>
        <w:tc>
          <w:tcPr>
            <w:tcW w:w="259" w:type="dxa"/>
          </w:tcPr>
          <w:p w14:paraId="62E37714"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24" w:type="dxa"/>
          </w:tcPr>
          <w:p w14:paraId="4B5C14DB" w14:textId="4A46FD7C" w:rsidR="007F5C3B" w:rsidRPr="00514F51" w:rsidRDefault="007F5C3B"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7F5C3B" w:rsidRPr="00514F51" w14:paraId="522D86BB" w14:textId="77777777" w:rsidTr="007F5C3B">
        <w:tc>
          <w:tcPr>
            <w:tcW w:w="5264" w:type="dxa"/>
            <w:vAlign w:val="bottom"/>
          </w:tcPr>
          <w:p w14:paraId="4DE9DDCF" w14:textId="1A32C148" w:rsidR="007F5C3B" w:rsidRPr="00514F51" w:rsidRDefault="007F5C3B" w:rsidP="00514F51">
            <w:pPr>
              <w:tabs>
                <w:tab w:val="left" w:pos="405"/>
              </w:tabs>
              <w:spacing w:after="0" w:line="240" w:lineRule="atLeast"/>
              <w:ind w:left="522" w:right="-25" w:firstLine="62"/>
              <w:jc w:val="both"/>
              <w:rPr>
                <w:rFonts w:ascii="Times New Roman" w:hAnsi="Times New Roman" w:cs="Times New Roman"/>
                <w:szCs w:val="22"/>
              </w:rPr>
            </w:pPr>
            <w:r w:rsidRPr="00514F51">
              <w:rPr>
                <w:rFonts w:ascii="Times New Roman" w:hAnsi="Times New Roman" w:cs="Times New Roman"/>
                <w:szCs w:val="22"/>
              </w:rPr>
              <w:t>Transfer to property, plant and equipment</w:t>
            </w:r>
          </w:p>
        </w:tc>
        <w:tc>
          <w:tcPr>
            <w:tcW w:w="259" w:type="dxa"/>
          </w:tcPr>
          <w:p w14:paraId="1FEF24F8"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98" w:type="dxa"/>
          </w:tcPr>
          <w:p w14:paraId="3469FE9C" w14:textId="297FA4A8"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(304,162,909)</w:t>
            </w:r>
          </w:p>
        </w:tc>
        <w:tc>
          <w:tcPr>
            <w:tcW w:w="259" w:type="dxa"/>
          </w:tcPr>
          <w:p w14:paraId="61596935"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24" w:type="dxa"/>
          </w:tcPr>
          <w:p w14:paraId="3E25FB7C" w14:textId="20774A8D" w:rsidR="007F5C3B" w:rsidRPr="00514F51" w:rsidRDefault="007F5C3B"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7F5C3B" w:rsidRPr="00514F51" w14:paraId="58088D63" w14:textId="77777777" w:rsidTr="007F5C3B">
        <w:tc>
          <w:tcPr>
            <w:tcW w:w="5264" w:type="dxa"/>
            <w:vAlign w:val="bottom"/>
            <w:hideMark/>
          </w:tcPr>
          <w:p w14:paraId="60D33269" w14:textId="3B9593F8" w:rsidR="007F5C3B" w:rsidRPr="00514F51" w:rsidRDefault="007F5C3B" w:rsidP="00514F51">
            <w:pPr>
              <w:tabs>
                <w:tab w:val="left" w:pos="405"/>
              </w:tabs>
              <w:spacing w:after="0" w:line="240" w:lineRule="atLeast"/>
              <w:ind w:left="522" w:right="-25" w:firstLine="62"/>
              <w:jc w:val="both"/>
              <w:rPr>
                <w:rFonts w:ascii="Times New Roman" w:hAnsi="Times New Roman" w:cs="Times New Roman"/>
                <w:szCs w:val="22"/>
              </w:rPr>
            </w:pPr>
            <w:r w:rsidRPr="00514F51">
              <w:rPr>
                <w:rFonts w:ascii="Times New Roman" w:hAnsi="Times New Roman" w:cs="Times New Roman"/>
                <w:szCs w:val="22"/>
              </w:rPr>
              <w:t>Loss from changes in fair value</w:t>
            </w:r>
          </w:p>
        </w:tc>
        <w:tc>
          <w:tcPr>
            <w:tcW w:w="259" w:type="dxa"/>
          </w:tcPr>
          <w:p w14:paraId="2141CE72"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98" w:type="dxa"/>
            <w:hideMark/>
          </w:tcPr>
          <w:p w14:paraId="7499BF42" w14:textId="468518D8"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(173,413,171)</w:t>
            </w:r>
          </w:p>
        </w:tc>
        <w:tc>
          <w:tcPr>
            <w:tcW w:w="259" w:type="dxa"/>
          </w:tcPr>
          <w:p w14:paraId="494B2AA2"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3AF52CE" w14:textId="43D28491" w:rsidR="007F5C3B" w:rsidRPr="00514F51" w:rsidRDefault="007F5C3B" w:rsidP="00514F51">
            <w:pPr>
              <w:tabs>
                <w:tab w:val="decimal" w:pos="150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(434,632,138)</w:t>
            </w:r>
          </w:p>
        </w:tc>
      </w:tr>
      <w:tr w:rsidR="007F5C3B" w:rsidRPr="00514F51" w14:paraId="2F4CB13B" w14:textId="77777777" w:rsidTr="007F5C3B">
        <w:tc>
          <w:tcPr>
            <w:tcW w:w="5264" w:type="dxa"/>
            <w:vAlign w:val="bottom"/>
            <w:hideMark/>
          </w:tcPr>
          <w:p w14:paraId="5B250606" w14:textId="77777777" w:rsidR="007F5C3B" w:rsidRPr="00514F51" w:rsidRDefault="007F5C3B" w:rsidP="00514F51">
            <w:pPr>
              <w:tabs>
                <w:tab w:val="left" w:pos="405"/>
              </w:tabs>
              <w:spacing w:after="0" w:line="240" w:lineRule="atLeast"/>
              <w:ind w:left="522" w:right="-25" w:firstLine="62"/>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259" w:type="dxa"/>
          </w:tcPr>
          <w:p w14:paraId="36650612"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b/>
                <w:bCs/>
                <w:szCs w:val="22"/>
              </w:rPr>
            </w:pPr>
          </w:p>
        </w:tc>
        <w:tc>
          <w:tcPr>
            <w:tcW w:w="1798" w:type="dxa"/>
            <w:tcBorders>
              <w:top w:val="single" w:sz="4" w:space="0" w:color="auto"/>
              <w:left w:val="nil"/>
              <w:bottom w:val="double" w:sz="4" w:space="0" w:color="auto"/>
              <w:right w:val="nil"/>
            </w:tcBorders>
            <w:hideMark/>
          </w:tcPr>
          <w:p w14:paraId="5CA6BDF9" w14:textId="3A1957DB" w:rsidR="007F5C3B" w:rsidRPr="00514F51" w:rsidRDefault="007F5C3B" w:rsidP="00514F51">
            <w:pPr>
              <w:tabs>
                <w:tab w:val="decimal" w:pos="150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3,158,276,204</w:t>
            </w:r>
          </w:p>
        </w:tc>
        <w:tc>
          <w:tcPr>
            <w:tcW w:w="259" w:type="dxa"/>
          </w:tcPr>
          <w:p w14:paraId="03D2E6B5" w14:textId="77777777" w:rsidR="007F5C3B" w:rsidRPr="00514F51" w:rsidRDefault="007F5C3B" w:rsidP="00514F51">
            <w:pPr>
              <w:tabs>
                <w:tab w:val="decimal" w:pos="1045"/>
              </w:tabs>
              <w:spacing w:after="0" w:line="240" w:lineRule="atLeast"/>
              <w:ind w:left="72" w:right="-25"/>
              <w:jc w:val="both"/>
              <w:rPr>
                <w:rFonts w:ascii="Times New Roman" w:hAnsi="Times New Roman" w:cs="Times New Roman"/>
                <w:b/>
                <w:bCs/>
                <w:szCs w:val="22"/>
              </w:rPr>
            </w:pPr>
          </w:p>
        </w:tc>
        <w:tc>
          <w:tcPr>
            <w:tcW w:w="1724" w:type="dxa"/>
            <w:tcBorders>
              <w:top w:val="single" w:sz="4" w:space="0" w:color="auto"/>
              <w:left w:val="nil"/>
              <w:bottom w:val="double" w:sz="4" w:space="0" w:color="auto"/>
              <w:right w:val="nil"/>
            </w:tcBorders>
            <w:hideMark/>
          </w:tcPr>
          <w:p w14:paraId="4CE95AC9" w14:textId="4029A457" w:rsidR="007F5C3B" w:rsidRPr="00514F51" w:rsidRDefault="007F5C3B" w:rsidP="00514F51">
            <w:pPr>
              <w:tabs>
                <w:tab w:val="decimal" w:pos="150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3,612,374,416</w:t>
            </w:r>
          </w:p>
        </w:tc>
      </w:tr>
    </w:tbl>
    <w:p w14:paraId="2C37E09A"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i/>
          <w:iCs/>
          <w:sz w:val="22"/>
          <w:szCs w:val="22"/>
        </w:rPr>
      </w:pPr>
    </w:p>
    <w:p w14:paraId="76B0485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i/>
          <w:iCs/>
          <w:sz w:val="22"/>
          <w:szCs w:val="22"/>
        </w:rPr>
      </w:pPr>
      <w:r w:rsidRPr="00514F51">
        <w:rPr>
          <w:rFonts w:ascii="Times New Roman" w:hAnsi="Times New Roman" w:cs="Times New Roman"/>
          <w:i/>
          <w:iCs/>
          <w:sz w:val="22"/>
          <w:szCs w:val="22"/>
        </w:rPr>
        <w:t>Measurement of fair values</w:t>
      </w:r>
    </w:p>
    <w:p w14:paraId="63D31321"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heme="minorBidi"/>
          <w:sz w:val="22"/>
          <w:szCs w:val="22"/>
        </w:rPr>
      </w:pPr>
    </w:p>
    <w:p w14:paraId="33A31CF2" w14:textId="24384752" w:rsidR="00347ACE" w:rsidRPr="00514F51" w:rsidRDefault="00347ACE" w:rsidP="00514F51">
      <w:pPr>
        <w:pStyle w:val="MacroText"/>
        <w:tabs>
          <w:tab w:val="left" w:pos="720"/>
        </w:tabs>
        <w:ind w:left="567" w:right="-25"/>
        <w:jc w:val="both"/>
        <w:rPr>
          <w:rFonts w:ascii="Times New Roman" w:hAnsi="Times New Roman" w:cstheme="minorBidi"/>
          <w:sz w:val="22"/>
          <w:szCs w:val="22"/>
        </w:rPr>
      </w:pPr>
      <w:r w:rsidRPr="00514F51">
        <w:rPr>
          <w:rFonts w:ascii="Times New Roman" w:hAnsi="Times New Roman" w:cstheme="minorBidi"/>
          <w:sz w:val="22"/>
          <w:szCs w:val="22"/>
        </w:rPr>
        <w:t>The Group engaged an independent appraiser</w:t>
      </w:r>
      <w:r w:rsidR="00CB01DE" w:rsidRPr="00514F51">
        <w:rPr>
          <w:rFonts w:ascii="Times New Roman" w:hAnsi="Times New Roman" w:cstheme="minorBidi"/>
          <w:sz w:val="22"/>
          <w:szCs w:val="22"/>
        </w:rPr>
        <w:t xml:space="preserve"> (</w:t>
      </w:r>
      <w:r w:rsidRPr="00514F51">
        <w:rPr>
          <w:rFonts w:ascii="Times New Roman" w:hAnsi="Times New Roman" w:cstheme="minorBidi"/>
          <w:sz w:val="22"/>
          <w:szCs w:val="22"/>
        </w:rPr>
        <w:t>Grand Asset Advisory Co</w:t>
      </w:r>
      <w:r w:rsidR="00CB01DE" w:rsidRPr="00514F51">
        <w:rPr>
          <w:rFonts w:ascii="Times New Roman" w:hAnsi="Times New Roman" w:cstheme="minorBidi"/>
          <w:sz w:val="22"/>
          <w:szCs w:val="22"/>
        </w:rPr>
        <w:t>.,</w:t>
      </w:r>
      <w:r w:rsidRPr="00514F51">
        <w:rPr>
          <w:rFonts w:ascii="Times New Roman" w:hAnsi="Times New Roman" w:cstheme="minorBidi"/>
          <w:sz w:val="22"/>
          <w:szCs w:val="22"/>
        </w:rPr>
        <w:t xml:space="preserve"> </w:t>
      </w:r>
      <w:r w:rsidR="00CB01DE" w:rsidRPr="00514F51">
        <w:rPr>
          <w:rFonts w:ascii="Times New Roman" w:hAnsi="Times New Roman" w:cstheme="minorBidi"/>
          <w:sz w:val="22"/>
          <w:szCs w:val="22"/>
        </w:rPr>
        <w:t>L</w:t>
      </w:r>
      <w:r w:rsidRPr="00514F51">
        <w:rPr>
          <w:rFonts w:ascii="Times New Roman" w:hAnsi="Times New Roman" w:cstheme="minorBidi"/>
          <w:sz w:val="22"/>
          <w:szCs w:val="22"/>
        </w:rPr>
        <w:t>td</w:t>
      </w:r>
      <w:r w:rsidR="00CB01DE" w:rsidRPr="00514F51">
        <w:rPr>
          <w:rFonts w:ascii="Times New Roman" w:hAnsi="Times New Roman" w:cstheme="minorBidi"/>
          <w:sz w:val="22"/>
          <w:szCs w:val="22"/>
        </w:rPr>
        <w:t>)</w:t>
      </w:r>
      <w:r w:rsidRPr="00514F51">
        <w:rPr>
          <w:rFonts w:ascii="Times New Roman" w:hAnsi="Times New Roman" w:cstheme="minorBidi"/>
          <w:sz w:val="22"/>
          <w:szCs w:val="22"/>
        </w:rPr>
        <w:t xml:space="preserve"> to assess the fair value of investment properties of </w:t>
      </w:r>
      <w:r w:rsidR="00CB01DE" w:rsidRPr="00514F51">
        <w:rPr>
          <w:rFonts w:ascii="Times New Roman" w:hAnsi="Times New Roman" w:cstheme="minorBidi"/>
          <w:sz w:val="22"/>
          <w:szCs w:val="22"/>
        </w:rPr>
        <w:t>2</w:t>
      </w:r>
      <w:r w:rsidRPr="00514F51">
        <w:rPr>
          <w:rFonts w:ascii="Times New Roman" w:hAnsi="Times New Roman" w:cstheme="minorBidi"/>
          <w:sz w:val="22"/>
          <w:szCs w:val="22"/>
        </w:rPr>
        <w:t xml:space="preserve"> subsidiaries. The fair value was determined using the income approach (by calculating the present value of estimated future cash inflows from rental income under current and future lease agreements on a continuous discounted cash flow (“DCF”) basis) and the market approach (for </w:t>
      </w:r>
      <w:r w:rsidR="00CB01DE" w:rsidRPr="00514F51">
        <w:rPr>
          <w:rFonts w:ascii="Times New Roman" w:hAnsi="Times New Roman" w:cstheme="minorBidi"/>
          <w:sz w:val="22"/>
          <w:szCs w:val="22"/>
        </w:rPr>
        <w:t>unused</w:t>
      </w:r>
      <w:r w:rsidRPr="00514F51">
        <w:rPr>
          <w:rFonts w:ascii="Times New Roman" w:hAnsi="Times New Roman" w:cstheme="minorBidi"/>
          <w:sz w:val="22"/>
          <w:szCs w:val="22"/>
        </w:rPr>
        <w:t xml:space="preserve"> land), according to the valuation reports dated 15 December 2025 and 25 December 2025.</w:t>
      </w:r>
    </w:p>
    <w:p w14:paraId="63B02A68" w14:textId="77777777" w:rsidR="00CB01DE" w:rsidRPr="00514F51" w:rsidRDefault="00CB01DE" w:rsidP="00514F51">
      <w:pPr>
        <w:pStyle w:val="MacroText"/>
        <w:tabs>
          <w:tab w:val="left" w:pos="720"/>
        </w:tabs>
        <w:ind w:left="567" w:right="-25"/>
        <w:jc w:val="both"/>
        <w:rPr>
          <w:rFonts w:ascii="Times New Roman" w:hAnsi="Times New Roman" w:cstheme="minorBidi"/>
          <w:sz w:val="22"/>
          <w:szCs w:val="22"/>
        </w:rPr>
      </w:pPr>
    </w:p>
    <w:p w14:paraId="1EEC0EAC" w14:textId="77777777" w:rsidR="00894256" w:rsidRPr="00514F51" w:rsidRDefault="0045738C" w:rsidP="00514F51">
      <w:pPr>
        <w:pStyle w:val="MacroText"/>
        <w:tabs>
          <w:tab w:val="left" w:pos="720"/>
        </w:tabs>
        <w:ind w:left="567" w:right="-25"/>
        <w:jc w:val="both"/>
        <w:rPr>
          <w:rFonts w:ascii="Times New Roman" w:hAnsi="Times New Roman" w:cstheme="minorBidi"/>
          <w:sz w:val="22"/>
          <w:szCs w:val="22"/>
        </w:rPr>
      </w:pPr>
      <w:r w:rsidRPr="00514F51">
        <w:rPr>
          <w:rFonts w:ascii="Times New Roman" w:hAnsi="Times New Roman" w:cstheme="minorBidi"/>
          <w:sz w:val="22"/>
          <w:szCs w:val="22"/>
        </w:rPr>
        <w:t>The fair value of investment properties under the income approach was determined by calculating the present value of estimated future cash flows (Discounted Cash Flow – “DCF”) on a continuous basis, based on financial projections covering the useful life of the assets, under the following key assumptions:</w:t>
      </w:r>
    </w:p>
    <w:p w14:paraId="2954290F" w14:textId="77777777" w:rsidR="00894256" w:rsidRPr="00514F51" w:rsidRDefault="00894256" w:rsidP="00514F51">
      <w:pPr>
        <w:pStyle w:val="MacroText"/>
        <w:tabs>
          <w:tab w:val="left" w:pos="720"/>
        </w:tabs>
        <w:ind w:left="567" w:right="-25"/>
        <w:jc w:val="both"/>
        <w:rPr>
          <w:rFonts w:ascii="Times New Roman" w:hAnsi="Times New Roman" w:cstheme="minorBidi"/>
          <w:sz w:val="22"/>
          <w:szCs w:val="22"/>
        </w:rPr>
      </w:pPr>
    </w:p>
    <w:p w14:paraId="2CBB9C0E" w14:textId="7B132A8C" w:rsidR="0045738C" w:rsidRPr="00514F51" w:rsidRDefault="0045738C" w:rsidP="00514F51">
      <w:pPr>
        <w:pStyle w:val="MacroText"/>
        <w:tabs>
          <w:tab w:val="left" w:pos="720"/>
        </w:tabs>
        <w:ind w:left="567" w:right="-25"/>
        <w:jc w:val="both"/>
        <w:rPr>
          <w:rFonts w:ascii="Times New Roman" w:hAnsi="Times New Roman" w:cstheme="minorBidi"/>
          <w:sz w:val="22"/>
          <w:szCs w:val="22"/>
        </w:rPr>
      </w:pPr>
      <w:r w:rsidRPr="00514F51">
        <w:rPr>
          <w:rFonts w:ascii="Times New Roman" w:hAnsi="Times New Roman" w:cstheme="minorBidi"/>
          <w:sz w:val="22"/>
          <w:szCs w:val="22"/>
        </w:rPr>
        <w:t xml:space="preserve">1. </w:t>
      </w:r>
      <w:r w:rsidRPr="00514F51">
        <w:rPr>
          <w:rFonts w:ascii="Times New Roman" w:hAnsi="Times New Roman" w:cs="Times New Roman"/>
          <w:sz w:val="22"/>
          <w:szCs w:val="22"/>
        </w:rPr>
        <w:t>Estimated rental income under existing lease agreements</w:t>
      </w:r>
    </w:p>
    <w:p w14:paraId="345E7D0F" w14:textId="0BC86310" w:rsidR="0045738C" w:rsidRPr="00514F51" w:rsidRDefault="0045738C" w:rsidP="00514F51">
      <w:pPr>
        <w:pStyle w:val="MacroText"/>
        <w:ind w:left="567" w:right="-25"/>
        <w:jc w:val="both"/>
        <w:rPr>
          <w:rFonts w:ascii="Times New Roman" w:hAnsi="Times New Roman" w:cs="Times New Roman"/>
          <w:sz w:val="22"/>
          <w:szCs w:val="22"/>
        </w:rPr>
      </w:pPr>
      <w:r w:rsidRPr="00514F51">
        <w:rPr>
          <w:rFonts w:ascii="Times New Roman" w:hAnsi="Times New Roman" w:cs="Times New Roman"/>
          <w:sz w:val="22"/>
          <w:szCs w:val="22"/>
        </w:rPr>
        <w:t>2. Estimated rental income after the expiry of lease agreements, based on market rental rates in nearb</w:t>
      </w:r>
      <w:r w:rsidR="00894256" w:rsidRPr="00514F51">
        <w:rPr>
          <w:rFonts w:ascii="Times New Roman" w:hAnsi="Times New Roman" w:cs="Times New Roman"/>
          <w:sz w:val="22"/>
          <w:szCs w:val="22"/>
        </w:rPr>
        <w:t>y</w:t>
      </w:r>
      <w:r w:rsidR="00A41E01" w:rsidRPr="00514F51">
        <w:rPr>
          <w:rFonts w:ascii="Times New Roman" w:hAnsi="Times New Roman" w:cs="Times New Roman"/>
          <w:sz w:val="22"/>
          <w:szCs w:val="22"/>
        </w:rPr>
        <w:br/>
        <w:t xml:space="preserve">    </w:t>
      </w:r>
      <w:r w:rsidRPr="00514F51">
        <w:rPr>
          <w:rFonts w:ascii="Times New Roman" w:hAnsi="Times New Roman" w:cs="Times New Roman"/>
          <w:sz w:val="22"/>
          <w:szCs w:val="22"/>
        </w:rPr>
        <w:t>areas of approximately Baht 160 – 237 /</w:t>
      </w:r>
      <w:proofErr w:type="spellStart"/>
      <w:r w:rsidRPr="00514F51">
        <w:rPr>
          <w:rFonts w:ascii="Times New Roman" w:hAnsi="Times New Roman" w:cs="Times New Roman"/>
          <w:sz w:val="22"/>
          <w:szCs w:val="22"/>
        </w:rPr>
        <w:t>sq.m</w:t>
      </w:r>
      <w:proofErr w:type="spellEnd"/>
      <w:r w:rsidRPr="00514F51">
        <w:rPr>
          <w:rFonts w:ascii="Times New Roman" w:hAnsi="Times New Roman" w:cs="Times New Roman"/>
          <w:sz w:val="22"/>
          <w:szCs w:val="22"/>
        </w:rPr>
        <w:t>./month</w:t>
      </w:r>
    </w:p>
    <w:p w14:paraId="27F0763A" w14:textId="3B7A432E" w:rsidR="0045738C" w:rsidRPr="00514F51" w:rsidRDefault="0045738C" w:rsidP="00514F51">
      <w:pPr>
        <w:pStyle w:val="MacroText"/>
        <w:ind w:left="567" w:right="-25"/>
        <w:jc w:val="both"/>
        <w:rPr>
          <w:rFonts w:ascii="Times New Roman" w:hAnsi="Times New Roman" w:cs="Times New Roman"/>
          <w:sz w:val="22"/>
          <w:szCs w:val="22"/>
        </w:rPr>
      </w:pPr>
      <w:r w:rsidRPr="00514F51">
        <w:rPr>
          <w:rFonts w:ascii="Times New Roman" w:hAnsi="Times New Roman" w:cs="Times New Roman"/>
          <w:sz w:val="22"/>
          <w:szCs w:val="22"/>
        </w:rPr>
        <w:t>3. Discount cash flow (DCF)</w:t>
      </w:r>
      <w:r w:rsidR="0077711A" w:rsidRPr="00514F51">
        <w:rPr>
          <w:rFonts w:ascii="Times New Roman" w:hAnsi="Times New Roman" w:cs="Times New Roman"/>
          <w:sz w:val="22"/>
          <w:szCs w:val="22"/>
        </w:rPr>
        <w:t xml:space="preserve"> at </w:t>
      </w:r>
      <w:r w:rsidRPr="00514F51">
        <w:rPr>
          <w:rFonts w:ascii="Times New Roman" w:hAnsi="Times New Roman" w:cs="Times New Roman"/>
          <w:sz w:val="22"/>
          <w:szCs w:val="22"/>
        </w:rPr>
        <w:t>9% per annum</w:t>
      </w:r>
    </w:p>
    <w:p w14:paraId="4EF45760" w14:textId="288292A8" w:rsidR="0045738C" w:rsidRPr="00514F51" w:rsidRDefault="0045738C" w:rsidP="00514F51">
      <w:pPr>
        <w:pStyle w:val="MacroText"/>
        <w:ind w:left="567" w:right="-25"/>
        <w:jc w:val="both"/>
        <w:rPr>
          <w:rFonts w:ascii="Times New Roman" w:hAnsi="Times New Roman" w:cs="Times New Roman"/>
          <w:sz w:val="22"/>
          <w:szCs w:val="22"/>
        </w:rPr>
      </w:pPr>
      <w:r w:rsidRPr="00514F51">
        <w:rPr>
          <w:rFonts w:ascii="Times New Roman" w:hAnsi="Times New Roman" w:cs="Times New Roman"/>
          <w:sz w:val="22"/>
          <w:szCs w:val="22"/>
        </w:rPr>
        <w:t>4. Capitalization rate 6.5% per annum</w:t>
      </w:r>
    </w:p>
    <w:p w14:paraId="1C08F98F" w14:textId="0C9F255A" w:rsidR="0045738C" w:rsidRPr="00514F51" w:rsidRDefault="0045738C"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5. Projection period</w:t>
      </w:r>
      <w:r w:rsidR="0077711A" w:rsidRPr="00514F51">
        <w:rPr>
          <w:rFonts w:ascii="Times New Roman" w:hAnsi="Times New Roman" w:cs="Times New Roman"/>
          <w:sz w:val="22"/>
          <w:szCs w:val="22"/>
        </w:rPr>
        <w:t xml:space="preserve"> of</w:t>
      </w:r>
      <w:r w:rsidRPr="00514F51">
        <w:rPr>
          <w:rFonts w:ascii="Times New Roman" w:hAnsi="Times New Roman" w:cs="Times New Roman"/>
          <w:sz w:val="22"/>
          <w:szCs w:val="22"/>
        </w:rPr>
        <w:t xml:space="preserve"> 10 years</w:t>
      </w:r>
    </w:p>
    <w:p w14:paraId="16049882" w14:textId="77777777" w:rsidR="0045738C" w:rsidRPr="00514F51" w:rsidRDefault="0045738C"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28E5A35" w14:textId="77777777" w:rsidR="0077711A" w:rsidRPr="00514F51" w:rsidRDefault="0077711A"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5EE3329C" w14:textId="5A7195D8" w:rsidR="0045738C" w:rsidRPr="00514F51" w:rsidRDefault="0045738C"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The fair value of the investment property in amount of Baht 3,158 million, and the Group recognized a loss on changes in fair value in amount of Baht 173 million in the consolidated statement of comprehensive income.</w:t>
      </w:r>
    </w:p>
    <w:p w14:paraId="62209380" w14:textId="77777777" w:rsidR="0045738C" w:rsidRPr="00514F51" w:rsidRDefault="0045738C"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598AEBF" w14:textId="4D196410"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fair value measurement of investment property has been categorized as a Level 3 fair value</w:t>
      </w:r>
      <w:r w:rsidRPr="00514F51">
        <w:rPr>
          <w:rFonts w:ascii="Times New Roman" w:hAnsi="Times New Roman" w:cs="Times New Roman"/>
          <w:sz w:val="22"/>
          <w:szCs w:val="22"/>
          <w:cs/>
        </w:rPr>
        <w:t>.</w:t>
      </w:r>
    </w:p>
    <w:p w14:paraId="6EA9C4F4" w14:textId="77777777" w:rsidR="009563CC" w:rsidRPr="00514F51" w:rsidRDefault="009563CC" w:rsidP="00514F51">
      <w:pPr>
        <w:pStyle w:val="MacroText"/>
        <w:tabs>
          <w:tab w:val="clear" w:pos="480"/>
          <w:tab w:val="left" w:pos="720"/>
        </w:tabs>
        <w:ind w:left="0" w:right="-25" w:firstLine="0"/>
        <w:jc w:val="both"/>
        <w:rPr>
          <w:rFonts w:ascii="Times New Roman" w:hAnsi="Times New Roman" w:cs="Times New Roman"/>
          <w:b/>
          <w:bCs/>
          <w:i/>
          <w:iCs/>
          <w:sz w:val="22"/>
          <w:szCs w:val="22"/>
        </w:rPr>
      </w:pPr>
    </w:p>
    <w:p w14:paraId="312728E8" w14:textId="61CE0AD3" w:rsidR="002D76B4" w:rsidRPr="00514F51" w:rsidRDefault="002D76B4"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Please also see note 47 to the financial statements.</w:t>
      </w:r>
    </w:p>
    <w:p w14:paraId="43BFD23F" w14:textId="77777777" w:rsidR="00CA1A44" w:rsidRPr="00514F51" w:rsidRDefault="00CA1A44" w:rsidP="00514F51">
      <w:pPr>
        <w:pStyle w:val="MacroText"/>
        <w:tabs>
          <w:tab w:val="clear" w:pos="480"/>
          <w:tab w:val="left" w:pos="720"/>
        </w:tabs>
        <w:ind w:left="567" w:right="-25" w:firstLine="0"/>
        <w:jc w:val="both"/>
        <w:rPr>
          <w:rFonts w:ascii="Times New Roman" w:hAnsi="Times New Roman" w:cs="Times New Roman"/>
          <w:b/>
          <w:bCs/>
          <w:i/>
          <w:iCs/>
          <w:sz w:val="22"/>
          <w:szCs w:val="22"/>
        </w:rPr>
      </w:pPr>
    </w:p>
    <w:p w14:paraId="0563DCEB" w14:textId="218D013B" w:rsidR="005C03C0" w:rsidRPr="00514F51" w:rsidRDefault="005C03C0"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Pledge</w:t>
      </w:r>
    </w:p>
    <w:p w14:paraId="631ED34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09B32715" w14:textId="7F883736" w:rsidR="009563CC" w:rsidRPr="00514F51" w:rsidRDefault="009563CC" w:rsidP="00514F51">
      <w:pPr>
        <w:pStyle w:val="MacroText"/>
        <w:tabs>
          <w:tab w:val="clear" w:pos="480"/>
          <w:tab w:val="left" w:pos="720"/>
        </w:tabs>
        <w:ind w:left="567" w:right="-25" w:firstLine="0"/>
        <w:jc w:val="both"/>
        <w:rPr>
          <w:rFonts w:ascii="Times New Roman" w:hAnsi="Times New Roman" w:cs="Cordia New"/>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and 2024, investment property of the Group in amount of Baht 3,158 million and Baht 3,612 million, respectively, were pledged as </w:t>
      </w:r>
      <w:proofErr w:type="gramStart"/>
      <w:r w:rsidRPr="00514F51">
        <w:rPr>
          <w:rFonts w:ascii="Times New Roman" w:hAnsi="Times New Roman" w:cs="Times New Roman"/>
          <w:sz w:val="22"/>
          <w:szCs w:val="22"/>
        </w:rPr>
        <w:t>collateral</w:t>
      </w:r>
      <w:proofErr w:type="gramEnd"/>
      <w:r w:rsidR="0077711A" w:rsidRPr="00514F51">
        <w:rPr>
          <w:rFonts w:ascii="Times New Roman" w:hAnsi="Times New Roman" w:cs="Times New Roman"/>
          <w:sz w:val="22"/>
          <w:szCs w:val="22"/>
        </w:rPr>
        <w:t xml:space="preserve"> </w:t>
      </w:r>
      <w:r w:rsidRPr="00514F51">
        <w:rPr>
          <w:rFonts w:ascii="Times New Roman" w:hAnsi="Times New Roman" w:cs="Times New Roman"/>
          <w:sz w:val="22"/>
          <w:szCs w:val="22"/>
        </w:rPr>
        <w:t>for long-term borrowings from</w:t>
      </w:r>
      <w:r w:rsidR="0077711A"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financial institution of </w:t>
      </w:r>
      <w:r w:rsidR="0077711A" w:rsidRPr="00514F51">
        <w:rPr>
          <w:rFonts w:ascii="Times New Roman" w:hAnsi="Times New Roman" w:cs="Times New Roman"/>
          <w:sz w:val="22"/>
          <w:szCs w:val="22"/>
        </w:rPr>
        <w:t>a</w:t>
      </w:r>
      <w:r w:rsidRPr="00514F51">
        <w:rPr>
          <w:rFonts w:ascii="Times New Roman" w:hAnsi="Times New Roman" w:cs="Times New Roman"/>
          <w:sz w:val="22"/>
          <w:szCs w:val="22"/>
        </w:rPr>
        <w:t xml:space="preserve"> subsidiary</w:t>
      </w:r>
      <w:r w:rsidR="0077711A" w:rsidRPr="00514F51">
        <w:rPr>
          <w:rFonts w:ascii="Times New Roman" w:hAnsi="Times New Roman" w:cs="Times New Roman"/>
          <w:sz w:val="22"/>
          <w:szCs w:val="22"/>
        </w:rPr>
        <w:t xml:space="preserve"> in 2005 </w:t>
      </w:r>
      <w:r w:rsidRPr="00514F51">
        <w:rPr>
          <w:rFonts w:ascii="Times New Roman" w:hAnsi="Times New Roman" w:cs="Times New Roman"/>
          <w:sz w:val="22"/>
          <w:szCs w:val="22"/>
        </w:rPr>
        <w:t xml:space="preserve">were pledged as collateral for long-term </w:t>
      </w:r>
      <w:proofErr w:type="gramStart"/>
      <w:r w:rsidR="0077711A" w:rsidRPr="00514F51">
        <w:rPr>
          <w:rFonts w:ascii="Times New Roman" w:hAnsi="Times New Roman" w:cs="Times New Roman"/>
          <w:sz w:val="22"/>
          <w:szCs w:val="22"/>
        </w:rPr>
        <w:t>loan</w:t>
      </w:r>
      <w:proofErr w:type="gramEnd"/>
      <w:r w:rsidRPr="00514F51">
        <w:rPr>
          <w:rFonts w:ascii="Times New Roman" w:hAnsi="Times New Roman" w:cs="Times New Roman"/>
          <w:sz w:val="22"/>
          <w:szCs w:val="22"/>
        </w:rPr>
        <w:t xml:space="preserve"> from financial institutions and debentures of the Company and two subsidiaries</w:t>
      </w:r>
      <w:r w:rsidR="0077711A" w:rsidRPr="00514F51">
        <w:rPr>
          <w:rFonts w:ascii="Times New Roman" w:hAnsi="Times New Roman" w:cs="Times New Roman"/>
          <w:sz w:val="22"/>
          <w:szCs w:val="22"/>
        </w:rPr>
        <w:t xml:space="preserve"> in 2004</w:t>
      </w:r>
      <w:r w:rsidRPr="00514F51">
        <w:rPr>
          <w:rFonts w:ascii="Times New Roman" w:hAnsi="Times New Roman" w:cs="Times New Roman"/>
          <w:sz w:val="22"/>
          <w:szCs w:val="22"/>
        </w:rPr>
        <w:t>, respectively</w:t>
      </w:r>
      <w:r w:rsidR="005C03C0" w:rsidRPr="00514F51">
        <w:rPr>
          <w:rFonts w:ascii="Times New Roman" w:hAnsi="Times New Roman" w:cs="Cordia New"/>
          <w:sz w:val="22"/>
          <w:szCs w:val="22"/>
        </w:rPr>
        <w:t>.</w:t>
      </w:r>
    </w:p>
    <w:p w14:paraId="1F58DD2D"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6FA33A4E"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0857265F"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31A57C70"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01F05652"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470D1B56"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5FE1DC9C"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07CED16A"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74C63F2E"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708383BD" w14:textId="77777777" w:rsidR="00894256" w:rsidRPr="00514F51" w:rsidRDefault="00894256" w:rsidP="00514F51">
      <w:pPr>
        <w:pStyle w:val="MacroText"/>
        <w:tabs>
          <w:tab w:val="clear" w:pos="480"/>
          <w:tab w:val="left" w:pos="720"/>
        </w:tabs>
        <w:ind w:left="567" w:right="-25" w:firstLine="0"/>
        <w:jc w:val="both"/>
        <w:rPr>
          <w:rFonts w:ascii="Times New Roman" w:hAnsi="Times New Roman" w:cs="Cordia New"/>
          <w:sz w:val="22"/>
          <w:szCs w:val="22"/>
        </w:rPr>
      </w:pPr>
    </w:p>
    <w:p w14:paraId="17E7D125" w14:textId="77777777" w:rsidR="00287260" w:rsidRPr="00514F51" w:rsidRDefault="00287260" w:rsidP="00514F51">
      <w:pPr>
        <w:pStyle w:val="MacroText"/>
        <w:tabs>
          <w:tab w:val="clear" w:pos="480"/>
          <w:tab w:val="left" w:pos="720"/>
        </w:tabs>
        <w:ind w:left="567" w:right="-25" w:firstLine="0"/>
        <w:jc w:val="both"/>
        <w:rPr>
          <w:rFonts w:ascii="Times New Roman" w:hAnsi="Times New Roman" w:cs="Cordia New"/>
          <w:sz w:val="22"/>
          <w:szCs w:val="22"/>
        </w:rPr>
        <w:sectPr w:rsidR="00287260" w:rsidRPr="00514F51" w:rsidSect="00974239">
          <w:headerReference w:type="default" r:id="rId13"/>
          <w:footerReference w:type="even" r:id="rId14"/>
          <w:footerReference w:type="default" r:id="rId15"/>
          <w:headerReference w:type="first" r:id="rId16"/>
          <w:footerReference w:type="first" r:id="rId17"/>
          <w:pgSz w:w="11907" w:h="16840"/>
          <w:pgMar w:top="1168" w:right="992" w:bottom="1168" w:left="1440" w:header="709" w:footer="482" w:gutter="0"/>
          <w:pgNumType w:chapStyle="1"/>
          <w:cols w:space="720"/>
          <w:docGrid w:linePitch="299"/>
        </w:sectPr>
      </w:pPr>
    </w:p>
    <w:p w14:paraId="002CEC1C"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Property, plant and equipment</w:t>
      </w:r>
    </w:p>
    <w:p w14:paraId="566AA325" w14:textId="77777777" w:rsidR="005C03C0" w:rsidRPr="00514F51" w:rsidRDefault="005C03C0" w:rsidP="00514F51">
      <w:pPr>
        <w:tabs>
          <w:tab w:val="left" w:pos="567"/>
        </w:tabs>
        <w:spacing w:after="0" w:line="200" w:lineRule="exact"/>
        <w:ind w:left="539" w:right="-25"/>
        <w:jc w:val="both"/>
        <w:rPr>
          <w:rFonts w:ascii="Times New Roman" w:hAnsi="Times New Roman" w:cs="Times New Roman"/>
          <w:szCs w:val="22"/>
        </w:rPr>
      </w:pPr>
    </w:p>
    <w:tbl>
      <w:tblPr>
        <w:tblW w:w="15769"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8"/>
        <w:gridCol w:w="178"/>
        <w:gridCol w:w="1381"/>
        <w:gridCol w:w="180"/>
        <w:gridCol w:w="1521"/>
        <w:gridCol w:w="180"/>
        <w:gridCol w:w="1624"/>
        <w:gridCol w:w="180"/>
        <w:gridCol w:w="1559"/>
        <w:gridCol w:w="179"/>
        <w:gridCol w:w="6"/>
        <w:gridCol w:w="1472"/>
        <w:gridCol w:w="6"/>
        <w:gridCol w:w="183"/>
        <w:gridCol w:w="6"/>
        <w:gridCol w:w="1550"/>
      </w:tblGrid>
      <w:tr w:rsidR="005C1AA3" w:rsidRPr="00514F51" w14:paraId="27B96D9A" w14:textId="77777777" w:rsidTr="00EE3D99">
        <w:trPr>
          <w:cantSplit/>
        </w:trPr>
        <w:tc>
          <w:tcPr>
            <w:tcW w:w="2551" w:type="dxa"/>
            <w:vAlign w:val="bottom"/>
          </w:tcPr>
          <w:p w14:paraId="5E5ADB38"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5E98D1E7" w14:textId="77777777" w:rsidR="005C1AA3" w:rsidRPr="00514F51" w:rsidRDefault="005C1AA3" w:rsidP="00514F51">
            <w:pPr>
              <w:spacing w:after="0" w:line="240" w:lineRule="atLeast"/>
              <w:ind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 financial statement</w:t>
            </w:r>
          </w:p>
        </w:tc>
      </w:tr>
      <w:tr w:rsidR="005C1AA3" w:rsidRPr="00514F51" w14:paraId="1FC80C4A" w14:textId="77777777" w:rsidTr="00EE3D99">
        <w:trPr>
          <w:cantSplit/>
        </w:trPr>
        <w:tc>
          <w:tcPr>
            <w:tcW w:w="2551" w:type="dxa"/>
            <w:vAlign w:val="bottom"/>
          </w:tcPr>
          <w:p w14:paraId="0FAE68E4"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417" w:type="dxa"/>
            <w:vAlign w:val="bottom"/>
            <w:hideMark/>
          </w:tcPr>
          <w:p w14:paraId="30FAB24B"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Land – revaluation</w:t>
            </w:r>
          </w:p>
        </w:tc>
        <w:tc>
          <w:tcPr>
            <w:tcW w:w="178" w:type="dxa"/>
            <w:vAlign w:val="bottom"/>
          </w:tcPr>
          <w:p w14:paraId="1C96BB51"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18" w:type="dxa"/>
            <w:vAlign w:val="bottom"/>
            <w:hideMark/>
          </w:tcPr>
          <w:p w14:paraId="5D9CE49F" w14:textId="77777777" w:rsidR="005C1AA3" w:rsidRPr="00514F51" w:rsidRDefault="005C1AA3" w:rsidP="00514F51">
            <w:pPr>
              <w:spacing w:after="0" w:line="240" w:lineRule="atLeast"/>
              <w:ind w:right="-25"/>
              <w:jc w:val="center"/>
              <w:rPr>
                <w:rFonts w:ascii="Times New Roman" w:eastAsia="Cordia New" w:hAnsi="Times New Roman" w:cs="Angsana New"/>
              </w:rPr>
            </w:pPr>
            <w:r w:rsidRPr="00514F51">
              <w:rPr>
                <w:rFonts w:ascii="Times New Roman" w:eastAsia="Cordia New" w:hAnsi="Times New Roman" w:cs="Times New Roman"/>
                <w:szCs w:val="22"/>
              </w:rPr>
              <w:t xml:space="preserve">Buildings and </w:t>
            </w:r>
            <w:r w:rsidRPr="00514F51">
              <w:rPr>
                <w:rFonts w:ascii="Times New Roman" w:eastAsia="Cordia New" w:hAnsi="Times New Roman" w:cs="Angsana New"/>
              </w:rPr>
              <w:t>condominium</w:t>
            </w:r>
          </w:p>
        </w:tc>
        <w:tc>
          <w:tcPr>
            <w:tcW w:w="178" w:type="dxa"/>
            <w:vAlign w:val="bottom"/>
          </w:tcPr>
          <w:p w14:paraId="66FB8B90"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5B26116A"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Building improvement</w:t>
            </w:r>
          </w:p>
        </w:tc>
        <w:tc>
          <w:tcPr>
            <w:tcW w:w="180" w:type="dxa"/>
            <w:vAlign w:val="bottom"/>
          </w:tcPr>
          <w:p w14:paraId="5E77043F"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16EABE94"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Furniture, fixtures and office equipment</w:t>
            </w:r>
          </w:p>
        </w:tc>
        <w:tc>
          <w:tcPr>
            <w:tcW w:w="180" w:type="dxa"/>
            <w:vAlign w:val="bottom"/>
          </w:tcPr>
          <w:p w14:paraId="469DF780"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624" w:type="dxa"/>
            <w:vAlign w:val="bottom"/>
            <w:hideMark/>
          </w:tcPr>
          <w:p w14:paraId="352CCB22"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Vehicles</w:t>
            </w:r>
          </w:p>
        </w:tc>
        <w:tc>
          <w:tcPr>
            <w:tcW w:w="180" w:type="dxa"/>
            <w:vAlign w:val="bottom"/>
          </w:tcPr>
          <w:p w14:paraId="1279A4D5"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5FB52BCF" w14:textId="77777777" w:rsidR="005C1AA3" w:rsidRPr="00514F51" w:rsidRDefault="005C1AA3" w:rsidP="00514F51">
            <w:pPr>
              <w:spacing w:after="0" w:line="240" w:lineRule="atLeast"/>
              <w:ind w:right="-25"/>
              <w:jc w:val="center"/>
              <w:rPr>
                <w:rFonts w:ascii="Times New Roman" w:eastAsia="Cordia New" w:hAnsi="Times New Roman" w:cstheme="minorBidi"/>
                <w:szCs w:val="22"/>
              </w:rPr>
            </w:pPr>
            <w:r w:rsidRPr="00514F51">
              <w:rPr>
                <w:rFonts w:ascii="Times New Roman" w:eastAsia="Cordia New" w:hAnsi="Times New Roman" w:cstheme="minorBidi"/>
                <w:szCs w:val="22"/>
              </w:rPr>
              <w:t>Warehouse equipment</w:t>
            </w:r>
          </w:p>
        </w:tc>
        <w:tc>
          <w:tcPr>
            <w:tcW w:w="179" w:type="dxa"/>
            <w:vAlign w:val="bottom"/>
          </w:tcPr>
          <w:p w14:paraId="445E9963"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7C2F4819"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Assets under construction</w:t>
            </w:r>
          </w:p>
        </w:tc>
        <w:tc>
          <w:tcPr>
            <w:tcW w:w="189" w:type="dxa"/>
            <w:gridSpan w:val="2"/>
            <w:vAlign w:val="bottom"/>
          </w:tcPr>
          <w:p w14:paraId="3CEDDED1"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0C89DBF5"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Total</w:t>
            </w:r>
          </w:p>
        </w:tc>
      </w:tr>
      <w:tr w:rsidR="005C1AA3" w:rsidRPr="00514F51" w14:paraId="5030D5E5" w14:textId="77777777" w:rsidTr="00EE3D99">
        <w:trPr>
          <w:cantSplit/>
        </w:trPr>
        <w:tc>
          <w:tcPr>
            <w:tcW w:w="2551" w:type="dxa"/>
            <w:vAlign w:val="bottom"/>
          </w:tcPr>
          <w:p w14:paraId="588C34E5"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15D61002" w14:textId="77777777" w:rsidR="005C1AA3" w:rsidRPr="00514F51" w:rsidRDefault="005C1AA3" w:rsidP="00514F51">
            <w:pPr>
              <w:tabs>
                <w:tab w:val="decimal" w:pos="1508"/>
              </w:tabs>
              <w:spacing w:after="0" w:line="240" w:lineRule="atLeast"/>
              <w:ind w:left="72" w:right="-25"/>
              <w:jc w:val="center"/>
              <w:rPr>
                <w:rFonts w:ascii="Times New Roman" w:hAnsi="Times New Roman" w:cs="Times New Roman"/>
                <w:i/>
                <w:iCs/>
                <w:szCs w:val="22"/>
              </w:rPr>
            </w:pPr>
            <w:r w:rsidRPr="00514F51">
              <w:rPr>
                <w:rFonts w:ascii="Times New Roman" w:hAnsi="Times New Roman" w:cs="Times New Roman"/>
                <w:i/>
                <w:iCs/>
                <w:szCs w:val="22"/>
              </w:rPr>
              <w:t>(in Baht)</w:t>
            </w:r>
          </w:p>
        </w:tc>
      </w:tr>
      <w:tr w:rsidR="005C1AA3" w:rsidRPr="00514F51" w14:paraId="39A9825E" w14:textId="77777777" w:rsidTr="00EE3D99">
        <w:trPr>
          <w:cantSplit/>
        </w:trPr>
        <w:tc>
          <w:tcPr>
            <w:tcW w:w="2551" w:type="dxa"/>
            <w:vAlign w:val="center"/>
            <w:hideMark/>
          </w:tcPr>
          <w:p w14:paraId="7C8AA2BB"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b/>
                <w:bCs/>
                <w:i/>
                <w:iCs/>
                <w:szCs w:val="22"/>
              </w:rPr>
              <w:t>Cost</w:t>
            </w:r>
          </w:p>
        </w:tc>
        <w:tc>
          <w:tcPr>
            <w:tcW w:w="1417" w:type="dxa"/>
          </w:tcPr>
          <w:p w14:paraId="6D91D96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F4DBC1B"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8" w:type="dxa"/>
          </w:tcPr>
          <w:p w14:paraId="3436052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7700BC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4081632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EC5CB6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4518E80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678A954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4A8CE5B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A553DB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532CD9E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7AB0B05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6769B44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5D35C3F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72AB88B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0BD29C90" w14:textId="77777777" w:rsidTr="00EE3D99">
        <w:trPr>
          <w:cantSplit/>
        </w:trPr>
        <w:tc>
          <w:tcPr>
            <w:tcW w:w="2551" w:type="dxa"/>
            <w:vAlign w:val="center"/>
            <w:hideMark/>
          </w:tcPr>
          <w:p w14:paraId="36FB238B" w14:textId="77777777" w:rsidR="005C1AA3" w:rsidRPr="00514F51" w:rsidRDefault="005C1AA3" w:rsidP="00514F51">
            <w:pPr>
              <w:spacing w:after="0" w:line="240" w:lineRule="atLeast"/>
              <w:ind w:right="-108"/>
              <w:rPr>
                <w:rFonts w:ascii="Times New Roman" w:hAnsi="Times New Roman" w:cstheme="minorBidi"/>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417" w:type="dxa"/>
            <w:hideMark/>
          </w:tcPr>
          <w:p w14:paraId="5B8F6BB4" w14:textId="77777777" w:rsidR="005C1AA3" w:rsidRPr="00514F51" w:rsidRDefault="005C1AA3" w:rsidP="00514F51">
            <w:pPr>
              <w:tabs>
                <w:tab w:val="decimal" w:pos="1127"/>
              </w:tabs>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294,229,800</w:t>
            </w:r>
          </w:p>
        </w:tc>
        <w:tc>
          <w:tcPr>
            <w:tcW w:w="178" w:type="dxa"/>
          </w:tcPr>
          <w:p w14:paraId="2823BAE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8" w:type="dxa"/>
            <w:hideMark/>
          </w:tcPr>
          <w:p w14:paraId="7DC6C41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34,117,827</w:t>
            </w:r>
          </w:p>
        </w:tc>
        <w:tc>
          <w:tcPr>
            <w:tcW w:w="178" w:type="dxa"/>
          </w:tcPr>
          <w:p w14:paraId="4D5E078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hideMark/>
          </w:tcPr>
          <w:p w14:paraId="2B53265A"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76,687,132</w:t>
            </w:r>
          </w:p>
        </w:tc>
        <w:tc>
          <w:tcPr>
            <w:tcW w:w="180" w:type="dxa"/>
          </w:tcPr>
          <w:p w14:paraId="2FF3048B"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szCs w:val="22"/>
                <w:lang w:val="en-GB"/>
              </w:rPr>
            </w:pPr>
          </w:p>
        </w:tc>
        <w:tc>
          <w:tcPr>
            <w:tcW w:w="1521" w:type="dxa"/>
            <w:hideMark/>
          </w:tcPr>
          <w:p w14:paraId="190204AB"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17,720,575</w:t>
            </w:r>
          </w:p>
        </w:tc>
        <w:tc>
          <w:tcPr>
            <w:tcW w:w="180" w:type="dxa"/>
          </w:tcPr>
          <w:p w14:paraId="7D79C22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431933B2"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847,479,381</w:t>
            </w:r>
          </w:p>
        </w:tc>
        <w:tc>
          <w:tcPr>
            <w:tcW w:w="180" w:type="dxa"/>
          </w:tcPr>
          <w:p w14:paraId="38E1070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BD8AAA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67,109,218</w:t>
            </w:r>
          </w:p>
        </w:tc>
        <w:tc>
          <w:tcPr>
            <w:tcW w:w="185" w:type="dxa"/>
            <w:gridSpan w:val="2"/>
          </w:tcPr>
          <w:p w14:paraId="3217D19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6CF55A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457,858</w:t>
            </w:r>
          </w:p>
        </w:tc>
        <w:tc>
          <w:tcPr>
            <w:tcW w:w="189" w:type="dxa"/>
            <w:gridSpan w:val="2"/>
          </w:tcPr>
          <w:p w14:paraId="6B16E24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67F3B779"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1,337,801,791</w:t>
            </w:r>
          </w:p>
        </w:tc>
      </w:tr>
      <w:tr w:rsidR="005C1AA3" w:rsidRPr="00514F51" w14:paraId="320A1E06" w14:textId="77777777" w:rsidTr="00EE3D99">
        <w:trPr>
          <w:cantSplit/>
        </w:trPr>
        <w:tc>
          <w:tcPr>
            <w:tcW w:w="2551" w:type="dxa"/>
            <w:vAlign w:val="center"/>
            <w:hideMark/>
          </w:tcPr>
          <w:p w14:paraId="29CD009A"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w:t>
            </w:r>
          </w:p>
        </w:tc>
        <w:tc>
          <w:tcPr>
            <w:tcW w:w="1417" w:type="dxa"/>
            <w:hideMark/>
          </w:tcPr>
          <w:p w14:paraId="389CE7F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767AD3C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hideMark/>
          </w:tcPr>
          <w:p w14:paraId="611B6138"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726D78C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CBF8FE2"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274,600</w:t>
            </w:r>
          </w:p>
        </w:tc>
        <w:tc>
          <w:tcPr>
            <w:tcW w:w="180" w:type="dxa"/>
          </w:tcPr>
          <w:p w14:paraId="0BFFBB6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CC614D8"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1,288,773</w:t>
            </w:r>
          </w:p>
        </w:tc>
        <w:tc>
          <w:tcPr>
            <w:tcW w:w="180" w:type="dxa"/>
          </w:tcPr>
          <w:p w14:paraId="061A90E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443630F5"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4,903,467</w:t>
            </w:r>
          </w:p>
        </w:tc>
        <w:tc>
          <w:tcPr>
            <w:tcW w:w="180" w:type="dxa"/>
          </w:tcPr>
          <w:p w14:paraId="6E00F99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6735CB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291,890</w:t>
            </w:r>
          </w:p>
        </w:tc>
        <w:tc>
          <w:tcPr>
            <w:tcW w:w="185" w:type="dxa"/>
            <w:gridSpan w:val="2"/>
          </w:tcPr>
          <w:p w14:paraId="02B78F2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6FB7C0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11,879,750</w:t>
            </w:r>
          </w:p>
        </w:tc>
        <w:tc>
          <w:tcPr>
            <w:tcW w:w="189" w:type="dxa"/>
            <w:gridSpan w:val="2"/>
          </w:tcPr>
          <w:p w14:paraId="08D1B62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70456A40"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18,638,480</w:t>
            </w:r>
          </w:p>
        </w:tc>
      </w:tr>
      <w:tr w:rsidR="005C1AA3" w:rsidRPr="00514F51" w14:paraId="4238E572" w14:textId="77777777" w:rsidTr="00EE3D99">
        <w:trPr>
          <w:cantSplit/>
        </w:trPr>
        <w:tc>
          <w:tcPr>
            <w:tcW w:w="2551" w:type="dxa"/>
            <w:vAlign w:val="center"/>
          </w:tcPr>
          <w:p w14:paraId="492EA0EC"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 from acquisition</w:t>
            </w:r>
          </w:p>
        </w:tc>
        <w:tc>
          <w:tcPr>
            <w:tcW w:w="1417" w:type="dxa"/>
          </w:tcPr>
          <w:p w14:paraId="1CE06849"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680D773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tcPr>
          <w:p w14:paraId="67A413E8"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1C9CA6B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0B38DF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80" w:type="dxa"/>
          </w:tcPr>
          <w:p w14:paraId="435B443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1F55680C"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p>
        </w:tc>
        <w:tc>
          <w:tcPr>
            <w:tcW w:w="180" w:type="dxa"/>
          </w:tcPr>
          <w:p w14:paraId="2A855B5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590D0CCA"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80" w:type="dxa"/>
          </w:tcPr>
          <w:p w14:paraId="64B07D7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61CA477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85" w:type="dxa"/>
            <w:gridSpan w:val="2"/>
          </w:tcPr>
          <w:p w14:paraId="2825CA5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4CD091C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89" w:type="dxa"/>
            <w:gridSpan w:val="2"/>
          </w:tcPr>
          <w:p w14:paraId="7876144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64F5BBF7"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p>
        </w:tc>
      </w:tr>
      <w:tr w:rsidR="005C1AA3" w:rsidRPr="00514F51" w14:paraId="4623ACA0" w14:textId="77777777" w:rsidTr="00EE3D99">
        <w:trPr>
          <w:cantSplit/>
        </w:trPr>
        <w:tc>
          <w:tcPr>
            <w:tcW w:w="2551" w:type="dxa"/>
            <w:vAlign w:val="center"/>
          </w:tcPr>
          <w:p w14:paraId="1BC723C7"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 xml:space="preserve">  business </w:t>
            </w:r>
          </w:p>
        </w:tc>
        <w:tc>
          <w:tcPr>
            <w:tcW w:w="1417" w:type="dxa"/>
          </w:tcPr>
          <w:p w14:paraId="41B4493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3C694DC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tcPr>
          <w:p w14:paraId="2ED95E6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6407551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858D5C9"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1,526,711</w:t>
            </w:r>
          </w:p>
        </w:tc>
        <w:tc>
          <w:tcPr>
            <w:tcW w:w="180" w:type="dxa"/>
          </w:tcPr>
          <w:p w14:paraId="530E45D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659AA11F"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1,724,498</w:t>
            </w:r>
          </w:p>
        </w:tc>
        <w:tc>
          <w:tcPr>
            <w:tcW w:w="180" w:type="dxa"/>
          </w:tcPr>
          <w:p w14:paraId="782415C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624" w:type="dxa"/>
          </w:tcPr>
          <w:p w14:paraId="1B6536C3"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14F28FD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3885CD8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002A8F6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7BCB662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451C132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6116E387"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3,251,209</w:t>
            </w:r>
          </w:p>
        </w:tc>
      </w:tr>
      <w:tr w:rsidR="005C1AA3" w:rsidRPr="00514F51" w14:paraId="5052CE0C" w14:textId="77777777" w:rsidTr="00EE3D99">
        <w:trPr>
          <w:cantSplit/>
        </w:trPr>
        <w:tc>
          <w:tcPr>
            <w:tcW w:w="2551" w:type="dxa"/>
            <w:vAlign w:val="center"/>
            <w:hideMark/>
          </w:tcPr>
          <w:p w14:paraId="61A25642"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p>
        </w:tc>
        <w:tc>
          <w:tcPr>
            <w:tcW w:w="1417" w:type="dxa"/>
            <w:hideMark/>
          </w:tcPr>
          <w:p w14:paraId="2BD3FD8A"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7EB26F9F"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hideMark/>
          </w:tcPr>
          <w:p w14:paraId="1E71147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732AA35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45C954D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(3,088,990)</w:t>
            </w:r>
          </w:p>
        </w:tc>
        <w:tc>
          <w:tcPr>
            <w:tcW w:w="180" w:type="dxa"/>
          </w:tcPr>
          <w:p w14:paraId="57C7947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E9872F4"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597EB19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6C6EC09E"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(41,261,283)</w:t>
            </w:r>
          </w:p>
        </w:tc>
        <w:tc>
          <w:tcPr>
            <w:tcW w:w="180" w:type="dxa"/>
          </w:tcPr>
          <w:p w14:paraId="6FE06F6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01E7B9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7C781A1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68E7E3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(157,850)</w:t>
            </w:r>
          </w:p>
        </w:tc>
        <w:tc>
          <w:tcPr>
            <w:tcW w:w="189" w:type="dxa"/>
            <w:gridSpan w:val="2"/>
          </w:tcPr>
          <w:p w14:paraId="438DAA8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CD3B1A5"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(44,508,123)</w:t>
            </w:r>
          </w:p>
        </w:tc>
      </w:tr>
      <w:tr w:rsidR="005C1AA3" w:rsidRPr="00514F51" w14:paraId="12BC32D4" w14:textId="77777777" w:rsidTr="00887489">
        <w:trPr>
          <w:cantSplit/>
        </w:trPr>
        <w:tc>
          <w:tcPr>
            <w:tcW w:w="2551" w:type="dxa"/>
            <w:vAlign w:val="center"/>
            <w:hideMark/>
          </w:tcPr>
          <w:p w14:paraId="13B78AAA" w14:textId="77777777" w:rsidR="005C1AA3" w:rsidRPr="00514F51" w:rsidRDefault="005C1AA3" w:rsidP="00514F51">
            <w:pPr>
              <w:spacing w:after="0" w:line="240" w:lineRule="atLeast"/>
              <w:ind w:right="-108"/>
              <w:rPr>
                <w:rFonts w:ascii="Times New Roman" w:hAnsi="Times New Roman" w:cs="Times New Roman"/>
              </w:rPr>
            </w:pPr>
            <w:r w:rsidRPr="00514F51">
              <w:rPr>
                <w:rFonts w:ascii="Times New Roman" w:hAnsi="Times New Roman" w:cs="Times New Roman"/>
                <w:szCs w:val="22"/>
              </w:rPr>
              <w:t>Transfers, net</w:t>
            </w:r>
          </w:p>
        </w:tc>
        <w:tc>
          <w:tcPr>
            <w:tcW w:w="1417" w:type="dxa"/>
            <w:hideMark/>
          </w:tcPr>
          <w:p w14:paraId="034F493E"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13B98CD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hideMark/>
          </w:tcPr>
          <w:p w14:paraId="505BF7BB"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733BAE8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3A44D7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613C739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72C66B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2D6E418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79D54603"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11,541,257</w:t>
            </w:r>
          </w:p>
        </w:tc>
        <w:tc>
          <w:tcPr>
            <w:tcW w:w="180" w:type="dxa"/>
          </w:tcPr>
          <w:p w14:paraId="05EBDD1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48DD33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0FED85C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631189A"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(11,541,257</w:t>
            </w:r>
            <w:r w:rsidRPr="00514F51">
              <w:rPr>
                <w:rFonts w:ascii="Times New Roman" w:hAnsi="Times New Roman" w:cs="Times New Roman"/>
                <w:szCs w:val="22"/>
              </w:rPr>
              <w:t>)</w:t>
            </w:r>
          </w:p>
        </w:tc>
        <w:tc>
          <w:tcPr>
            <w:tcW w:w="189" w:type="dxa"/>
            <w:gridSpan w:val="2"/>
          </w:tcPr>
          <w:p w14:paraId="44899D7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6E6AD00B"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5C1AA3" w:rsidRPr="00514F51" w14:paraId="22654D5E" w14:textId="77777777" w:rsidTr="00887489">
        <w:trPr>
          <w:cantSplit/>
        </w:trPr>
        <w:tc>
          <w:tcPr>
            <w:tcW w:w="2551" w:type="dxa"/>
            <w:vAlign w:val="center"/>
          </w:tcPr>
          <w:p w14:paraId="58F6BA2B"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r w:rsidRPr="00514F51">
              <w:rPr>
                <w:rFonts w:ascii="Times New Roman" w:hAnsi="Times New Roman" w:cs="Times New Roman"/>
              </w:rPr>
              <w:t xml:space="preserve"> of business</w:t>
            </w:r>
          </w:p>
        </w:tc>
        <w:tc>
          <w:tcPr>
            <w:tcW w:w="1417" w:type="dxa"/>
            <w:tcBorders>
              <w:bottom w:val="single" w:sz="4" w:space="0" w:color="auto"/>
            </w:tcBorders>
          </w:tcPr>
          <w:p w14:paraId="0C50E495" w14:textId="77777777" w:rsidR="005C1AA3" w:rsidRPr="00514F51" w:rsidRDefault="005C1AA3" w:rsidP="00514F51">
            <w:pPr>
              <w:spacing w:after="0" w:line="240" w:lineRule="atLeast"/>
              <w:ind w:right="-108"/>
              <w:jc w:val="center"/>
              <w:rPr>
                <w:rFonts w:ascii="Times New Roman" w:hAnsi="Times New Roman" w:cs="Times New Roman"/>
                <w:szCs w:val="22"/>
                <w:cs/>
                <w:lang w:val="en-GB"/>
              </w:rPr>
            </w:pPr>
            <w:r w:rsidRPr="00514F51">
              <w:rPr>
                <w:rFonts w:ascii="Times New Roman" w:hAnsi="Times New Roman" w:cs="Times New Roman"/>
                <w:szCs w:val="22"/>
                <w:lang w:val="en-GB"/>
              </w:rPr>
              <w:t>-</w:t>
            </w:r>
          </w:p>
        </w:tc>
        <w:tc>
          <w:tcPr>
            <w:tcW w:w="178" w:type="dxa"/>
          </w:tcPr>
          <w:p w14:paraId="165DDD4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8" w:type="dxa"/>
            <w:tcBorders>
              <w:bottom w:val="single" w:sz="4" w:space="0" w:color="auto"/>
            </w:tcBorders>
          </w:tcPr>
          <w:p w14:paraId="29FDD823"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0A59822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26E38217"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(1,759,669)</w:t>
            </w:r>
          </w:p>
        </w:tc>
        <w:tc>
          <w:tcPr>
            <w:tcW w:w="180" w:type="dxa"/>
          </w:tcPr>
          <w:p w14:paraId="0102775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Borders>
              <w:bottom w:val="single" w:sz="4" w:space="0" w:color="auto"/>
            </w:tcBorders>
          </w:tcPr>
          <w:p w14:paraId="56A9D771"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(1,702,553)</w:t>
            </w:r>
          </w:p>
        </w:tc>
        <w:tc>
          <w:tcPr>
            <w:tcW w:w="180" w:type="dxa"/>
          </w:tcPr>
          <w:p w14:paraId="4CBAEDC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Borders>
              <w:bottom w:val="single" w:sz="4" w:space="0" w:color="auto"/>
            </w:tcBorders>
          </w:tcPr>
          <w:p w14:paraId="3A40EDE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67F334A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Borders>
              <w:bottom w:val="single" w:sz="4" w:space="0" w:color="auto"/>
            </w:tcBorders>
          </w:tcPr>
          <w:p w14:paraId="7838731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28A4139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bottom w:val="single" w:sz="4" w:space="0" w:color="auto"/>
            </w:tcBorders>
          </w:tcPr>
          <w:p w14:paraId="398F963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54819A9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Borders>
              <w:bottom w:val="single" w:sz="4" w:space="0" w:color="auto"/>
            </w:tcBorders>
          </w:tcPr>
          <w:p w14:paraId="0B143C98"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(3,462,222)</w:t>
            </w:r>
          </w:p>
        </w:tc>
      </w:tr>
      <w:tr w:rsidR="005C1AA3" w:rsidRPr="00514F51" w14:paraId="70627EE8" w14:textId="77777777" w:rsidTr="00887489">
        <w:trPr>
          <w:cantSplit/>
        </w:trPr>
        <w:tc>
          <w:tcPr>
            <w:tcW w:w="2551" w:type="dxa"/>
            <w:vAlign w:val="bottom"/>
            <w:hideMark/>
          </w:tcPr>
          <w:p w14:paraId="2355C0D4" w14:textId="77777777" w:rsidR="005C1AA3" w:rsidRPr="00514F51" w:rsidRDefault="005C1AA3" w:rsidP="00514F51">
            <w:pPr>
              <w:spacing w:after="0" w:line="240" w:lineRule="atLeast"/>
              <w:ind w:right="-108"/>
              <w:rPr>
                <w:rFonts w:ascii="Times New Roman" w:hAnsi="Times New Roman" w:cstheme="minorBidi"/>
                <w:b/>
                <w:bCs/>
                <w:szCs w:val="22"/>
                <w:cs/>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 and 1 January 2025</w:t>
            </w:r>
          </w:p>
        </w:tc>
        <w:tc>
          <w:tcPr>
            <w:tcW w:w="1417" w:type="dxa"/>
            <w:tcBorders>
              <w:top w:val="single" w:sz="4" w:space="0" w:color="auto"/>
            </w:tcBorders>
            <w:hideMark/>
          </w:tcPr>
          <w:p w14:paraId="2BD348E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63A08F1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294,229,800</w:t>
            </w:r>
          </w:p>
        </w:tc>
        <w:tc>
          <w:tcPr>
            <w:tcW w:w="178" w:type="dxa"/>
          </w:tcPr>
          <w:p w14:paraId="219F83D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8" w:type="dxa"/>
            <w:tcBorders>
              <w:top w:val="single" w:sz="4" w:space="0" w:color="auto"/>
            </w:tcBorders>
            <w:hideMark/>
          </w:tcPr>
          <w:p w14:paraId="7F92627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2DD85D6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34,117,827</w:t>
            </w:r>
          </w:p>
        </w:tc>
        <w:tc>
          <w:tcPr>
            <w:tcW w:w="178" w:type="dxa"/>
          </w:tcPr>
          <w:p w14:paraId="6083065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tcBorders>
            <w:hideMark/>
          </w:tcPr>
          <w:p w14:paraId="1D960E1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20A873AF"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73,639,784</w:t>
            </w:r>
          </w:p>
        </w:tc>
        <w:tc>
          <w:tcPr>
            <w:tcW w:w="180" w:type="dxa"/>
          </w:tcPr>
          <w:p w14:paraId="796AD1CB"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521" w:type="dxa"/>
            <w:tcBorders>
              <w:top w:val="single" w:sz="4" w:space="0" w:color="auto"/>
            </w:tcBorders>
            <w:vAlign w:val="center"/>
            <w:hideMark/>
          </w:tcPr>
          <w:p w14:paraId="11FF550E" w14:textId="77777777" w:rsidR="005C1AA3" w:rsidRPr="00514F51" w:rsidRDefault="005C1AA3" w:rsidP="00514F51">
            <w:pPr>
              <w:tabs>
                <w:tab w:val="decimal" w:pos="1242"/>
              </w:tabs>
              <w:spacing w:after="0" w:line="240" w:lineRule="atLeast"/>
              <w:ind w:right="-108"/>
              <w:jc w:val="both"/>
              <w:rPr>
                <w:rFonts w:ascii="Times New Roman" w:hAnsi="Times New Roman" w:cs="Times New Roman"/>
                <w:b/>
                <w:bCs/>
                <w:szCs w:val="22"/>
                <w:lang w:val="en-GB"/>
              </w:rPr>
            </w:pPr>
          </w:p>
          <w:p w14:paraId="0B6EBAC1" w14:textId="77777777" w:rsidR="005C1AA3" w:rsidRPr="00514F51" w:rsidRDefault="005C1AA3" w:rsidP="00514F51">
            <w:pPr>
              <w:tabs>
                <w:tab w:val="decimal" w:pos="1242"/>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19,031,293</w:t>
            </w:r>
          </w:p>
        </w:tc>
        <w:tc>
          <w:tcPr>
            <w:tcW w:w="180" w:type="dxa"/>
          </w:tcPr>
          <w:p w14:paraId="31FF283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tcBorders>
            <w:hideMark/>
          </w:tcPr>
          <w:p w14:paraId="24B6EFB2"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p>
          <w:p w14:paraId="1916431A"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822,662,822</w:t>
            </w:r>
          </w:p>
        </w:tc>
        <w:tc>
          <w:tcPr>
            <w:tcW w:w="180" w:type="dxa"/>
          </w:tcPr>
          <w:p w14:paraId="0619023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tcBorders>
            <w:hideMark/>
          </w:tcPr>
          <w:p w14:paraId="087662D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40BB167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67,401,108</w:t>
            </w:r>
          </w:p>
        </w:tc>
        <w:tc>
          <w:tcPr>
            <w:tcW w:w="185" w:type="dxa"/>
            <w:gridSpan w:val="2"/>
          </w:tcPr>
          <w:p w14:paraId="645ABCA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tcBorders>
            <w:hideMark/>
          </w:tcPr>
          <w:p w14:paraId="0805686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528327A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638,501</w:t>
            </w:r>
          </w:p>
        </w:tc>
        <w:tc>
          <w:tcPr>
            <w:tcW w:w="189" w:type="dxa"/>
            <w:gridSpan w:val="2"/>
          </w:tcPr>
          <w:p w14:paraId="0C955BF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tcBorders>
            <w:hideMark/>
          </w:tcPr>
          <w:p w14:paraId="58F68100"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p>
          <w:p w14:paraId="03BFCE85"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1,311,721,134</w:t>
            </w:r>
          </w:p>
        </w:tc>
      </w:tr>
      <w:tr w:rsidR="005C1AA3" w:rsidRPr="00514F51" w14:paraId="619D60E9" w14:textId="77777777" w:rsidTr="00887489">
        <w:trPr>
          <w:cantSplit/>
          <w:trHeight w:val="80"/>
        </w:trPr>
        <w:tc>
          <w:tcPr>
            <w:tcW w:w="2551" w:type="dxa"/>
            <w:vAlign w:val="center"/>
            <w:hideMark/>
          </w:tcPr>
          <w:p w14:paraId="0DAB8C23"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w:t>
            </w:r>
          </w:p>
        </w:tc>
        <w:tc>
          <w:tcPr>
            <w:tcW w:w="1417" w:type="dxa"/>
            <w:hideMark/>
          </w:tcPr>
          <w:p w14:paraId="092BC5F4"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78" w:type="dxa"/>
          </w:tcPr>
          <w:p w14:paraId="6F55CDB2"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hideMark/>
          </w:tcPr>
          <w:p w14:paraId="49C11E6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451,699</w:t>
            </w:r>
          </w:p>
        </w:tc>
        <w:tc>
          <w:tcPr>
            <w:tcW w:w="178" w:type="dxa"/>
          </w:tcPr>
          <w:p w14:paraId="10B7145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A93B0FB" w14:textId="77777777" w:rsidR="005C1AA3" w:rsidRPr="00514F51" w:rsidRDefault="005C1AA3" w:rsidP="00514F51">
            <w:pPr>
              <w:tabs>
                <w:tab w:val="decimal" w:pos="1127"/>
              </w:tabs>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21,993,078</w:t>
            </w:r>
          </w:p>
        </w:tc>
        <w:tc>
          <w:tcPr>
            <w:tcW w:w="180" w:type="dxa"/>
          </w:tcPr>
          <w:p w14:paraId="6EF97E8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478BA3E" w14:textId="77777777" w:rsidR="005C1AA3" w:rsidRPr="00514F51" w:rsidRDefault="005C1AA3" w:rsidP="00514F51">
            <w:pPr>
              <w:tabs>
                <w:tab w:val="decimal" w:pos="1242"/>
              </w:tabs>
              <w:spacing w:after="0" w:line="240" w:lineRule="atLeast"/>
              <w:ind w:right="-108"/>
              <w:jc w:val="both"/>
              <w:rPr>
                <w:rFonts w:ascii="Times New Roman" w:hAnsi="Times New Roman" w:cstheme="minorBidi"/>
                <w:szCs w:val="22"/>
              </w:rPr>
            </w:pPr>
            <w:r w:rsidRPr="00514F51">
              <w:rPr>
                <w:rFonts w:ascii="Times New Roman" w:hAnsi="Times New Roman" w:cs="Times New Roman"/>
                <w:szCs w:val="22"/>
              </w:rPr>
              <w:t>8,583,735</w:t>
            </w:r>
          </w:p>
        </w:tc>
        <w:tc>
          <w:tcPr>
            <w:tcW w:w="180" w:type="dxa"/>
          </w:tcPr>
          <w:p w14:paraId="568DC04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7154E77"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cs/>
              </w:rPr>
              <w:t>380</w:t>
            </w:r>
            <w:r w:rsidRPr="00514F51">
              <w:rPr>
                <w:rFonts w:ascii="Times New Roman" w:hAnsi="Times New Roman" w:cs="Times New Roman"/>
                <w:szCs w:val="22"/>
              </w:rPr>
              <w:t>,</w:t>
            </w:r>
            <w:r w:rsidRPr="00514F51">
              <w:rPr>
                <w:rFonts w:ascii="Times New Roman" w:hAnsi="Times New Roman" w:cs="Times New Roman"/>
                <w:szCs w:val="22"/>
                <w:cs/>
              </w:rPr>
              <w:t>000</w:t>
            </w:r>
          </w:p>
        </w:tc>
        <w:tc>
          <w:tcPr>
            <w:tcW w:w="180" w:type="dxa"/>
          </w:tcPr>
          <w:p w14:paraId="276FDE5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9B13813"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rPr>
            </w:pPr>
            <w:r w:rsidRPr="00514F51">
              <w:rPr>
                <w:rFonts w:ascii="Times New Roman" w:hAnsi="Times New Roman" w:cs="Times New Roman"/>
                <w:szCs w:val="22"/>
                <w:cs/>
              </w:rPr>
              <w:t>1</w:t>
            </w:r>
            <w:r w:rsidRPr="00514F51">
              <w:rPr>
                <w:rFonts w:ascii="Times New Roman" w:hAnsi="Times New Roman" w:cs="Times New Roman"/>
                <w:szCs w:val="22"/>
              </w:rPr>
              <w:t>,</w:t>
            </w:r>
            <w:r w:rsidRPr="00514F51">
              <w:rPr>
                <w:rFonts w:ascii="Times New Roman" w:hAnsi="Times New Roman" w:cs="Times New Roman"/>
                <w:szCs w:val="22"/>
                <w:cs/>
              </w:rPr>
              <w:t>793</w:t>
            </w:r>
            <w:r w:rsidRPr="00514F51">
              <w:rPr>
                <w:rFonts w:ascii="Times New Roman" w:hAnsi="Times New Roman" w:cs="Times New Roman"/>
                <w:szCs w:val="22"/>
              </w:rPr>
              <w:t>,</w:t>
            </w:r>
            <w:r w:rsidRPr="00514F51">
              <w:rPr>
                <w:rFonts w:ascii="Times New Roman" w:hAnsi="Times New Roman" w:cs="Times New Roman"/>
                <w:szCs w:val="22"/>
                <w:cs/>
              </w:rPr>
              <w:t>218</w:t>
            </w:r>
          </w:p>
        </w:tc>
        <w:tc>
          <w:tcPr>
            <w:tcW w:w="185" w:type="dxa"/>
            <w:gridSpan w:val="2"/>
          </w:tcPr>
          <w:p w14:paraId="6EC0F88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C0B6C1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72,354,813</w:t>
            </w:r>
          </w:p>
        </w:tc>
        <w:tc>
          <w:tcPr>
            <w:tcW w:w="189" w:type="dxa"/>
            <w:gridSpan w:val="2"/>
          </w:tcPr>
          <w:p w14:paraId="5D3FBEB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71839FFB"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105,556,543</w:t>
            </w:r>
          </w:p>
        </w:tc>
      </w:tr>
      <w:tr w:rsidR="005C1AA3" w:rsidRPr="00514F51" w14:paraId="038D0F4A" w14:textId="77777777" w:rsidTr="00EE3D99">
        <w:trPr>
          <w:cantSplit/>
          <w:trHeight w:val="80"/>
        </w:trPr>
        <w:tc>
          <w:tcPr>
            <w:tcW w:w="2551" w:type="dxa"/>
            <w:vAlign w:val="center"/>
            <w:hideMark/>
          </w:tcPr>
          <w:p w14:paraId="6D9BA6E1"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rPr>
              <w:t>Addition from acquisition</w:t>
            </w:r>
          </w:p>
        </w:tc>
        <w:tc>
          <w:tcPr>
            <w:tcW w:w="1417" w:type="dxa"/>
            <w:hideMark/>
          </w:tcPr>
          <w:p w14:paraId="075DF69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3AC97AE3"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hideMark/>
          </w:tcPr>
          <w:p w14:paraId="5E7C184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59BB3B8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7EE74936" w14:textId="77777777" w:rsidR="005C1AA3" w:rsidRPr="00514F51" w:rsidRDefault="005C1AA3" w:rsidP="00514F51">
            <w:pPr>
              <w:tabs>
                <w:tab w:val="decimal" w:pos="1127"/>
              </w:tabs>
              <w:spacing w:after="0" w:line="240" w:lineRule="atLeast"/>
              <w:ind w:right="-108"/>
              <w:jc w:val="center"/>
              <w:rPr>
                <w:rFonts w:ascii="Times New Roman" w:hAnsi="Times New Roman" w:cs="Times New Roman"/>
                <w:szCs w:val="22"/>
                <w:lang w:val="en-GB"/>
              </w:rPr>
            </w:pPr>
          </w:p>
        </w:tc>
        <w:tc>
          <w:tcPr>
            <w:tcW w:w="180" w:type="dxa"/>
          </w:tcPr>
          <w:p w14:paraId="09F08C0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C391301" w14:textId="77777777" w:rsidR="005C1AA3" w:rsidRPr="00514F51" w:rsidRDefault="005C1AA3" w:rsidP="00514F51">
            <w:pPr>
              <w:tabs>
                <w:tab w:val="decimal" w:pos="1242"/>
              </w:tabs>
              <w:spacing w:after="0" w:line="240" w:lineRule="atLeast"/>
              <w:ind w:right="-108"/>
              <w:jc w:val="both"/>
              <w:rPr>
                <w:rFonts w:ascii="Times New Roman" w:hAnsi="Times New Roman" w:cstheme="minorBidi"/>
                <w:szCs w:val="22"/>
              </w:rPr>
            </w:pPr>
          </w:p>
        </w:tc>
        <w:tc>
          <w:tcPr>
            <w:tcW w:w="180" w:type="dxa"/>
          </w:tcPr>
          <w:p w14:paraId="649AF01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26FA9853"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76B2716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6B67B87"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rPr>
            </w:pPr>
          </w:p>
        </w:tc>
        <w:tc>
          <w:tcPr>
            <w:tcW w:w="185" w:type="dxa"/>
            <w:gridSpan w:val="2"/>
          </w:tcPr>
          <w:p w14:paraId="11ADB98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0B3D89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1E8A1E6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3BD6309"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p>
        </w:tc>
      </w:tr>
      <w:tr w:rsidR="005C1AA3" w:rsidRPr="00514F51" w14:paraId="13BA4A28" w14:textId="77777777" w:rsidTr="00EE3D99">
        <w:trPr>
          <w:cantSplit/>
          <w:trHeight w:val="80"/>
        </w:trPr>
        <w:tc>
          <w:tcPr>
            <w:tcW w:w="2551" w:type="dxa"/>
            <w:vAlign w:val="center"/>
            <w:hideMark/>
          </w:tcPr>
          <w:p w14:paraId="55903424" w14:textId="77777777" w:rsidR="005C1AA3" w:rsidRPr="00514F51" w:rsidRDefault="005C1AA3" w:rsidP="00514F51">
            <w:pPr>
              <w:spacing w:after="0" w:line="240" w:lineRule="atLeast"/>
              <w:ind w:right="-108"/>
              <w:rPr>
                <w:rFonts w:ascii="Times New Roman" w:hAnsi="Times New Roman" w:cs="Times New Roman"/>
              </w:rPr>
            </w:pPr>
            <w:r w:rsidRPr="00514F51">
              <w:rPr>
                <w:rFonts w:ascii="Times New Roman" w:hAnsi="Times New Roman" w:cs="Times New Roman"/>
              </w:rPr>
              <w:t xml:space="preserve">  business </w:t>
            </w:r>
          </w:p>
        </w:tc>
        <w:tc>
          <w:tcPr>
            <w:tcW w:w="1417" w:type="dxa"/>
            <w:hideMark/>
          </w:tcPr>
          <w:p w14:paraId="182D340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heme="minorBidi"/>
                <w:szCs w:val="22"/>
              </w:rPr>
              <w:t>-</w:t>
            </w:r>
          </w:p>
        </w:tc>
        <w:tc>
          <w:tcPr>
            <w:tcW w:w="178" w:type="dxa"/>
          </w:tcPr>
          <w:p w14:paraId="1930C58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hideMark/>
          </w:tcPr>
          <w:p w14:paraId="7F17C574"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4DFEF06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485A2DAF" w14:textId="77777777" w:rsidR="005C1AA3" w:rsidRPr="00514F51" w:rsidRDefault="005C1AA3" w:rsidP="00514F51">
            <w:pPr>
              <w:tabs>
                <w:tab w:val="decimal" w:pos="1127"/>
              </w:tabs>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392,621,778</w:t>
            </w:r>
          </w:p>
        </w:tc>
        <w:tc>
          <w:tcPr>
            <w:tcW w:w="180" w:type="dxa"/>
          </w:tcPr>
          <w:p w14:paraId="4697733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3B2C8469" w14:textId="77777777" w:rsidR="005C1AA3" w:rsidRPr="00514F51" w:rsidRDefault="005C1AA3" w:rsidP="00514F51">
            <w:pPr>
              <w:tabs>
                <w:tab w:val="decimal" w:pos="1242"/>
              </w:tabs>
              <w:spacing w:after="0" w:line="240" w:lineRule="atLeast"/>
              <w:ind w:right="-108"/>
              <w:jc w:val="both"/>
              <w:rPr>
                <w:rFonts w:ascii="Times New Roman" w:hAnsi="Times New Roman" w:cstheme="minorBidi"/>
                <w:szCs w:val="22"/>
              </w:rPr>
            </w:pPr>
            <w:r w:rsidRPr="00514F51">
              <w:rPr>
                <w:rFonts w:ascii="Times New Roman" w:hAnsi="Times New Roman" w:cs="Times New Roman"/>
                <w:szCs w:val="22"/>
              </w:rPr>
              <w:t>142,060,781</w:t>
            </w:r>
          </w:p>
        </w:tc>
        <w:tc>
          <w:tcPr>
            <w:tcW w:w="180" w:type="dxa"/>
          </w:tcPr>
          <w:p w14:paraId="35E0922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0353AC2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4,685,767</w:t>
            </w:r>
          </w:p>
        </w:tc>
        <w:tc>
          <w:tcPr>
            <w:tcW w:w="180" w:type="dxa"/>
          </w:tcPr>
          <w:p w14:paraId="3BFF05D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18EF3A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113,420,713</w:t>
            </w:r>
          </w:p>
        </w:tc>
        <w:tc>
          <w:tcPr>
            <w:tcW w:w="185" w:type="dxa"/>
            <w:gridSpan w:val="2"/>
          </w:tcPr>
          <w:p w14:paraId="242523A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3FD5B86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12,754,119</w:t>
            </w:r>
          </w:p>
        </w:tc>
        <w:tc>
          <w:tcPr>
            <w:tcW w:w="189" w:type="dxa"/>
            <w:gridSpan w:val="2"/>
          </w:tcPr>
          <w:p w14:paraId="05100F2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vAlign w:val="bottom"/>
            <w:hideMark/>
          </w:tcPr>
          <w:p w14:paraId="542111F2" w14:textId="77777777" w:rsidR="005C1AA3" w:rsidRPr="00514F51" w:rsidRDefault="005C1AA3" w:rsidP="00514F51">
            <w:pPr>
              <w:tabs>
                <w:tab w:val="decimal" w:pos="1329"/>
              </w:tabs>
              <w:spacing w:after="0" w:line="240" w:lineRule="atLeast"/>
              <w:ind w:right="-108"/>
              <w:jc w:val="thaiDistribute"/>
              <w:rPr>
                <w:rFonts w:ascii="Times New Roman" w:hAnsi="Times New Roman" w:cstheme="minorBidi"/>
                <w:szCs w:val="22"/>
                <w:lang w:val="en-GB"/>
              </w:rPr>
            </w:pPr>
            <w:r w:rsidRPr="00514F51">
              <w:rPr>
                <w:rFonts w:ascii="Times New Roman" w:hAnsi="Times New Roman" w:cs="Times New Roman"/>
                <w:szCs w:val="22"/>
                <w:cs/>
              </w:rPr>
              <w:t>6</w:t>
            </w:r>
            <w:r w:rsidRPr="00514F51">
              <w:rPr>
                <w:rFonts w:ascii="Times New Roman" w:hAnsi="Times New Roman" w:cstheme="minorBidi"/>
                <w:szCs w:val="22"/>
              </w:rPr>
              <w:t>65,543,158</w:t>
            </w:r>
          </w:p>
        </w:tc>
      </w:tr>
      <w:tr w:rsidR="005C1AA3" w:rsidRPr="00514F51" w14:paraId="1BD5B7C1" w14:textId="77777777" w:rsidTr="00EE3D99">
        <w:trPr>
          <w:cantSplit/>
          <w:trHeight w:val="80"/>
        </w:trPr>
        <w:tc>
          <w:tcPr>
            <w:tcW w:w="2551" w:type="dxa"/>
            <w:vAlign w:val="center"/>
          </w:tcPr>
          <w:p w14:paraId="6CBBA0D1"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 xml:space="preserve">Additions from debt </w:t>
            </w:r>
          </w:p>
          <w:p w14:paraId="75156C48"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 xml:space="preserve">  settlement</w:t>
            </w:r>
          </w:p>
        </w:tc>
        <w:tc>
          <w:tcPr>
            <w:tcW w:w="1417" w:type="dxa"/>
          </w:tcPr>
          <w:p w14:paraId="5B9B247E" w14:textId="77777777" w:rsidR="00887489" w:rsidRPr="00514F51" w:rsidRDefault="00887489" w:rsidP="00514F51">
            <w:pPr>
              <w:spacing w:after="0" w:line="240" w:lineRule="atLeast"/>
              <w:ind w:right="-108"/>
              <w:jc w:val="center"/>
              <w:rPr>
                <w:rFonts w:ascii="Times New Roman" w:hAnsi="Times New Roman" w:cstheme="minorBidi"/>
                <w:szCs w:val="22"/>
                <w:lang w:val="en-GB"/>
              </w:rPr>
            </w:pPr>
          </w:p>
          <w:p w14:paraId="51E7F7D2" w14:textId="3EAF068D"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78" w:type="dxa"/>
          </w:tcPr>
          <w:p w14:paraId="4B1B2242"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tc>
        <w:tc>
          <w:tcPr>
            <w:tcW w:w="1418" w:type="dxa"/>
          </w:tcPr>
          <w:p w14:paraId="7DD92B51" w14:textId="77777777" w:rsidR="00887489" w:rsidRPr="00514F51" w:rsidRDefault="00887489" w:rsidP="00514F51">
            <w:pPr>
              <w:spacing w:after="0" w:line="240" w:lineRule="atLeast"/>
              <w:ind w:right="-108"/>
              <w:jc w:val="center"/>
              <w:rPr>
                <w:rFonts w:ascii="Times New Roman" w:hAnsi="Times New Roman" w:cstheme="minorBidi"/>
                <w:szCs w:val="22"/>
                <w:lang w:val="en-GB"/>
              </w:rPr>
            </w:pPr>
          </w:p>
          <w:p w14:paraId="6AFE1830" w14:textId="69D3CFD6"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78" w:type="dxa"/>
          </w:tcPr>
          <w:p w14:paraId="30F2DDF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0399E7F"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p w14:paraId="6D826B9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heme="minorBidi"/>
                <w:szCs w:val="22"/>
              </w:rPr>
              <w:t>-</w:t>
            </w:r>
          </w:p>
        </w:tc>
        <w:tc>
          <w:tcPr>
            <w:tcW w:w="180" w:type="dxa"/>
          </w:tcPr>
          <w:p w14:paraId="3F65763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3274DC0C"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482A7773"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80" w:type="dxa"/>
          </w:tcPr>
          <w:p w14:paraId="20354E5F"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380C52F3"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4BD71635" w14:textId="77777777" w:rsidR="005C1AA3" w:rsidRPr="00514F51" w:rsidRDefault="005C1AA3" w:rsidP="00514F51">
            <w:pPr>
              <w:spacing w:after="0" w:line="240" w:lineRule="atLeast"/>
              <w:ind w:right="-108"/>
              <w:jc w:val="center"/>
              <w:rPr>
                <w:rFonts w:ascii="Times New Roman" w:hAnsi="Times New Roman" w:cs="Times New Roman"/>
                <w:szCs w:val="22"/>
              </w:rPr>
            </w:pPr>
            <w:r w:rsidRPr="00514F51">
              <w:rPr>
                <w:rFonts w:ascii="Times New Roman" w:hAnsi="Times New Roman" w:cs="Times New Roman"/>
                <w:szCs w:val="22"/>
              </w:rPr>
              <w:t>-</w:t>
            </w:r>
          </w:p>
        </w:tc>
        <w:tc>
          <w:tcPr>
            <w:tcW w:w="180" w:type="dxa"/>
          </w:tcPr>
          <w:p w14:paraId="157BD89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4B31749F"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4353C81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554,972</w:t>
            </w:r>
          </w:p>
        </w:tc>
        <w:tc>
          <w:tcPr>
            <w:tcW w:w="185" w:type="dxa"/>
            <w:gridSpan w:val="2"/>
          </w:tcPr>
          <w:p w14:paraId="002FC30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435A48AC"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79A2D9DB" w14:textId="77777777" w:rsidR="005C1AA3" w:rsidRPr="00514F51" w:rsidRDefault="005C1AA3" w:rsidP="00514F51">
            <w:pPr>
              <w:spacing w:after="0" w:line="240" w:lineRule="atLeast"/>
              <w:ind w:right="-108"/>
              <w:jc w:val="center"/>
              <w:rPr>
                <w:rFonts w:ascii="Times New Roman" w:hAnsi="Times New Roman" w:cs="Times New Roman"/>
                <w:szCs w:val="22"/>
              </w:rPr>
            </w:pPr>
            <w:r w:rsidRPr="00514F51">
              <w:rPr>
                <w:rFonts w:ascii="Times New Roman" w:hAnsi="Times New Roman" w:cs="Times New Roman"/>
                <w:szCs w:val="22"/>
              </w:rPr>
              <w:t>-</w:t>
            </w:r>
          </w:p>
        </w:tc>
        <w:tc>
          <w:tcPr>
            <w:tcW w:w="189" w:type="dxa"/>
            <w:gridSpan w:val="2"/>
          </w:tcPr>
          <w:p w14:paraId="778C99F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vAlign w:val="bottom"/>
          </w:tcPr>
          <w:p w14:paraId="67FACEA0"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cs/>
              </w:rPr>
              <w:t>554</w:t>
            </w:r>
            <w:r w:rsidRPr="00514F51">
              <w:rPr>
                <w:rFonts w:ascii="Times New Roman" w:hAnsi="Times New Roman" w:cs="Times New Roman"/>
                <w:szCs w:val="22"/>
              </w:rPr>
              <w:t>,</w:t>
            </w:r>
            <w:r w:rsidRPr="00514F51">
              <w:rPr>
                <w:rFonts w:ascii="Times New Roman" w:hAnsi="Times New Roman" w:cs="Times New Roman"/>
                <w:szCs w:val="22"/>
                <w:cs/>
              </w:rPr>
              <w:t>972</w:t>
            </w:r>
          </w:p>
        </w:tc>
      </w:tr>
      <w:tr w:rsidR="005C1AA3" w:rsidRPr="00514F51" w14:paraId="64CD09E6" w14:textId="77777777" w:rsidTr="00EE3D99">
        <w:trPr>
          <w:cantSplit/>
          <w:trHeight w:val="80"/>
        </w:trPr>
        <w:tc>
          <w:tcPr>
            <w:tcW w:w="2551" w:type="dxa"/>
            <w:vAlign w:val="center"/>
            <w:hideMark/>
          </w:tcPr>
          <w:p w14:paraId="70F7229B" w14:textId="00A114FE"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r w:rsidR="00887489" w:rsidRPr="00514F51">
              <w:rPr>
                <w:rFonts w:ascii="Times New Roman" w:hAnsi="Times New Roman" w:cs="Times New Roman"/>
                <w:szCs w:val="22"/>
              </w:rPr>
              <w:t xml:space="preserve"> / write-off</w:t>
            </w:r>
          </w:p>
        </w:tc>
        <w:tc>
          <w:tcPr>
            <w:tcW w:w="1417" w:type="dxa"/>
            <w:hideMark/>
          </w:tcPr>
          <w:p w14:paraId="53F776B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78" w:type="dxa"/>
          </w:tcPr>
          <w:p w14:paraId="57912AC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hideMark/>
          </w:tcPr>
          <w:p w14:paraId="77241E1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3FA4335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1952BE11" w14:textId="77777777" w:rsidR="005C1AA3" w:rsidRPr="00514F51" w:rsidRDefault="005C1AA3" w:rsidP="00514F51">
            <w:pPr>
              <w:tabs>
                <w:tab w:val="decimal" w:pos="1127"/>
              </w:tabs>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(22,439,177)</w:t>
            </w:r>
          </w:p>
        </w:tc>
        <w:tc>
          <w:tcPr>
            <w:tcW w:w="180" w:type="dxa"/>
          </w:tcPr>
          <w:p w14:paraId="165258C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023E85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(8,087,565)</w:t>
            </w:r>
          </w:p>
        </w:tc>
        <w:tc>
          <w:tcPr>
            <w:tcW w:w="180" w:type="dxa"/>
          </w:tcPr>
          <w:p w14:paraId="2C96021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1DBF392"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(6,265,400)</w:t>
            </w:r>
          </w:p>
        </w:tc>
        <w:tc>
          <w:tcPr>
            <w:tcW w:w="180" w:type="dxa"/>
          </w:tcPr>
          <w:p w14:paraId="3E1BE42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F0BB9C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(2,219,063)</w:t>
            </w:r>
          </w:p>
        </w:tc>
        <w:tc>
          <w:tcPr>
            <w:tcW w:w="185" w:type="dxa"/>
            <w:gridSpan w:val="2"/>
          </w:tcPr>
          <w:p w14:paraId="0FE1ECF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94BAC7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(25,526,269)</w:t>
            </w:r>
          </w:p>
        </w:tc>
        <w:tc>
          <w:tcPr>
            <w:tcW w:w="189" w:type="dxa"/>
            <w:gridSpan w:val="2"/>
          </w:tcPr>
          <w:p w14:paraId="172560E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vAlign w:val="bottom"/>
            <w:hideMark/>
          </w:tcPr>
          <w:p w14:paraId="10032C74" w14:textId="77777777" w:rsidR="005C1AA3" w:rsidRPr="00514F51" w:rsidRDefault="005C1AA3" w:rsidP="00514F51">
            <w:pPr>
              <w:tabs>
                <w:tab w:val="decimal" w:pos="1329"/>
              </w:tabs>
              <w:spacing w:after="0" w:line="240" w:lineRule="atLeast"/>
              <w:ind w:right="-108"/>
              <w:jc w:val="thaiDistribute"/>
              <w:rPr>
                <w:rFonts w:ascii="Times New Roman" w:hAnsi="Times New Roman" w:cstheme="minorBidi"/>
                <w:szCs w:val="22"/>
                <w:lang w:val="en-GB"/>
              </w:rPr>
            </w:pPr>
            <w:r w:rsidRPr="00514F51">
              <w:rPr>
                <w:rFonts w:ascii="Times New Roman" w:hAnsi="Times New Roman" w:cs="Times New Roman"/>
                <w:szCs w:val="22"/>
              </w:rPr>
              <w:t>(64,537,474)</w:t>
            </w:r>
          </w:p>
        </w:tc>
      </w:tr>
      <w:tr w:rsidR="005C1AA3" w:rsidRPr="00514F51" w14:paraId="7DDECAAE" w14:textId="77777777" w:rsidTr="00EE3D99">
        <w:trPr>
          <w:cantSplit/>
          <w:trHeight w:val="80"/>
        </w:trPr>
        <w:tc>
          <w:tcPr>
            <w:tcW w:w="2551" w:type="dxa"/>
            <w:vAlign w:val="center"/>
            <w:hideMark/>
          </w:tcPr>
          <w:p w14:paraId="29019964"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Transfers, net</w:t>
            </w:r>
          </w:p>
        </w:tc>
        <w:tc>
          <w:tcPr>
            <w:tcW w:w="1417" w:type="dxa"/>
            <w:hideMark/>
          </w:tcPr>
          <w:p w14:paraId="3D666D3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78" w:type="dxa"/>
          </w:tcPr>
          <w:p w14:paraId="1D77BECE"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hideMark/>
          </w:tcPr>
          <w:p w14:paraId="15DF9BB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3E6460E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2BE6D0C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22,967,617</w:t>
            </w:r>
          </w:p>
        </w:tc>
        <w:tc>
          <w:tcPr>
            <w:tcW w:w="180" w:type="dxa"/>
          </w:tcPr>
          <w:p w14:paraId="50E3CE4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4E6DB39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4,648,656</w:t>
            </w:r>
          </w:p>
        </w:tc>
        <w:tc>
          <w:tcPr>
            <w:tcW w:w="180" w:type="dxa"/>
          </w:tcPr>
          <w:p w14:paraId="619079D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7E9FAF0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80" w:type="dxa"/>
          </w:tcPr>
          <w:p w14:paraId="4F09C18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45173B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85" w:type="dxa"/>
            <w:gridSpan w:val="2"/>
          </w:tcPr>
          <w:p w14:paraId="03D1050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4B9C2D2"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rPr>
            </w:pPr>
            <w:r w:rsidRPr="00514F51">
              <w:rPr>
                <w:rFonts w:ascii="Times New Roman" w:hAnsi="Times New Roman" w:cs="Times New Roman"/>
                <w:szCs w:val="22"/>
              </w:rPr>
              <w:t>(27,616,273)</w:t>
            </w:r>
          </w:p>
        </w:tc>
        <w:tc>
          <w:tcPr>
            <w:tcW w:w="189" w:type="dxa"/>
            <w:gridSpan w:val="2"/>
          </w:tcPr>
          <w:p w14:paraId="6573A26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vAlign w:val="bottom"/>
            <w:hideMark/>
          </w:tcPr>
          <w:p w14:paraId="2029C7B2"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cs/>
              </w:rPr>
              <w:t>-</w:t>
            </w:r>
          </w:p>
        </w:tc>
      </w:tr>
      <w:tr w:rsidR="005C1AA3" w:rsidRPr="00514F51" w14:paraId="7652B0E7" w14:textId="77777777" w:rsidTr="00A41E01">
        <w:trPr>
          <w:cantSplit/>
          <w:trHeight w:val="80"/>
        </w:trPr>
        <w:tc>
          <w:tcPr>
            <w:tcW w:w="2551" w:type="dxa"/>
            <w:vAlign w:val="center"/>
          </w:tcPr>
          <w:p w14:paraId="67127F4D"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Transfer from investment</w:t>
            </w:r>
          </w:p>
          <w:p w14:paraId="4BAAA42F"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 xml:space="preserve">  properties</w:t>
            </w:r>
          </w:p>
        </w:tc>
        <w:tc>
          <w:tcPr>
            <w:tcW w:w="1417" w:type="dxa"/>
          </w:tcPr>
          <w:p w14:paraId="6C69788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25421B54"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110,100,000</w:t>
            </w:r>
          </w:p>
        </w:tc>
        <w:tc>
          <w:tcPr>
            <w:tcW w:w="178" w:type="dxa"/>
          </w:tcPr>
          <w:p w14:paraId="741F2D38"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tcPr>
          <w:p w14:paraId="6B16B70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617860C8" w14:textId="2C29F884"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60,3</w:t>
            </w:r>
            <w:r w:rsidR="00AF7909">
              <w:rPr>
                <w:rFonts w:ascii="Times New Roman" w:hAnsi="Times New Roman" w:cs="Times New Roman"/>
                <w:szCs w:val="22"/>
                <w:lang w:val="en-GB"/>
              </w:rPr>
              <w:t>39</w:t>
            </w:r>
            <w:r w:rsidRPr="00514F51">
              <w:rPr>
                <w:rFonts w:ascii="Times New Roman" w:hAnsi="Times New Roman" w:cs="Times New Roman"/>
                <w:szCs w:val="22"/>
                <w:lang w:val="en-GB"/>
              </w:rPr>
              <w:t>,9</w:t>
            </w:r>
            <w:r w:rsidR="00AF7909">
              <w:rPr>
                <w:rFonts w:ascii="Times New Roman" w:hAnsi="Times New Roman" w:cs="Times New Roman"/>
                <w:szCs w:val="22"/>
                <w:lang w:val="en-GB"/>
              </w:rPr>
              <w:t>22</w:t>
            </w:r>
          </w:p>
        </w:tc>
        <w:tc>
          <w:tcPr>
            <w:tcW w:w="178" w:type="dxa"/>
          </w:tcPr>
          <w:p w14:paraId="6225BF6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D2BED90"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p w14:paraId="79459AC8"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7E4FD2F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heme="minorBidi"/>
                <w:szCs w:val="22"/>
                <w:lang w:val="en-GB"/>
              </w:rPr>
            </w:pPr>
          </w:p>
        </w:tc>
        <w:tc>
          <w:tcPr>
            <w:tcW w:w="1521" w:type="dxa"/>
          </w:tcPr>
          <w:p w14:paraId="575CD4D9"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p w14:paraId="1F5E6C90"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0477A11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heme="minorBidi"/>
                <w:szCs w:val="22"/>
                <w:lang w:val="en-GB"/>
              </w:rPr>
            </w:pPr>
          </w:p>
        </w:tc>
        <w:tc>
          <w:tcPr>
            <w:tcW w:w="1624" w:type="dxa"/>
          </w:tcPr>
          <w:p w14:paraId="7C6B9B7C"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p w14:paraId="4738E3B9"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6C851DD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49D61DE4"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36457F9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85" w:type="dxa"/>
            <w:gridSpan w:val="2"/>
          </w:tcPr>
          <w:p w14:paraId="233C431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59E743B1" w14:textId="77777777" w:rsidR="005C1AA3" w:rsidRPr="00514F51" w:rsidRDefault="005C1AA3" w:rsidP="00514F51">
            <w:pPr>
              <w:spacing w:after="0" w:line="240" w:lineRule="atLeast"/>
              <w:ind w:right="-108"/>
              <w:jc w:val="center"/>
              <w:rPr>
                <w:rFonts w:ascii="Times New Roman" w:hAnsi="Times New Roman" w:cs="Times New Roman"/>
                <w:szCs w:val="22"/>
              </w:rPr>
            </w:pPr>
          </w:p>
          <w:p w14:paraId="181CB1D3" w14:textId="04383B54" w:rsidR="005C1AA3" w:rsidRPr="00514F51" w:rsidRDefault="00AF7909" w:rsidP="00514F51">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133,722,987</w:t>
            </w:r>
          </w:p>
        </w:tc>
        <w:tc>
          <w:tcPr>
            <w:tcW w:w="189" w:type="dxa"/>
            <w:gridSpan w:val="2"/>
          </w:tcPr>
          <w:p w14:paraId="1FDE9AEF"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vAlign w:val="bottom"/>
          </w:tcPr>
          <w:p w14:paraId="39EA8DE7"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cs/>
              </w:rPr>
              <w:t>304</w:t>
            </w:r>
            <w:r w:rsidRPr="00514F51">
              <w:rPr>
                <w:rFonts w:ascii="Times New Roman" w:hAnsi="Times New Roman" w:cs="Times New Roman"/>
                <w:szCs w:val="22"/>
              </w:rPr>
              <w:t>,</w:t>
            </w:r>
            <w:r w:rsidRPr="00514F51">
              <w:rPr>
                <w:rFonts w:ascii="Times New Roman" w:hAnsi="Times New Roman" w:cs="Times New Roman"/>
                <w:szCs w:val="22"/>
                <w:cs/>
              </w:rPr>
              <w:t>162</w:t>
            </w:r>
            <w:r w:rsidRPr="00514F51">
              <w:rPr>
                <w:rFonts w:ascii="Times New Roman" w:hAnsi="Times New Roman" w:cs="Times New Roman"/>
                <w:szCs w:val="22"/>
              </w:rPr>
              <w:t>,</w:t>
            </w:r>
            <w:r w:rsidRPr="00514F51">
              <w:rPr>
                <w:rFonts w:ascii="Times New Roman" w:hAnsi="Times New Roman" w:cs="Times New Roman"/>
                <w:szCs w:val="22"/>
                <w:cs/>
              </w:rPr>
              <w:t>909</w:t>
            </w:r>
          </w:p>
        </w:tc>
      </w:tr>
      <w:tr w:rsidR="005C1AA3" w:rsidRPr="00514F51" w14:paraId="399BCC90" w14:textId="77777777" w:rsidTr="00A41E01">
        <w:trPr>
          <w:cantSplit/>
          <w:trHeight w:val="80"/>
        </w:trPr>
        <w:tc>
          <w:tcPr>
            <w:tcW w:w="2551" w:type="dxa"/>
            <w:vAlign w:val="center"/>
            <w:hideMark/>
          </w:tcPr>
          <w:p w14:paraId="5D5993E3" w14:textId="2339ED94" w:rsidR="005C1AA3" w:rsidRPr="00514F51" w:rsidRDefault="00887489" w:rsidP="00514F51">
            <w:pPr>
              <w:spacing w:after="0" w:line="240" w:lineRule="atLeast"/>
              <w:ind w:right="-108"/>
              <w:rPr>
                <w:rFonts w:ascii="Times New Roman" w:hAnsi="Times New Roman" w:cstheme="minorBidi"/>
                <w:szCs w:val="22"/>
              </w:rPr>
            </w:pPr>
            <w:r w:rsidRPr="00514F51">
              <w:rPr>
                <w:rFonts w:ascii="Times New Roman" w:hAnsi="Times New Roman" w:cs="Times New Roman"/>
                <w:szCs w:val="22"/>
              </w:rPr>
              <w:t>D</w:t>
            </w:r>
            <w:r w:rsidR="005C1AA3" w:rsidRPr="00514F51">
              <w:rPr>
                <w:rFonts w:ascii="Times New Roman" w:hAnsi="Times New Roman" w:cs="Times New Roman"/>
                <w:szCs w:val="22"/>
              </w:rPr>
              <w:t xml:space="preserve">isposal of </w:t>
            </w:r>
            <w:r w:rsidRPr="00514F51">
              <w:rPr>
                <w:rFonts w:ascii="Times New Roman" w:hAnsi="Times New Roman" w:cs="Times New Roman"/>
                <w:szCs w:val="22"/>
              </w:rPr>
              <w:t>business</w:t>
            </w:r>
          </w:p>
        </w:tc>
        <w:tc>
          <w:tcPr>
            <w:tcW w:w="1417" w:type="dxa"/>
            <w:tcBorders>
              <w:bottom w:val="single" w:sz="4" w:space="0" w:color="auto"/>
            </w:tcBorders>
            <w:hideMark/>
          </w:tcPr>
          <w:p w14:paraId="0E60DFC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(289,170,000)</w:t>
            </w:r>
          </w:p>
        </w:tc>
        <w:tc>
          <w:tcPr>
            <w:tcW w:w="178" w:type="dxa"/>
          </w:tcPr>
          <w:p w14:paraId="357659D2"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8" w:type="dxa"/>
            <w:tcBorders>
              <w:bottom w:val="single" w:sz="4" w:space="0" w:color="auto"/>
            </w:tcBorders>
            <w:hideMark/>
          </w:tcPr>
          <w:p w14:paraId="4C776B8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(23,568,160)</w:t>
            </w:r>
          </w:p>
        </w:tc>
        <w:tc>
          <w:tcPr>
            <w:tcW w:w="178" w:type="dxa"/>
          </w:tcPr>
          <w:p w14:paraId="1C63E52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hideMark/>
          </w:tcPr>
          <w:p w14:paraId="30FF6C5B"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51ECA26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Borders>
              <w:bottom w:val="single" w:sz="4" w:space="0" w:color="auto"/>
            </w:tcBorders>
            <w:hideMark/>
          </w:tcPr>
          <w:p w14:paraId="24497043" w14:textId="77777777" w:rsidR="005C1AA3" w:rsidRPr="00514F51" w:rsidRDefault="005C1AA3" w:rsidP="00514F51">
            <w:pPr>
              <w:tabs>
                <w:tab w:val="decimal" w:pos="1242"/>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(5,400,661)</w:t>
            </w:r>
          </w:p>
        </w:tc>
        <w:tc>
          <w:tcPr>
            <w:tcW w:w="180" w:type="dxa"/>
          </w:tcPr>
          <w:p w14:paraId="30648B5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Borders>
              <w:bottom w:val="single" w:sz="4" w:space="0" w:color="auto"/>
            </w:tcBorders>
            <w:hideMark/>
          </w:tcPr>
          <w:p w14:paraId="36100BE5"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(802,796,322)</w:t>
            </w:r>
          </w:p>
        </w:tc>
        <w:tc>
          <w:tcPr>
            <w:tcW w:w="180" w:type="dxa"/>
          </w:tcPr>
          <w:p w14:paraId="20A5189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Borders>
              <w:bottom w:val="single" w:sz="4" w:space="0" w:color="auto"/>
            </w:tcBorders>
            <w:hideMark/>
          </w:tcPr>
          <w:p w14:paraId="0D6C14A2"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rPr>
              <w:t>-</w:t>
            </w:r>
          </w:p>
        </w:tc>
        <w:tc>
          <w:tcPr>
            <w:tcW w:w="185" w:type="dxa"/>
            <w:gridSpan w:val="2"/>
          </w:tcPr>
          <w:p w14:paraId="06604E8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bottom w:val="single" w:sz="4" w:space="0" w:color="auto"/>
            </w:tcBorders>
            <w:hideMark/>
          </w:tcPr>
          <w:p w14:paraId="157ED93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w:t>
            </w:r>
          </w:p>
        </w:tc>
        <w:tc>
          <w:tcPr>
            <w:tcW w:w="189" w:type="dxa"/>
            <w:gridSpan w:val="2"/>
          </w:tcPr>
          <w:p w14:paraId="3E5FBF0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Borders>
              <w:bottom w:val="single" w:sz="4" w:space="0" w:color="auto"/>
            </w:tcBorders>
            <w:vAlign w:val="bottom"/>
            <w:hideMark/>
          </w:tcPr>
          <w:p w14:paraId="7A30B4FA"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rPr>
              <w:t>(1,120,924,143)</w:t>
            </w:r>
          </w:p>
        </w:tc>
      </w:tr>
      <w:tr w:rsidR="005C1AA3" w:rsidRPr="00514F51" w14:paraId="6C92606B" w14:textId="77777777" w:rsidTr="00A41E01">
        <w:trPr>
          <w:cantSplit/>
        </w:trPr>
        <w:tc>
          <w:tcPr>
            <w:tcW w:w="2551" w:type="dxa"/>
            <w:vAlign w:val="center"/>
            <w:hideMark/>
          </w:tcPr>
          <w:p w14:paraId="29037FF7"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top w:val="single" w:sz="4" w:space="0" w:color="auto"/>
              <w:left w:val="nil"/>
              <w:bottom w:val="single" w:sz="4" w:space="0" w:color="auto"/>
              <w:right w:val="nil"/>
            </w:tcBorders>
            <w:hideMark/>
          </w:tcPr>
          <w:p w14:paraId="0650DD6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rPr>
              <w:t>115,159,800</w:t>
            </w:r>
          </w:p>
        </w:tc>
        <w:tc>
          <w:tcPr>
            <w:tcW w:w="178" w:type="dxa"/>
          </w:tcPr>
          <w:p w14:paraId="674B8F5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8" w:type="dxa"/>
            <w:tcBorders>
              <w:top w:val="single" w:sz="4" w:space="0" w:color="auto"/>
              <w:left w:val="nil"/>
              <w:bottom w:val="single" w:sz="4" w:space="0" w:color="auto"/>
              <w:right w:val="nil"/>
            </w:tcBorders>
            <w:hideMark/>
          </w:tcPr>
          <w:p w14:paraId="58C7CAC9" w14:textId="4325A972" w:rsidR="005C1AA3" w:rsidRPr="00514F51" w:rsidRDefault="00AF7909" w:rsidP="00514F51">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71,341,288</w:t>
            </w:r>
          </w:p>
        </w:tc>
        <w:tc>
          <w:tcPr>
            <w:tcW w:w="178" w:type="dxa"/>
          </w:tcPr>
          <w:p w14:paraId="03BB5F5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4645F3D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rPr>
            </w:pPr>
            <w:r w:rsidRPr="00514F51">
              <w:rPr>
                <w:rFonts w:ascii="Times New Roman" w:hAnsi="Times New Roman" w:cs="Times New Roman"/>
                <w:b/>
                <w:bCs/>
                <w:szCs w:val="22"/>
              </w:rPr>
              <w:t>488,783,080</w:t>
            </w:r>
          </w:p>
        </w:tc>
        <w:tc>
          <w:tcPr>
            <w:tcW w:w="180" w:type="dxa"/>
          </w:tcPr>
          <w:p w14:paraId="04A8210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hideMark/>
          </w:tcPr>
          <w:p w14:paraId="4108AE10" w14:textId="77777777" w:rsidR="005C1AA3" w:rsidRPr="00514F51" w:rsidRDefault="005C1AA3" w:rsidP="00514F51">
            <w:pPr>
              <w:tabs>
                <w:tab w:val="decimal" w:pos="1242"/>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rPr>
              <w:t>160,836,239</w:t>
            </w:r>
          </w:p>
        </w:tc>
        <w:tc>
          <w:tcPr>
            <w:tcW w:w="180" w:type="dxa"/>
          </w:tcPr>
          <w:p w14:paraId="050A7A73"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7E08510F"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rPr>
              <w:t>18,666,867</w:t>
            </w:r>
          </w:p>
        </w:tc>
        <w:tc>
          <w:tcPr>
            <w:tcW w:w="180" w:type="dxa"/>
          </w:tcPr>
          <w:p w14:paraId="201AB10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3B050CE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rPr>
              <w:t>180,950,947</w:t>
            </w:r>
          </w:p>
        </w:tc>
        <w:tc>
          <w:tcPr>
            <w:tcW w:w="185" w:type="dxa"/>
            <w:gridSpan w:val="2"/>
          </w:tcPr>
          <w:p w14:paraId="4BCD448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1CCAA884" w14:textId="33A5131F" w:rsidR="005C1AA3" w:rsidRPr="00514F51" w:rsidRDefault="00AF7909" w:rsidP="00514F51">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166,327,878</w:t>
            </w:r>
          </w:p>
        </w:tc>
        <w:tc>
          <w:tcPr>
            <w:tcW w:w="189" w:type="dxa"/>
            <w:gridSpan w:val="2"/>
          </w:tcPr>
          <w:p w14:paraId="25AF8FA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vAlign w:val="bottom"/>
            <w:hideMark/>
          </w:tcPr>
          <w:p w14:paraId="5B266F8D"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rPr>
              <w:t>1,202,066,099</w:t>
            </w:r>
          </w:p>
        </w:tc>
      </w:tr>
      <w:tr w:rsidR="005C1AA3" w:rsidRPr="00514F51" w14:paraId="0CD53EB3" w14:textId="77777777" w:rsidTr="00EE3D99">
        <w:trPr>
          <w:cantSplit/>
        </w:trPr>
        <w:tc>
          <w:tcPr>
            <w:tcW w:w="2551" w:type="dxa"/>
            <w:vAlign w:val="center"/>
          </w:tcPr>
          <w:p w14:paraId="4689CDCD" w14:textId="77777777" w:rsidR="005C1AA3" w:rsidRPr="00514F51" w:rsidRDefault="005C1AA3" w:rsidP="00514F51">
            <w:pPr>
              <w:spacing w:after="0" w:line="240" w:lineRule="atLeast"/>
              <w:ind w:right="-108"/>
              <w:rPr>
                <w:rFonts w:ascii="Times New Roman" w:hAnsi="Times New Roman" w:cs="Angsana New"/>
                <w:b/>
                <w:bCs/>
                <w:i/>
                <w:iCs/>
              </w:rPr>
            </w:pPr>
          </w:p>
        </w:tc>
        <w:tc>
          <w:tcPr>
            <w:tcW w:w="1417" w:type="dxa"/>
          </w:tcPr>
          <w:p w14:paraId="2FA8FEB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140E37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8" w:type="dxa"/>
          </w:tcPr>
          <w:p w14:paraId="3163010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3E2C521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45567085" w14:textId="77777777" w:rsidR="005C1AA3" w:rsidRPr="00514F51" w:rsidRDefault="005C1AA3" w:rsidP="00514F51">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202781F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26B1F743"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b/>
                <w:bCs/>
                <w:szCs w:val="22"/>
              </w:rPr>
            </w:pPr>
          </w:p>
        </w:tc>
        <w:tc>
          <w:tcPr>
            <w:tcW w:w="180" w:type="dxa"/>
          </w:tcPr>
          <w:p w14:paraId="14679BF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p>
        </w:tc>
        <w:tc>
          <w:tcPr>
            <w:tcW w:w="1624" w:type="dxa"/>
          </w:tcPr>
          <w:p w14:paraId="65D6DEF1" w14:textId="77777777" w:rsidR="005C1AA3" w:rsidRPr="00514F51" w:rsidRDefault="005C1AA3" w:rsidP="00514F51">
            <w:pPr>
              <w:tabs>
                <w:tab w:val="left" w:pos="405"/>
                <w:tab w:val="decimal" w:pos="1267"/>
              </w:tabs>
              <w:spacing w:after="0" w:line="240" w:lineRule="atLeast"/>
              <w:ind w:left="522" w:right="-25" w:firstLine="20"/>
              <w:jc w:val="both"/>
              <w:rPr>
                <w:rFonts w:ascii="Times New Roman" w:hAnsi="Times New Roman" w:cs="Times New Roman"/>
                <w:b/>
                <w:bCs/>
                <w:szCs w:val="22"/>
              </w:rPr>
            </w:pPr>
          </w:p>
        </w:tc>
        <w:tc>
          <w:tcPr>
            <w:tcW w:w="180" w:type="dxa"/>
          </w:tcPr>
          <w:p w14:paraId="7F33B4B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p>
        </w:tc>
        <w:tc>
          <w:tcPr>
            <w:tcW w:w="1559" w:type="dxa"/>
          </w:tcPr>
          <w:p w14:paraId="7DA7CEC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p>
        </w:tc>
        <w:tc>
          <w:tcPr>
            <w:tcW w:w="185" w:type="dxa"/>
            <w:gridSpan w:val="2"/>
          </w:tcPr>
          <w:p w14:paraId="29B4987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p>
        </w:tc>
        <w:tc>
          <w:tcPr>
            <w:tcW w:w="1478" w:type="dxa"/>
            <w:gridSpan w:val="2"/>
          </w:tcPr>
          <w:p w14:paraId="1049BD9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p>
        </w:tc>
        <w:tc>
          <w:tcPr>
            <w:tcW w:w="189" w:type="dxa"/>
            <w:gridSpan w:val="2"/>
          </w:tcPr>
          <w:p w14:paraId="77F9F6DB"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4B801C9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bl>
    <w:p w14:paraId="63634B2F" w14:textId="77777777" w:rsidR="005C03C0" w:rsidRPr="00514F51" w:rsidRDefault="005C03C0" w:rsidP="00514F51">
      <w:r w:rsidRPr="00514F51">
        <w:br w:type="page"/>
      </w:r>
    </w:p>
    <w:tbl>
      <w:tblPr>
        <w:tblW w:w="15768"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7"/>
        <w:gridCol w:w="178"/>
        <w:gridCol w:w="1381"/>
        <w:gridCol w:w="180"/>
        <w:gridCol w:w="1521"/>
        <w:gridCol w:w="180"/>
        <w:gridCol w:w="1624"/>
        <w:gridCol w:w="180"/>
        <w:gridCol w:w="1559"/>
        <w:gridCol w:w="179"/>
        <w:gridCol w:w="6"/>
        <w:gridCol w:w="1472"/>
        <w:gridCol w:w="6"/>
        <w:gridCol w:w="183"/>
        <w:gridCol w:w="6"/>
        <w:gridCol w:w="1550"/>
      </w:tblGrid>
      <w:tr w:rsidR="005C1AA3" w:rsidRPr="00514F51" w14:paraId="6A8DDA2D" w14:textId="77777777" w:rsidTr="00EE3D99">
        <w:trPr>
          <w:cantSplit/>
        </w:trPr>
        <w:tc>
          <w:tcPr>
            <w:tcW w:w="2551" w:type="dxa"/>
            <w:vAlign w:val="bottom"/>
          </w:tcPr>
          <w:p w14:paraId="1337C4E3"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5D88F78E" w14:textId="77777777" w:rsidR="005C1AA3" w:rsidRPr="00514F51" w:rsidRDefault="005C1AA3" w:rsidP="00514F51">
            <w:pPr>
              <w:spacing w:after="0" w:line="240" w:lineRule="atLeast"/>
              <w:ind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 financial statement</w:t>
            </w:r>
          </w:p>
        </w:tc>
      </w:tr>
      <w:tr w:rsidR="005C1AA3" w:rsidRPr="00514F51" w14:paraId="0C23041B" w14:textId="77777777" w:rsidTr="00EE3D99">
        <w:trPr>
          <w:cantSplit/>
        </w:trPr>
        <w:tc>
          <w:tcPr>
            <w:tcW w:w="2551" w:type="dxa"/>
            <w:vAlign w:val="bottom"/>
          </w:tcPr>
          <w:p w14:paraId="5EF7D726"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417" w:type="dxa"/>
            <w:vAlign w:val="bottom"/>
            <w:hideMark/>
          </w:tcPr>
          <w:p w14:paraId="6505AEBC"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Land – revaluation</w:t>
            </w:r>
          </w:p>
        </w:tc>
        <w:tc>
          <w:tcPr>
            <w:tcW w:w="178" w:type="dxa"/>
            <w:vAlign w:val="bottom"/>
          </w:tcPr>
          <w:p w14:paraId="260D4BA6"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17" w:type="dxa"/>
            <w:vAlign w:val="bottom"/>
            <w:hideMark/>
          </w:tcPr>
          <w:p w14:paraId="671BE19D" w14:textId="77777777" w:rsidR="005C1AA3" w:rsidRPr="00514F51" w:rsidRDefault="005C1AA3" w:rsidP="00514F51">
            <w:pPr>
              <w:spacing w:after="0" w:line="240" w:lineRule="atLeast"/>
              <w:ind w:right="-25"/>
              <w:jc w:val="center"/>
              <w:rPr>
                <w:rFonts w:ascii="Times New Roman" w:eastAsia="Cordia New" w:hAnsi="Times New Roman" w:cs="Angsana New"/>
              </w:rPr>
            </w:pPr>
            <w:r w:rsidRPr="00514F51">
              <w:rPr>
                <w:rFonts w:ascii="Times New Roman" w:eastAsia="Cordia New" w:hAnsi="Times New Roman" w:cs="Times New Roman"/>
                <w:szCs w:val="22"/>
              </w:rPr>
              <w:t xml:space="preserve">Buildings and </w:t>
            </w:r>
            <w:r w:rsidRPr="00514F51">
              <w:rPr>
                <w:rFonts w:ascii="Times New Roman" w:eastAsia="Cordia New" w:hAnsi="Times New Roman" w:cs="Angsana New"/>
              </w:rPr>
              <w:t>condominium</w:t>
            </w:r>
          </w:p>
        </w:tc>
        <w:tc>
          <w:tcPr>
            <w:tcW w:w="178" w:type="dxa"/>
            <w:vAlign w:val="bottom"/>
          </w:tcPr>
          <w:p w14:paraId="33AB3AB9"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4AF89A42"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Building improvement</w:t>
            </w:r>
          </w:p>
        </w:tc>
        <w:tc>
          <w:tcPr>
            <w:tcW w:w="180" w:type="dxa"/>
            <w:vAlign w:val="bottom"/>
          </w:tcPr>
          <w:p w14:paraId="3E42A1A8"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1D406F0B"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Furniture, fixtures and office equipment</w:t>
            </w:r>
          </w:p>
        </w:tc>
        <w:tc>
          <w:tcPr>
            <w:tcW w:w="180" w:type="dxa"/>
            <w:vAlign w:val="bottom"/>
          </w:tcPr>
          <w:p w14:paraId="4BF0B7A3"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624" w:type="dxa"/>
            <w:vAlign w:val="bottom"/>
            <w:hideMark/>
          </w:tcPr>
          <w:p w14:paraId="6CC1BC5B"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Vehicles</w:t>
            </w:r>
          </w:p>
        </w:tc>
        <w:tc>
          <w:tcPr>
            <w:tcW w:w="180" w:type="dxa"/>
            <w:vAlign w:val="bottom"/>
          </w:tcPr>
          <w:p w14:paraId="5F63EE96"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17C4D054" w14:textId="77777777" w:rsidR="005C1AA3" w:rsidRPr="00514F51" w:rsidRDefault="005C1AA3" w:rsidP="00514F51">
            <w:pPr>
              <w:spacing w:after="0" w:line="240" w:lineRule="atLeast"/>
              <w:ind w:right="-25"/>
              <w:jc w:val="center"/>
              <w:rPr>
                <w:rFonts w:ascii="Times New Roman" w:eastAsia="Cordia New" w:hAnsi="Times New Roman" w:cstheme="minorBidi"/>
                <w:szCs w:val="22"/>
              </w:rPr>
            </w:pPr>
            <w:r w:rsidRPr="00514F51">
              <w:rPr>
                <w:rFonts w:ascii="Times New Roman" w:eastAsia="Cordia New" w:hAnsi="Times New Roman" w:cstheme="minorBidi"/>
                <w:szCs w:val="22"/>
              </w:rPr>
              <w:t>Warehouse equipment</w:t>
            </w:r>
          </w:p>
        </w:tc>
        <w:tc>
          <w:tcPr>
            <w:tcW w:w="179" w:type="dxa"/>
            <w:vAlign w:val="bottom"/>
          </w:tcPr>
          <w:p w14:paraId="7478E634"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5D2441DD"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Assets under construction</w:t>
            </w:r>
          </w:p>
        </w:tc>
        <w:tc>
          <w:tcPr>
            <w:tcW w:w="189" w:type="dxa"/>
            <w:gridSpan w:val="2"/>
            <w:vAlign w:val="bottom"/>
          </w:tcPr>
          <w:p w14:paraId="52FFA78E"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34CBDE7C"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Total</w:t>
            </w:r>
          </w:p>
        </w:tc>
      </w:tr>
      <w:tr w:rsidR="005C1AA3" w:rsidRPr="00514F51" w14:paraId="7380CE9C" w14:textId="77777777" w:rsidTr="00EE3D99">
        <w:trPr>
          <w:cantSplit/>
        </w:trPr>
        <w:tc>
          <w:tcPr>
            <w:tcW w:w="2551" w:type="dxa"/>
            <w:vAlign w:val="bottom"/>
          </w:tcPr>
          <w:p w14:paraId="3661371B"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4A8BE298" w14:textId="77777777" w:rsidR="005C1AA3" w:rsidRPr="00514F51" w:rsidRDefault="005C1AA3" w:rsidP="00514F51">
            <w:pPr>
              <w:spacing w:after="0" w:line="240" w:lineRule="atLeast"/>
              <w:ind w:right="-25"/>
              <w:jc w:val="center"/>
              <w:rPr>
                <w:rFonts w:ascii="Times New Roman" w:eastAsia="Cordia New" w:hAnsi="Times New Roman" w:cs="Times New Roman"/>
                <w:i/>
                <w:iCs/>
                <w:szCs w:val="22"/>
              </w:rPr>
            </w:pPr>
            <w:r w:rsidRPr="00514F51">
              <w:rPr>
                <w:rFonts w:ascii="Times New Roman" w:eastAsia="Cordia New" w:hAnsi="Times New Roman" w:cs="Times New Roman"/>
                <w:i/>
                <w:iCs/>
                <w:szCs w:val="22"/>
              </w:rPr>
              <w:t>(in Baht)</w:t>
            </w:r>
          </w:p>
        </w:tc>
      </w:tr>
      <w:tr w:rsidR="005C1AA3" w:rsidRPr="00514F51" w14:paraId="66A84207" w14:textId="77777777" w:rsidTr="00EE3D99">
        <w:trPr>
          <w:cantSplit/>
        </w:trPr>
        <w:tc>
          <w:tcPr>
            <w:tcW w:w="2551" w:type="dxa"/>
            <w:vAlign w:val="center"/>
            <w:hideMark/>
          </w:tcPr>
          <w:p w14:paraId="2F833E5E" w14:textId="77777777" w:rsidR="005C1AA3" w:rsidRPr="00514F51" w:rsidRDefault="005C1AA3" w:rsidP="00514F51">
            <w:pPr>
              <w:spacing w:after="0" w:line="240" w:lineRule="atLeast"/>
              <w:ind w:right="-108"/>
              <w:rPr>
                <w:rFonts w:ascii="Times New Roman" w:hAnsi="Times New Roman" w:cs="Angsana New"/>
              </w:rPr>
            </w:pPr>
            <w:r w:rsidRPr="00514F51">
              <w:rPr>
                <w:rFonts w:ascii="Times New Roman" w:hAnsi="Times New Roman" w:cs="Angsana New"/>
                <w:b/>
                <w:bCs/>
                <w:i/>
                <w:iCs/>
              </w:rPr>
              <w:t>Accumulated depreciations</w:t>
            </w:r>
          </w:p>
        </w:tc>
        <w:tc>
          <w:tcPr>
            <w:tcW w:w="1417" w:type="dxa"/>
          </w:tcPr>
          <w:p w14:paraId="58FC743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68023FA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39520C2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BA8ACA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30F53C65" w14:textId="77777777" w:rsidR="005C1AA3" w:rsidRPr="00514F51" w:rsidRDefault="005C1AA3" w:rsidP="00514F51">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4B1AB67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5AD71A3F"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80" w:type="dxa"/>
          </w:tcPr>
          <w:p w14:paraId="0916B80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479DE564" w14:textId="77777777" w:rsidR="005C1AA3" w:rsidRPr="00514F51" w:rsidRDefault="005C1AA3" w:rsidP="00514F51">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0F75FDC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3C967E7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747E384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2942CE1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02E94CC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4B326061"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0A0EBE75" w14:textId="77777777" w:rsidTr="00EE3D99">
        <w:trPr>
          <w:cantSplit/>
        </w:trPr>
        <w:tc>
          <w:tcPr>
            <w:tcW w:w="2551" w:type="dxa"/>
            <w:vAlign w:val="bottom"/>
            <w:hideMark/>
          </w:tcPr>
          <w:p w14:paraId="5FFA00C0" w14:textId="77777777" w:rsidR="005C1AA3" w:rsidRPr="00514F51" w:rsidRDefault="005C1AA3" w:rsidP="00514F51">
            <w:pPr>
              <w:spacing w:after="0" w:line="240" w:lineRule="atLeast"/>
              <w:ind w:right="-108"/>
              <w:rPr>
                <w:rFonts w:ascii="Times New Roman" w:hAnsi="Times New Roman" w:cstheme="minorBidi"/>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1 January 2024</w:t>
            </w:r>
          </w:p>
        </w:tc>
        <w:tc>
          <w:tcPr>
            <w:tcW w:w="1417" w:type="dxa"/>
            <w:hideMark/>
          </w:tcPr>
          <w:p w14:paraId="14FBA96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159EC49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06E8851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19,843,795</w:t>
            </w:r>
          </w:p>
        </w:tc>
        <w:tc>
          <w:tcPr>
            <w:tcW w:w="178" w:type="dxa"/>
          </w:tcPr>
          <w:p w14:paraId="21475C1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hideMark/>
          </w:tcPr>
          <w:p w14:paraId="49A58F5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27,160,701</w:t>
            </w:r>
          </w:p>
        </w:tc>
        <w:tc>
          <w:tcPr>
            <w:tcW w:w="180" w:type="dxa"/>
          </w:tcPr>
          <w:p w14:paraId="6F77D48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hideMark/>
          </w:tcPr>
          <w:p w14:paraId="6321A23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8,263,072</w:t>
            </w:r>
          </w:p>
        </w:tc>
        <w:tc>
          <w:tcPr>
            <w:tcW w:w="180" w:type="dxa"/>
          </w:tcPr>
          <w:p w14:paraId="1C595AB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2AFA21E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691,719,705</w:t>
            </w:r>
          </w:p>
        </w:tc>
        <w:tc>
          <w:tcPr>
            <w:tcW w:w="180" w:type="dxa"/>
          </w:tcPr>
          <w:p w14:paraId="58F38BA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242A09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43,412,356</w:t>
            </w:r>
          </w:p>
        </w:tc>
        <w:tc>
          <w:tcPr>
            <w:tcW w:w="185" w:type="dxa"/>
            <w:gridSpan w:val="2"/>
          </w:tcPr>
          <w:p w14:paraId="211705B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B43F17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48921DF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8957DF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790,399,629</w:t>
            </w:r>
          </w:p>
        </w:tc>
      </w:tr>
      <w:tr w:rsidR="005C1AA3" w:rsidRPr="00514F51" w14:paraId="19498CE8" w14:textId="77777777" w:rsidTr="00EE3D99">
        <w:trPr>
          <w:cantSplit/>
        </w:trPr>
        <w:tc>
          <w:tcPr>
            <w:tcW w:w="2551" w:type="dxa"/>
            <w:vAlign w:val="center"/>
            <w:hideMark/>
          </w:tcPr>
          <w:p w14:paraId="72AD51C9" w14:textId="0A688E62" w:rsidR="005C1AA3" w:rsidRPr="00514F51" w:rsidRDefault="00751AFB"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 xml:space="preserve">Depreciation charged for </w:t>
            </w:r>
          </w:p>
        </w:tc>
        <w:tc>
          <w:tcPr>
            <w:tcW w:w="1417" w:type="dxa"/>
            <w:hideMark/>
          </w:tcPr>
          <w:p w14:paraId="7E279090" w14:textId="4F4CDD72"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4EE1F0F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4CE5983B" w14:textId="52D84849"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1F0DF63D"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hideMark/>
          </w:tcPr>
          <w:p w14:paraId="75AC3DBA" w14:textId="4E5A0B9C"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BC8F1EB"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hideMark/>
          </w:tcPr>
          <w:p w14:paraId="16F5AD33" w14:textId="6F7C3982"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A02357F"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71CB3D46" w14:textId="30DF5C63"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CFA951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5436C4DC" w14:textId="03E8074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42B118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34C2736" w14:textId="776BE2F1" w:rsidR="005C1AA3" w:rsidRPr="00514F51" w:rsidRDefault="005C1AA3" w:rsidP="00514F51">
            <w:pPr>
              <w:tabs>
                <w:tab w:val="left" w:pos="405"/>
              </w:tabs>
              <w:spacing w:after="0" w:line="240" w:lineRule="atLeast"/>
              <w:ind w:right="-25"/>
              <w:jc w:val="both"/>
              <w:rPr>
                <w:rFonts w:ascii="Times New Roman" w:hAnsi="Times New Roman" w:cs="Times New Roman"/>
                <w:szCs w:val="22"/>
                <w:lang w:val="en-GB"/>
              </w:rPr>
            </w:pPr>
          </w:p>
        </w:tc>
        <w:tc>
          <w:tcPr>
            <w:tcW w:w="189" w:type="dxa"/>
            <w:gridSpan w:val="2"/>
          </w:tcPr>
          <w:p w14:paraId="6B88FAD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10AE03F" w14:textId="00EE2194"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r>
      <w:tr w:rsidR="00751AFB" w:rsidRPr="00514F51" w14:paraId="69A17785" w14:textId="77777777" w:rsidTr="00EE3D99">
        <w:trPr>
          <w:cantSplit/>
        </w:trPr>
        <w:tc>
          <w:tcPr>
            <w:tcW w:w="2551" w:type="dxa"/>
            <w:vAlign w:val="center"/>
          </w:tcPr>
          <w:p w14:paraId="3D71A1F7" w14:textId="253A94CC" w:rsidR="00751AFB" w:rsidRPr="00514F51" w:rsidRDefault="00751AFB" w:rsidP="00514F51">
            <w:pPr>
              <w:spacing w:after="0" w:line="240" w:lineRule="atLeast"/>
              <w:ind w:right="-108"/>
              <w:rPr>
                <w:rFonts w:ascii="Times New Roman" w:hAnsi="Times New Roman" w:cs="Times New Roman"/>
              </w:rPr>
            </w:pPr>
            <w:r w:rsidRPr="00514F51">
              <w:rPr>
                <w:rFonts w:ascii="Times New Roman" w:hAnsi="Times New Roman" w:cs="Times New Roman"/>
                <w:szCs w:val="22"/>
              </w:rPr>
              <w:t xml:space="preserve">  the year</w:t>
            </w:r>
          </w:p>
        </w:tc>
        <w:tc>
          <w:tcPr>
            <w:tcW w:w="1417" w:type="dxa"/>
          </w:tcPr>
          <w:p w14:paraId="4B5F527A" w14:textId="035CE53D" w:rsidR="00751AFB" w:rsidRPr="00514F51" w:rsidRDefault="00751AFB"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22EBF2AE" w14:textId="77777777" w:rsidR="00751AFB" w:rsidRPr="00514F51" w:rsidRDefault="00751AFB"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50C9C750" w14:textId="29129444"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rPr>
            </w:pPr>
            <w:r w:rsidRPr="00514F51">
              <w:rPr>
                <w:rFonts w:ascii="Times New Roman" w:hAnsi="Times New Roman" w:cs="Times New Roman"/>
                <w:szCs w:val="22"/>
                <w:lang w:val="en-GB"/>
              </w:rPr>
              <w:t>1,162,667</w:t>
            </w:r>
          </w:p>
        </w:tc>
        <w:tc>
          <w:tcPr>
            <w:tcW w:w="178" w:type="dxa"/>
          </w:tcPr>
          <w:p w14:paraId="67F03A8D" w14:textId="77777777" w:rsidR="00751AFB" w:rsidRPr="00514F51" w:rsidRDefault="00751AFB"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tcPr>
          <w:p w14:paraId="0603220C" w14:textId="4324B0B7"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11,015,265</w:t>
            </w:r>
          </w:p>
        </w:tc>
        <w:tc>
          <w:tcPr>
            <w:tcW w:w="180" w:type="dxa"/>
          </w:tcPr>
          <w:p w14:paraId="413DCC46" w14:textId="77777777" w:rsidR="00751AFB" w:rsidRPr="00514F51" w:rsidRDefault="00751AFB"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tcPr>
          <w:p w14:paraId="7AD26FD2" w14:textId="719C3C29"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2,290,445</w:t>
            </w:r>
          </w:p>
        </w:tc>
        <w:tc>
          <w:tcPr>
            <w:tcW w:w="180" w:type="dxa"/>
          </w:tcPr>
          <w:p w14:paraId="7618B5AF" w14:textId="77777777" w:rsidR="00751AFB" w:rsidRPr="00514F51" w:rsidRDefault="00751AFB"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CFEF815" w14:textId="11BCEF60"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35,945,672</w:t>
            </w:r>
          </w:p>
        </w:tc>
        <w:tc>
          <w:tcPr>
            <w:tcW w:w="180" w:type="dxa"/>
          </w:tcPr>
          <w:p w14:paraId="4C7FFAB2" w14:textId="77777777" w:rsidR="00751AFB" w:rsidRPr="00514F51" w:rsidRDefault="00751AFB"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64C159ED" w14:textId="183800BB"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4,985,737</w:t>
            </w:r>
          </w:p>
        </w:tc>
        <w:tc>
          <w:tcPr>
            <w:tcW w:w="185" w:type="dxa"/>
            <w:gridSpan w:val="2"/>
          </w:tcPr>
          <w:p w14:paraId="68A3BC13" w14:textId="77777777" w:rsidR="00751AFB" w:rsidRPr="00514F51" w:rsidRDefault="00751AFB"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6C732314" w14:textId="3780CB05" w:rsidR="00751AFB" w:rsidRPr="00514F51" w:rsidRDefault="00751AFB"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1815B1FA" w14:textId="77777777" w:rsidR="00751AFB" w:rsidRPr="00514F51" w:rsidRDefault="00751AFB"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1359731A" w14:textId="62F9446C" w:rsidR="00751AFB" w:rsidRPr="00514F51" w:rsidRDefault="00751AF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55,399,786</w:t>
            </w:r>
          </w:p>
        </w:tc>
      </w:tr>
      <w:tr w:rsidR="005C1AA3" w:rsidRPr="00514F51" w14:paraId="6B0C30FA" w14:textId="77777777" w:rsidTr="00EE3D99">
        <w:trPr>
          <w:cantSplit/>
        </w:trPr>
        <w:tc>
          <w:tcPr>
            <w:tcW w:w="2551" w:type="dxa"/>
            <w:vAlign w:val="center"/>
          </w:tcPr>
          <w:p w14:paraId="35AF66B7"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rPr>
              <w:t>Addition from acquisition</w:t>
            </w:r>
          </w:p>
        </w:tc>
        <w:tc>
          <w:tcPr>
            <w:tcW w:w="1417" w:type="dxa"/>
          </w:tcPr>
          <w:p w14:paraId="250455E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32616CB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5E949FD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6C4E283"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tcPr>
          <w:p w14:paraId="4A32622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09ED4718"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tcPr>
          <w:p w14:paraId="6ECD290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4FABCC0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0CC01F1D" w14:textId="77777777" w:rsidR="005C1AA3" w:rsidRPr="00514F51" w:rsidRDefault="005C1AA3" w:rsidP="00514F51">
            <w:pPr>
              <w:tabs>
                <w:tab w:val="decimal" w:pos="1242"/>
                <w:tab w:val="decimal" w:pos="1409"/>
              </w:tabs>
              <w:spacing w:after="0" w:line="240" w:lineRule="atLeast"/>
              <w:ind w:right="-108"/>
              <w:jc w:val="thaiDistribute"/>
              <w:rPr>
                <w:rFonts w:ascii="Times New Roman" w:hAnsi="Times New Roman" w:cs="Times New Roman"/>
                <w:szCs w:val="22"/>
                <w:lang w:val="en-GB"/>
              </w:rPr>
            </w:pPr>
          </w:p>
        </w:tc>
        <w:tc>
          <w:tcPr>
            <w:tcW w:w="180" w:type="dxa"/>
          </w:tcPr>
          <w:p w14:paraId="41764FD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72E1965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3515A0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72F790E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p>
        </w:tc>
        <w:tc>
          <w:tcPr>
            <w:tcW w:w="189" w:type="dxa"/>
            <w:gridSpan w:val="2"/>
          </w:tcPr>
          <w:p w14:paraId="1E7E463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6D582EE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r>
      <w:tr w:rsidR="005C1AA3" w:rsidRPr="00514F51" w14:paraId="63B0C8E4" w14:textId="77777777" w:rsidTr="00EE3D99">
        <w:trPr>
          <w:cantSplit/>
        </w:trPr>
        <w:tc>
          <w:tcPr>
            <w:tcW w:w="2551" w:type="dxa"/>
            <w:vAlign w:val="center"/>
          </w:tcPr>
          <w:p w14:paraId="4DBFD7BD"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rPr>
              <w:t xml:space="preserve">  business </w:t>
            </w:r>
          </w:p>
        </w:tc>
        <w:tc>
          <w:tcPr>
            <w:tcW w:w="1417" w:type="dxa"/>
          </w:tcPr>
          <w:p w14:paraId="53C43D4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2A70DCC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46D1EF3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heme="minorBidi"/>
                <w:szCs w:val="22"/>
              </w:rPr>
              <w:t>-</w:t>
            </w:r>
          </w:p>
        </w:tc>
        <w:tc>
          <w:tcPr>
            <w:tcW w:w="178" w:type="dxa"/>
          </w:tcPr>
          <w:p w14:paraId="7ED40585"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tcPr>
          <w:p w14:paraId="26E4C40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193,396</w:t>
            </w:r>
          </w:p>
        </w:tc>
        <w:tc>
          <w:tcPr>
            <w:tcW w:w="180" w:type="dxa"/>
          </w:tcPr>
          <w:p w14:paraId="31409B4E"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tcPr>
          <w:p w14:paraId="1692CE9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199,408</w:t>
            </w:r>
          </w:p>
        </w:tc>
        <w:tc>
          <w:tcPr>
            <w:tcW w:w="180" w:type="dxa"/>
          </w:tcPr>
          <w:p w14:paraId="190D174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641F7A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4BC574E3"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lang w:val="en-GB"/>
              </w:rPr>
            </w:pPr>
          </w:p>
        </w:tc>
        <w:tc>
          <w:tcPr>
            <w:tcW w:w="1559" w:type="dxa"/>
          </w:tcPr>
          <w:p w14:paraId="7122186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440F35DB"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lang w:val="en-GB"/>
              </w:rPr>
            </w:pPr>
          </w:p>
        </w:tc>
        <w:tc>
          <w:tcPr>
            <w:tcW w:w="1478" w:type="dxa"/>
            <w:gridSpan w:val="2"/>
          </w:tcPr>
          <w:p w14:paraId="1691F7F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78E182CF"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7E642A1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392,804</w:t>
            </w:r>
          </w:p>
        </w:tc>
      </w:tr>
      <w:tr w:rsidR="005C1AA3" w:rsidRPr="00514F51" w14:paraId="68508773" w14:textId="77777777" w:rsidTr="00EE3D99">
        <w:trPr>
          <w:cantSplit/>
        </w:trPr>
        <w:tc>
          <w:tcPr>
            <w:tcW w:w="2551" w:type="dxa"/>
            <w:vAlign w:val="center"/>
            <w:hideMark/>
          </w:tcPr>
          <w:p w14:paraId="1017C6BF" w14:textId="192C9746"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r w:rsidR="00A8203C" w:rsidRPr="00514F51">
              <w:rPr>
                <w:rFonts w:ascii="Times New Roman" w:hAnsi="Times New Roman" w:cs="Times New Roman"/>
                <w:szCs w:val="22"/>
              </w:rPr>
              <w:t xml:space="preserve"> / write-off</w:t>
            </w:r>
          </w:p>
        </w:tc>
        <w:tc>
          <w:tcPr>
            <w:tcW w:w="1417" w:type="dxa"/>
            <w:hideMark/>
          </w:tcPr>
          <w:p w14:paraId="7B3040C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0532501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7637399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(179,396)</w:t>
            </w:r>
          </w:p>
        </w:tc>
        <w:tc>
          <w:tcPr>
            <w:tcW w:w="178" w:type="dxa"/>
          </w:tcPr>
          <w:p w14:paraId="3FA8B796"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381" w:type="dxa"/>
            <w:hideMark/>
          </w:tcPr>
          <w:p w14:paraId="4697C0A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(845,669)</w:t>
            </w:r>
          </w:p>
        </w:tc>
        <w:tc>
          <w:tcPr>
            <w:tcW w:w="180" w:type="dxa"/>
          </w:tcPr>
          <w:p w14:paraId="46C65AE6"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21" w:type="dxa"/>
            <w:hideMark/>
          </w:tcPr>
          <w:p w14:paraId="429A050B"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29C0488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0AAE1C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(32,141,281)</w:t>
            </w:r>
          </w:p>
        </w:tc>
        <w:tc>
          <w:tcPr>
            <w:tcW w:w="180" w:type="dxa"/>
          </w:tcPr>
          <w:p w14:paraId="46A4190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061394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4CDF057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2E0F08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2A777C0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44DCDE7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(33,166,346)</w:t>
            </w:r>
          </w:p>
        </w:tc>
      </w:tr>
      <w:tr w:rsidR="005C1AA3" w:rsidRPr="00514F51" w14:paraId="4A0E8928" w14:textId="77777777" w:rsidTr="00EE3D99">
        <w:trPr>
          <w:cantSplit/>
        </w:trPr>
        <w:tc>
          <w:tcPr>
            <w:tcW w:w="2551" w:type="dxa"/>
            <w:vAlign w:val="center"/>
            <w:hideMark/>
          </w:tcPr>
          <w:p w14:paraId="74693465" w14:textId="77777777" w:rsidR="005C1AA3" w:rsidRPr="00514F51" w:rsidRDefault="005C1AA3" w:rsidP="00514F51">
            <w:pPr>
              <w:spacing w:after="0" w:line="240" w:lineRule="atLeast"/>
              <w:ind w:right="-108"/>
              <w:rPr>
                <w:rFonts w:ascii="Times New Roman" w:hAnsi="Times New Roman" w:cs="Times New Roman"/>
              </w:rPr>
            </w:pPr>
            <w:r w:rsidRPr="00514F51">
              <w:rPr>
                <w:rFonts w:ascii="Times New Roman" w:hAnsi="Times New Roman" w:cs="Times New Roman"/>
                <w:szCs w:val="22"/>
              </w:rPr>
              <w:t>Disposal of business</w:t>
            </w:r>
          </w:p>
        </w:tc>
        <w:tc>
          <w:tcPr>
            <w:tcW w:w="1417" w:type="dxa"/>
            <w:tcBorders>
              <w:bottom w:val="single" w:sz="4" w:space="0" w:color="auto"/>
            </w:tcBorders>
            <w:hideMark/>
          </w:tcPr>
          <w:p w14:paraId="030BFCE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7DF3023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Borders>
              <w:bottom w:val="single" w:sz="4" w:space="0" w:color="auto"/>
            </w:tcBorders>
            <w:hideMark/>
          </w:tcPr>
          <w:p w14:paraId="6EA8C3F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heme="minorBidi"/>
                <w:szCs w:val="22"/>
              </w:rPr>
              <w:t>-</w:t>
            </w:r>
          </w:p>
        </w:tc>
        <w:tc>
          <w:tcPr>
            <w:tcW w:w="178" w:type="dxa"/>
          </w:tcPr>
          <w:p w14:paraId="5B7285F6"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tcBorders>
              <w:bottom w:val="single" w:sz="4" w:space="0" w:color="auto"/>
            </w:tcBorders>
            <w:hideMark/>
          </w:tcPr>
          <w:p w14:paraId="538A273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(436,544)</w:t>
            </w:r>
          </w:p>
        </w:tc>
        <w:tc>
          <w:tcPr>
            <w:tcW w:w="180" w:type="dxa"/>
          </w:tcPr>
          <w:p w14:paraId="760FB562"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tcBorders>
              <w:bottom w:val="single" w:sz="4" w:space="0" w:color="auto"/>
            </w:tcBorders>
            <w:hideMark/>
          </w:tcPr>
          <w:p w14:paraId="53AE5E3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(645,777)</w:t>
            </w:r>
          </w:p>
        </w:tc>
        <w:tc>
          <w:tcPr>
            <w:tcW w:w="180" w:type="dxa"/>
          </w:tcPr>
          <w:p w14:paraId="636180A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p>
        </w:tc>
        <w:tc>
          <w:tcPr>
            <w:tcW w:w="1624" w:type="dxa"/>
            <w:tcBorders>
              <w:bottom w:val="single" w:sz="4" w:space="0" w:color="auto"/>
            </w:tcBorders>
            <w:hideMark/>
          </w:tcPr>
          <w:p w14:paraId="2E917F9B" w14:textId="77777777" w:rsidR="005C1AA3" w:rsidRPr="00514F51" w:rsidRDefault="005C1AA3" w:rsidP="00514F51">
            <w:pPr>
              <w:tabs>
                <w:tab w:val="left" w:pos="405"/>
                <w:tab w:val="decimal" w:pos="1409"/>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1ED9173B"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Borders>
              <w:bottom w:val="single" w:sz="4" w:space="0" w:color="auto"/>
            </w:tcBorders>
            <w:hideMark/>
          </w:tcPr>
          <w:p w14:paraId="095CF59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4E45B24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bottom w:val="single" w:sz="4" w:space="0" w:color="auto"/>
            </w:tcBorders>
            <w:hideMark/>
          </w:tcPr>
          <w:p w14:paraId="62D588F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34F43B8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Borders>
              <w:bottom w:val="single" w:sz="4" w:space="0" w:color="auto"/>
            </w:tcBorders>
          </w:tcPr>
          <w:p w14:paraId="189C950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(1,082,321)</w:t>
            </w:r>
          </w:p>
        </w:tc>
      </w:tr>
      <w:tr w:rsidR="005C1AA3" w:rsidRPr="00514F51" w14:paraId="259954DC" w14:textId="77777777" w:rsidTr="00EE3D99">
        <w:trPr>
          <w:cantSplit/>
        </w:trPr>
        <w:tc>
          <w:tcPr>
            <w:tcW w:w="2551" w:type="dxa"/>
            <w:vAlign w:val="center"/>
            <w:hideMark/>
          </w:tcPr>
          <w:p w14:paraId="2AB0AC48" w14:textId="77777777" w:rsidR="005C1AA3" w:rsidRPr="00514F51" w:rsidRDefault="005C1AA3" w:rsidP="00514F51">
            <w:pPr>
              <w:spacing w:after="0" w:line="240" w:lineRule="atLeast"/>
              <w:ind w:right="-108"/>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r w:rsidRPr="00514F51">
              <w:rPr>
                <w:rFonts w:ascii="Times New Roman" w:hAnsi="Times New Roman" w:cstheme="minorBidi"/>
                <w:b/>
                <w:bCs/>
                <w:szCs w:val="22"/>
              </w:rPr>
              <w:t xml:space="preserve"> and    </w:t>
            </w:r>
            <w:r w:rsidRPr="00514F51">
              <w:rPr>
                <w:rFonts w:ascii="Times New Roman" w:hAnsi="Times New Roman" w:cstheme="minorBidi"/>
                <w:b/>
                <w:bCs/>
                <w:szCs w:val="22"/>
              </w:rPr>
              <w:br/>
              <w:t xml:space="preserve">  1 January 2025</w:t>
            </w:r>
          </w:p>
        </w:tc>
        <w:tc>
          <w:tcPr>
            <w:tcW w:w="1417" w:type="dxa"/>
            <w:tcBorders>
              <w:top w:val="single" w:sz="4" w:space="0" w:color="auto"/>
              <w:left w:val="nil"/>
              <w:right w:val="nil"/>
            </w:tcBorders>
          </w:tcPr>
          <w:p w14:paraId="56CE1D72" w14:textId="77777777" w:rsidR="005C1AA3" w:rsidRPr="00514F51" w:rsidRDefault="005C1AA3" w:rsidP="00514F51">
            <w:pPr>
              <w:tabs>
                <w:tab w:val="decimal" w:pos="692"/>
              </w:tabs>
              <w:spacing w:after="0" w:line="240" w:lineRule="atLeast"/>
              <w:ind w:right="-108"/>
              <w:jc w:val="thaiDistribute"/>
              <w:rPr>
                <w:rFonts w:ascii="Times New Roman" w:hAnsi="Times New Roman" w:cs="Times New Roman"/>
                <w:b/>
                <w:bCs/>
                <w:szCs w:val="22"/>
                <w:lang w:val="en-GB"/>
              </w:rPr>
            </w:pPr>
          </w:p>
          <w:p w14:paraId="3C4C8FB5"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b/>
                <w:bCs/>
                <w:szCs w:val="22"/>
                <w:lang w:val="en-GB"/>
              </w:rPr>
              <w:t>-</w:t>
            </w:r>
          </w:p>
        </w:tc>
        <w:tc>
          <w:tcPr>
            <w:tcW w:w="178" w:type="dxa"/>
          </w:tcPr>
          <w:p w14:paraId="6031DECE" w14:textId="77777777" w:rsidR="005C1AA3" w:rsidRPr="00514F51" w:rsidRDefault="005C1AA3" w:rsidP="00514F51">
            <w:pPr>
              <w:tabs>
                <w:tab w:val="decimal" w:pos="1242"/>
              </w:tabs>
              <w:spacing w:after="0" w:line="240" w:lineRule="atLeast"/>
              <w:ind w:right="-108"/>
              <w:jc w:val="center"/>
              <w:rPr>
                <w:rFonts w:ascii="Times New Roman" w:hAnsi="Times New Roman" w:cs="Times New Roman"/>
                <w:szCs w:val="22"/>
                <w:lang w:val="en-GB"/>
              </w:rPr>
            </w:pPr>
          </w:p>
        </w:tc>
        <w:tc>
          <w:tcPr>
            <w:tcW w:w="1417" w:type="dxa"/>
            <w:tcBorders>
              <w:top w:val="single" w:sz="4" w:space="0" w:color="auto"/>
              <w:left w:val="nil"/>
              <w:right w:val="nil"/>
            </w:tcBorders>
          </w:tcPr>
          <w:p w14:paraId="743D6CA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737F6C5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20,827,066</w:t>
            </w:r>
          </w:p>
        </w:tc>
        <w:tc>
          <w:tcPr>
            <w:tcW w:w="178" w:type="dxa"/>
          </w:tcPr>
          <w:p w14:paraId="7A6BF55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tcBorders>
              <w:top w:val="single" w:sz="4" w:space="0" w:color="auto"/>
              <w:left w:val="nil"/>
              <w:right w:val="nil"/>
            </w:tcBorders>
          </w:tcPr>
          <w:p w14:paraId="1AAFB2D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616CD0C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37,087,149</w:t>
            </w:r>
          </w:p>
        </w:tc>
        <w:tc>
          <w:tcPr>
            <w:tcW w:w="180" w:type="dxa"/>
          </w:tcPr>
          <w:p w14:paraId="269220A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lang w:val="en-GB"/>
              </w:rPr>
            </w:pPr>
          </w:p>
        </w:tc>
        <w:tc>
          <w:tcPr>
            <w:tcW w:w="1521" w:type="dxa"/>
            <w:tcBorders>
              <w:top w:val="single" w:sz="4" w:space="0" w:color="auto"/>
              <w:left w:val="nil"/>
              <w:right w:val="nil"/>
            </w:tcBorders>
            <w:vAlign w:val="center"/>
          </w:tcPr>
          <w:p w14:paraId="4EFAC57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05770FB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10,107,148</w:t>
            </w:r>
          </w:p>
        </w:tc>
        <w:tc>
          <w:tcPr>
            <w:tcW w:w="180" w:type="dxa"/>
          </w:tcPr>
          <w:p w14:paraId="43A1FDD9"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b/>
                <w:bCs/>
                <w:szCs w:val="22"/>
                <w:lang w:val="en-GB"/>
              </w:rPr>
            </w:pPr>
          </w:p>
        </w:tc>
        <w:tc>
          <w:tcPr>
            <w:tcW w:w="1624" w:type="dxa"/>
            <w:tcBorders>
              <w:top w:val="single" w:sz="4" w:space="0" w:color="auto"/>
              <w:left w:val="nil"/>
              <w:right w:val="nil"/>
            </w:tcBorders>
          </w:tcPr>
          <w:p w14:paraId="3894540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2D68ADD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695,524,096</w:t>
            </w:r>
          </w:p>
        </w:tc>
        <w:tc>
          <w:tcPr>
            <w:tcW w:w="180" w:type="dxa"/>
          </w:tcPr>
          <w:p w14:paraId="23E10EE2"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b/>
                <w:bCs/>
                <w:szCs w:val="22"/>
                <w:lang w:val="en-GB"/>
              </w:rPr>
            </w:pPr>
          </w:p>
        </w:tc>
        <w:tc>
          <w:tcPr>
            <w:tcW w:w="1559" w:type="dxa"/>
            <w:tcBorders>
              <w:top w:val="single" w:sz="4" w:space="0" w:color="auto"/>
              <w:left w:val="nil"/>
              <w:right w:val="nil"/>
            </w:tcBorders>
          </w:tcPr>
          <w:p w14:paraId="0C04B36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p w14:paraId="2B63D60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48,398,093</w:t>
            </w:r>
          </w:p>
        </w:tc>
        <w:tc>
          <w:tcPr>
            <w:tcW w:w="185" w:type="dxa"/>
            <w:gridSpan w:val="2"/>
          </w:tcPr>
          <w:p w14:paraId="3015BECE"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b/>
                <w:bCs/>
                <w:szCs w:val="22"/>
                <w:lang w:val="en-GB"/>
              </w:rPr>
            </w:pPr>
          </w:p>
        </w:tc>
        <w:tc>
          <w:tcPr>
            <w:tcW w:w="1478" w:type="dxa"/>
            <w:gridSpan w:val="2"/>
            <w:tcBorders>
              <w:top w:val="single" w:sz="4" w:space="0" w:color="auto"/>
              <w:left w:val="nil"/>
              <w:right w:val="nil"/>
            </w:tcBorders>
          </w:tcPr>
          <w:p w14:paraId="4D45A18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lang w:val="en-GB"/>
              </w:rPr>
            </w:pPr>
          </w:p>
          <w:p w14:paraId="035296D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lang w:val="en-GB"/>
              </w:rPr>
            </w:pPr>
            <w:r w:rsidRPr="00514F51">
              <w:rPr>
                <w:rFonts w:ascii="Times New Roman" w:hAnsi="Times New Roman" w:cs="Times New Roman"/>
                <w:b/>
                <w:bCs/>
                <w:szCs w:val="22"/>
                <w:lang w:val="en-GB"/>
              </w:rPr>
              <w:t>-</w:t>
            </w:r>
          </w:p>
        </w:tc>
        <w:tc>
          <w:tcPr>
            <w:tcW w:w="189" w:type="dxa"/>
            <w:gridSpan w:val="2"/>
          </w:tcPr>
          <w:p w14:paraId="1271143E"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b/>
                <w:bCs/>
                <w:szCs w:val="22"/>
                <w:lang w:val="en-GB"/>
              </w:rPr>
            </w:pPr>
          </w:p>
        </w:tc>
        <w:tc>
          <w:tcPr>
            <w:tcW w:w="1550" w:type="dxa"/>
            <w:tcBorders>
              <w:top w:val="single" w:sz="4" w:space="0" w:color="auto"/>
              <w:left w:val="nil"/>
              <w:right w:val="nil"/>
            </w:tcBorders>
          </w:tcPr>
          <w:p w14:paraId="17223E1C" w14:textId="77777777" w:rsidR="005C1AA3" w:rsidRPr="00514F51" w:rsidRDefault="005C1AA3" w:rsidP="00514F51">
            <w:pPr>
              <w:tabs>
                <w:tab w:val="decimal" w:pos="1242"/>
                <w:tab w:val="decimal" w:pos="1329"/>
              </w:tabs>
              <w:spacing w:after="0" w:line="240" w:lineRule="atLeast"/>
              <w:ind w:right="-108"/>
              <w:jc w:val="thaiDistribute"/>
              <w:rPr>
                <w:rFonts w:ascii="Times New Roman" w:hAnsi="Times New Roman" w:cs="Times New Roman"/>
                <w:b/>
                <w:bCs/>
                <w:szCs w:val="22"/>
                <w:lang w:val="en-GB"/>
              </w:rPr>
            </w:pPr>
          </w:p>
          <w:p w14:paraId="17B5696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811,943,552</w:t>
            </w:r>
          </w:p>
        </w:tc>
      </w:tr>
      <w:tr w:rsidR="005C1AA3" w:rsidRPr="00514F51" w14:paraId="641B000F" w14:textId="77777777" w:rsidTr="00EE3D99">
        <w:trPr>
          <w:cantSplit/>
          <w:trHeight w:val="80"/>
        </w:trPr>
        <w:tc>
          <w:tcPr>
            <w:tcW w:w="2551" w:type="dxa"/>
            <w:vAlign w:val="center"/>
            <w:hideMark/>
          </w:tcPr>
          <w:p w14:paraId="0659377E"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w:t>
            </w:r>
          </w:p>
        </w:tc>
        <w:tc>
          <w:tcPr>
            <w:tcW w:w="1417" w:type="dxa"/>
            <w:hideMark/>
          </w:tcPr>
          <w:p w14:paraId="27B29FC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0AA7BE28"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hideMark/>
          </w:tcPr>
          <w:p w14:paraId="6036AE7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10,065,459</w:t>
            </w:r>
          </w:p>
        </w:tc>
        <w:tc>
          <w:tcPr>
            <w:tcW w:w="178" w:type="dxa"/>
          </w:tcPr>
          <w:p w14:paraId="2CD0E6D3"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hideMark/>
          </w:tcPr>
          <w:p w14:paraId="6533F85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28,255,318</w:t>
            </w:r>
          </w:p>
        </w:tc>
        <w:tc>
          <w:tcPr>
            <w:tcW w:w="180" w:type="dxa"/>
          </w:tcPr>
          <w:p w14:paraId="15CA99E4"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hideMark/>
          </w:tcPr>
          <w:p w14:paraId="187E7E7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10,862,350</w:t>
            </w:r>
          </w:p>
        </w:tc>
        <w:tc>
          <w:tcPr>
            <w:tcW w:w="180" w:type="dxa"/>
          </w:tcPr>
          <w:p w14:paraId="47C695B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286B4CD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26,910,651</w:t>
            </w:r>
          </w:p>
        </w:tc>
        <w:tc>
          <w:tcPr>
            <w:tcW w:w="180" w:type="dxa"/>
          </w:tcPr>
          <w:p w14:paraId="376F1A5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C522D5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7,589,498</w:t>
            </w:r>
          </w:p>
        </w:tc>
        <w:tc>
          <w:tcPr>
            <w:tcW w:w="185" w:type="dxa"/>
            <w:gridSpan w:val="2"/>
          </w:tcPr>
          <w:p w14:paraId="37A2ED4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07581E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37045A59"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D0AD85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83,683,276</w:t>
            </w:r>
          </w:p>
        </w:tc>
      </w:tr>
      <w:tr w:rsidR="005C1AA3" w:rsidRPr="00514F51" w14:paraId="4038146F" w14:textId="77777777" w:rsidTr="00EE3D99">
        <w:trPr>
          <w:cantSplit/>
          <w:trHeight w:val="80"/>
        </w:trPr>
        <w:tc>
          <w:tcPr>
            <w:tcW w:w="2551" w:type="dxa"/>
            <w:vAlign w:val="center"/>
            <w:hideMark/>
          </w:tcPr>
          <w:p w14:paraId="7ADE39F4" w14:textId="77777777" w:rsidR="005C1AA3" w:rsidRPr="00514F51" w:rsidRDefault="005C1AA3" w:rsidP="00514F51">
            <w:pPr>
              <w:spacing w:after="0" w:line="240" w:lineRule="atLeast"/>
              <w:ind w:right="-108"/>
              <w:rPr>
                <w:rFonts w:ascii="Times New Roman" w:hAnsi="Times New Roman" w:cs="Times New Roman"/>
              </w:rPr>
            </w:pPr>
            <w:r w:rsidRPr="00514F51">
              <w:rPr>
                <w:rFonts w:ascii="Times New Roman" w:hAnsi="Times New Roman" w:cs="Times New Roman"/>
                <w:szCs w:val="22"/>
              </w:rPr>
              <w:t>Addition from acquisition</w:t>
            </w:r>
            <w:r w:rsidRPr="00514F51">
              <w:rPr>
                <w:rFonts w:ascii="Times New Roman" w:hAnsi="Times New Roman" w:cs="Times New Roman"/>
                <w:szCs w:val="22"/>
              </w:rPr>
              <w:br/>
              <w:t xml:space="preserve">  business</w:t>
            </w:r>
          </w:p>
        </w:tc>
        <w:tc>
          <w:tcPr>
            <w:tcW w:w="1417" w:type="dxa"/>
            <w:hideMark/>
          </w:tcPr>
          <w:p w14:paraId="3A62452B"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p w14:paraId="6704627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2E41E232"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hideMark/>
          </w:tcPr>
          <w:p w14:paraId="308F5AC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p w14:paraId="069A4A2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681A928D"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lang w:val="en-GB"/>
              </w:rPr>
            </w:pPr>
          </w:p>
        </w:tc>
        <w:tc>
          <w:tcPr>
            <w:tcW w:w="1381" w:type="dxa"/>
            <w:hideMark/>
          </w:tcPr>
          <w:p w14:paraId="5E751EC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4E29FC2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305,951,223</w:t>
            </w:r>
          </w:p>
        </w:tc>
        <w:tc>
          <w:tcPr>
            <w:tcW w:w="180" w:type="dxa"/>
          </w:tcPr>
          <w:p w14:paraId="3BBA36EF"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lang w:val="en-GB"/>
              </w:rPr>
            </w:pPr>
          </w:p>
        </w:tc>
        <w:tc>
          <w:tcPr>
            <w:tcW w:w="1521" w:type="dxa"/>
            <w:hideMark/>
          </w:tcPr>
          <w:p w14:paraId="71DA4A7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5E67705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104,723,203</w:t>
            </w:r>
          </w:p>
        </w:tc>
        <w:tc>
          <w:tcPr>
            <w:tcW w:w="180" w:type="dxa"/>
          </w:tcPr>
          <w:p w14:paraId="414D09E0" w14:textId="77777777" w:rsidR="005C1AA3" w:rsidRPr="00514F51" w:rsidRDefault="005C1AA3"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624" w:type="dxa"/>
            <w:hideMark/>
          </w:tcPr>
          <w:p w14:paraId="4380BB8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3CA70C2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3,224,920</w:t>
            </w:r>
          </w:p>
        </w:tc>
        <w:tc>
          <w:tcPr>
            <w:tcW w:w="180" w:type="dxa"/>
          </w:tcPr>
          <w:p w14:paraId="6F88F88C" w14:textId="77777777" w:rsidR="005C1AA3" w:rsidRPr="00514F51" w:rsidRDefault="005C1AA3" w:rsidP="00514F51">
            <w:pPr>
              <w:tabs>
                <w:tab w:val="left" w:pos="405"/>
                <w:tab w:val="decimal" w:pos="1105"/>
                <w:tab w:val="decimal" w:pos="1242"/>
              </w:tabs>
              <w:spacing w:after="0" w:line="240" w:lineRule="atLeast"/>
              <w:ind w:left="522" w:right="-25" w:firstLine="20"/>
              <w:jc w:val="thaiDistribute"/>
              <w:rPr>
                <w:rFonts w:ascii="Times New Roman" w:hAnsi="Times New Roman" w:cs="Times New Roman"/>
                <w:szCs w:val="22"/>
                <w:lang w:val="en-GB"/>
              </w:rPr>
            </w:pPr>
          </w:p>
        </w:tc>
        <w:tc>
          <w:tcPr>
            <w:tcW w:w="1559" w:type="dxa"/>
            <w:hideMark/>
          </w:tcPr>
          <w:p w14:paraId="74B3F34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3689556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96,674,102</w:t>
            </w:r>
          </w:p>
        </w:tc>
        <w:tc>
          <w:tcPr>
            <w:tcW w:w="185" w:type="dxa"/>
            <w:gridSpan w:val="2"/>
          </w:tcPr>
          <w:p w14:paraId="4D9DD2BE" w14:textId="77777777" w:rsidR="005C1AA3" w:rsidRPr="00514F51" w:rsidRDefault="005C1AA3"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478" w:type="dxa"/>
            <w:gridSpan w:val="2"/>
            <w:hideMark/>
          </w:tcPr>
          <w:p w14:paraId="3AAA8EB4" w14:textId="77777777" w:rsidR="005C1AA3" w:rsidRPr="00514F51" w:rsidRDefault="005C1AA3" w:rsidP="00514F51">
            <w:pPr>
              <w:tabs>
                <w:tab w:val="decimal" w:pos="692"/>
              </w:tabs>
              <w:spacing w:after="0" w:line="240" w:lineRule="atLeast"/>
              <w:ind w:right="-108"/>
              <w:jc w:val="thaiDistribute"/>
              <w:rPr>
                <w:rFonts w:ascii="Times New Roman" w:hAnsi="Times New Roman" w:cs="Times New Roman"/>
                <w:szCs w:val="22"/>
                <w:lang w:val="en-GB"/>
              </w:rPr>
            </w:pPr>
          </w:p>
          <w:p w14:paraId="3C315466" w14:textId="77777777" w:rsidR="005C1AA3" w:rsidRPr="00514F51" w:rsidRDefault="005C1AA3" w:rsidP="00514F51">
            <w:pPr>
              <w:tabs>
                <w:tab w:val="left" w:pos="405"/>
                <w:tab w:val="decimal" w:pos="692"/>
              </w:tabs>
              <w:spacing w:after="0" w:line="240" w:lineRule="atLeast"/>
              <w:ind w:left="522" w:right="-25" w:firstLine="20"/>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4B7FB20F" w14:textId="77777777" w:rsidR="005C1AA3" w:rsidRPr="00514F51" w:rsidRDefault="005C1AA3"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550" w:type="dxa"/>
            <w:hideMark/>
          </w:tcPr>
          <w:p w14:paraId="7CDEBD9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081C496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510,573,448</w:t>
            </w:r>
          </w:p>
        </w:tc>
      </w:tr>
      <w:tr w:rsidR="00A8203C" w:rsidRPr="00514F51" w14:paraId="499558F2" w14:textId="77777777" w:rsidTr="00EE3D99">
        <w:trPr>
          <w:cantSplit/>
          <w:trHeight w:val="80"/>
        </w:trPr>
        <w:tc>
          <w:tcPr>
            <w:tcW w:w="2551" w:type="dxa"/>
            <w:vAlign w:val="center"/>
            <w:hideMark/>
          </w:tcPr>
          <w:p w14:paraId="4274CC60" w14:textId="4FCA1B8F" w:rsidR="00A8203C" w:rsidRPr="00514F51" w:rsidRDefault="00A8203C"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 / write-off</w:t>
            </w:r>
          </w:p>
        </w:tc>
        <w:tc>
          <w:tcPr>
            <w:tcW w:w="1417" w:type="dxa"/>
            <w:hideMark/>
          </w:tcPr>
          <w:p w14:paraId="15D167DA"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1D89DC08" w14:textId="77777777" w:rsidR="00A8203C" w:rsidRPr="00514F51" w:rsidRDefault="00A8203C" w:rsidP="00514F51">
            <w:pPr>
              <w:spacing w:after="0" w:line="240" w:lineRule="atLeast"/>
              <w:ind w:right="-108"/>
              <w:jc w:val="center"/>
              <w:rPr>
                <w:rFonts w:ascii="Times New Roman" w:hAnsi="Times New Roman" w:cs="Times New Roman"/>
                <w:szCs w:val="22"/>
                <w:lang w:val="en-GB"/>
              </w:rPr>
            </w:pPr>
          </w:p>
        </w:tc>
        <w:tc>
          <w:tcPr>
            <w:tcW w:w="1417" w:type="dxa"/>
            <w:hideMark/>
          </w:tcPr>
          <w:p w14:paraId="4CCADD79"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1D9F3823" w14:textId="77777777" w:rsidR="00A8203C" w:rsidRPr="00514F51" w:rsidRDefault="00A8203C"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hideMark/>
          </w:tcPr>
          <w:p w14:paraId="00394DA4"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(21,683,835)</w:t>
            </w:r>
          </w:p>
        </w:tc>
        <w:tc>
          <w:tcPr>
            <w:tcW w:w="180" w:type="dxa"/>
          </w:tcPr>
          <w:p w14:paraId="31644586" w14:textId="77777777" w:rsidR="00A8203C" w:rsidRPr="00514F51" w:rsidRDefault="00A8203C"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hideMark/>
          </w:tcPr>
          <w:p w14:paraId="6ECC0151"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(7,987,375)</w:t>
            </w:r>
          </w:p>
        </w:tc>
        <w:tc>
          <w:tcPr>
            <w:tcW w:w="180" w:type="dxa"/>
          </w:tcPr>
          <w:p w14:paraId="235B6E46" w14:textId="77777777" w:rsidR="00A8203C" w:rsidRPr="00514F51" w:rsidRDefault="00A8203C"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05A23200"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(6,265,398)</w:t>
            </w:r>
          </w:p>
        </w:tc>
        <w:tc>
          <w:tcPr>
            <w:tcW w:w="180" w:type="dxa"/>
          </w:tcPr>
          <w:p w14:paraId="3A64D0D0" w14:textId="77777777" w:rsidR="00A8203C" w:rsidRPr="00514F51" w:rsidRDefault="00A8203C"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8AB98D9"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(2,179,536)</w:t>
            </w:r>
          </w:p>
        </w:tc>
        <w:tc>
          <w:tcPr>
            <w:tcW w:w="185" w:type="dxa"/>
            <w:gridSpan w:val="2"/>
          </w:tcPr>
          <w:p w14:paraId="7A139C23" w14:textId="77777777" w:rsidR="00A8203C" w:rsidRPr="00514F51" w:rsidRDefault="00A8203C"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D59ECB7"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5DDB0803" w14:textId="77777777" w:rsidR="00A8203C" w:rsidRPr="00514F51" w:rsidRDefault="00A8203C"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6CF4BA2"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(38,116,144)</w:t>
            </w:r>
          </w:p>
        </w:tc>
      </w:tr>
      <w:tr w:rsidR="00A8203C" w:rsidRPr="00514F51" w14:paraId="526505DD" w14:textId="77777777" w:rsidTr="00EE3D99">
        <w:trPr>
          <w:cantSplit/>
          <w:trHeight w:val="80"/>
        </w:trPr>
        <w:tc>
          <w:tcPr>
            <w:tcW w:w="2551" w:type="dxa"/>
            <w:vAlign w:val="center"/>
            <w:hideMark/>
          </w:tcPr>
          <w:p w14:paraId="0182269E" w14:textId="7A970192" w:rsidR="00A8203C" w:rsidRPr="00514F51" w:rsidRDefault="00A8203C" w:rsidP="00514F51">
            <w:pPr>
              <w:spacing w:after="0" w:line="240" w:lineRule="atLeast"/>
              <w:ind w:right="-108"/>
              <w:rPr>
                <w:rFonts w:ascii="Times New Roman" w:hAnsi="Times New Roman" w:cstheme="minorBidi"/>
                <w:szCs w:val="22"/>
              </w:rPr>
            </w:pPr>
            <w:r w:rsidRPr="00514F51">
              <w:rPr>
                <w:rFonts w:ascii="Times New Roman" w:hAnsi="Times New Roman" w:cs="Times New Roman"/>
                <w:szCs w:val="22"/>
              </w:rPr>
              <w:t>Disposal of business</w:t>
            </w:r>
          </w:p>
        </w:tc>
        <w:tc>
          <w:tcPr>
            <w:tcW w:w="1417" w:type="dxa"/>
            <w:tcBorders>
              <w:bottom w:val="single" w:sz="4" w:space="0" w:color="auto"/>
            </w:tcBorders>
            <w:hideMark/>
          </w:tcPr>
          <w:p w14:paraId="7AE92FCE"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lang w:val="en-GB"/>
              </w:rPr>
              <w:t>-</w:t>
            </w:r>
          </w:p>
        </w:tc>
        <w:tc>
          <w:tcPr>
            <w:tcW w:w="178" w:type="dxa"/>
          </w:tcPr>
          <w:p w14:paraId="5EDBF988" w14:textId="77777777" w:rsidR="00A8203C" w:rsidRPr="00514F51" w:rsidRDefault="00A8203C" w:rsidP="00514F51">
            <w:pPr>
              <w:spacing w:after="0" w:line="240" w:lineRule="atLeast"/>
              <w:ind w:right="-108"/>
              <w:jc w:val="center"/>
              <w:rPr>
                <w:rFonts w:ascii="Times New Roman" w:hAnsi="Times New Roman" w:cs="Times New Roman"/>
                <w:szCs w:val="22"/>
                <w:lang w:val="en-GB"/>
              </w:rPr>
            </w:pPr>
          </w:p>
        </w:tc>
        <w:tc>
          <w:tcPr>
            <w:tcW w:w="1417" w:type="dxa"/>
            <w:tcBorders>
              <w:bottom w:val="single" w:sz="4" w:space="0" w:color="auto"/>
            </w:tcBorders>
            <w:hideMark/>
          </w:tcPr>
          <w:p w14:paraId="0D3135AA" w14:textId="77777777" w:rsidR="00A8203C" w:rsidRPr="00514F51" w:rsidRDefault="00A8203C" w:rsidP="00514F51">
            <w:pPr>
              <w:tabs>
                <w:tab w:val="left" w:pos="405"/>
              </w:tabs>
              <w:spacing w:after="0" w:line="240" w:lineRule="atLeast"/>
              <w:ind w:right="-25"/>
              <w:jc w:val="both"/>
              <w:rPr>
                <w:rFonts w:ascii="Times New Roman" w:hAnsi="Times New Roman" w:cs="Times New Roman"/>
                <w:szCs w:val="22"/>
                <w:lang w:val="en-GB"/>
              </w:rPr>
            </w:pPr>
            <w:r w:rsidRPr="00514F51">
              <w:rPr>
                <w:rFonts w:ascii="Times New Roman" w:hAnsi="Times New Roman" w:cs="Times New Roman"/>
                <w:szCs w:val="22"/>
                <w:lang w:val="en-GB"/>
              </w:rPr>
              <w:t xml:space="preserve">    (5,545,294)</w:t>
            </w:r>
          </w:p>
        </w:tc>
        <w:tc>
          <w:tcPr>
            <w:tcW w:w="178" w:type="dxa"/>
          </w:tcPr>
          <w:p w14:paraId="33E483F7" w14:textId="77777777" w:rsidR="00A8203C" w:rsidRPr="00514F51" w:rsidRDefault="00A8203C"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381" w:type="dxa"/>
            <w:tcBorders>
              <w:bottom w:val="single" w:sz="4" w:space="0" w:color="auto"/>
            </w:tcBorders>
            <w:hideMark/>
          </w:tcPr>
          <w:p w14:paraId="10195A47" w14:textId="77777777" w:rsidR="00A8203C" w:rsidRPr="00514F51" w:rsidRDefault="00A8203C" w:rsidP="00514F51">
            <w:pPr>
              <w:tabs>
                <w:tab w:val="left" w:pos="405"/>
                <w:tab w:val="decimal" w:pos="1242"/>
              </w:tabs>
              <w:spacing w:after="0" w:line="240" w:lineRule="atLeast"/>
              <w:ind w:right="-25"/>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37A91D93" w14:textId="77777777" w:rsidR="00A8203C" w:rsidRPr="00514F51" w:rsidRDefault="00A8203C"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521" w:type="dxa"/>
            <w:tcBorders>
              <w:bottom w:val="single" w:sz="4" w:space="0" w:color="auto"/>
            </w:tcBorders>
            <w:hideMark/>
          </w:tcPr>
          <w:p w14:paraId="5569DD6B"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(3,450,348)</w:t>
            </w:r>
          </w:p>
        </w:tc>
        <w:tc>
          <w:tcPr>
            <w:tcW w:w="180" w:type="dxa"/>
          </w:tcPr>
          <w:p w14:paraId="596038E5" w14:textId="77777777" w:rsidR="00A8203C" w:rsidRPr="00514F51" w:rsidRDefault="00A8203C"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624" w:type="dxa"/>
            <w:tcBorders>
              <w:bottom w:val="single" w:sz="4" w:space="0" w:color="auto"/>
            </w:tcBorders>
            <w:hideMark/>
          </w:tcPr>
          <w:p w14:paraId="7DCF0987"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(705,673,966)</w:t>
            </w:r>
          </w:p>
        </w:tc>
        <w:tc>
          <w:tcPr>
            <w:tcW w:w="180" w:type="dxa"/>
          </w:tcPr>
          <w:p w14:paraId="0AAD69D8" w14:textId="77777777" w:rsidR="00A8203C" w:rsidRPr="00514F51" w:rsidRDefault="00A8203C"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559" w:type="dxa"/>
            <w:tcBorders>
              <w:bottom w:val="single" w:sz="4" w:space="0" w:color="auto"/>
            </w:tcBorders>
            <w:hideMark/>
          </w:tcPr>
          <w:p w14:paraId="6D801407" w14:textId="77777777" w:rsidR="00A8203C" w:rsidRPr="00514F51" w:rsidRDefault="00A8203C" w:rsidP="00514F51">
            <w:pPr>
              <w:tabs>
                <w:tab w:val="left" w:pos="405"/>
                <w:tab w:val="decimal" w:pos="692"/>
              </w:tabs>
              <w:spacing w:after="0" w:line="240" w:lineRule="atLeast"/>
              <w:ind w:left="522" w:right="-25" w:firstLine="20"/>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658D4834" w14:textId="77777777" w:rsidR="00A8203C" w:rsidRPr="00514F51" w:rsidRDefault="00A8203C"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478" w:type="dxa"/>
            <w:gridSpan w:val="2"/>
            <w:tcBorders>
              <w:bottom w:val="single" w:sz="4" w:space="0" w:color="auto"/>
            </w:tcBorders>
            <w:hideMark/>
          </w:tcPr>
          <w:p w14:paraId="7817CFE0"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448EAE2C" w14:textId="77777777" w:rsidR="00A8203C" w:rsidRPr="00514F51" w:rsidRDefault="00A8203C" w:rsidP="00514F51">
            <w:pPr>
              <w:tabs>
                <w:tab w:val="left" w:pos="405"/>
                <w:tab w:val="decimal" w:pos="1105"/>
              </w:tabs>
              <w:spacing w:after="0" w:line="240" w:lineRule="atLeast"/>
              <w:ind w:left="522" w:right="-25" w:firstLine="20"/>
              <w:jc w:val="thaiDistribute"/>
              <w:rPr>
                <w:rFonts w:ascii="Times New Roman" w:hAnsi="Times New Roman" w:cs="Times New Roman"/>
                <w:szCs w:val="22"/>
                <w:lang w:val="en-GB"/>
              </w:rPr>
            </w:pPr>
          </w:p>
        </w:tc>
        <w:tc>
          <w:tcPr>
            <w:tcW w:w="1550" w:type="dxa"/>
            <w:tcBorders>
              <w:bottom w:val="single" w:sz="4" w:space="0" w:color="auto"/>
            </w:tcBorders>
            <w:hideMark/>
          </w:tcPr>
          <w:p w14:paraId="533C7BC5"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(714,669,608)</w:t>
            </w:r>
          </w:p>
        </w:tc>
      </w:tr>
      <w:tr w:rsidR="005C1AA3" w:rsidRPr="00514F51" w14:paraId="7FA5D4F1" w14:textId="77777777" w:rsidTr="00EE3D99">
        <w:trPr>
          <w:cantSplit/>
        </w:trPr>
        <w:tc>
          <w:tcPr>
            <w:tcW w:w="2551" w:type="dxa"/>
            <w:vAlign w:val="center"/>
            <w:hideMark/>
          </w:tcPr>
          <w:p w14:paraId="089ECC33"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top w:val="single" w:sz="4" w:space="0" w:color="auto"/>
              <w:left w:val="nil"/>
              <w:bottom w:val="single" w:sz="4" w:space="0" w:color="auto"/>
              <w:right w:val="nil"/>
            </w:tcBorders>
            <w:hideMark/>
          </w:tcPr>
          <w:p w14:paraId="4F0C7CF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b/>
                <w:bCs/>
                <w:szCs w:val="22"/>
                <w:lang w:val="en-GB"/>
              </w:rPr>
              <w:t>-</w:t>
            </w:r>
          </w:p>
        </w:tc>
        <w:tc>
          <w:tcPr>
            <w:tcW w:w="178" w:type="dxa"/>
          </w:tcPr>
          <w:p w14:paraId="2D240C8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5B01018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25,347,231</w:t>
            </w:r>
          </w:p>
        </w:tc>
        <w:tc>
          <w:tcPr>
            <w:tcW w:w="178" w:type="dxa"/>
          </w:tcPr>
          <w:p w14:paraId="50A4DFF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tcBorders>
              <w:top w:val="single" w:sz="4" w:space="0" w:color="auto"/>
              <w:left w:val="nil"/>
              <w:bottom w:val="single" w:sz="4" w:space="0" w:color="auto"/>
              <w:right w:val="nil"/>
            </w:tcBorders>
            <w:hideMark/>
          </w:tcPr>
          <w:p w14:paraId="60305EC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349,609,855</w:t>
            </w:r>
          </w:p>
        </w:tc>
        <w:tc>
          <w:tcPr>
            <w:tcW w:w="180" w:type="dxa"/>
          </w:tcPr>
          <w:p w14:paraId="3AB172B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hideMark/>
          </w:tcPr>
          <w:p w14:paraId="448A3EE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114,254,978</w:t>
            </w:r>
          </w:p>
        </w:tc>
        <w:tc>
          <w:tcPr>
            <w:tcW w:w="180" w:type="dxa"/>
          </w:tcPr>
          <w:p w14:paraId="069B0F4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05A548C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13,720,303</w:t>
            </w:r>
          </w:p>
        </w:tc>
        <w:tc>
          <w:tcPr>
            <w:tcW w:w="180" w:type="dxa"/>
          </w:tcPr>
          <w:p w14:paraId="30E66A3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12858AF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150,482,157</w:t>
            </w:r>
          </w:p>
        </w:tc>
        <w:tc>
          <w:tcPr>
            <w:tcW w:w="185" w:type="dxa"/>
            <w:gridSpan w:val="2"/>
          </w:tcPr>
          <w:p w14:paraId="2831B89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1682766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2605448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3323CE1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653,414,524</w:t>
            </w:r>
          </w:p>
        </w:tc>
      </w:tr>
      <w:tr w:rsidR="005C1AA3" w:rsidRPr="00514F51" w14:paraId="40FAD1F6" w14:textId="77777777" w:rsidTr="00EE3D99">
        <w:trPr>
          <w:cantSplit/>
        </w:trPr>
        <w:tc>
          <w:tcPr>
            <w:tcW w:w="2551" w:type="dxa"/>
            <w:vAlign w:val="center"/>
            <w:hideMark/>
          </w:tcPr>
          <w:p w14:paraId="17E70F2C" w14:textId="77777777" w:rsidR="005C1AA3" w:rsidRPr="00514F51" w:rsidRDefault="005C1AA3" w:rsidP="00514F51">
            <w:pPr>
              <w:spacing w:after="0" w:line="240" w:lineRule="atLeast"/>
              <w:ind w:right="-108"/>
              <w:rPr>
                <w:rFonts w:ascii="Times New Roman" w:hAnsi="Times New Roman" w:cs="Angsana New"/>
              </w:rPr>
            </w:pPr>
            <w:r w:rsidRPr="00514F51">
              <w:rPr>
                <w:rFonts w:ascii="Times New Roman" w:hAnsi="Times New Roman" w:cs="Angsana New"/>
                <w:b/>
                <w:bCs/>
                <w:i/>
                <w:iCs/>
              </w:rPr>
              <w:t>Impairment</w:t>
            </w:r>
          </w:p>
        </w:tc>
        <w:tc>
          <w:tcPr>
            <w:tcW w:w="1417" w:type="dxa"/>
          </w:tcPr>
          <w:p w14:paraId="163DDAF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5E04D56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7A7B63F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6AB730F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10DDF741"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2E6340B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30B5BC7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70BE5D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2E7E37D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B2FE8F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3808899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3A9270F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1F04A62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066C14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51122AA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13F46F71" w14:textId="77777777" w:rsidTr="00EE3D99">
        <w:trPr>
          <w:cantSplit/>
        </w:trPr>
        <w:tc>
          <w:tcPr>
            <w:tcW w:w="2551" w:type="dxa"/>
            <w:vAlign w:val="center"/>
            <w:hideMark/>
          </w:tcPr>
          <w:p w14:paraId="715591EC" w14:textId="77777777" w:rsidR="005C1AA3" w:rsidRPr="00514F51" w:rsidRDefault="005C1AA3" w:rsidP="00514F51">
            <w:pPr>
              <w:spacing w:after="0" w:line="240" w:lineRule="atLeast"/>
              <w:ind w:right="-108"/>
              <w:rPr>
                <w:rFonts w:ascii="Times New Roman" w:hAnsi="Times New Roman" w:cstheme="minorBidi"/>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2025</w:t>
            </w:r>
          </w:p>
        </w:tc>
        <w:tc>
          <w:tcPr>
            <w:tcW w:w="1417" w:type="dxa"/>
            <w:hideMark/>
          </w:tcPr>
          <w:p w14:paraId="7ACBF67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7DBBAE5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41B26FB"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40B31EA9"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381" w:type="dxa"/>
            <w:hideMark/>
          </w:tcPr>
          <w:p w14:paraId="32AC0B1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0D316492"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521" w:type="dxa"/>
            <w:hideMark/>
          </w:tcPr>
          <w:p w14:paraId="3AEBDCE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058655AD"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624" w:type="dxa"/>
            <w:hideMark/>
          </w:tcPr>
          <w:p w14:paraId="0D91737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200756C0"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559" w:type="dxa"/>
            <w:hideMark/>
          </w:tcPr>
          <w:p w14:paraId="5497D84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5" w:type="dxa"/>
            <w:gridSpan w:val="2"/>
          </w:tcPr>
          <w:p w14:paraId="6050A4B5"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478" w:type="dxa"/>
            <w:gridSpan w:val="2"/>
            <w:hideMark/>
          </w:tcPr>
          <w:p w14:paraId="10CBA53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9" w:type="dxa"/>
            <w:gridSpan w:val="2"/>
          </w:tcPr>
          <w:p w14:paraId="6F8D4926" w14:textId="77777777" w:rsidR="005C1AA3" w:rsidRPr="00514F51" w:rsidRDefault="005C1AA3" w:rsidP="00514F51">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550" w:type="dxa"/>
            <w:vAlign w:val="center"/>
            <w:hideMark/>
          </w:tcPr>
          <w:p w14:paraId="1A3C3CC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r>
      <w:tr w:rsidR="005C1AA3" w:rsidRPr="00514F51" w14:paraId="65E03494" w14:textId="77777777" w:rsidTr="00EE3D99">
        <w:trPr>
          <w:cantSplit/>
          <w:trHeight w:val="80"/>
        </w:trPr>
        <w:tc>
          <w:tcPr>
            <w:tcW w:w="2551" w:type="dxa"/>
            <w:vAlign w:val="center"/>
          </w:tcPr>
          <w:p w14:paraId="23641107"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 from acquisition</w:t>
            </w:r>
            <w:r w:rsidRPr="00514F51">
              <w:rPr>
                <w:rFonts w:ascii="Times New Roman" w:hAnsi="Times New Roman" w:cs="Times New Roman"/>
                <w:szCs w:val="22"/>
              </w:rPr>
              <w:br/>
              <w:t xml:space="preserve">  business</w:t>
            </w:r>
          </w:p>
        </w:tc>
        <w:tc>
          <w:tcPr>
            <w:tcW w:w="1417" w:type="dxa"/>
          </w:tcPr>
          <w:p w14:paraId="50EDFE4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553FCCBE"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tcPr>
          <w:p w14:paraId="0B9E79A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59ADD355"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381" w:type="dxa"/>
          </w:tcPr>
          <w:p w14:paraId="7C9151A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6DF62B1D"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21" w:type="dxa"/>
            <w:vAlign w:val="bottom"/>
          </w:tcPr>
          <w:p w14:paraId="17E0E14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1,925,854</w:t>
            </w:r>
          </w:p>
        </w:tc>
        <w:tc>
          <w:tcPr>
            <w:tcW w:w="180" w:type="dxa"/>
          </w:tcPr>
          <w:p w14:paraId="292E8635" w14:textId="77777777" w:rsidR="005C1AA3" w:rsidRPr="00514F51" w:rsidRDefault="005C1AA3" w:rsidP="00514F51">
            <w:pPr>
              <w:tabs>
                <w:tab w:val="decimal" w:pos="1105"/>
                <w:tab w:val="decimal" w:pos="1242"/>
              </w:tabs>
              <w:spacing w:after="0" w:line="240" w:lineRule="atLeast"/>
              <w:ind w:left="522" w:right="-108" w:firstLine="20"/>
              <w:jc w:val="thaiDistribute"/>
              <w:rPr>
                <w:rFonts w:ascii="Times New Roman" w:hAnsi="Times New Roman" w:cs="Times New Roman"/>
                <w:szCs w:val="22"/>
                <w:lang w:val="en-GB"/>
              </w:rPr>
            </w:pPr>
          </w:p>
        </w:tc>
        <w:tc>
          <w:tcPr>
            <w:tcW w:w="1624" w:type="dxa"/>
          </w:tcPr>
          <w:p w14:paraId="78DF61F0"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szCs w:val="22"/>
                <w:lang w:val="en-GB"/>
              </w:rPr>
            </w:pPr>
          </w:p>
          <w:p w14:paraId="2CBD275B"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rPr>
              <w:t>-</w:t>
            </w:r>
          </w:p>
        </w:tc>
        <w:tc>
          <w:tcPr>
            <w:tcW w:w="180" w:type="dxa"/>
          </w:tcPr>
          <w:p w14:paraId="6F9B8893" w14:textId="77777777" w:rsidR="005C1AA3" w:rsidRPr="00514F51" w:rsidRDefault="005C1AA3" w:rsidP="00514F51">
            <w:pPr>
              <w:tabs>
                <w:tab w:val="decimal" w:pos="1105"/>
                <w:tab w:val="decimal" w:pos="1242"/>
              </w:tabs>
              <w:spacing w:after="0" w:line="240" w:lineRule="atLeast"/>
              <w:ind w:left="522" w:right="-108" w:firstLine="20"/>
              <w:jc w:val="thaiDistribute"/>
              <w:rPr>
                <w:rFonts w:ascii="Times New Roman" w:hAnsi="Times New Roman" w:cs="Times New Roman"/>
                <w:szCs w:val="22"/>
                <w:lang w:val="en-GB"/>
              </w:rPr>
            </w:pPr>
          </w:p>
        </w:tc>
        <w:tc>
          <w:tcPr>
            <w:tcW w:w="1559" w:type="dxa"/>
            <w:vAlign w:val="bottom"/>
          </w:tcPr>
          <w:p w14:paraId="3CD36A49" w14:textId="77777777" w:rsidR="005C1AA3" w:rsidRPr="00514F51" w:rsidRDefault="005C1AA3" w:rsidP="00514F51">
            <w:pPr>
              <w:tabs>
                <w:tab w:val="decimal" w:pos="1242"/>
              </w:tabs>
              <w:spacing w:after="0" w:line="240" w:lineRule="atLeast"/>
              <w:ind w:left="522" w:right="-108" w:firstLine="20"/>
              <w:jc w:val="thaiDistribute"/>
              <w:rPr>
                <w:rFonts w:ascii="Times New Roman" w:hAnsi="Times New Roman" w:cs="Times New Roman"/>
                <w:szCs w:val="22"/>
                <w:lang w:val="en-GB"/>
              </w:rPr>
            </w:pPr>
            <w:r w:rsidRPr="00514F51">
              <w:rPr>
                <w:rFonts w:ascii="Times New Roman" w:hAnsi="Times New Roman" w:cs="Times New Roman"/>
                <w:szCs w:val="22"/>
                <w:lang w:val="en-GB"/>
              </w:rPr>
              <w:t>2,773,183</w:t>
            </w:r>
          </w:p>
        </w:tc>
        <w:tc>
          <w:tcPr>
            <w:tcW w:w="185" w:type="dxa"/>
            <w:gridSpan w:val="2"/>
          </w:tcPr>
          <w:p w14:paraId="15A1482A"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478" w:type="dxa"/>
            <w:gridSpan w:val="2"/>
          </w:tcPr>
          <w:p w14:paraId="675A3E5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heme="minorBidi"/>
                <w:szCs w:val="22"/>
                <w:cs/>
              </w:rPr>
            </w:pPr>
          </w:p>
          <w:p w14:paraId="0C16433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9" w:type="dxa"/>
            <w:gridSpan w:val="2"/>
          </w:tcPr>
          <w:p w14:paraId="4D1E0E0B"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50" w:type="dxa"/>
          </w:tcPr>
          <w:p w14:paraId="150D8D2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p w14:paraId="43EC936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rPr>
            </w:pPr>
            <w:r w:rsidRPr="00514F51">
              <w:rPr>
                <w:rFonts w:ascii="Times New Roman" w:hAnsi="Times New Roman" w:cs="Times New Roman"/>
                <w:szCs w:val="22"/>
                <w:lang w:val="en-GB"/>
              </w:rPr>
              <w:t>4,699,037</w:t>
            </w:r>
          </w:p>
        </w:tc>
      </w:tr>
      <w:tr w:rsidR="005C1AA3" w:rsidRPr="00514F51" w14:paraId="30C5DBEA" w14:textId="77777777" w:rsidTr="00EE3D99">
        <w:trPr>
          <w:cantSplit/>
          <w:trHeight w:val="80"/>
        </w:trPr>
        <w:tc>
          <w:tcPr>
            <w:tcW w:w="2551" w:type="dxa"/>
            <w:vAlign w:val="center"/>
          </w:tcPr>
          <w:p w14:paraId="654E0142"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 during the year</w:t>
            </w:r>
          </w:p>
        </w:tc>
        <w:tc>
          <w:tcPr>
            <w:tcW w:w="1417" w:type="dxa"/>
          </w:tcPr>
          <w:p w14:paraId="7C93259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341682FA"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tcPr>
          <w:p w14:paraId="5EAB786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6,187,735</w:t>
            </w:r>
          </w:p>
        </w:tc>
        <w:tc>
          <w:tcPr>
            <w:tcW w:w="178" w:type="dxa"/>
          </w:tcPr>
          <w:p w14:paraId="7335E69E"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381" w:type="dxa"/>
          </w:tcPr>
          <w:p w14:paraId="75DD433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12,436,359</w:t>
            </w:r>
          </w:p>
        </w:tc>
        <w:tc>
          <w:tcPr>
            <w:tcW w:w="180" w:type="dxa"/>
          </w:tcPr>
          <w:p w14:paraId="44698780"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21" w:type="dxa"/>
          </w:tcPr>
          <w:p w14:paraId="1F801B95"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cs/>
                <w:lang w:val="en-GB"/>
              </w:rPr>
            </w:pPr>
            <w:r w:rsidRPr="00514F51">
              <w:rPr>
                <w:rFonts w:ascii="Times New Roman" w:hAnsi="Times New Roman" w:cs="Times New Roman"/>
                <w:szCs w:val="22"/>
                <w:cs/>
                <w:lang w:val="en-GB"/>
              </w:rPr>
              <w:t>21</w:t>
            </w:r>
            <w:r w:rsidRPr="00514F51">
              <w:rPr>
                <w:rFonts w:ascii="Times New Roman" w:hAnsi="Times New Roman" w:cs="Times New Roman"/>
                <w:szCs w:val="22"/>
                <w:lang w:val="en-GB"/>
              </w:rPr>
              <w:t>,</w:t>
            </w:r>
            <w:r w:rsidRPr="00514F51">
              <w:rPr>
                <w:rFonts w:ascii="Times New Roman" w:hAnsi="Times New Roman" w:cs="Times New Roman"/>
                <w:szCs w:val="22"/>
                <w:cs/>
                <w:lang w:val="en-GB"/>
              </w:rPr>
              <w:t>527</w:t>
            </w:r>
          </w:p>
        </w:tc>
        <w:tc>
          <w:tcPr>
            <w:tcW w:w="180" w:type="dxa"/>
          </w:tcPr>
          <w:p w14:paraId="10AEF40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2D5772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cs/>
                <w:lang w:val="en-GB"/>
              </w:rPr>
              <w:t>194</w:t>
            </w:r>
            <w:r w:rsidRPr="00514F51">
              <w:rPr>
                <w:rFonts w:ascii="Times New Roman" w:hAnsi="Times New Roman" w:cs="Times New Roman"/>
                <w:szCs w:val="22"/>
                <w:lang w:val="en-GB"/>
              </w:rPr>
              <w:t>,</w:t>
            </w:r>
            <w:r w:rsidRPr="00514F51">
              <w:rPr>
                <w:rFonts w:ascii="Times New Roman" w:hAnsi="Times New Roman" w:cs="Times New Roman"/>
                <w:szCs w:val="22"/>
                <w:cs/>
                <w:lang w:val="en-GB"/>
              </w:rPr>
              <w:t>937</w:t>
            </w:r>
          </w:p>
        </w:tc>
        <w:tc>
          <w:tcPr>
            <w:tcW w:w="180" w:type="dxa"/>
          </w:tcPr>
          <w:p w14:paraId="72490A9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7728A45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lang w:val="en-GB"/>
              </w:rPr>
            </w:pPr>
            <w:r w:rsidRPr="00514F51">
              <w:rPr>
                <w:rFonts w:ascii="Times New Roman" w:hAnsi="Times New Roman" w:cs="Times New Roman"/>
                <w:szCs w:val="22"/>
              </w:rPr>
              <w:t>-</w:t>
            </w:r>
          </w:p>
        </w:tc>
        <w:tc>
          <w:tcPr>
            <w:tcW w:w="185" w:type="dxa"/>
            <w:gridSpan w:val="2"/>
          </w:tcPr>
          <w:p w14:paraId="6D348054"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478" w:type="dxa"/>
            <w:gridSpan w:val="2"/>
          </w:tcPr>
          <w:p w14:paraId="122C0CA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836,587</w:t>
            </w:r>
          </w:p>
        </w:tc>
        <w:tc>
          <w:tcPr>
            <w:tcW w:w="189" w:type="dxa"/>
            <w:gridSpan w:val="2"/>
          </w:tcPr>
          <w:p w14:paraId="3EEF33EC"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50" w:type="dxa"/>
          </w:tcPr>
          <w:p w14:paraId="79A7ADD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19,677,145</w:t>
            </w:r>
          </w:p>
        </w:tc>
      </w:tr>
      <w:tr w:rsidR="005C1AA3" w:rsidRPr="00514F51" w14:paraId="451ADEFC" w14:textId="77777777" w:rsidTr="00EE3D99">
        <w:trPr>
          <w:cantSplit/>
          <w:trHeight w:val="80"/>
        </w:trPr>
        <w:tc>
          <w:tcPr>
            <w:tcW w:w="2551" w:type="dxa"/>
            <w:vAlign w:val="center"/>
          </w:tcPr>
          <w:p w14:paraId="319277C0"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Deduction during the year</w:t>
            </w:r>
          </w:p>
        </w:tc>
        <w:tc>
          <w:tcPr>
            <w:tcW w:w="1417" w:type="dxa"/>
          </w:tcPr>
          <w:p w14:paraId="5B08CF2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7BFED85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tcPr>
          <w:p w14:paraId="7ABD5F2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4DF88987"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381" w:type="dxa"/>
          </w:tcPr>
          <w:p w14:paraId="52C0CD9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499C19FC"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21" w:type="dxa"/>
          </w:tcPr>
          <w:p w14:paraId="049DA341"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2E8CABC3" w14:textId="77777777" w:rsidR="005C1AA3" w:rsidRPr="00514F51" w:rsidRDefault="005C1AA3" w:rsidP="00514F51">
            <w:pPr>
              <w:tabs>
                <w:tab w:val="left" w:pos="405"/>
                <w:tab w:val="decimal" w:pos="1105"/>
              </w:tabs>
              <w:spacing w:after="0" w:line="240" w:lineRule="atLeast"/>
              <w:ind w:left="522" w:right="-25" w:firstLine="20"/>
              <w:jc w:val="both"/>
              <w:rPr>
                <w:rFonts w:ascii="Times New Roman" w:hAnsi="Times New Roman" w:cs="Times New Roman"/>
                <w:szCs w:val="22"/>
              </w:rPr>
            </w:pPr>
          </w:p>
        </w:tc>
        <w:tc>
          <w:tcPr>
            <w:tcW w:w="1624" w:type="dxa"/>
          </w:tcPr>
          <w:p w14:paraId="65A625B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3200C693"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62CED5F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(1,072,144)</w:t>
            </w:r>
          </w:p>
        </w:tc>
        <w:tc>
          <w:tcPr>
            <w:tcW w:w="185" w:type="dxa"/>
            <w:gridSpan w:val="2"/>
          </w:tcPr>
          <w:p w14:paraId="33F4038F"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478" w:type="dxa"/>
            <w:gridSpan w:val="2"/>
          </w:tcPr>
          <w:p w14:paraId="333944B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9" w:type="dxa"/>
            <w:gridSpan w:val="2"/>
          </w:tcPr>
          <w:p w14:paraId="370DEA10" w14:textId="77777777" w:rsidR="005C1AA3" w:rsidRPr="00514F51" w:rsidRDefault="005C1AA3"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50" w:type="dxa"/>
          </w:tcPr>
          <w:p w14:paraId="2BD9298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(1,072,144)</w:t>
            </w:r>
          </w:p>
        </w:tc>
      </w:tr>
      <w:tr w:rsidR="00A8203C" w:rsidRPr="00514F51" w14:paraId="3933B1F5" w14:textId="77777777" w:rsidTr="00EE3D99">
        <w:trPr>
          <w:cantSplit/>
          <w:trHeight w:val="80"/>
        </w:trPr>
        <w:tc>
          <w:tcPr>
            <w:tcW w:w="2551" w:type="dxa"/>
            <w:vAlign w:val="center"/>
            <w:hideMark/>
          </w:tcPr>
          <w:p w14:paraId="32E93334" w14:textId="71A19977" w:rsidR="00A8203C" w:rsidRPr="00514F51" w:rsidRDefault="00A8203C"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 of business</w:t>
            </w:r>
          </w:p>
        </w:tc>
        <w:tc>
          <w:tcPr>
            <w:tcW w:w="1417" w:type="dxa"/>
            <w:tcBorders>
              <w:bottom w:val="single" w:sz="4" w:space="0" w:color="auto"/>
            </w:tcBorders>
            <w:hideMark/>
          </w:tcPr>
          <w:p w14:paraId="375E1A92"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78" w:type="dxa"/>
          </w:tcPr>
          <w:p w14:paraId="302E3439" w14:textId="77777777" w:rsidR="00A8203C" w:rsidRPr="00514F51" w:rsidRDefault="00A8203C" w:rsidP="00514F51">
            <w:pPr>
              <w:spacing w:after="0" w:line="240" w:lineRule="atLeast"/>
              <w:ind w:right="-108"/>
              <w:jc w:val="center"/>
              <w:rPr>
                <w:rFonts w:ascii="Times New Roman" w:hAnsi="Times New Roman" w:cs="Times New Roman"/>
                <w:szCs w:val="22"/>
                <w:lang w:val="en-GB"/>
              </w:rPr>
            </w:pPr>
          </w:p>
        </w:tc>
        <w:tc>
          <w:tcPr>
            <w:tcW w:w="1417" w:type="dxa"/>
            <w:tcBorders>
              <w:bottom w:val="single" w:sz="4" w:space="0" w:color="auto"/>
            </w:tcBorders>
            <w:hideMark/>
          </w:tcPr>
          <w:p w14:paraId="590B6FD1"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(6,187,735)</w:t>
            </w:r>
          </w:p>
        </w:tc>
        <w:tc>
          <w:tcPr>
            <w:tcW w:w="178" w:type="dxa"/>
          </w:tcPr>
          <w:p w14:paraId="26CD97F1"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381" w:type="dxa"/>
            <w:tcBorders>
              <w:bottom w:val="single" w:sz="4" w:space="0" w:color="auto"/>
            </w:tcBorders>
            <w:hideMark/>
          </w:tcPr>
          <w:p w14:paraId="384ACB6C"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286AC407"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21" w:type="dxa"/>
            <w:tcBorders>
              <w:bottom w:val="single" w:sz="4" w:space="0" w:color="auto"/>
            </w:tcBorders>
            <w:hideMark/>
          </w:tcPr>
          <w:p w14:paraId="22EF198F"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0" w:type="dxa"/>
          </w:tcPr>
          <w:p w14:paraId="49B454B2"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624" w:type="dxa"/>
            <w:tcBorders>
              <w:bottom w:val="single" w:sz="4" w:space="0" w:color="auto"/>
            </w:tcBorders>
            <w:hideMark/>
          </w:tcPr>
          <w:p w14:paraId="03F3DD4A"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(194,937)</w:t>
            </w:r>
          </w:p>
        </w:tc>
        <w:tc>
          <w:tcPr>
            <w:tcW w:w="180" w:type="dxa"/>
          </w:tcPr>
          <w:p w14:paraId="3D7D05A6"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59" w:type="dxa"/>
            <w:tcBorders>
              <w:bottom w:val="single" w:sz="4" w:space="0" w:color="auto"/>
            </w:tcBorders>
            <w:hideMark/>
          </w:tcPr>
          <w:p w14:paraId="004E79C4"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5" w:type="dxa"/>
            <w:gridSpan w:val="2"/>
          </w:tcPr>
          <w:p w14:paraId="5DA1FA1E"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478" w:type="dxa"/>
            <w:gridSpan w:val="2"/>
            <w:tcBorders>
              <w:bottom w:val="single" w:sz="4" w:space="0" w:color="auto"/>
            </w:tcBorders>
            <w:hideMark/>
          </w:tcPr>
          <w:p w14:paraId="2A05274B" w14:textId="77777777" w:rsidR="00A8203C" w:rsidRPr="00514F51" w:rsidRDefault="00A8203C"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w:t>
            </w:r>
          </w:p>
        </w:tc>
        <w:tc>
          <w:tcPr>
            <w:tcW w:w="189" w:type="dxa"/>
            <w:gridSpan w:val="2"/>
          </w:tcPr>
          <w:p w14:paraId="22C13AAB" w14:textId="77777777" w:rsidR="00A8203C" w:rsidRPr="00514F51" w:rsidRDefault="00A8203C" w:rsidP="00514F51">
            <w:pPr>
              <w:tabs>
                <w:tab w:val="left" w:pos="405"/>
                <w:tab w:val="decimal" w:pos="1105"/>
                <w:tab w:val="decimal" w:pos="1242"/>
              </w:tabs>
              <w:spacing w:after="0" w:line="240" w:lineRule="atLeast"/>
              <w:ind w:left="522" w:right="-25" w:firstLine="20"/>
              <w:jc w:val="both"/>
              <w:rPr>
                <w:rFonts w:ascii="Times New Roman" w:hAnsi="Times New Roman" w:cs="Times New Roman"/>
                <w:szCs w:val="22"/>
              </w:rPr>
            </w:pPr>
          </w:p>
        </w:tc>
        <w:tc>
          <w:tcPr>
            <w:tcW w:w="1550" w:type="dxa"/>
            <w:tcBorders>
              <w:bottom w:val="single" w:sz="4" w:space="0" w:color="auto"/>
            </w:tcBorders>
            <w:hideMark/>
          </w:tcPr>
          <w:p w14:paraId="648ABAF8" w14:textId="77777777" w:rsidR="00A8203C" w:rsidRPr="00514F51" w:rsidRDefault="00A8203C" w:rsidP="00514F51">
            <w:pPr>
              <w:tabs>
                <w:tab w:val="decimal" w:pos="1242"/>
              </w:tabs>
              <w:spacing w:after="0" w:line="240" w:lineRule="atLeast"/>
              <w:ind w:right="-108"/>
              <w:jc w:val="thaiDistribute"/>
              <w:rPr>
                <w:rFonts w:ascii="Times New Roman" w:hAnsi="Times New Roman" w:cs="Times New Roman"/>
                <w:szCs w:val="22"/>
              </w:rPr>
            </w:pPr>
            <w:r w:rsidRPr="00514F51">
              <w:rPr>
                <w:rFonts w:ascii="Times New Roman" w:hAnsi="Times New Roman" w:cs="Times New Roman"/>
                <w:szCs w:val="22"/>
                <w:lang w:val="en-GB"/>
              </w:rPr>
              <w:t>(6,382,672)</w:t>
            </w:r>
          </w:p>
        </w:tc>
      </w:tr>
      <w:tr w:rsidR="005C1AA3" w:rsidRPr="00514F51" w14:paraId="2B66BFA1" w14:textId="77777777" w:rsidTr="00EE3D99">
        <w:trPr>
          <w:cantSplit/>
        </w:trPr>
        <w:tc>
          <w:tcPr>
            <w:tcW w:w="2551" w:type="dxa"/>
            <w:vAlign w:val="center"/>
            <w:hideMark/>
          </w:tcPr>
          <w:p w14:paraId="0F3ED322"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top w:val="single" w:sz="4" w:space="0" w:color="auto"/>
              <w:left w:val="nil"/>
              <w:bottom w:val="single" w:sz="4" w:space="0" w:color="auto"/>
              <w:right w:val="nil"/>
            </w:tcBorders>
            <w:hideMark/>
          </w:tcPr>
          <w:p w14:paraId="78366BA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rPr>
            </w:pPr>
            <w:r w:rsidRPr="00514F51">
              <w:rPr>
                <w:rFonts w:ascii="Times New Roman" w:hAnsi="Times New Roman" w:cs="Times New Roman"/>
                <w:b/>
                <w:bCs/>
                <w:szCs w:val="22"/>
              </w:rPr>
              <w:t>-</w:t>
            </w:r>
          </w:p>
        </w:tc>
        <w:tc>
          <w:tcPr>
            <w:tcW w:w="178" w:type="dxa"/>
          </w:tcPr>
          <w:p w14:paraId="5ACC0D1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611F83F9"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w:t>
            </w:r>
          </w:p>
        </w:tc>
        <w:tc>
          <w:tcPr>
            <w:tcW w:w="178" w:type="dxa"/>
          </w:tcPr>
          <w:p w14:paraId="1116C60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31B76A23"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12,436,359</w:t>
            </w:r>
          </w:p>
        </w:tc>
        <w:tc>
          <w:tcPr>
            <w:tcW w:w="180" w:type="dxa"/>
          </w:tcPr>
          <w:p w14:paraId="646F7CA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hideMark/>
          </w:tcPr>
          <w:p w14:paraId="240E1EDC"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1,947,381</w:t>
            </w:r>
          </w:p>
        </w:tc>
        <w:tc>
          <w:tcPr>
            <w:tcW w:w="180" w:type="dxa"/>
          </w:tcPr>
          <w:p w14:paraId="4CC2B1FE"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64332F7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b/>
                <w:bCs/>
                <w:szCs w:val="22"/>
                <w:lang w:val="en-GB"/>
              </w:rPr>
            </w:pPr>
            <w:r w:rsidRPr="00514F51">
              <w:rPr>
                <w:rFonts w:ascii="Times New Roman" w:hAnsi="Times New Roman" w:cs="Times New Roman"/>
                <w:b/>
                <w:bCs/>
                <w:szCs w:val="22"/>
                <w:lang w:val="en-GB"/>
              </w:rPr>
              <w:t>-</w:t>
            </w:r>
          </w:p>
        </w:tc>
        <w:tc>
          <w:tcPr>
            <w:tcW w:w="180" w:type="dxa"/>
          </w:tcPr>
          <w:p w14:paraId="1AB0F26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11500ACD"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1,701,039</w:t>
            </w:r>
          </w:p>
        </w:tc>
        <w:tc>
          <w:tcPr>
            <w:tcW w:w="185" w:type="dxa"/>
            <w:gridSpan w:val="2"/>
          </w:tcPr>
          <w:p w14:paraId="46BB027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0F5B28BD"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836,587</w:t>
            </w:r>
          </w:p>
        </w:tc>
        <w:tc>
          <w:tcPr>
            <w:tcW w:w="189" w:type="dxa"/>
            <w:gridSpan w:val="2"/>
          </w:tcPr>
          <w:p w14:paraId="37369E6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45676A53" w14:textId="77777777" w:rsidR="005C1AA3" w:rsidRPr="00514F51" w:rsidRDefault="005C1AA3" w:rsidP="00514F51">
            <w:pPr>
              <w:spacing w:after="0" w:line="240" w:lineRule="atLeast"/>
              <w:ind w:right="-108"/>
              <w:jc w:val="center"/>
              <w:rPr>
                <w:rFonts w:ascii="Times New Roman" w:hAnsi="Times New Roman" w:cs="Times New Roman"/>
                <w:b/>
                <w:bCs/>
                <w:szCs w:val="22"/>
                <w:lang w:val="en-GB"/>
              </w:rPr>
            </w:pPr>
            <w:r w:rsidRPr="00514F51">
              <w:rPr>
                <w:rFonts w:ascii="Times New Roman" w:hAnsi="Times New Roman" w:cs="Times New Roman"/>
                <w:b/>
                <w:bCs/>
                <w:szCs w:val="22"/>
                <w:lang w:val="en-GB"/>
              </w:rPr>
              <w:t>16,921,366</w:t>
            </w:r>
          </w:p>
        </w:tc>
      </w:tr>
      <w:tr w:rsidR="005C1AA3" w:rsidRPr="00514F51" w14:paraId="774528AF" w14:textId="77777777" w:rsidTr="00EE3D99">
        <w:trPr>
          <w:cantSplit/>
        </w:trPr>
        <w:tc>
          <w:tcPr>
            <w:tcW w:w="2551" w:type="dxa"/>
            <w:vAlign w:val="center"/>
            <w:hideMark/>
          </w:tcPr>
          <w:p w14:paraId="1FD25649"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Net book</w:t>
            </w:r>
            <w:proofErr w:type="gramEnd"/>
            <w:r w:rsidRPr="00514F51">
              <w:rPr>
                <w:rFonts w:ascii="Times New Roman" w:hAnsi="Times New Roman" w:cs="Times New Roman"/>
                <w:b/>
                <w:bCs/>
                <w:szCs w:val="22"/>
              </w:rPr>
              <w:t xml:space="preserve"> value</w:t>
            </w:r>
          </w:p>
        </w:tc>
        <w:tc>
          <w:tcPr>
            <w:tcW w:w="1417" w:type="dxa"/>
          </w:tcPr>
          <w:p w14:paraId="6344FD5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68B7F61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74693B2E" w14:textId="77777777" w:rsidR="005C1AA3" w:rsidRPr="00514F51" w:rsidRDefault="005C1AA3" w:rsidP="00514F51">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0410379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tcPr>
          <w:p w14:paraId="7D317AA3" w14:textId="77777777" w:rsidR="005C1AA3" w:rsidRPr="00514F51" w:rsidRDefault="005C1AA3" w:rsidP="00514F51">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6E3AB6C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5D83AC6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F7A458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30CA693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0344C8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5168010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DFC2F4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6EAF7AE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5D0BF41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vAlign w:val="center"/>
          </w:tcPr>
          <w:p w14:paraId="2EA12640" w14:textId="77777777" w:rsidR="005C1AA3" w:rsidRPr="00514F51" w:rsidRDefault="005C1AA3" w:rsidP="00514F51">
            <w:pPr>
              <w:tabs>
                <w:tab w:val="decimal" w:pos="1363"/>
              </w:tabs>
              <w:spacing w:after="0" w:line="240" w:lineRule="atLeast"/>
              <w:ind w:right="-108"/>
              <w:jc w:val="thaiDistribute"/>
              <w:rPr>
                <w:rFonts w:ascii="Times New Roman" w:hAnsi="Times New Roman" w:cs="Times New Roman"/>
                <w:szCs w:val="22"/>
                <w:lang w:val="en-GB"/>
              </w:rPr>
            </w:pPr>
          </w:p>
        </w:tc>
      </w:tr>
      <w:tr w:rsidR="005C1AA3" w:rsidRPr="00514F51" w14:paraId="41F8F93B" w14:textId="77777777" w:rsidTr="00EE3D99">
        <w:trPr>
          <w:cantSplit/>
        </w:trPr>
        <w:tc>
          <w:tcPr>
            <w:tcW w:w="2551" w:type="dxa"/>
            <w:vAlign w:val="bottom"/>
            <w:hideMark/>
          </w:tcPr>
          <w:p w14:paraId="3336ADB2" w14:textId="77777777" w:rsidR="005C1AA3" w:rsidRPr="00514F51" w:rsidRDefault="005C1AA3" w:rsidP="00514F51">
            <w:pPr>
              <w:spacing w:after="0" w:line="240" w:lineRule="atLeast"/>
              <w:ind w:right="-108"/>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417" w:type="dxa"/>
            <w:vAlign w:val="center"/>
            <w:hideMark/>
          </w:tcPr>
          <w:p w14:paraId="53B263B3"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294,229,800</w:t>
            </w:r>
          </w:p>
        </w:tc>
        <w:tc>
          <w:tcPr>
            <w:tcW w:w="178" w:type="dxa"/>
          </w:tcPr>
          <w:p w14:paraId="7DA7A24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vAlign w:val="center"/>
            <w:hideMark/>
          </w:tcPr>
          <w:p w14:paraId="2309F00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13,290,761</w:t>
            </w:r>
          </w:p>
        </w:tc>
        <w:tc>
          <w:tcPr>
            <w:tcW w:w="178" w:type="dxa"/>
          </w:tcPr>
          <w:p w14:paraId="4F4A6C8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75332A8C"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36,552,635</w:t>
            </w:r>
          </w:p>
        </w:tc>
        <w:tc>
          <w:tcPr>
            <w:tcW w:w="180" w:type="dxa"/>
            <w:vAlign w:val="center"/>
          </w:tcPr>
          <w:p w14:paraId="46F42815"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1FB284C6" w14:textId="77777777" w:rsidR="005C1AA3" w:rsidRPr="00514F51" w:rsidRDefault="005C1AA3" w:rsidP="00514F51">
            <w:pPr>
              <w:tabs>
                <w:tab w:val="decimal" w:pos="1242"/>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8,924,145</w:t>
            </w:r>
          </w:p>
        </w:tc>
        <w:tc>
          <w:tcPr>
            <w:tcW w:w="180" w:type="dxa"/>
            <w:vAlign w:val="center"/>
          </w:tcPr>
          <w:p w14:paraId="1E9C5CEC"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vAlign w:val="center"/>
            <w:hideMark/>
          </w:tcPr>
          <w:p w14:paraId="6FA59E07" w14:textId="77777777" w:rsidR="005C1AA3" w:rsidRPr="00514F51" w:rsidRDefault="005C1AA3" w:rsidP="00514F51">
            <w:pPr>
              <w:tabs>
                <w:tab w:val="decimal" w:pos="140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127,138,726</w:t>
            </w:r>
          </w:p>
        </w:tc>
        <w:tc>
          <w:tcPr>
            <w:tcW w:w="180" w:type="dxa"/>
          </w:tcPr>
          <w:p w14:paraId="3FAC59A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vAlign w:val="center"/>
            <w:hideMark/>
          </w:tcPr>
          <w:p w14:paraId="51F7E66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19,003,015</w:t>
            </w:r>
          </w:p>
        </w:tc>
        <w:tc>
          <w:tcPr>
            <w:tcW w:w="185" w:type="dxa"/>
            <w:gridSpan w:val="2"/>
            <w:vAlign w:val="center"/>
          </w:tcPr>
          <w:p w14:paraId="2E4E1678"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vAlign w:val="center"/>
            <w:hideMark/>
          </w:tcPr>
          <w:p w14:paraId="04C0BD68"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638,500</w:t>
            </w:r>
          </w:p>
        </w:tc>
        <w:tc>
          <w:tcPr>
            <w:tcW w:w="189" w:type="dxa"/>
            <w:gridSpan w:val="2"/>
            <w:vAlign w:val="center"/>
          </w:tcPr>
          <w:p w14:paraId="712F0104"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vAlign w:val="center"/>
            <w:hideMark/>
          </w:tcPr>
          <w:p w14:paraId="3346E62C"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499,777,58</w:t>
            </w:r>
            <w:r w:rsidRPr="00514F51">
              <w:rPr>
                <w:rFonts w:ascii="Times New Roman" w:hAnsi="Times New Roman" w:cstheme="minorBidi"/>
                <w:b/>
                <w:bCs/>
                <w:szCs w:val="22"/>
              </w:rPr>
              <w:t>3</w:t>
            </w:r>
          </w:p>
        </w:tc>
      </w:tr>
      <w:tr w:rsidR="005C1AA3" w:rsidRPr="00514F51" w14:paraId="765A877E" w14:textId="77777777" w:rsidTr="00EE3D99">
        <w:trPr>
          <w:cantSplit/>
        </w:trPr>
        <w:tc>
          <w:tcPr>
            <w:tcW w:w="2551" w:type="dxa"/>
            <w:vAlign w:val="center"/>
            <w:hideMark/>
          </w:tcPr>
          <w:p w14:paraId="077E1EB5"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top w:val="single" w:sz="4" w:space="0" w:color="auto"/>
              <w:left w:val="nil"/>
              <w:bottom w:val="single" w:sz="4" w:space="0" w:color="auto"/>
              <w:right w:val="nil"/>
            </w:tcBorders>
            <w:vAlign w:val="center"/>
            <w:hideMark/>
          </w:tcPr>
          <w:p w14:paraId="0C6CCA2B"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115,159,800</w:t>
            </w:r>
          </w:p>
        </w:tc>
        <w:tc>
          <w:tcPr>
            <w:tcW w:w="178" w:type="dxa"/>
          </w:tcPr>
          <w:p w14:paraId="449480E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vAlign w:val="center"/>
            <w:hideMark/>
          </w:tcPr>
          <w:p w14:paraId="1021067E" w14:textId="43AE0BD9" w:rsidR="005C1AA3" w:rsidRPr="00514F51" w:rsidRDefault="009836C4" w:rsidP="00514F51">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45,994,057</w:t>
            </w:r>
          </w:p>
        </w:tc>
        <w:tc>
          <w:tcPr>
            <w:tcW w:w="178" w:type="dxa"/>
          </w:tcPr>
          <w:p w14:paraId="5E02BF9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vAlign w:val="center"/>
            <w:hideMark/>
          </w:tcPr>
          <w:p w14:paraId="2A7C6643"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rPr>
            </w:pPr>
            <w:r w:rsidRPr="00514F51">
              <w:rPr>
                <w:rFonts w:ascii="Times New Roman" w:hAnsi="Times New Roman" w:cs="Times New Roman"/>
                <w:b/>
                <w:bCs/>
                <w:szCs w:val="22"/>
              </w:rPr>
              <w:t>126,736,866</w:t>
            </w:r>
          </w:p>
        </w:tc>
        <w:tc>
          <w:tcPr>
            <w:tcW w:w="180" w:type="dxa"/>
            <w:vAlign w:val="center"/>
          </w:tcPr>
          <w:p w14:paraId="016BD57C"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20E9B1EB" w14:textId="77777777" w:rsidR="005C1AA3" w:rsidRPr="00514F51" w:rsidRDefault="005C1AA3" w:rsidP="00514F51">
            <w:pPr>
              <w:tabs>
                <w:tab w:val="decimal" w:pos="1242"/>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44,633,880</w:t>
            </w:r>
          </w:p>
        </w:tc>
        <w:tc>
          <w:tcPr>
            <w:tcW w:w="180" w:type="dxa"/>
            <w:vAlign w:val="center"/>
          </w:tcPr>
          <w:p w14:paraId="405B3CDE"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vAlign w:val="center"/>
            <w:hideMark/>
          </w:tcPr>
          <w:p w14:paraId="073AF458" w14:textId="77777777" w:rsidR="005C1AA3" w:rsidRPr="00514F51" w:rsidRDefault="005C1AA3" w:rsidP="00514F51">
            <w:pPr>
              <w:tabs>
                <w:tab w:val="decimal" w:pos="140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cs/>
                <w:lang w:val="en-GB"/>
              </w:rPr>
              <w:t>4</w:t>
            </w:r>
            <w:r w:rsidRPr="00514F51">
              <w:rPr>
                <w:rFonts w:ascii="Times New Roman" w:hAnsi="Times New Roman" w:cs="Times New Roman"/>
                <w:b/>
                <w:bCs/>
                <w:szCs w:val="22"/>
                <w:lang w:val="en-GB"/>
              </w:rPr>
              <w:t>,</w:t>
            </w:r>
            <w:r w:rsidRPr="00514F51">
              <w:rPr>
                <w:rFonts w:ascii="Times New Roman" w:hAnsi="Times New Roman" w:cs="Times New Roman"/>
                <w:b/>
                <w:bCs/>
                <w:szCs w:val="22"/>
                <w:cs/>
                <w:lang w:val="en-GB"/>
              </w:rPr>
              <w:t>946</w:t>
            </w:r>
            <w:r w:rsidRPr="00514F51">
              <w:rPr>
                <w:rFonts w:ascii="Times New Roman" w:hAnsi="Times New Roman" w:cs="Times New Roman"/>
                <w:b/>
                <w:bCs/>
                <w:szCs w:val="22"/>
                <w:lang w:val="en-GB"/>
              </w:rPr>
              <w:t>,</w:t>
            </w:r>
            <w:r w:rsidRPr="00514F51">
              <w:rPr>
                <w:rFonts w:ascii="Times New Roman" w:hAnsi="Times New Roman" w:cs="Times New Roman"/>
                <w:b/>
                <w:bCs/>
                <w:szCs w:val="22"/>
                <w:cs/>
                <w:lang w:val="en-GB"/>
              </w:rPr>
              <w:t>564</w:t>
            </w:r>
          </w:p>
        </w:tc>
        <w:tc>
          <w:tcPr>
            <w:tcW w:w="180" w:type="dxa"/>
          </w:tcPr>
          <w:p w14:paraId="7BBC8E1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vAlign w:val="center"/>
            <w:hideMark/>
          </w:tcPr>
          <w:p w14:paraId="0BA4C69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28,767,751</w:t>
            </w:r>
          </w:p>
        </w:tc>
        <w:tc>
          <w:tcPr>
            <w:tcW w:w="185" w:type="dxa"/>
            <w:gridSpan w:val="2"/>
            <w:vAlign w:val="center"/>
          </w:tcPr>
          <w:p w14:paraId="4B62DFBA"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vAlign w:val="center"/>
            <w:hideMark/>
          </w:tcPr>
          <w:p w14:paraId="2B2DB2BF" w14:textId="46AA0955" w:rsidR="005C1AA3" w:rsidRPr="00514F51" w:rsidRDefault="009836C4" w:rsidP="00514F51">
            <w:pPr>
              <w:tabs>
                <w:tab w:val="decimal" w:pos="1123"/>
              </w:tabs>
              <w:spacing w:after="0" w:line="240" w:lineRule="atLeast"/>
              <w:ind w:right="-108"/>
              <w:jc w:val="thaiDistribute"/>
              <w:rPr>
                <w:rFonts w:ascii="Times New Roman" w:hAnsi="Times New Roman" w:cs="Times New Roman"/>
                <w:b/>
                <w:bCs/>
                <w:szCs w:val="22"/>
              </w:rPr>
            </w:pPr>
            <w:r>
              <w:rPr>
                <w:rFonts w:ascii="Times New Roman" w:hAnsi="Times New Roman" w:cs="Times New Roman"/>
                <w:b/>
                <w:bCs/>
                <w:szCs w:val="22"/>
              </w:rPr>
              <w:t>165,491,291</w:t>
            </w:r>
          </w:p>
        </w:tc>
        <w:tc>
          <w:tcPr>
            <w:tcW w:w="189" w:type="dxa"/>
            <w:gridSpan w:val="2"/>
            <w:vAlign w:val="center"/>
          </w:tcPr>
          <w:p w14:paraId="132F0A81"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vAlign w:val="center"/>
            <w:hideMark/>
          </w:tcPr>
          <w:p w14:paraId="0EB2A46C" w14:textId="77777777" w:rsidR="005C1AA3" w:rsidRPr="00514F51" w:rsidRDefault="005C1AA3" w:rsidP="00514F51">
            <w:pPr>
              <w:tabs>
                <w:tab w:val="decimal" w:pos="1329"/>
              </w:tabs>
              <w:spacing w:after="0" w:line="240" w:lineRule="atLeast"/>
              <w:ind w:right="-108"/>
              <w:jc w:val="thaiDistribute"/>
              <w:rPr>
                <w:rFonts w:ascii="Times New Roman" w:hAnsi="Times New Roman" w:cstheme="minorBidi"/>
                <w:b/>
                <w:bCs/>
                <w:szCs w:val="22"/>
              </w:rPr>
            </w:pPr>
            <w:r w:rsidRPr="00514F51">
              <w:rPr>
                <w:rFonts w:ascii="Times New Roman" w:hAnsi="Times New Roman" w:cs="Times New Roman"/>
                <w:b/>
                <w:bCs/>
                <w:szCs w:val="22"/>
              </w:rPr>
              <w:t>531,730,209</w:t>
            </w:r>
          </w:p>
        </w:tc>
      </w:tr>
    </w:tbl>
    <w:p w14:paraId="71635483" w14:textId="77777777" w:rsidR="007C4992" w:rsidRPr="00514F51" w:rsidRDefault="007C4992" w:rsidP="00514F51">
      <w:r w:rsidRPr="00514F51">
        <w:br w:type="page"/>
      </w:r>
    </w:p>
    <w:tbl>
      <w:tblPr>
        <w:tblW w:w="15768"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7"/>
        <w:gridCol w:w="178"/>
        <w:gridCol w:w="1381"/>
        <w:gridCol w:w="180"/>
        <w:gridCol w:w="1521"/>
        <w:gridCol w:w="180"/>
        <w:gridCol w:w="1624"/>
        <w:gridCol w:w="180"/>
        <w:gridCol w:w="1559"/>
        <w:gridCol w:w="179"/>
        <w:gridCol w:w="6"/>
        <w:gridCol w:w="1472"/>
        <w:gridCol w:w="6"/>
        <w:gridCol w:w="183"/>
        <w:gridCol w:w="6"/>
        <w:gridCol w:w="1550"/>
      </w:tblGrid>
      <w:tr w:rsidR="005C1AA3" w:rsidRPr="00514F51" w14:paraId="157DAA52" w14:textId="77777777" w:rsidTr="00EE3D99">
        <w:trPr>
          <w:cantSplit/>
        </w:trPr>
        <w:tc>
          <w:tcPr>
            <w:tcW w:w="2551" w:type="dxa"/>
            <w:vAlign w:val="bottom"/>
          </w:tcPr>
          <w:p w14:paraId="0A0CD8D3" w14:textId="3BC0E022" w:rsidR="005C1AA3" w:rsidRPr="00514F51" w:rsidRDefault="005C1AA3"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29E6C76F" w14:textId="77777777" w:rsidR="005C1AA3" w:rsidRPr="00514F51" w:rsidRDefault="005C1AA3" w:rsidP="00514F51">
            <w:pPr>
              <w:spacing w:after="0" w:line="240" w:lineRule="atLeast"/>
              <w:ind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 financial statement</w:t>
            </w:r>
          </w:p>
        </w:tc>
      </w:tr>
      <w:tr w:rsidR="005C1AA3" w:rsidRPr="00514F51" w14:paraId="275A8963" w14:textId="77777777" w:rsidTr="00EE3D99">
        <w:trPr>
          <w:cantSplit/>
        </w:trPr>
        <w:tc>
          <w:tcPr>
            <w:tcW w:w="2551" w:type="dxa"/>
            <w:vAlign w:val="bottom"/>
          </w:tcPr>
          <w:p w14:paraId="10FBB9B9" w14:textId="77777777" w:rsidR="005C1AA3" w:rsidRPr="00514F51" w:rsidRDefault="005C1AA3" w:rsidP="00514F51">
            <w:pPr>
              <w:spacing w:after="0" w:line="240" w:lineRule="atLeast"/>
              <w:ind w:right="-25"/>
              <w:jc w:val="both"/>
              <w:rPr>
                <w:rFonts w:ascii="Times New Roman" w:hAnsi="Times New Roman" w:cs="Times New Roman"/>
                <w:szCs w:val="22"/>
              </w:rPr>
            </w:pPr>
          </w:p>
        </w:tc>
        <w:tc>
          <w:tcPr>
            <w:tcW w:w="1417" w:type="dxa"/>
            <w:vAlign w:val="bottom"/>
          </w:tcPr>
          <w:p w14:paraId="2410AEF2"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78" w:type="dxa"/>
            <w:vAlign w:val="bottom"/>
          </w:tcPr>
          <w:p w14:paraId="2F14515B"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17" w:type="dxa"/>
            <w:vAlign w:val="bottom"/>
            <w:hideMark/>
          </w:tcPr>
          <w:p w14:paraId="3981E8ED"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Land</w:t>
            </w:r>
          </w:p>
        </w:tc>
        <w:tc>
          <w:tcPr>
            <w:tcW w:w="178" w:type="dxa"/>
            <w:vAlign w:val="bottom"/>
          </w:tcPr>
          <w:p w14:paraId="47D18FE8"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4D8A9FE1" w14:textId="77777777" w:rsidR="005C1AA3" w:rsidRPr="00514F51" w:rsidRDefault="005C1AA3" w:rsidP="00514F51">
            <w:pPr>
              <w:spacing w:after="0" w:line="240" w:lineRule="atLeast"/>
              <w:ind w:right="-25"/>
              <w:jc w:val="center"/>
              <w:rPr>
                <w:rFonts w:ascii="Times New Roman" w:eastAsia="Cordia New" w:hAnsi="Times New Roman" w:cs="Angsana New"/>
              </w:rPr>
            </w:pPr>
            <w:r w:rsidRPr="00514F51">
              <w:rPr>
                <w:rFonts w:ascii="Times New Roman" w:eastAsia="Cordia New" w:hAnsi="Times New Roman" w:cs="Times New Roman"/>
                <w:szCs w:val="22"/>
              </w:rPr>
              <w:t xml:space="preserve">Buildings and </w:t>
            </w:r>
            <w:r w:rsidRPr="00514F51">
              <w:rPr>
                <w:rFonts w:ascii="Times New Roman" w:eastAsia="Cordia New" w:hAnsi="Times New Roman" w:cs="Angsana New"/>
              </w:rPr>
              <w:t>condominium</w:t>
            </w:r>
          </w:p>
        </w:tc>
        <w:tc>
          <w:tcPr>
            <w:tcW w:w="180" w:type="dxa"/>
            <w:vAlign w:val="bottom"/>
          </w:tcPr>
          <w:p w14:paraId="5A246A75"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4214DDAD"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Building improvement</w:t>
            </w:r>
          </w:p>
        </w:tc>
        <w:tc>
          <w:tcPr>
            <w:tcW w:w="180" w:type="dxa"/>
            <w:vAlign w:val="bottom"/>
          </w:tcPr>
          <w:p w14:paraId="35890127"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624" w:type="dxa"/>
            <w:vAlign w:val="bottom"/>
          </w:tcPr>
          <w:p w14:paraId="63FDFDB2"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Machinery and</w:t>
            </w:r>
          </w:p>
          <w:p w14:paraId="21FA8F46"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Equipment</w:t>
            </w:r>
          </w:p>
        </w:tc>
        <w:tc>
          <w:tcPr>
            <w:tcW w:w="180" w:type="dxa"/>
            <w:vAlign w:val="bottom"/>
          </w:tcPr>
          <w:p w14:paraId="245742B4"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42A6B7CD"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Furniture, fixtures and office equipment</w:t>
            </w:r>
          </w:p>
        </w:tc>
        <w:tc>
          <w:tcPr>
            <w:tcW w:w="179" w:type="dxa"/>
            <w:vAlign w:val="bottom"/>
          </w:tcPr>
          <w:p w14:paraId="10E60719"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63AAF277"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Vehicles</w:t>
            </w:r>
          </w:p>
        </w:tc>
        <w:tc>
          <w:tcPr>
            <w:tcW w:w="189" w:type="dxa"/>
            <w:gridSpan w:val="2"/>
            <w:vAlign w:val="bottom"/>
          </w:tcPr>
          <w:p w14:paraId="3024BBC3"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0C43FD56" w14:textId="77777777" w:rsidR="005C1AA3" w:rsidRPr="00514F51" w:rsidRDefault="005C1AA3" w:rsidP="00514F51">
            <w:pPr>
              <w:spacing w:after="0" w:line="240" w:lineRule="atLeast"/>
              <w:ind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Total</w:t>
            </w:r>
          </w:p>
        </w:tc>
      </w:tr>
      <w:tr w:rsidR="007C4992" w:rsidRPr="00514F51" w14:paraId="687D4F5A" w14:textId="77777777" w:rsidTr="00B65952">
        <w:trPr>
          <w:cantSplit/>
        </w:trPr>
        <w:tc>
          <w:tcPr>
            <w:tcW w:w="2551" w:type="dxa"/>
            <w:vAlign w:val="bottom"/>
          </w:tcPr>
          <w:p w14:paraId="5F287499" w14:textId="77777777" w:rsidR="007C4992" w:rsidRPr="00514F51" w:rsidRDefault="007C4992" w:rsidP="00514F51">
            <w:pPr>
              <w:spacing w:after="0" w:line="240" w:lineRule="atLeast"/>
              <w:ind w:right="-25"/>
              <w:jc w:val="both"/>
              <w:rPr>
                <w:rFonts w:ascii="Times New Roman" w:hAnsi="Times New Roman" w:cs="Times New Roman"/>
                <w:szCs w:val="22"/>
              </w:rPr>
            </w:pPr>
          </w:p>
        </w:tc>
        <w:tc>
          <w:tcPr>
            <w:tcW w:w="13217" w:type="dxa"/>
            <w:gridSpan w:val="18"/>
            <w:vAlign w:val="bottom"/>
          </w:tcPr>
          <w:p w14:paraId="2E0DF503" w14:textId="77777777" w:rsidR="007C4992" w:rsidRPr="00514F51" w:rsidRDefault="007C4992" w:rsidP="00514F51">
            <w:pPr>
              <w:spacing w:after="0" w:line="240" w:lineRule="atLeast"/>
              <w:ind w:right="-25"/>
              <w:jc w:val="center"/>
              <w:rPr>
                <w:rFonts w:ascii="Times New Roman" w:eastAsia="Cordia New" w:hAnsi="Times New Roman" w:cs="Times New Roman"/>
                <w:i/>
                <w:iCs/>
                <w:szCs w:val="22"/>
              </w:rPr>
            </w:pPr>
            <w:r w:rsidRPr="00514F51">
              <w:rPr>
                <w:rFonts w:ascii="Times New Roman" w:eastAsia="Cordia New" w:hAnsi="Times New Roman" w:cs="Times New Roman"/>
                <w:i/>
                <w:iCs/>
                <w:szCs w:val="22"/>
              </w:rPr>
              <w:t>(in Baht)</w:t>
            </w:r>
          </w:p>
        </w:tc>
      </w:tr>
      <w:tr w:rsidR="005C1AA3" w:rsidRPr="00514F51" w14:paraId="6CDBD87C" w14:textId="77777777" w:rsidTr="00A41E01">
        <w:trPr>
          <w:cantSplit/>
        </w:trPr>
        <w:tc>
          <w:tcPr>
            <w:tcW w:w="2551" w:type="dxa"/>
            <w:vAlign w:val="center"/>
            <w:hideMark/>
          </w:tcPr>
          <w:p w14:paraId="4A52234A"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b/>
                <w:bCs/>
                <w:i/>
                <w:iCs/>
                <w:szCs w:val="22"/>
              </w:rPr>
              <w:t>Cost</w:t>
            </w:r>
          </w:p>
        </w:tc>
        <w:tc>
          <w:tcPr>
            <w:tcW w:w="1417" w:type="dxa"/>
          </w:tcPr>
          <w:p w14:paraId="4C20998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9AFEE5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0D56A4C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4FFCD3E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3159AAF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5801B1F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5414DC1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F4D5C1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15D3AFF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75131C2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792BFA8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2737F321"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2876EED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75B65EC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705E4DC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43377B33" w14:textId="77777777" w:rsidTr="00EE3D99">
        <w:trPr>
          <w:cantSplit/>
        </w:trPr>
        <w:tc>
          <w:tcPr>
            <w:tcW w:w="2551" w:type="dxa"/>
            <w:vAlign w:val="center"/>
            <w:hideMark/>
          </w:tcPr>
          <w:p w14:paraId="490D089A" w14:textId="77777777" w:rsidR="005C1AA3" w:rsidRPr="00514F51" w:rsidRDefault="005C1AA3" w:rsidP="00514F51">
            <w:pPr>
              <w:spacing w:after="0" w:line="240" w:lineRule="atLeast"/>
              <w:ind w:right="-108"/>
              <w:rPr>
                <w:rFonts w:ascii="Times New Roman" w:hAnsi="Times New Roman" w:cstheme="minorBidi"/>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417" w:type="dxa"/>
          </w:tcPr>
          <w:p w14:paraId="140FEA0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41916EC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03537B2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5,059,800</w:t>
            </w:r>
          </w:p>
        </w:tc>
        <w:tc>
          <w:tcPr>
            <w:tcW w:w="178" w:type="dxa"/>
          </w:tcPr>
          <w:p w14:paraId="34A9074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388DC6D"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32,940,200</w:t>
            </w:r>
          </w:p>
        </w:tc>
        <w:tc>
          <w:tcPr>
            <w:tcW w:w="180" w:type="dxa"/>
          </w:tcPr>
          <w:p w14:paraId="447D23D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vAlign w:val="center"/>
            <w:hideMark/>
          </w:tcPr>
          <w:p w14:paraId="0FD45AE1" w14:textId="77777777" w:rsidR="005C1AA3" w:rsidRPr="00514F51" w:rsidRDefault="005C1AA3" w:rsidP="00514F51">
            <w:pPr>
              <w:tabs>
                <w:tab w:val="decimal" w:pos="1267"/>
              </w:tabs>
              <w:spacing w:after="0" w:line="240" w:lineRule="atLeast"/>
              <w:ind w:right="-108"/>
              <w:jc w:val="thaiDistribute"/>
              <w:rPr>
                <w:rFonts w:ascii="Times New Roman" w:hAnsi="Times New Roman" w:cstheme="minorBidi"/>
                <w:szCs w:val="22"/>
              </w:rPr>
            </w:pPr>
            <w:r w:rsidRPr="00514F51">
              <w:rPr>
                <w:rFonts w:ascii="Times New Roman" w:hAnsi="Times New Roman" w:cstheme="minorBidi"/>
                <w:szCs w:val="22"/>
              </w:rPr>
              <w:t>21,117,387</w:t>
            </w:r>
          </w:p>
        </w:tc>
        <w:tc>
          <w:tcPr>
            <w:tcW w:w="180" w:type="dxa"/>
          </w:tcPr>
          <w:p w14:paraId="60AF1B90"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szCs w:val="22"/>
                <w:lang w:val="en-GB"/>
              </w:rPr>
            </w:pPr>
          </w:p>
        </w:tc>
        <w:tc>
          <w:tcPr>
            <w:tcW w:w="1624" w:type="dxa"/>
          </w:tcPr>
          <w:p w14:paraId="38C15B80"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6CDFFE7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6831E136"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rPr>
            </w:pPr>
            <w:r w:rsidRPr="00514F51">
              <w:rPr>
                <w:rFonts w:ascii="Times New Roman" w:hAnsi="Times New Roman" w:cs="Times New Roman"/>
                <w:szCs w:val="22"/>
                <w:lang w:val="en-GB"/>
              </w:rPr>
              <w:t>5,096,106</w:t>
            </w:r>
          </w:p>
        </w:tc>
        <w:tc>
          <w:tcPr>
            <w:tcW w:w="185" w:type="dxa"/>
            <w:gridSpan w:val="2"/>
          </w:tcPr>
          <w:p w14:paraId="5C99C7A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28C64B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7,408,453</w:t>
            </w:r>
          </w:p>
        </w:tc>
        <w:tc>
          <w:tcPr>
            <w:tcW w:w="189" w:type="dxa"/>
            <w:gridSpan w:val="2"/>
          </w:tcPr>
          <w:p w14:paraId="2F00E30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0115004"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71,621,946</w:t>
            </w:r>
          </w:p>
        </w:tc>
      </w:tr>
      <w:tr w:rsidR="005C1AA3" w:rsidRPr="00514F51" w14:paraId="694212CC" w14:textId="77777777" w:rsidTr="00A41E01">
        <w:trPr>
          <w:cantSplit/>
        </w:trPr>
        <w:tc>
          <w:tcPr>
            <w:tcW w:w="2551" w:type="dxa"/>
            <w:vAlign w:val="center"/>
            <w:hideMark/>
          </w:tcPr>
          <w:p w14:paraId="427E33E3"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w:t>
            </w:r>
          </w:p>
        </w:tc>
        <w:tc>
          <w:tcPr>
            <w:tcW w:w="1417" w:type="dxa"/>
          </w:tcPr>
          <w:p w14:paraId="7E995591"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tc>
        <w:tc>
          <w:tcPr>
            <w:tcW w:w="178" w:type="dxa"/>
          </w:tcPr>
          <w:p w14:paraId="5B748E2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17ED014"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19015B8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421B9E3"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80" w:type="dxa"/>
          </w:tcPr>
          <w:p w14:paraId="7CE523DC"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D9DAC6C"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24ECB50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7E9A8E2"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4A00A9B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67A98A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326,500</w:t>
            </w:r>
          </w:p>
        </w:tc>
        <w:tc>
          <w:tcPr>
            <w:tcW w:w="185" w:type="dxa"/>
            <w:gridSpan w:val="2"/>
          </w:tcPr>
          <w:p w14:paraId="783E549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A3F3717"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heme="minorBidi"/>
                <w:szCs w:val="22"/>
                <w:lang w:val="en-GB"/>
              </w:rPr>
              <w:t>-</w:t>
            </w:r>
          </w:p>
        </w:tc>
        <w:tc>
          <w:tcPr>
            <w:tcW w:w="189" w:type="dxa"/>
            <w:gridSpan w:val="2"/>
          </w:tcPr>
          <w:p w14:paraId="36311CF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52FE3C7"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326,500</w:t>
            </w:r>
          </w:p>
        </w:tc>
      </w:tr>
      <w:tr w:rsidR="005C1AA3" w:rsidRPr="00514F51" w14:paraId="347EF1AA" w14:textId="77777777" w:rsidTr="00EE3D99">
        <w:trPr>
          <w:cantSplit/>
        </w:trPr>
        <w:tc>
          <w:tcPr>
            <w:tcW w:w="2551" w:type="dxa"/>
            <w:vAlign w:val="center"/>
            <w:hideMark/>
          </w:tcPr>
          <w:p w14:paraId="26D7FD38"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p>
        </w:tc>
        <w:tc>
          <w:tcPr>
            <w:tcW w:w="1417" w:type="dxa"/>
          </w:tcPr>
          <w:p w14:paraId="471A1068"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4DF42F1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BBE4504"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3D6A79E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38D274E5"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80" w:type="dxa"/>
          </w:tcPr>
          <w:p w14:paraId="7CDB4BF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3FDDCE2"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80" w:type="dxa"/>
          </w:tcPr>
          <w:p w14:paraId="3D0F8CB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18960E51"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4FAFF7F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CC99873"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5" w:type="dxa"/>
            <w:gridSpan w:val="2"/>
          </w:tcPr>
          <w:p w14:paraId="4CEA5110"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434B21F"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szCs w:val="22"/>
                <w:lang w:val="en-GB"/>
              </w:rPr>
            </w:pPr>
            <w:r w:rsidRPr="00514F51">
              <w:rPr>
                <w:rFonts w:ascii="Times New Roman" w:hAnsi="Times New Roman" w:cs="Times New Roman"/>
                <w:szCs w:val="22"/>
                <w:lang w:val="en-GB"/>
              </w:rPr>
              <w:t>(750,000)</w:t>
            </w:r>
          </w:p>
        </w:tc>
        <w:tc>
          <w:tcPr>
            <w:tcW w:w="189" w:type="dxa"/>
            <w:gridSpan w:val="2"/>
          </w:tcPr>
          <w:p w14:paraId="04A22AE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C549903"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heme="minorBidi"/>
                <w:szCs w:val="22"/>
                <w:lang w:val="en-GB"/>
              </w:rPr>
              <w:t>(750,000)</w:t>
            </w:r>
          </w:p>
        </w:tc>
      </w:tr>
      <w:tr w:rsidR="005C1AA3" w:rsidRPr="00514F51" w14:paraId="169C7993" w14:textId="77777777" w:rsidTr="00A41E01">
        <w:trPr>
          <w:cantSplit/>
        </w:trPr>
        <w:tc>
          <w:tcPr>
            <w:tcW w:w="2551" w:type="dxa"/>
            <w:vAlign w:val="center"/>
            <w:hideMark/>
          </w:tcPr>
          <w:p w14:paraId="0509DDFA" w14:textId="77777777" w:rsidR="005C1AA3" w:rsidRPr="00514F51" w:rsidRDefault="005C1AA3" w:rsidP="00514F51">
            <w:pPr>
              <w:spacing w:after="0" w:line="240" w:lineRule="atLeast"/>
              <w:ind w:right="-108"/>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 and</w:t>
            </w:r>
          </w:p>
        </w:tc>
        <w:tc>
          <w:tcPr>
            <w:tcW w:w="1417" w:type="dxa"/>
            <w:tcBorders>
              <w:left w:val="nil"/>
              <w:bottom w:val="nil"/>
              <w:right w:val="nil"/>
            </w:tcBorders>
          </w:tcPr>
          <w:p w14:paraId="669583C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10ED5FD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7D822F7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0664C8B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tcPr>
          <w:p w14:paraId="637418EC" w14:textId="77777777" w:rsidR="005C1AA3" w:rsidRPr="00514F51" w:rsidRDefault="005C1AA3" w:rsidP="00514F51">
            <w:pPr>
              <w:tabs>
                <w:tab w:val="decimal" w:pos="1127"/>
                <w:tab w:val="decimal" w:pos="1160"/>
              </w:tabs>
              <w:spacing w:after="0" w:line="240" w:lineRule="atLeast"/>
              <w:ind w:right="-108"/>
              <w:jc w:val="thaiDistribute"/>
              <w:rPr>
                <w:rFonts w:ascii="Times New Roman" w:hAnsi="Times New Roman" w:cs="Times New Roman"/>
                <w:szCs w:val="22"/>
                <w:lang w:val="en-GB"/>
              </w:rPr>
            </w:pPr>
          </w:p>
        </w:tc>
        <w:tc>
          <w:tcPr>
            <w:tcW w:w="180" w:type="dxa"/>
          </w:tcPr>
          <w:p w14:paraId="77ED01C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vAlign w:val="center"/>
          </w:tcPr>
          <w:p w14:paraId="5A6A2CA6" w14:textId="77777777" w:rsidR="005C1AA3" w:rsidRPr="00514F51" w:rsidRDefault="005C1AA3" w:rsidP="00514F51">
            <w:pPr>
              <w:tabs>
                <w:tab w:val="decimal" w:pos="1267"/>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363FB1C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4494C29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9FAE34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48ED869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B501A8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2B1598B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768F58E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74525BE6" w14:textId="77777777" w:rsidR="005C1AA3" w:rsidRPr="00514F51" w:rsidRDefault="005C1AA3" w:rsidP="00514F51">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1AA3" w:rsidRPr="00514F51" w14:paraId="4E801343" w14:textId="77777777" w:rsidTr="00EE3D99">
        <w:trPr>
          <w:cantSplit/>
        </w:trPr>
        <w:tc>
          <w:tcPr>
            <w:tcW w:w="2551" w:type="dxa"/>
            <w:vAlign w:val="bottom"/>
            <w:hideMark/>
          </w:tcPr>
          <w:p w14:paraId="0BF0A8FD" w14:textId="77777777" w:rsidR="005C1AA3" w:rsidRPr="00514F51" w:rsidRDefault="005C1AA3" w:rsidP="00514F51">
            <w:pPr>
              <w:spacing w:after="0" w:line="240" w:lineRule="atLeast"/>
              <w:ind w:right="-108"/>
              <w:rPr>
                <w:rFonts w:ascii="Times New Roman" w:hAnsi="Times New Roman" w:cs="Times New Roman"/>
                <w:b/>
                <w:bCs/>
                <w:szCs w:val="22"/>
              </w:rPr>
            </w:pPr>
            <w:r w:rsidRPr="00514F51">
              <w:rPr>
                <w:rFonts w:ascii="Times New Roman" w:hAnsi="Times New Roman" w:cs="Times New Roman"/>
                <w:b/>
                <w:bCs/>
                <w:szCs w:val="22"/>
              </w:rPr>
              <w:t xml:space="preserve">  1 January 2025</w:t>
            </w:r>
          </w:p>
        </w:tc>
        <w:tc>
          <w:tcPr>
            <w:tcW w:w="1417" w:type="dxa"/>
          </w:tcPr>
          <w:p w14:paraId="2A8FA84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78" w:type="dxa"/>
          </w:tcPr>
          <w:p w14:paraId="6438B39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6E4EA05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5,059,800</w:t>
            </w:r>
          </w:p>
        </w:tc>
        <w:tc>
          <w:tcPr>
            <w:tcW w:w="178" w:type="dxa"/>
          </w:tcPr>
          <w:p w14:paraId="596A067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hideMark/>
          </w:tcPr>
          <w:p w14:paraId="5385F8FD"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32,940,200</w:t>
            </w:r>
          </w:p>
        </w:tc>
        <w:tc>
          <w:tcPr>
            <w:tcW w:w="180" w:type="dxa"/>
          </w:tcPr>
          <w:p w14:paraId="55ADD6E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09194ED5" w14:textId="77777777" w:rsidR="005C1AA3" w:rsidRPr="00514F51" w:rsidRDefault="005C1AA3" w:rsidP="00514F51">
            <w:pPr>
              <w:tabs>
                <w:tab w:val="decimal" w:pos="1267"/>
              </w:tabs>
              <w:spacing w:after="0" w:line="240" w:lineRule="atLeast"/>
              <w:ind w:right="-108"/>
              <w:jc w:val="thaiDistribute"/>
              <w:rPr>
                <w:rFonts w:ascii="Times New Roman" w:hAnsi="Times New Roman" w:cstheme="minorBidi"/>
                <w:b/>
                <w:bCs/>
                <w:szCs w:val="22"/>
              </w:rPr>
            </w:pPr>
            <w:r w:rsidRPr="00514F51">
              <w:rPr>
                <w:rFonts w:ascii="Times New Roman" w:hAnsi="Times New Roman" w:cstheme="minorBidi"/>
                <w:b/>
                <w:bCs/>
                <w:szCs w:val="22"/>
              </w:rPr>
              <w:t>21,117,387</w:t>
            </w:r>
          </w:p>
        </w:tc>
        <w:tc>
          <w:tcPr>
            <w:tcW w:w="180" w:type="dxa"/>
          </w:tcPr>
          <w:p w14:paraId="2AF1F3BB"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624" w:type="dxa"/>
          </w:tcPr>
          <w:p w14:paraId="1F20292C"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2FD8477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173A68D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5,422,606</w:t>
            </w:r>
          </w:p>
        </w:tc>
        <w:tc>
          <w:tcPr>
            <w:tcW w:w="185" w:type="dxa"/>
            <w:gridSpan w:val="2"/>
          </w:tcPr>
          <w:p w14:paraId="36D4B3F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19088C2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6,658,453</w:t>
            </w:r>
          </w:p>
        </w:tc>
        <w:tc>
          <w:tcPr>
            <w:tcW w:w="189" w:type="dxa"/>
            <w:gridSpan w:val="2"/>
          </w:tcPr>
          <w:p w14:paraId="77F59F5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24EDB687"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71,198,446</w:t>
            </w:r>
          </w:p>
        </w:tc>
      </w:tr>
      <w:tr w:rsidR="005C1AA3" w:rsidRPr="00514F51" w14:paraId="7170C3BF" w14:textId="77777777" w:rsidTr="00A41E01">
        <w:trPr>
          <w:cantSplit/>
          <w:trHeight w:val="80"/>
        </w:trPr>
        <w:tc>
          <w:tcPr>
            <w:tcW w:w="2551" w:type="dxa"/>
            <w:vAlign w:val="center"/>
            <w:hideMark/>
          </w:tcPr>
          <w:p w14:paraId="226FD05A"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Additions</w:t>
            </w:r>
          </w:p>
        </w:tc>
        <w:tc>
          <w:tcPr>
            <w:tcW w:w="1417" w:type="dxa"/>
          </w:tcPr>
          <w:p w14:paraId="3698CC7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1EE89473"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hideMark/>
          </w:tcPr>
          <w:p w14:paraId="5B93C17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4E72BDB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381" w:type="dxa"/>
            <w:hideMark/>
          </w:tcPr>
          <w:p w14:paraId="22E4DF23"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80" w:type="dxa"/>
          </w:tcPr>
          <w:p w14:paraId="41510A65"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5D08A5D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2FD04C68"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650FF6F0"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3081482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6AB8E5E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76,477</w:t>
            </w:r>
          </w:p>
        </w:tc>
        <w:tc>
          <w:tcPr>
            <w:tcW w:w="185" w:type="dxa"/>
            <w:gridSpan w:val="2"/>
          </w:tcPr>
          <w:p w14:paraId="525835BE"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D1292AB"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9" w:type="dxa"/>
            <w:gridSpan w:val="2"/>
          </w:tcPr>
          <w:p w14:paraId="6C915906"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F113025"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76,447</w:t>
            </w:r>
          </w:p>
        </w:tc>
      </w:tr>
      <w:tr w:rsidR="005C1AA3" w:rsidRPr="00514F51" w14:paraId="4389101A" w14:textId="77777777" w:rsidTr="00EE3D99">
        <w:trPr>
          <w:cantSplit/>
          <w:trHeight w:val="80"/>
        </w:trPr>
        <w:tc>
          <w:tcPr>
            <w:tcW w:w="2551" w:type="dxa"/>
            <w:vAlign w:val="center"/>
            <w:hideMark/>
          </w:tcPr>
          <w:p w14:paraId="0E125B18"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p>
        </w:tc>
        <w:tc>
          <w:tcPr>
            <w:tcW w:w="1417" w:type="dxa"/>
          </w:tcPr>
          <w:p w14:paraId="713D5FFD"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5A98568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hideMark/>
          </w:tcPr>
          <w:p w14:paraId="213D8A49"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50EEE04B"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381" w:type="dxa"/>
            <w:hideMark/>
          </w:tcPr>
          <w:p w14:paraId="771F8BEA"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80" w:type="dxa"/>
          </w:tcPr>
          <w:p w14:paraId="104774B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05548C1"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02D4D76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3A58423D"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66F2045D"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6D9E4B55"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(235,513)</w:t>
            </w:r>
          </w:p>
        </w:tc>
        <w:tc>
          <w:tcPr>
            <w:tcW w:w="185" w:type="dxa"/>
            <w:gridSpan w:val="2"/>
          </w:tcPr>
          <w:p w14:paraId="6CBCFD2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947C191"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9" w:type="dxa"/>
            <w:gridSpan w:val="2"/>
          </w:tcPr>
          <w:p w14:paraId="40D9A4C7" w14:textId="77777777" w:rsidR="005C1AA3" w:rsidRPr="00514F51" w:rsidRDefault="005C1AA3" w:rsidP="00514F51">
            <w:pPr>
              <w:tabs>
                <w:tab w:val="decimal" w:pos="1105"/>
              </w:tabs>
              <w:spacing w:after="0" w:line="240" w:lineRule="atLeast"/>
              <w:ind w:right="-108"/>
              <w:jc w:val="center"/>
              <w:rPr>
                <w:rFonts w:ascii="Times New Roman" w:hAnsi="Times New Roman" w:cstheme="minorBidi"/>
                <w:szCs w:val="22"/>
                <w:lang w:val="en-GB"/>
              </w:rPr>
            </w:pPr>
          </w:p>
        </w:tc>
        <w:tc>
          <w:tcPr>
            <w:tcW w:w="1550" w:type="dxa"/>
            <w:hideMark/>
          </w:tcPr>
          <w:p w14:paraId="78933C9B" w14:textId="77777777" w:rsidR="005C1AA3" w:rsidRPr="00514F51" w:rsidRDefault="005C1AA3" w:rsidP="00514F51">
            <w:pPr>
              <w:tabs>
                <w:tab w:val="decimal" w:pos="1329"/>
              </w:tabs>
              <w:spacing w:after="0" w:line="240" w:lineRule="atLeast"/>
              <w:ind w:right="-108"/>
              <w:jc w:val="thaiDistribute"/>
              <w:rPr>
                <w:rFonts w:ascii="Times New Roman" w:hAnsi="Times New Roman" w:cstheme="minorBidi"/>
                <w:szCs w:val="22"/>
                <w:lang w:val="en-GB"/>
              </w:rPr>
            </w:pPr>
            <w:r w:rsidRPr="00514F51">
              <w:rPr>
                <w:rFonts w:ascii="Times New Roman" w:hAnsi="Times New Roman" w:cstheme="minorBidi"/>
                <w:szCs w:val="22"/>
                <w:lang w:val="en-GB"/>
              </w:rPr>
              <w:t>(235,513)</w:t>
            </w:r>
          </w:p>
        </w:tc>
      </w:tr>
      <w:tr w:rsidR="005C1AA3" w:rsidRPr="00514F51" w14:paraId="481796EE" w14:textId="77777777" w:rsidTr="00A41E01">
        <w:trPr>
          <w:cantSplit/>
        </w:trPr>
        <w:tc>
          <w:tcPr>
            <w:tcW w:w="2551" w:type="dxa"/>
            <w:vAlign w:val="center"/>
            <w:hideMark/>
          </w:tcPr>
          <w:p w14:paraId="7C3B90C8"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left w:val="nil"/>
              <w:right w:val="nil"/>
            </w:tcBorders>
          </w:tcPr>
          <w:p w14:paraId="142E329C"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b/>
                <w:bCs/>
                <w:szCs w:val="22"/>
                <w:lang w:val="en-GB"/>
              </w:rPr>
            </w:pPr>
          </w:p>
        </w:tc>
        <w:tc>
          <w:tcPr>
            <w:tcW w:w="178" w:type="dxa"/>
          </w:tcPr>
          <w:p w14:paraId="4B58382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126F13D3" w14:textId="77777777" w:rsidR="005C1AA3" w:rsidRPr="00514F51" w:rsidRDefault="005C1AA3" w:rsidP="00514F51">
            <w:pPr>
              <w:tabs>
                <w:tab w:val="decimal" w:pos="1242"/>
              </w:tabs>
              <w:spacing w:after="0" w:line="240" w:lineRule="atLeast"/>
              <w:ind w:right="-108"/>
              <w:jc w:val="thaiDistribute"/>
              <w:rPr>
                <w:rFonts w:ascii="Times New Roman" w:hAnsi="Times New Roman" w:cstheme="minorBidi"/>
                <w:b/>
                <w:bCs/>
                <w:szCs w:val="22"/>
                <w:lang w:val="en-GB"/>
              </w:rPr>
            </w:pPr>
            <w:r w:rsidRPr="00514F51">
              <w:rPr>
                <w:rFonts w:ascii="Times New Roman" w:hAnsi="Times New Roman" w:cs="Times New Roman"/>
                <w:b/>
                <w:bCs/>
                <w:szCs w:val="22"/>
                <w:lang w:val="en-GB"/>
              </w:rPr>
              <w:t>5,059,800</w:t>
            </w:r>
          </w:p>
        </w:tc>
        <w:tc>
          <w:tcPr>
            <w:tcW w:w="178" w:type="dxa"/>
          </w:tcPr>
          <w:p w14:paraId="4A584F7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38ED121F"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32,940,200</w:t>
            </w:r>
          </w:p>
        </w:tc>
        <w:tc>
          <w:tcPr>
            <w:tcW w:w="180" w:type="dxa"/>
          </w:tcPr>
          <w:p w14:paraId="79DD083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2F907DAC" w14:textId="77777777" w:rsidR="005C1AA3" w:rsidRPr="00514F51" w:rsidRDefault="005C1AA3" w:rsidP="00514F51">
            <w:pPr>
              <w:tabs>
                <w:tab w:val="decimal" w:pos="1267"/>
              </w:tabs>
              <w:spacing w:after="0" w:line="240" w:lineRule="atLeast"/>
              <w:ind w:right="-108"/>
              <w:jc w:val="thaiDistribute"/>
              <w:rPr>
                <w:rFonts w:ascii="Times New Roman" w:hAnsi="Times New Roman" w:cstheme="minorBidi"/>
                <w:b/>
                <w:bCs/>
                <w:szCs w:val="22"/>
              </w:rPr>
            </w:pPr>
            <w:r w:rsidRPr="00514F51">
              <w:rPr>
                <w:rFonts w:ascii="Times New Roman" w:hAnsi="Times New Roman" w:cstheme="minorBidi"/>
                <w:b/>
                <w:bCs/>
                <w:szCs w:val="22"/>
              </w:rPr>
              <w:t>21,117,387</w:t>
            </w:r>
          </w:p>
        </w:tc>
        <w:tc>
          <w:tcPr>
            <w:tcW w:w="180" w:type="dxa"/>
          </w:tcPr>
          <w:p w14:paraId="5531EDC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777AB66A"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39B4EE47"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6D25F7A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5,263,540</w:t>
            </w:r>
          </w:p>
        </w:tc>
        <w:tc>
          <w:tcPr>
            <w:tcW w:w="185" w:type="dxa"/>
            <w:gridSpan w:val="2"/>
          </w:tcPr>
          <w:p w14:paraId="649B988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4037C72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6,658,453</w:t>
            </w:r>
          </w:p>
        </w:tc>
        <w:tc>
          <w:tcPr>
            <w:tcW w:w="189" w:type="dxa"/>
            <w:gridSpan w:val="2"/>
          </w:tcPr>
          <w:p w14:paraId="36E078B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5C83D1E1"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71,039,380</w:t>
            </w:r>
          </w:p>
        </w:tc>
      </w:tr>
      <w:tr w:rsidR="005C1AA3" w:rsidRPr="00514F51" w14:paraId="6E837E07" w14:textId="77777777" w:rsidTr="00EE3D99">
        <w:trPr>
          <w:cantSplit/>
        </w:trPr>
        <w:tc>
          <w:tcPr>
            <w:tcW w:w="2551" w:type="dxa"/>
            <w:vAlign w:val="center"/>
          </w:tcPr>
          <w:p w14:paraId="4C05FB68" w14:textId="77777777" w:rsidR="005C1AA3" w:rsidRPr="00514F51" w:rsidRDefault="005C1AA3" w:rsidP="00514F51">
            <w:pPr>
              <w:spacing w:after="0" w:line="240" w:lineRule="atLeast"/>
              <w:ind w:right="-108"/>
              <w:rPr>
                <w:rFonts w:ascii="Times New Roman" w:hAnsi="Times New Roman" w:cs="Angsana New"/>
                <w:b/>
                <w:bCs/>
                <w:i/>
                <w:iCs/>
              </w:rPr>
            </w:pPr>
          </w:p>
        </w:tc>
        <w:tc>
          <w:tcPr>
            <w:tcW w:w="1417" w:type="dxa"/>
          </w:tcPr>
          <w:p w14:paraId="1C8AA18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D64266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56219C7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627BC49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413296E6" w14:textId="77777777" w:rsidR="005C1AA3" w:rsidRPr="00514F51" w:rsidRDefault="005C1AA3" w:rsidP="00514F51">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4CD3C38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7301FBCB" w14:textId="77777777" w:rsidR="005C1AA3" w:rsidRPr="00514F51" w:rsidRDefault="005C1AA3" w:rsidP="00514F51">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2E25997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737CB09C"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19036B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6490405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0D00D0A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3514CFD"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1037A34"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4D73CCC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033199DB" w14:textId="77777777" w:rsidTr="00EE3D99">
        <w:trPr>
          <w:cantSplit/>
        </w:trPr>
        <w:tc>
          <w:tcPr>
            <w:tcW w:w="2551" w:type="dxa"/>
            <w:vAlign w:val="center"/>
            <w:hideMark/>
          </w:tcPr>
          <w:p w14:paraId="4586B1ED" w14:textId="77777777" w:rsidR="005C1AA3" w:rsidRPr="00514F51" w:rsidRDefault="005C1AA3" w:rsidP="00514F51">
            <w:pPr>
              <w:spacing w:after="0" w:line="240" w:lineRule="atLeast"/>
              <w:ind w:right="-108"/>
              <w:rPr>
                <w:rFonts w:ascii="Times New Roman" w:hAnsi="Times New Roman" w:cs="Angsana New"/>
              </w:rPr>
            </w:pPr>
            <w:r w:rsidRPr="00514F51">
              <w:rPr>
                <w:rFonts w:ascii="Times New Roman" w:hAnsi="Times New Roman" w:cs="Angsana New"/>
                <w:b/>
                <w:bCs/>
                <w:i/>
                <w:iCs/>
              </w:rPr>
              <w:t>Accumulated depreciations</w:t>
            </w:r>
          </w:p>
        </w:tc>
        <w:tc>
          <w:tcPr>
            <w:tcW w:w="1417" w:type="dxa"/>
          </w:tcPr>
          <w:p w14:paraId="5B64B3C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4151BB9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7796C26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6DAD0A3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226DB254" w14:textId="77777777" w:rsidR="005C1AA3" w:rsidRPr="00514F51" w:rsidRDefault="005C1AA3" w:rsidP="00514F51">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655F0BF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0A5AFF91" w14:textId="77777777" w:rsidR="005C1AA3" w:rsidRPr="00514F51" w:rsidRDefault="005C1AA3" w:rsidP="00514F51">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600B0250"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2164B07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2ED1E92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45EA013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3D3D6D7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89DBAA2"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560DC678"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6983DFE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3F7B5E33" w14:textId="77777777" w:rsidTr="00517DA4">
        <w:trPr>
          <w:cantSplit/>
        </w:trPr>
        <w:tc>
          <w:tcPr>
            <w:tcW w:w="2551" w:type="dxa"/>
            <w:vAlign w:val="center"/>
            <w:hideMark/>
          </w:tcPr>
          <w:p w14:paraId="20E8207B" w14:textId="77777777" w:rsidR="005C1AA3" w:rsidRPr="00514F51" w:rsidRDefault="005C1AA3" w:rsidP="00514F51">
            <w:pPr>
              <w:spacing w:after="0" w:line="240" w:lineRule="atLeast"/>
              <w:ind w:right="-108"/>
              <w:rPr>
                <w:rFonts w:ascii="Times New Roman" w:hAnsi="Times New Roman" w:cstheme="minorBidi"/>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417" w:type="dxa"/>
          </w:tcPr>
          <w:p w14:paraId="0432D1D3"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p>
        </w:tc>
        <w:tc>
          <w:tcPr>
            <w:tcW w:w="178" w:type="dxa"/>
          </w:tcPr>
          <w:p w14:paraId="2CA84C8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4F8D2F83"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7664853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957538B" w14:textId="343EE170" w:rsidR="005C1AA3" w:rsidRPr="00514F51" w:rsidRDefault="00517DA4" w:rsidP="00514F51">
            <w:pPr>
              <w:tabs>
                <w:tab w:val="decimal" w:pos="1127"/>
              </w:tabs>
              <w:spacing w:after="0" w:line="240" w:lineRule="atLeast"/>
              <w:ind w:right="-108"/>
              <w:jc w:val="thaiDistribute"/>
              <w:rPr>
                <w:rFonts w:ascii="Times New Roman" w:hAnsi="Times New Roman" w:cstheme="minorBidi"/>
                <w:szCs w:val="22"/>
              </w:rPr>
            </w:pPr>
            <w:r w:rsidRPr="00514F51">
              <w:rPr>
                <w:rFonts w:ascii="Times New Roman" w:hAnsi="Times New Roman" w:cstheme="minorBidi"/>
                <w:szCs w:val="22"/>
              </w:rPr>
              <w:t>32,534,022</w:t>
            </w:r>
          </w:p>
        </w:tc>
        <w:tc>
          <w:tcPr>
            <w:tcW w:w="180" w:type="dxa"/>
          </w:tcPr>
          <w:p w14:paraId="762CB6C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2C6C4AAE" w14:textId="0DD93D04" w:rsidR="005C1AA3" w:rsidRPr="00514F51" w:rsidRDefault="00517DA4" w:rsidP="00514F51">
            <w:pPr>
              <w:tabs>
                <w:tab w:val="decimal" w:pos="126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14,699,756</w:t>
            </w:r>
          </w:p>
        </w:tc>
        <w:tc>
          <w:tcPr>
            <w:tcW w:w="180" w:type="dxa"/>
          </w:tcPr>
          <w:p w14:paraId="5179C828"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szCs w:val="22"/>
                <w:lang w:val="en-GB"/>
              </w:rPr>
            </w:pPr>
          </w:p>
        </w:tc>
        <w:tc>
          <w:tcPr>
            <w:tcW w:w="1624" w:type="dxa"/>
          </w:tcPr>
          <w:p w14:paraId="4800834B" w14:textId="60E419AC" w:rsidR="005C1AA3" w:rsidRPr="00514F51" w:rsidRDefault="007543B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56B9A92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2B9A9C33" w14:textId="4EA2392E" w:rsidR="005C1AA3" w:rsidRPr="00514F51" w:rsidRDefault="006B37A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3,865,273</w:t>
            </w:r>
          </w:p>
        </w:tc>
        <w:tc>
          <w:tcPr>
            <w:tcW w:w="185" w:type="dxa"/>
            <w:gridSpan w:val="2"/>
          </w:tcPr>
          <w:p w14:paraId="65672D5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424424A6" w14:textId="5FBC9E9E" w:rsidR="005C1AA3" w:rsidRPr="00514F51" w:rsidRDefault="006B37AB"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1,408,017</w:t>
            </w:r>
          </w:p>
        </w:tc>
        <w:tc>
          <w:tcPr>
            <w:tcW w:w="189" w:type="dxa"/>
            <w:gridSpan w:val="2"/>
          </w:tcPr>
          <w:p w14:paraId="4B3EC24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41B1078C" w14:textId="08B79B81" w:rsidR="005C1AA3" w:rsidRPr="00514F51" w:rsidRDefault="006B37AB"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52,</w:t>
            </w:r>
            <w:r w:rsidR="007543B4" w:rsidRPr="00514F51">
              <w:rPr>
                <w:rFonts w:ascii="Times New Roman" w:hAnsi="Times New Roman" w:cs="Times New Roman"/>
                <w:szCs w:val="22"/>
                <w:lang w:val="en-GB"/>
              </w:rPr>
              <w:t>5</w:t>
            </w:r>
            <w:r w:rsidRPr="00514F51">
              <w:rPr>
                <w:rFonts w:ascii="Times New Roman" w:hAnsi="Times New Roman" w:cs="Times New Roman"/>
                <w:szCs w:val="22"/>
                <w:lang w:val="en-GB"/>
              </w:rPr>
              <w:t>07,068</w:t>
            </w:r>
          </w:p>
        </w:tc>
      </w:tr>
      <w:tr w:rsidR="00517DA4" w:rsidRPr="00514F51" w14:paraId="15FA23C7" w14:textId="77777777" w:rsidTr="00A41E01">
        <w:trPr>
          <w:cantSplit/>
        </w:trPr>
        <w:tc>
          <w:tcPr>
            <w:tcW w:w="2551" w:type="dxa"/>
            <w:vAlign w:val="center"/>
            <w:hideMark/>
          </w:tcPr>
          <w:p w14:paraId="7AD9AA48" w14:textId="2AC9DE7A" w:rsidR="00517DA4" w:rsidRPr="00514F51" w:rsidRDefault="007C4992"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Depreciation for the year</w:t>
            </w:r>
          </w:p>
        </w:tc>
        <w:tc>
          <w:tcPr>
            <w:tcW w:w="1417" w:type="dxa"/>
          </w:tcPr>
          <w:p w14:paraId="0B66919B" w14:textId="77777777" w:rsidR="00517DA4" w:rsidRPr="00514F51" w:rsidRDefault="00517DA4" w:rsidP="00514F51">
            <w:pPr>
              <w:spacing w:after="0" w:line="240" w:lineRule="atLeast"/>
              <w:ind w:right="-108"/>
              <w:jc w:val="center"/>
              <w:rPr>
                <w:rFonts w:ascii="Times New Roman" w:hAnsi="Times New Roman" w:cstheme="minorBidi"/>
                <w:szCs w:val="22"/>
                <w:lang w:val="en-GB"/>
              </w:rPr>
            </w:pPr>
          </w:p>
        </w:tc>
        <w:tc>
          <w:tcPr>
            <w:tcW w:w="178" w:type="dxa"/>
          </w:tcPr>
          <w:p w14:paraId="78ECAE1D"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AE08154" w14:textId="77777777" w:rsidR="00517DA4" w:rsidRPr="00514F51" w:rsidRDefault="00517DA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01CE317C"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E4D1DD7" w14:textId="45A36ED3" w:rsidR="00517DA4" w:rsidRPr="00514F51" w:rsidRDefault="00517DA4" w:rsidP="00514F51">
            <w:pPr>
              <w:tabs>
                <w:tab w:val="decimal" w:pos="1127"/>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406,177</w:t>
            </w:r>
          </w:p>
        </w:tc>
        <w:tc>
          <w:tcPr>
            <w:tcW w:w="180" w:type="dxa"/>
          </w:tcPr>
          <w:p w14:paraId="4F7E9900" w14:textId="77777777" w:rsidR="00517DA4" w:rsidRPr="00514F51" w:rsidRDefault="00517DA4" w:rsidP="00514F51">
            <w:pPr>
              <w:tabs>
                <w:tab w:val="decimal" w:pos="1242"/>
              </w:tabs>
              <w:spacing w:after="0" w:line="240" w:lineRule="atLeast"/>
              <w:ind w:right="-108"/>
              <w:jc w:val="center"/>
              <w:rPr>
                <w:rFonts w:ascii="Times New Roman" w:hAnsi="Times New Roman" w:cs="Times New Roman"/>
                <w:szCs w:val="22"/>
                <w:lang w:val="en-GB"/>
              </w:rPr>
            </w:pPr>
          </w:p>
        </w:tc>
        <w:tc>
          <w:tcPr>
            <w:tcW w:w="1521" w:type="dxa"/>
            <w:hideMark/>
          </w:tcPr>
          <w:p w14:paraId="46C061F4" w14:textId="7AEC7176" w:rsidR="00517DA4" w:rsidRPr="00514F51" w:rsidRDefault="00517DA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rPr>
              <w:t>1,885,448</w:t>
            </w:r>
          </w:p>
        </w:tc>
        <w:tc>
          <w:tcPr>
            <w:tcW w:w="180" w:type="dxa"/>
          </w:tcPr>
          <w:p w14:paraId="5D7A9605"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42DA297D" w14:textId="633B6790" w:rsidR="00517DA4" w:rsidRPr="00514F51" w:rsidRDefault="00517DA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46767AEC"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A5699C2" w14:textId="337FFD58" w:rsidR="00517DA4" w:rsidRPr="00514F51" w:rsidRDefault="00517DA4"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387,333</w:t>
            </w:r>
          </w:p>
        </w:tc>
        <w:tc>
          <w:tcPr>
            <w:tcW w:w="185" w:type="dxa"/>
            <w:gridSpan w:val="2"/>
          </w:tcPr>
          <w:p w14:paraId="77558223"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66E70AD" w14:textId="0234F5C1" w:rsidR="00517DA4" w:rsidRPr="00514F51" w:rsidRDefault="00517DA4"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1,054,903</w:t>
            </w:r>
          </w:p>
        </w:tc>
        <w:tc>
          <w:tcPr>
            <w:tcW w:w="189" w:type="dxa"/>
            <w:gridSpan w:val="2"/>
          </w:tcPr>
          <w:p w14:paraId="75E56F57"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7DED5C48" w14:textId="44E1A315" w:rsidR="00517DA4" w:rsidRPr="00514F51" w:rsidRDefault="00517DA4"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3,733,861</w:t>
            </w:r>
          </w:p>
        </w:tc>
      </w:tr>
      <w:tr w:rsidR="00517DA4" w:rsidRPr="00514F51" w14:paraId="015F7075" w14:textId="77777777" w:rsidTr="00517DA4">
        <w:trPr>
          <w:cantSplit/>
        </w:trPr>
        <w:tc>
          <w:tcPr>
            <w:tcW w:w="2551" w:type="dxa"/>
            <w:vAlign w:val="center"/>
            <w:hideMark/>
          </w:tcPr>
          <w:p w14:paraId="383B593E" w14:textId="77777777" w:rsidR="00517DA4" w:rsidRPr="00514F51" w:rsidRDefault="00517DA4"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p>
        </w:tc>
        <w:tc>
          <w:tcPr>
            <w:tcW w:w="1417" w:type="dxa"/>
          </w:tcPr>
          <w:p w14:paraId="57DB7218" w14:textId="77777777" w:rsidR="00517DA4" w:rsidRPr="00514F51" w:rsidRDefault="00517DA4" w:rsidP="00514F51">
            <w:pPr>
              <w:spacing w:after="0" w:line="240" w:lineRule="atLeast"/>
              <w:ind w:right="-108"/>
              <w:jc w:val="center"/>
              <w:rPr>
                <w:rFonts w:ascii="Times New Roman" w:hAnsi="Times New Roman" w:cstheme="minorBidi"/>
                <w:szCs w:val="22"/>
                <w:lang w:val="en-GB"/>
              </w:rPr>
            </w:pPr>
          </w:p>
        </w:tc>
        <w:tc>
          <w:tcPr>
            <w:tcW w:w="178" w:type="dxa"/>
          </w:tcPr>
          <w:p w14:paraId="18B4E301"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6E75607F" w14:textId="77777777" w:rsidR="00517DA4" w:rsidRPr="00514F51" w:rsidRDefault="00517DA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2803DEC0"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378533E8" w14:textId="1939B4E5" w:rsidR="00517DA4" w:rsidRPr="00514F51" w:rsidRDefault="00517DA4"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0C25220D"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7980D3D" w14:textId="2C583F06" w:rsidR="00517DA4" w:rsidRPr="00514F51" w:rsidRDefault="00517DA4"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heme="minorBidi"/>
                <w:szCs w:val="22"/>
                <w:lang w:val="en-GB"/>
              </w:rPr>
              <w:t>-</w:t>
            </w:r>
          </w:p>
        </w:tc>
        <w:tc>
          <w:tcPr>
            <w:tcW w:w="180" w:type="dxa"/>
          </w:tcPr>
          <w:p w14:paraId="6F409FB2"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1D3B54E5" w14:textId="70EBB8E9" w:rsidR="00517DA4" w:rsidRPr="00514F51" w:rsidRDefault="00517DA4"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083497F5"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64B63F69" w14:textId="1E21B4B0" w:rsidR="00517DA4" w:rsidRPr="00514F51" w:rsidRDefault="00517DA4"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5" w:type="dxa"/>
            <w:gridSpan w:val="2"/>
          </w:tcPr>
          <w:p w14:paraId="3EAB7BD5"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53BA684E" w14:textId="0E1D891A" w:rsidR="00517DA4" w:rsidRPr="00514F51" w:rsidRDefault="00517DA4"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(73,891)</w:t>
            </w:r>
          </w:p>
        </w:tc>
        <w:tc>
          <w:tcPr>
            <w:tcW w:w="189" w:type="dxa"/>
            <w:gridSpan w:val="2"/>
          </w:tcPr>
          <w:p w14:paraId="31404E94" w14:textId="77777777" w:rsidR="00517DA4" w:rsidRPr="00514F51" w:rsidRDefault="00517DA4"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0B13603B" w14:textId="1E2150A9" w:rsidR="00517DA4" w:rsidRPr="00514F51" w:rsidRDefault="00517DA4"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heme="minorBidi"/>
                <w:szCs w:val="22"/>
                <w:lang w:val="en-GB"/>
              </w:rPr>
              <w:t>(73,891)</w:t>
            </w:r>
          </w:p>
        </w:tc>
      </w:tr>
      <w:tr w:rsidR="005C1AA3" w:rsidRPr="00514F51" w14:paraId="0637153F" w14:textId="77777777" w:rsidTr="00A41E01">
        <w:trPr>
          <w:cantSplit/>
        </w:trPr>
        <w:tc>
          <w:tcPr>
            <w:tcW w:w="2551" w:type="dxa"/>
            <w:vAlign w:val="center"/>
            <w:hideMark/>
          </w:tcPr>
          <w:p w14:paraId="4569F4BF" w14:textId="77777777" w:rsidR="005C1AA3" w:rsidRPr="00514F51" w:rsidRDefault="005C1AA3" w:rsidP="00514F51">
            <w:pPr>
              <w:spacing w:after="0" w:line="240" w:lineRule="atLeast"/>
              <w:ind w:right="-108"/>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 and</w:t>
            </w:r>
          </w:p>
        </w:tc>
        <w:tc>
          <w:tcPr>
            <w:tcW w:w="1417" w:type="dxa"/>
            <w:tcBorders>
              <w:left w:val="nil"/>
              <w:bottom w:val="nil"/>
              <w:right w:val="nil"/>
            </w:tcBorders>
          </w:tcPr>
          <w:p w14:paraId="0CDF1EB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66AA949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39146371" w14:textId="77777777" w:rsidR="005C1AA3" w:rsidRPr="00514F51" w:rsidRDefault="005C1AA3" w:rsidP="00514F51">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5E37AB0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tcPr>
          <w:p w14:paraId="18AA4375"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56EA8D4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tcPr>
          <w:p w14:paraId="7F3B02AE"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15E2D34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39CF632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41C3A7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29FAE86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9B1973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4D03323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0EAA068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2BCA2D42" w14:textId="77777777" w:rsidR="005C1AA3" w:rsidRPr="00514F51" w:rsidRDefault="005C1AA3" w:rsidP="00514F51">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1AA3" w:rsidRPr="00514F51" w14:paraId="789B26C0" w14:textId="77777777" w:rsidTr="00EE3D99">
        <w:trPr>
          <w:cantSplit/>
        </w:trPr>
        <w:tc>
          <w:tcPr>
            <w:tcW w:w="2551" w:type="dxa"/>
            <w:vAlign w:val="bottom"/>
            <w:hideMark/>
          </w:tcPr>
          <w:p w14:paraId="0A36C451" w14:textId="77777777" w:rsidR="005C1AA3" w:rsidRPr="00514F51" w:rsidRDefault="005C1AA3" w:rsidP="00514F51">
            <w:pPr>
              <w:spacing w:after="0" w:line="240" w:lineRule="atLeast"/>
              <w:ind w:right="-108"/>
              <w:rPr>
                <w:rFonts w:ascii="Times New Roman" w:hAnsi="Times New Roman" w:cs="Times New Roman"/>
                <w:b/>
                <w:bCs/>
                <w:szCs w:val="22"/>
              </w:rPr>
            </w:pPr>
            <w:r w:rsidRPr="00514F51">
              <w:rPr>
                <w:rFonts w:ascii="Times New Roman" w:hAnsi="Times New Roman" w:cs="Times New Roman"/>
                <w:b/>
                <w:bCs/>
                <w:szCs w:val="22"/>
              </w:rPr>
              <w:t xml:space="preserve">  1 January 2025</w:t>
            </w:r>
          </w:p>
        </w:tc>
        <w:tc>
          <w:tcPr>
            <w:tcW w:w="1417" w:type="dxa"/>
          </w:tcPr>
          <w:p w14:paraId="7216144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78" w:type="dxa"/>
          </w:tcPr>
          <w:p w14:paraId="5414616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2CEA5BA7"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35CAF35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hideMark/>
          </w:tcPr>
          <w:p w14:paraId="45E5B94E"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32,940,199</w:t>
            </w:r>
          </w:p>
        </w:tc>
        <w:tc>
          <w:tcPr>
            <w:tcW w:w="180" w:type="dxa"/>
          </w:tcPr>
          <w:p w14:paraId="1902AC5F"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521" w:type="dxa"/>
            <w:vAlign w:val="center"/>
            <w:hideMark/>
          </w:tcPr>
          <w:p w14:paraId="169B737C"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16,585,204</w:t>
            </w:r>
          </w:p>
        </w:tc>
        <w:tc>
          <w:tcPr>
            <w:tcW w:w="180" w:type="dxa"/>
          </w:tcPr>
          <w:p w14:paraId="64AA0DA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Pr>
          <w:p w14:paraId="6ADA7C95"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5AEA53D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6A9E6425"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4,252,606</w:t>
            </w:r>
          </w:p>
        </w:tc>
        <w:tc>
          <w:tcPr>
            <w:tcW w:w="185" w:type="dxa"/>
            <w:gridSpan w:val="2"/>
          </w:tcPr>
          <w:p w14:paraId="5974DCD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734A336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2,389,029</w:t>
            </w:r>
          </w:p>
        </w:tc>
        <w:tc>
          <w:tcPr>
            <w:tcW w:w="189" w:type="dxa"/>
            <w:gridSpan w:val="2"/>
          </w:tcPr>
          <w:p w14:paraId="00A2A87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7B25EA51" w14:textId="16AB71BC"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56,167,03</w:t>
            </w:r>
            <w:r w:rsidR="006B37AB" w:rsidRPr="00514F51">
              <w:rPr>
                <w:rFonts w:ascii="Times New Roman" w:hAnsi="Times New Roman" w:cs="Times New Roman"/>
                <w:b/>
                <w:bCs/>
                <w:szCs w:val="22"/>
                <w:lang w:val="en-GB"/>
              </w:rPr>
              <w:t>8</w:t>
            </w:r>
          </w:p>
        </w:tc>
      </w:tr>
      <w:tr w:rsidR="007C4992" w:rsidRPr="00514F51" w14:paraId="4DD027A1" w14:textId="77777777" w:rsidTr="00A41E01">
        <w:trPr>
          <w:cantSplit/>
          <w:trHeight w:val="80"/>
        </w:trPr>
        <w:tc>
          <w:tcPr>
            <w:tcW w:w="2551" w:type="dxa"/>
            <w:vAlign w:val="center"/>
            <w:hideMark/>
          </w:tcPr>
          <w:p w14:paraId="732A8CC2" w14:textId="1D68A997" w:rsidR="007C4992" w:rsidRPr="00514F51" w:rsidRDefault="007C4992"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Depreciation for the year</w:t>
            </w:r>
          </w:p>
        </w:tc>
        <w:tc>
          <w:tcPr>
            <w:tcW w:w="1417" w:type="dxa"/>
          </w:tcPr>
          <w:p w14:paraId="4266D5CE" w14:textId="77777777" w:rsidR="007C4992" w:rsidRPr="00514F51" w:rsidRDefault="007C4992" w:rsidP="00514F51">
            <w:pPr>
              <w:spacing w:after="0" w:line="240" w:lineRule="atLeast"/>
              <w:ind w:right="-108"/>
              <w:jc w:val="center"/>
              <w:rPr>
                <w:rFonts w:ascii="Times New Roman" w:hAnsi="Times New Roman" w:cs="Times New Roman"/>
                <w:szCs w:val="22"/>
                <w:lang w:val="en-GB"/>
              </w:rPr>
            </w:pPr>
          </w:p>
        </w:tc>
        <w:tc>
          <w:tcPr>
            <w:tcW w:w="178" w:type="dxa"/>
          </w:tcPr>
          <w:p w14:paraId="7E2505E4" w14:textId="77777777" w:rsidR="007C4992" w:rsidRPr="00514F51" w:rsidRDefault="007C4992" w:rsidP="00514F51">
            <w:pPr>
              <w:spacing w:after="0" w:line="240" w:lineRule="atLeast"/>
              <w:ind w:right="-108"/>
              <w:jc w:val="center"/>
              <w:rPr>
                <w:rFonts w:ascii="Times New Roman" w:hAnsi="Times New Roman" w:cs="Times New Roman"/>
                <w:szCs w:val="22"/>
                <w:lang w:val="en-GB"/>
              </w:rPr>
            </w:pPr>
          </w:p>
        </w:tc>
        <w:tc>
          <w:tcPr>
            <w:tcW w:w="1417" w:type="dxa"/>
            <w:hideMark/>
          </w:tcPr>
          <w:p w14:paraId="6D5FF5A9" w14:textId="77777777" w:rsidR="007C4992" w:rsidRPr="00514F51" w:rsidRDefault="007C4992"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imes New Roman"/>
                <w:szCs w:val="22"/>
                <w:lang w:val="en-GB"/>
              </w:rPr>
              <w:t>-</w:t>
            </w:r>
          </w:p>
        </w:tc>
        <w:tc>
          <w:tcPr>
            <w:tcW w:w="178" w:type="dxa"/>
          </w:tcPr>
          <w:p w14:paraId="15603BB9"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27DFEE44" w14:textId="77777777" w:rsidR="007C4992" w:rsidRPr="00514F51" w:rsidRDefault="007C4992"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54C47A2C"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08FD12A" w14:textId="77777777" w:rsidR="007C4992" w:rsidRPr="00514F51" w:rsidRDefault="007C4992" w:rsidP="00514F51">
            <w:pPr>
              <w:tabs>
                <w:tab w:val="decimal" w:pos="1267"/>
              </w:tabs>
              <w:spacing w:after="0" w:line="240" w:lineRule="atLeast"/>
              <w:ind w:right="-108"/>
              <w:jc w:val="thaiDistribute"/>
              <w:rPr>
                <w:rFonts w:ascii="Times New Roman" w:hAnsi="Times New Roman" w:cstheme="minorBidi"/>
                <w:szCs w:val="22"/>
              </w:rPr>
            </w:pPr>
            <w:r w:rsidRPr="00514F51">
              <w:rPr>
                <w:rFonts w:ascii="Times New Roman" w:hAnsi="Times New Roman" w:cstheme="minorBidi"/>
                <w:szCs w:val="22"/>
              </w:rPr>
              <w:t>1,883,711</w:t>
            </w:r>
          </w:p>
        </w:tc>
        <w:tc>
          <w:tcPr>
            <w:tcW w:w="180" w:type="dxa"/>
          </w:tcPr>
          <w:p w14:paraId="7857F04D"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60AAB514" w14:textId="77777777" w:rsidR="007C4992" w:rsidRPr="00514F51" w:rsidRDefault="007C4992"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0FF1AAE4"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535B283" w14:textId="77777777" w:rsidR="007C4992" w:rsidRPr="00514F51" w:rsidRDefault="007C4992"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400,154</w:t>
            </w:r>
          </w:p>
        </w:tc>
        <w:tc>
          <w:tcPr>
            <w:tcW w:w="185" w:type="dxa"/>
            <w:gridSpan w:val="2"/>
          </w:tcPr>
          <w:p w14:paraId="380E2295"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151838D" w14:textId="16C7EF92" w:rsidR="007C4992" w:rsidRPr="00514F51" w:rsidRDefault="007C4992" w:rsidP="00514F51">
            <w:pPr>
              <w:tabs>
                <w:tab w:val="decimal" w:pos="124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931,254</w:t>
            </w:r>
          </w:p>
        </w:tc>
        <w:tc>
          <w:tcPr>
            <w:tcW w:w="189" w:type="dxa"/>
            <w:gridSpan w:val="2"/>
          </w:tcPr>
          <w:p w14:paraId="7F306E64" w14:textId="77777777" w:rsidR="007C4992" w:rsidRPr="00514F51" w:rsidRDefault="007C4992"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007FF0C" w14:textId="77777777" w:rsidR="007C4992" w:rsidRPr="00514F51" w:rsidRDefault="007C4992"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3,215,119</w:t>
            </w:r>
          </w:p>
        </w:tc>
      </w:tr>
      <w:tr w:rsidR="005C1AA3" w:rsidRPr="00514F51" w14:paraId="77E5BEF4" w14:textId="77777777" w:rsidTr="00EE3D99">
        <w:trPr>
          <w:cantSplit/>
          <w:trHeight w:val="80"/>
        </w:trPr>
        <w:tc>
          <w:tcPr>
            <w:tcW w:w="2551" w:type="dxa"/>
            <w:vAlign w:val="center"/>
            <w:hideMark/>
          </w:tcPr>
          <w:p w14:paraId="458D3523" w14:textId="77777777" w:rsidR="005C1AA3" w:rsidRPr="00514F51" w:rsidRDefault="005C1AA3" w:rsidP="00514F51">
            <w:pPr>
              <w:spacing w:after="0" w:line="240" w:lineRule="atLeast"/>
              <w:ind w:right="-108"/>
              <w:rPr>
                <w:rFonts w:ascii="Times New Roman" w:hAnsi="Times New Roman" w:cs="Times New Roman"/>
                <w:szCs w:val="22"/>
              </w:rPr>
            </w:pPr>
            <w:r w:rsidRPr="00514F51">
              <w:rPr>
                <w:rFonts w:ascii="Times New Roman" w:hAnsi="Times New Roman" w:cs="Times New Roman"/>
                <w:szCs w:val="22"/>
              </w:rPr>
              <w:t>Disposal</w:t>
            </w:r>
          </w:p>
        </w:tc>
        <w:tc>
          <w:tcPr>
            <w:tcW w:w="1417" w:type="dxa"/>
          </w:tcPr>
          <w:p w14:paraId="553C6B89"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78" w:type="dxa"/>
          </w:tcPr>
          <w:p w14:paraId="09F64F39"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p>
        </w:tc>
        <w:tc>
          <w:tcPr>
            <w:tcW w:w="1417" w:type="dxa"/>
            <w:hideMark/>
          </w:tcPr>
          <w:p w14:paraId="4949F920"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78" w:type="dxa"/>
          </w:tcPr>
          <w:p w14:paraId="35E71C0A"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7E2B762F"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6461DF02"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9B54C56" w14:textId="77777777" w:rsidR="005C1AA3" w:rsidRPr="00514F51" w:rsidRDefault="005C1AA3"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180" w:type="dxa"/>
          </w:tcPr>
          <w:p w14:paraId="5B3E3557"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C9129FC"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6804B18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71AF04B"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(112,242)</w:t>
            </w:r>
          </w:p>
        </w:tc>
        <w:tc>
          <w:tcPr>
            <w:tcW w:w="185" w:type="dxa"/>
            <w:gridSpan w:val="2"/>
          </w:tcPr>
          <w:p w14:paraId="7F8130D4"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A3B2F14" w14:textId="77777777" w:rsidR="005C1AA3" w:rsidRPr="00514F51" w:rsidRDefault="005C1AA3" w:rsidP="00514F51">
            <w:pPr>
              <w:tabs>
                <w:tab w:val="decimal" w:pos="692"/>
              </w:tabs>
              <w:spacing w:after="0" w:line="240" w:lineRule="atLeast"/>
              <w:ind w:right="-108"/>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189" w:type="dxa"/>
            <w:gridSpan w:val="2"/>
          </w:tcPr>
          <w:p w14:paraId="6B89C1B1" w14:textId="77777777" w:rsidR="005C1AA3" w:rsidRPr="00514F51" w:rsidRDefault="005C1AA3" w:rsidP="00514F51">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ED8A2AE" w14:textId="77777777" w:rsidR="005C1AA3" w:rsidRPr="00514F51" w:rsidRDefault="005C1AA3" w:rsidP="00514F51">
            <w:pPr>
              <w:tabs>
                <w:tab w:val="decimal" w:pos="1329"/>
              </w:tabs>
              <w:spacing w:after="0" w:line="240" w:lineRule="atLeast"/>
              <w:ind w:right="-108"/>
              <w:jc w:val="thaiDistribute"/>
              <w:rPr>
                <w:rFonts w:ascii="Times New Roman" w:hAnsi="Times New Roman" w:cstheme="minorBidi"/>
                <w:szCs w:val="22"/>
                <w:lang w:val="en-GB"/>
              </w:rPr>
            </w:pPr>
            <w:r w:rsidRPr="00514F51">
              <w:rPr>
                <w:rFonts w:ascii="Times New Roman" w:hAnsi="Times New Roman" w:cstheme="minorBidi"/>
                <w:szCs w:val="22"/>
                <w:lang w:val="en-GB"/>
              </w:rPr>
              <w:t>(112,242)</w:t>
            </w:r>
          </w:p>
        </w:tc>
      </w:tr>
      <w:tr w:rsidR="005C1AA3" w:rsidRPr="00514F51" w14:paraId="7B13C40C" w14:textId="77777777" w:rsidTr="00A41E01">
        <w:trPr>
          <w:cantSplit/>
        </w:trPr>
        <w:tc>
          <w:tcPr>
            <w:tcW w:w="2551" w:type="dxa"/>
            <w:vAlign w:val="center"/>
            <w:hideMark/>
          </w:tcPr>
          <w:p w14:paraId="43DB9D5D"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left w:val="nil"/>
              <w:right w:val="nil"/>
            </w:tcBorders>
          </w:tcPr>
          <w:p w14:paraId="5B30C30A" w14:textId="77777777" w:rsidR="005C1AA3" w:rsidRPr="00514F51" w:rsidRDefault="005C1AA3" w:rsidP="00514F51">
            <w:pPr>
              <w:tabs>
                <w:tab w:val="decimal" w:pos="692"/>
              </w:tabs>
              <w:spacing w:after="0" w:line="240" w:lineRule="atLeast"/>
              <w:ind w:right="-108"/>
              <w:jc w:val="thaiDistribute"/>
              <w:rPr>
                <w:rFonts w:ascii="Times New Roman" w:hAnsi="Times New Roman" w:cs="Times New Roman"/>
                <w:b/>
                <w:bCs/>
                <w:szCs w:val="22"/>
                <w:lang w:val="en-GB"/>
              </w:rPr>
            </w:pPr>
          </w:p>
        </w:tc>
        <w:tc>
          <w:tcPr>
            <w:tcW w:w="178" w:type="dxa"/>
          </w:tcPr>
          <w:p w14:paraId="78B730B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26D4033E" w14:textId="77777777" w:rsidR="005C1AA3" w:rsidRPr="00514F51" w:rsidRDefault="005C1AA3" w:rsidP="00514F51">
            <w:pPr>
              <w:spacing w:after="0" w:line="240" w:lineRule="atLeast"/>
              <w:ind w:right="-108"/>
              <w:jc w:val="center"/>
              <w:rPr>
                <w:rFonts w:ascii="Times New Roman" w:hAnsi="Times New Roman" w:cstheme="minorBidi"/>
                <w:b/>
                <w:bCs/>
                <w:szCs w:val="22"/>
                <w:lang w:val="en-GB"/>
              </w:rPr>
            </w:pPr>
            <w:r w:rsidRPr="00514F51">
              <w:rPr>
                <w:rFonts w:ascii="Times New Roman" w:hAnsi="Times New Roman" w:cs="Times New Roman"/>
                <w:b/>
                <w:bCs/>
                <w:szCs w:val="22"/>
                <w:lang w:val="en-GB"/>
              </w:rPr>
              <w:t>-</w:t>
            </w:r>
          </w:p>
        </w:tc>
        <w:tc>
          <w:tcPr>
            <w:tcW w:w="178" w:type="dxa"/>
          </w:tcPr>
          <w:p w14:paraId="2E8D2EA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79428670"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32,940,199</w:t>
            </w:r>
          </w:p>
        </w:tc>
        <w:tc>
          <w:tcPr>
            <w:tcW w:w="180" w:type="dxa"/>
          </w:tcPr>
          <w:p w14:paraId="082C807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2E49CA06"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18,468,915</w:t>
            </w:r>
          </w:p>
        </w:tc>
        <w:tc>
          <w:tcPr>
            <w:tcW w:w="180" w:type="dxa"/>
          </w:tcPr>
          <w:p w14:paraId="5FD80BC3" w14:textId="77777777" w:rsidR="005C1AA3" w:rsidRPr="00514F51" w:rsidRDefault="005C1AA3" w:rsidP="00514F51">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7E4831E5"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32AF1A46"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028FC17B"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4,540,518</w:t>
            </w:r>
          </w:p>
        </w:tc>
        <w:tc>
          <w:tcPr>
            <w:tcW w:w="185" w:type="dxa"/>
            <w:gridSpan w:val="2"/>
          </w:tcPr>
          <w:p w14:paraId="5FFE3B3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3731806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3,320,282</w:t>
            </w:r>
          </w:p>
        </w:tc>
        <w:tc>
          <w:tcPr>
            <w:tcW w:w="189" w:type="dxa"/>
            <w:gridSpan w:val="2"/>
          </w:tcPr>
          <w:p w14:paraId="011893D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26ED5CF4"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59,269,915</w:t>
            </w:r>
          </w:p>
        </w:tc>
      </w:tr>
      <w:tr w:rsidR="005C1AA3" w:rsidRPr="00514F51" w14:paraId="3B757516" w14:textId="77777777" w:rsidTr="00EE3D99">
        <w:trPr>
          <w:cantSplit/>
        </w:trPr>
        <w:tc>
          <w:tcPr>
            <w:tcW w:w="2551" w:type="dxa"/>
            <w:vAlign w:val="center"/>
          </w:tcPr>
          <w:p w14:paraId="4054E9AC" w14:textId="77777777" w:rsidR="005C1AA3" w:rsidRPr="00514F51" w:rsidRDefault="005C1AA3" w:rsidP="00514F51">
            <w:pPr>
              <w:spacing w:after="0" w:line="240" w:lineRule="atLeast"/>
              <w:ind w:right="-108"/>
              <w:rPr>
                <w:rFonts w:ascii="Times New Roman" w:hAnsi="Times New Roman" w:cs="Angsana New"/>
                <w:b/>
                <w:bCs/>
                <w:i/>
                <w:iCs/>
              </w:rPr>
            </w:pPr>
          </w:p>
        </w:tc>
        <w:tc>
          <w:tcPr>
            <w:tcW w:w="1417" w:type="dxa"/>
          </w:tcPr>
          <w:p w14:paraId="14953D89"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3C666046"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3E883D6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BA8D92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679ECE15" w14:textId="77777777" w:rsidR="005C1AA3" w:rsidRPr="00514F51" w:rsidRDefault="005C1AA3" w:rsidP="00514F51">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5254E89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1E6B2D4A" w14:textId="77777777" w:rsidR="005C1AA3" w:rsidRPr="00514F51" w:rsidRDefault="005C1AA3" w:rsidP="00514F51">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10B53A3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13870AA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EB064C3"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10165A3E"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4490C85A"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0162F7A5"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4CC32B57"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76627D7F" w14:textId="77777777" w:rsidR="005C1AA3" w:rsidRPr="00514F51" w:rsidRDefault="005C1AA3" w:rsidP="00514F51">
            <w:pPr>
              <w:tabs>
                <w:tab w:val="left" w:pos="405"/>
              </w:tabs>
              <w:spacing w:after="0" w:line="240" w:lineRule="atLeast"/>
              <w:ind w:left="522" w:right="-25" w:firstLine="20"/>
              <w:jc w:val="both"/>
              <w:rPr>
                <w:rFonts w:ascii="Times New Roman" w:hAnsi="Times New Roman" w:cs="Times New Roman"/>
                <w:szCs w:val="22"/>
              </w:rPr>
            </w:pPr>
          </w:p>
        </w:tc>
      </w:tr>
      <w:tr w:rsidR="005C1AA3" w:rsidRPr="00514F51" w14:paraId="74D1C081" w14:textId="77777777" w:rsidTr="00EE3D99">
        <w:trPr>
          <w:cantSplit/>
        </w:trPr>
        <w:tc>
          <w:tcPr>
            <w:tcW w:w="2551" w:type="dxa"/>
            <w:vAlign w:val="center"/>
            <w:hideMark/>
          </w:tcPr>
          <w:p w14:paraId="2419A1E3"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Net book</w:t>
            </w:r>
            <w:proofErr w:type="gramEnd"/>
            <w:r w:rsidRPr="00514F51">
              <w:rPr>
                <w:rFonts w:ascii="Times New Roman" w:hAnsi="Times New Roman" w:cs="Times New Roman"/>
                <w:b/>
                <w:bCs/>
                <w:szCs w:val="22"/>
              </w:rPr>
              <w:t xml:space="preserve"> value</w:t>
            </w:r>
          </w:p>
        </w:tc>
        <w:tc>
          <w:tcPr>
            <w:tcW w:w="1417" w:type="dxa"/>
          </w:tcPr>
          <w:p w14:paraId="06645397"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51E77E5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38E63861" w14:textId="77777777" w:rsidR="005C1AA3" w:rsidRPr="00514F51" w:rsidRDefault="005C1AA3" w:rsidP="00514F51">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730DAF3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tcPr>
          <w:p w14:paraId="6F08945E" w14:textId="77777777" w:rsidR="005C1AA3" w:rsidRPr="00514F51" w:rsidRDefault="005C1AA3" w:rsidP="00514F51">
            <w:pPr>
              <w:tabs>
                <w:tab w:val="decimal" w:pos="1127"/>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3730D8DA"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67FC0307"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4A0D0998"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135F531"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3E0C44FF"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77BFCF9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48ABADB"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292F1AA2"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0F1D7FB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szCs w:val="22"/>
                <w:lang w:val="en-GB"/>
              </w:rPr>
            </w:pPr>
          </w:p>
        </w:tc>
        <w:tc>
          <w:tcPr>
            <w:tcW w:w="1550" w:type="dxa"/>
            <w:vAlign w:val="center"/>
          </w:tcPr>
          <w:p w14:paraId="79BA22B0" w14:textId="77777777" w:rsidR="005C1AA3" w:rsidRPr="00514F51" w:rsidRDefault="005C1AA3" w:rsidP="00514F51">
            <w:pPr>
              <w:tabs>
                <w:tab w:val="decimal" w:pos="1363"/>
              </w:tabs>
              <w:spacing w:after="0" w:line="240" w:lineRule="atLeast"/>
              <w:ind w:right="-108"/>
              <w:jc w:val="thaiDistribute"/>
              <w:rPr>
                <w:rFonts w:ascii="Times New Roman" w:hAnsi="Times New Roman" w:cs="Times New Roman"/>
                <w:szCs w:val="22"/>
                <w:lang w:val="en-GB"/>
              </w:rPr>
            </w:pPr>
          </w:p>
        </w:tc>
      </w:tr>
      <w:tr w:rsidR="005C1AA3" w:rsidRPr="00514F51" w14:paraId="53C69289" w14:textId="77777777" w:rsidTr="00EE3D99">
        <w:trPr>
          <w:cantSplit/>
        </w:trPr>
        <w:tc>
          <w:tcPr>
            <w:tcW w:w="2551" w:type="dxa"/>
            <w:vAlign w:val="bottom"/>
            <w:hideMark/>
          </w:tcPr>
          <w:p w14:paraId="2DD31DC2" w14:textId="77777777" w:rsidR="005C1AA3" w:rsidRPr="00514F51" w:rsidRDefault="005C1AA3" w:rsidP="00514F51">
            <w:pPr>
              <w:spacing w:after="0" w:line="240" w:lineRule="atLeast"/>
              <w:ind w:right="-108"/>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417" w:type="dxa"/>
            <w:vAlign w:val="center"/>
          </w:tcPr>
          <w:p w14:paraId="17296FEC"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78" w:type="dxa"/>
          </w:tcPr>
          <w:p w14:paraId="2BB77F69"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vAlign w:val="center"/>
            <w:hideMark/>
          </w:tcPr>
          <w:p w14:paraId="399FAE58"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5,059,800</w:t>
            </w:r>
          </w:p>
        </w:tc>
        <w:tc>
          <w:tcPr>
            <w:tcW w:w="178" w:type="dxa"/>
          </w:tcPr>
          <w:p w14:paraId="3DF03F95"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44C41A42"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w:t>
            </w:r>
          </w:p>
        </w:tc>
        <w:tc>
          <w:tcPr>
            <w:tcW w:w="180" w:type="dxa"/>
            <w:vAlign w:val="center"/>
          </w:tcPr>
          <w:p w14:paraId="32303BBB"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7F704208"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4,532,183</w:t>
            </w:r>
          </w:p>
        </w:tc>
        <w:tc>
          <w:tcPr>
            <w:tcW w:w="180" w:type="dxa"/>
            <w:vAlign w:val="center"/>
          </w:tcPr>
          <w:p w14:paraId="10A22997"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Pr>
          <w:p w14:paraId="382242EC"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156E330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vAlign w:val="center"/>
            <w:hideMark/>
          </w:tcPr>
          <w:p w14:paraId="3FA7439E"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1,170,001</w:t>
            </w:r>
          </w:p>
        </w:tc>
        <w:tc>
          <w:tcPr>
            <w:tcW w:w="185" w:type="dxa"/>
            <w:gridSpan w:val="2"/>
            <w:vAlign w:val="center"/>
          </w:tcPr>
          <w:p w14:paraId="0ED9DC38"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vAlign w:val="center"/>
            <w:hideMark/>
          </w:tcPr>
          <w:p w14:paraId="56E1FF53"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4,269,424</w:t>
            </w:r>
          </w:p>
        </w:tc>
        <w:tc>
          <w:tcPr>
            <w:tcW w:w="189" w:type="dxa"/>
            <w:gridSpan w:val="2"/>
            <w:vAlign w:val="center"/>
          </w:tcPr>
          <w:p w14:paraId="370CE8B9"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vAlign w:val="center"/>
            <w:hideMark/>
          </w:tcPr>
          <w:p w14:paraId="0548C552"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15,031,409</w:t>
            </w:r>
          </w:p>
        </w:tc>
      </w:tr>
      <w:tr w:rsidR="005C1AA3" w:rsidRPr="00514F51" w14:paraId="39AE5F1A" w14:textId="77777777" w:rsidTr="00A41E01">
        <w:trPr>
          <w:cantSplit/>
        </w:trPr>
        <w:tc>
          <w:tcPr>
            <w:tcW w:w="2551" w:type="dxa"/>
            <w:vAlign w:val="center"/>
            <w:hideMark/>
          </w:tcPr>
          <w:p w14:paraId="03F07102" w14:textId="77777777" w:rsidR="005C1AA3" w:rsidRPr="00514F51" w:rsidRDefault="005C1AA3" w:rsidP="00514F51">
            <w:pPr>
              <w:spacing w:after="0" w:line="240" w:lineRule="atLeast"/>
              <w:ind w:right="-108"/>
              <w:rPr>
                <w:rFonts w:ascii="Times New Roman" w:hAnsi="Times New Roman" w:cstheme="minorBidi"/>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417" w:type="dxa"/>
            <w:tcBorders>
              <w:left w:val="nil"/>
              <w:right w:val="nil"/>
            </w:tcBorders>
            <w:vAlign w:val="center"/>
          </w:tcPr>
          <w:p w14:paraId="3A2C0808"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78" w:type="dxa"/>
          </w:tcPr>
          <w:p w14:paraId="463CFE7C"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vAlign w:val="center"/>
            <w:hideMark/>
          </w:tcPr>
          <w:p w14:paraId="2CFBC43F"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5,059,800</w:t>
            </w:r>
          </w:p>
        </w:tc>
        <w:tc>
          <w:tcPr>
            <w:tcW w:w="178" w:type="dxa"/>
          </w:tcPr>
          <w:p w14:paraId="51A47FA0"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vAlign w:val="center"/>
            <w:hideMark/>
          </w:tcPr>
          <w:p w14:paraId="2EC0F5B1" w14:textId="77777777" w:rsidR="005C1AA3" w:rsidRPr="00514F51" w:rsidRDefault="005C1AA3" w:rsidP="00514F51">
            <w:pPr>
              <w:tabs>
                <w:tab w:val="decimal" w:pos="112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w:t>
            </w:r>
          </w:p>
        </w:tc>
        <w:tc>
          <w:tcPr>
            <w:tcW w:w="180" w:type="dxa"/>
            <w:vAlign w:val="center"/>
          </w:tcPr>
          <w:p w14:paraId="3B9E559A"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4446C7AB" w14:textId="77777777" w:rsidR="005C1AA3" w:rsidRPr="00514F51" w:rsidRDefault="005C1AA3" w:rsidP="00514F51">
            <w:pPr>
              <w:tabs>
                <w:tab w:val="decimal" w:pos="1267"/>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2,648,472</w:t>
            </w:r>
          </w:p>
        </w:tc>
        <w:tc>
          <w:tcPr>
            <w:tcW w:w="180" w:type="dxa"/>
            <w:vAlign w:val="center"/>
          </w:tcPr>
          <w:p w14:paraId="6A66B2FA"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00ED0215" w14:textId="77777777" w:rsidR="005C1AA3" w:rsidRPr="00514F51" w:rsidRDefault="005C1AA3" w:rsidP="00514F51">
            <w:pPr>
              <w:spacing w:after="0" w:line="240" w:lineRule="atLeast"/>
              <w:ind w:right="-108"/>
              <w:jc w:val="center"/>
              <w:rPr>
                <w:rFonts w:ascii="Times New Roman" w:hAnsi="Times New Roman" w:cstheme="minorBidi"/>
                <w:szCs w:val="22"/>
                <w:lang w:val="en-GB"/>
              </w:rPr>
            </w:pPr>
            <w:r w:rsidRPr="00514F51">
              <w:rPr>
                <w:rFonts w:ascii="Times New Roman" w:hAnsi="Times New Roman" w:cstheme="minorBidi"/>
                <w:szCs w:val="22"/>
                <w:lang w:val="en-GB"/>
              </w:rPr>
              <w:t>-</w:t>
            </w:r>
          </w:p>
        </w:tc>
        <w:tc>
          <w:tcPr>
            <w:tcW w:w="180" w:type="dxa"/>
          </w:tcPr>
          <w:p w14:paraId="1F758A44"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vAlign w:val="center"/>
            <w:hideMark/>
          </w:tcPr>
          <w:p w14:paraId="7B4613BD" w14:textId="77777777"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723,022</w:t>
            </w:r>
          </w:p>
        </w:tc>
        <w:tc>
          <w:tcPr>
            <w:tcW w:w="185" w:type="dxa"/>
            <w:gridSpan w:val="2"/>
            <w:vAlign w:val="center"/>
          </w:tcPr>
          <w:p w14:paraId="4A70387A"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vAlign w:val="center"/>
            <w:hideMark/>
          </w:tcPr>
          <w:p w14:paraId="4E337776" w14:textId="67C5883E" w:rsidR="005C1AA3" w:rsidRPr="00514F51" w:rsidRDefault="005C1AA3" w:rsidP="00514F51">
            <w:pPr>
              <w:tabs>
                <w:tab w:val="decimal" w:pos="1242"/>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3,338,17</w:t>
            </w:r>
            <w:r w:rsidR="007543B4" w:rsidRPr="00514F51">
              <w:rPr>
                <w:rFonts w:ascii="Times New Roman" w:hAnsi="Times New Roman" w:cs="Times New Roman"/>
                <w:b/>
                <w:bCs/>
                <w:szCs w:val="22"/>
                <w:lang w:val="en-GB"/>
              </w:rPr>
              <w:t>0</w:t>
            </w:r>
          </w:p>
        </w:tc>
        <w:tc>
          <w:tcPr>
            <w:tcW w:w="189" w:type="dxa"/>
            <w:gridSpan w:val="2"/>
            <w:vAlign w:val="center"/>
          </w:tcPr>
          <w:p w14:paraId="277ACD39" w14:textId="77777777" w:rsidR="005C1AA3" w:rsidRPr="00514F51" w:rsidRDefault="005C1AA3" w:rsidP="00514F51">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vAlign w:val="center"/>
            <w:hideMark/>
          </w:tcPr>
          <w:p w14:paraId="2D1FD801" w14:textId="77777777" w:rsidR="005C1AA3" w:rsidRPr="00514F51" w:rsidRDefault="005C1AA3" w:rsidP="00514F51">
            <w:pPr>
              <w:tabs>
                <w:tab w:val="decimal" w:pos="1329"/>
              </w:tabs>
              <w:spacing w:after="0" w:line="240" w:lineRule="atLeast"/>
              <w:ind w:right="-108"/>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11,769,465</w:t>
            </w:r>
          </w:p>
        </w:tc>
      </w:tr>
    </w:tbl>
    <w:p w14:paraId="606C39C0" w14:textId="77777777" w:rsidR="005C03C0" w:rsidRPr="00514F51" w:rsidRDefault="005C03C0" w:rsidP="00514F51">
      <w:pPr>
        <w:spacing w:after="0" w:line="240" w:lineRule="auto"/>
        <w:rPr>
          <w:rFonts w:ascii="Times New Roman" w:hAnsi="Times New Roman" w:cs="Times New Roman"/>
          <w:b/>
          <w:bCs/>
          <w:i/>
          <w:iCs/>
          <w:szCs w:val="22"/>
        </w:rPr>
      </w:pPr>
    </w:p>
    <w:p w14:paraId="281634A6" w14:textId="77777777" w:rsidR="005C03C0" w:rsidRPr="00514F51" w:rsidRDefault="005C03C0" w:rsidP="00514F51">
      <w:pPr>
        <w:spacing w:after="0" w:line="240" w:lineRule="auto"/>
        <w:rPr>
          <w:rFonts w:ascii="Times New Roman" w:hAnsi="Times New Roman" w:cs="Times New Roman"/>
          <w:b/>
          <w:bCs/>
          <w:i/>
          <w:iCs/>
          <w:szCs w:val="22"/>
        </w:rPr>
      </w:pPr>
    </w:p>
    <w:p w14:paraId="76EE859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i/>
          <w:iCs/>
          <w:sz w:val="22"/>
          <w:szCs w:val="22"/>
        </w:rPr>
      </w:pPr>
    </w:p>
    <w:p w14:paraId="3786ED88" w14:textId="77777777" w:rsidR="005C03C0" w:rsidRPr="00514F51" w:rsidRDefault="005C03C0" w:rsidP="00514F51">
      <w:pPr>
        <w:spacing w:after="0" w:line="240" w:lineRule="auto"/>
        <w:rPr>
          <w:rFonts w:ascii="Times New Roman" w:hAnsi="Times New Roman" w:cs="Times New Roman"/>
          <w:b/>
          <w:bCs/>
          <w:i/>
          <w:iCs/>
          <w:szCs w:val="22"/>
        </w:rPr>
        <w:sectPr w:rsidR="005C03C0" w:rsidRPr="00514F51" w:rsidSect="00287260">
          <w:pgSz w:w="16840" w:h="11907" w:orient="landscape"/>
          <w:pgMar w:top="1440" w:right="1168" w:bottom="992" w:left="1168" w:header="709" w:footer="482" w:gutter="0"/>
          <w:pgNumType w:chapStyle="1"/>
          <w:cols w:space="720"/>
          <w:docGrid w:linePitch="299"/>
        </w:sectPr>
      </w:pPr>
    </w:p>
    <w:p w14:paraId="4E535CF0" w14:textId="77777777" w:rsidR="005C03C0" w:rsidRPr="00514F51" w:rsidRDefault="005C03C0" w:rsidP="00514F51">
      <w:pPr>
        <w:spacing w:after="0" w:line="240" w:lineRule="atLeast"/>
        <w:ind w:left="567" w:right="-43"/>
        <w:jc w:val="thaiDistribute"/>
        <w:rPr>
          <w:rFonts w:ascii="Times New Roman" w:hAnsi="Times New Roman" w:cs="Times New Roman"/>
          <w:szCs w:val="22"/>
        </w:rPr>
      </w:pPr>
      <w:r w:rsidRPr="00514F51">
        <w:rPr>
          <w:rFonts w:ascii="Times New Roman" w:hAnsi="Times New Roman" w:cs="Times New Roman"/>
          <w:szCs w:val="22"/>
        </w:rPr>
        <w:lastRenderedPageBreak/>
        <w:t xml:space="preserve">Depreciation for the year ended 31 December was included </w:t>
      </w:r>
      <w:proofErr w:type="gramStart"/>
      <w:r w:rsidRPr="00514F51">
        <w:rPr>
          <w:rFonts w:ascii="Times New Roman" w:hAnsi="Times New Roman" w:cs="Times New Roman"/>
          <w:szCs w:val="22"/>
        </w:rPr>
        <w:t>in</w:t>
      </w:r>
      <w:r w:rsidRPr="00514F51">
        <w:rPr>
          <w:rFonts w:ascii="Times New Roman" w:hAnsi="Times New Roman" w:cs="Angsana New" w:hint="cs"/>
          <w:szCs w:val="22"/>
          <w:cs/>
        </w:rPr>
        <w:t>:-</w:t>
      </w:r>
      <w:proofErr w:type="gramEnd"/>
    </w:p>
    <w:p w14:paraId="6F21378E" w14:textId="77777777" w:rsidR="005C03C0" w:rsidRPr="00514F51" w:rsidRDefault="005C03C0" w:rsidP="00514F51">
      <w:pPr>
        <w:spacing w:after="0" w:line="240" w:lineRule="atLeast"/>
        <w:ind w:left="567" w:right="-43"/>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5C1AA3" w:rsidRPr="00514F51" w14:paraId="50E5FA9D" w14:textId="77777777" w:rsidTr="00EE3D99">
        <w:trPr>
          <w:tblHeader/>
        </w:trPr>
        <w:tc>
          <w:tcPr>
            <w:tcW w:w="3352" w:type="dxa"/>
          </w:tcPr>
          <w:p w14:paraId="7FE1BB2B" w14:textId="77777777" w:rsidR="005C1AA3" w:rsidRPr="00514F51" w:rsidRDefault="005C1AA3" w:rsidP="00514F51">
            <w:pPr>
              <w:spacing w:after="0" w:line="240" w:lineRule="atLeast"/>
              <w:ind w:left="549" w:right="-25"/>
              <w:jc w:val="both"/>
              <w:rPr>
                <w:rFonts w:ascii="Times New Roman" w:hAnsi="Times New Roman" w:cs="Times New Roman"/>
                <w:szCs w:val="22"/>
              </w:rPr>
            </w:pPr>
          </w:p>
        </w:tc>
        <w:tc>
          <w:tcPr>
            <w:tcW w:w="3113" w:type="dxa"/>
            <w:gridSpan w:val="3"/>
            <w:vAlign w:val="center"/>
            <w:hideMark/>
          </w:tcPr>
          <w:p w14:paraId="11D66B51" w14:textId="77777777" w:rsidR="005C1AA3" w:rsidRPr="00514F51" w:rsidRDefault="005C1AA3"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Consolidated</w:t>
            </w:r>
          </w:p>
          <w:p w14:paraId="69DFBE4B" w14:textId="77777777" w:rsidR="005C1AA3" w:rsidRPr="00514F51" w:rsidRDefault="005C1AA3"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c>
          <w:tcPr>
            <w:tcW w:w="264" w:type="dxa"/>
          </w:tcPr>
          <w:p w14:paraId="4794221B" w14:textId="77777777" w:rsidR="005C1AA3" w:rsidRPr="00514F51" w:rsidRDefault="005C1AA3"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7" w:type="dxa"/>
            <w:gridSpan w:val="3"/>
            <w:vAlign w:val="bottom"/>
            <w:hideMark/>
          </w:tcPr>
          <w:p w14:paraId="18ED3E00" w14:textId="77777777" w:rsidR="005C1AA3" w:rsidRPr="00514F51" w:rsidRDefault="005C1AA3"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p>
          <w:p w14:paraId="607057D2" w14:textId="77777777" w:rsidR="005C1AA3" w:rsidRPr="00514F51" w:rsidRDefault="005C1AA3"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r>
      <w:tr w:rsidR="005C1AA3" w:rsidRPr="00514F51" w14:paraId="4BE57B5D" w14:textId="77777777" w:rsidTr="00EE3D99">
        <w:trPr>
          <w:tblHeader/>
        </w:trPr>
        <w:tc>
          <w:tcPr>
            <w:tcW w:w="3352" w:type="dxa"/>
          </w:tcPr>
          <w:p w14:paraId="21CC4562" w14:textId="77777777" w:rsidR="005C1AA3" w:rsidRPr="00514F51" w:rsidRDefault="005C1AA3" w:rsidP="00514F51">
            <w:pPr>
              <w:spacing w:after="0" w:line="240" w:lineRule="atLeast"/>
              <w:ind w:left="549" w:right="-25"/>
              <w:jc w:val="both"/>
              <w:rPr>
                <w:rFonts w:ascii="Times New Roman" w:hAnsi="Times New Roman" w:cs="Times New Roman"/>
                <w:szCs w:val="22"/>
              </w:rPr>
            </w:pPr>
          </w:p>
        </w:tc>
        <w:tc>
          <w:tcPr>
            <w:tcW w:w="1419" w:type="dxa"/>
            <w:hideMark/>
          </w:tcPr>
          <w:p w14:paraId="348E8D1B" w14:textId="77777777" w:rsidR="005C1AA3" w:rsidRPr="00514F51" w:rsidRDefault="005C1AA3"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5BC809BE" w14:textId="77777777" w:rsidR="005C1AA3" w:rsidRPr="00514F51" w:rsidRDefault="005C1AA3" w:rsidP="00514F51">
            <w:pPr>
              <w:tabs>
                <w:tab w:val="left" w:pos="405"/>
              </w:tabs>
              <w:spacing w:after="0" w:line="240" w:lineRule="atLeast"/>
              <w:ind w:left="-54" w:right="-25" w:hanging="115"/>
              <w:jc w:val="center"/>
              <w:rPr>
                <w:rFonts w:ascii="Times New Roman" w:hAnsi="Times New Roman" w:cs="Times New Roman"/>
                <w:szCs w:val="22"/>
              </w:rPr>
            </w:pPr>
          </w:p>
        </w:tc>
        <w:tc>
          <w:tcPr>
            <w:tcW w:w="1430" w:type="dxa"/>
            <w:hideMark/>
          </w:tcPr>
          <w:p w14:paraId="242A9C0F" w14:textId="77777777" w:rsidR="005C1AA3" w:rsidRPr="00514F51" w:rsidRDefault="005C1AA3"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11B1C3B8" w14:textId="77777777" w:rsidR="005C1AA3" w:rsidRPr="00514F51" w:rsidRDefault="005C1AA3"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hideMark/>
          </w:tcPr>
          <w:p w14:paraId="6BAE1C45" w14:textId="77777777" w:rsidR="005C1AA3" w:rsidRPr="00514F51" w:rsidRDefault="005C1AA3"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117F6646" w14:textId="77777777" w:rsidR="005C1AA3" w:rsidRPr="00514F51" w:rsidRDefault="005C1AA3" w:rsidP="00514F51">
            <w:pPr>
              <w:tabs>
                <w:tab w:val="left" w:pos="405"/>
              </w:tabs>
              <w:spacing w:after="0" w:line="240" w:lineRule="atLeast"/>
              <w:ind w:left="-54" w:right="-25" w:hanging="115"/>
              <w:jc w:val="center"/>
              <w:rPr>
                <w:rFonts w:ascii="Times New Roman" w:hAnsi="Times New Roman" w:cs="Times New Roman"/>
                <w:szCs w:val="22"/>
              </w:rPr>
            </w:pPr>
          </w:p>
        </w:tc>
        <w:tc>
          <w:tcPr>
            <w:tcW w:w="1447" w:type="dxa"/>
            <w:hideMark/>
          </w:tcPr>
          <w:p w14:paraId="5F8351C9" w14:textId="77777777" w:rsidR="005C1AA3" w:rsidRPr="00514F51" w:rsidRDefault="005C1AA3"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1AA3" w:rsidRPr="00514F51" w14:paraId="001E0318" w14:textId="77777777" w:rsidTr="00EE3D99">
        <w:trPr>
          <w:tblHeader/>
        </w:trPr>
        <w:tc>
          <w:tcPr>
            <w:tcW w:w="3352" w:type="dxa"/>
          </w:tcPr>
          <w:p w14:paraId="3DBA757A" w14:textId="77777777" w:rsidR="005C1AA3" w:rsidRPr="00514F51" w:rsidRDefault="005C1AA3" w:rsidP="00514F51">
            <w:pPr>
              <w:spacing w:after="0" w:line="240" w:lineRule="atLeast"/>
              <w:ind w:left="549" w:right="-25"/>
              <w:jc w:val="both"/>
              <w:rPr>
                <w:rFonts w:ascii="Times New Roman" w:hAnsi="Times New Roman" w:cs="Times New Roman"/>
                <w:szCs w:val="22"/>
              </w:rPr>
            </w:pPr>
          </w:p>
        </w:tc>
        <w:tc>
          <w:tcPr>
            <w:tcW w:w="6524" w:type="dxa"/>
            <w:gridSpan w:val="7"/>
            <w:hideMark/>
          </w:tcPr>
          <w:p w14:paraId="3539A93B" w14:textId="77777777" w:rsidR="005C1AA3" w:rsidRPr="00514F51" w:rsidRDefault="005C1AA3"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5C1AA3" w:rsidRPr="00514F51" w14:paraId="00A2C980" w14:textId="77777777" w:rsidTr="00EE3D99">
        <w:trPr>
          <w:trHeight w:val="113"/>
        </w:trPr>
        <w:tc>
          <w:tcPr>
            <w:tcW w:w="3352" w:type="dxa"/>
            <w:hideMark/>
          </w:tcPr>
          <w:p w14:paraId="1A696E36" w14:textId="77777777" w:rsidR="005C1AA3" w:rsidRPr="00514F51" w:rsidRDefault="005C1AA3"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Cost of sales</w:t>
            </w:r>
          </w:p>
        </w:tc>
        <w:tc>
          <w:tcPr>
            <w:tcW w:w="1419" w:type="dxa"/>
          </w:tcPr>
          <w:p w14:paraId="59B5D3D3"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54,884,917</w:t>
            </w:r>
          </w:p>
        </w:tc>
        <w:tc>
          <w:tcPr>
            <w:tcW w:w="264" w:type="dxa"/>
          </w:tcPr>
          <w:p w14:paraId="2F8C356E"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30EA789B"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10,122,415</w:t>
            </w:r>
          </w:p>
        </w:tc>
        <w:tc>
          <w:tcPr>
            <w:tcW w:w="264" w:type="dxa"/>
          </w:tcPr>
          <w:p w14:paraId="2E219C44"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5A749AE4" w14:textId="77777777" w:rsidR="005C1AA3" w:rsidRPr="00514F51" w:rsidRDefault="005C1AA3" w:rsidP="00514F51">
            <w:pPr>
              <w:tabs>
                <w:tab w:val="decimal" w:pos="627"/>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255" w:type="dxa"/>
          </w:tcPr>
          <w:p w14:paraId="466713E4"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7B72DD5A" w14:textId="77777777" w:rsidR="005C1AA3" w:rsidRPr="00514F51" w:rsidRDefault="005C1AA3" w:rsidP="00514F51">
            <w:pPr>
              <w:tabs>
                <w:tab w:val="decimal" w:pos="627"/>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w:t>
            </w:r>
          </w:p>
        </w:tc>
      </w:tr>
      <w:tr w:rsidR="005C1AA3" w:rsidRPr="00514F51" w14:paraId="2861083C" w14:textId="77777777" w:rsidTr="00EE3D99">
        <w:trPr>
          <w:trHeight w:val="113"/>
        </w:trPr>
        <w:tc>
          <w:tcPr>
            <w:tcW w:w="3352" w:type="dxa"/>
            <w:hideMark/>
          </w:tcPr>
          <w:p w14:paraId="0018D419" w14:textId="77777777" w:rsidR="005C1AA3" w:rsidRPr="00514F51" w:rsidRDefault="005C1AA3"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Cost of rental and rendering </w:t>
            </w:r>
          </w:p>
        </w:tc>
        <w:tc>
          <w:tcPr>
            <w:tcW w:w="1419" w:type="dxa"/>
          </w:tcPr>
          <w:p w14:paraId="538D7715"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751E4836"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25C542AB"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1B9B6820"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33F64A79"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p>
        </w:tc>
        <w:tc>
          <w:tcPr>
            <w:tcW w:w="255" w:type="dxa"/>
          </w:tcPr>
          <w:p w14:paraId="0A93DC4D"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Pr>
          <w:p w14:paraId="65772F5E"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p>
        </w:tc>
      </w:tr>
      <w:tr w:rsidR="005C1AA3" w:rsidRPr="00514F51" w14:paraId="11C8714E" w14:textId="77777777" w:rsidTr="00EE3D99">
        <w:trPr>
          <w:trHeight w:val="113"/>
        </w:trPr>
        <w:tc>
          <w:tcPr>
            <w:tcW w:w="3352" w:type="dxa"/>
            <w:hideMark/>
          </w:tcPr>
          <w:p w14:paraId="2D85AC88" w14:textId="77777777" w:rsidR="005C1AA3" w:rsidRPr="00514F51" w:rsidRDefault="005C1AA3"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  of services</w:t>
            </w:r>
          </w:p>
        </w:tc>
        <w:tc>
          <w:tcPr>
            <w:tcW w:w="1419" w:type="dxa"/>
          </w:tcPr>
          <w:p w14:paraId="7C38A2DD"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15,367,949</w:t>
            </w:r>
          </w:p>
        </w:tc>
        <w:tc>
          <w:tcPr>
            <w:tcW w:w="264" w:type="dxa"/>
          </w:tcPr>
          <w:p w14:paraId="23CCE0BD"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05D66E3B"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38,870,765</w:t>
            </w:r>
          </w:p>
        </w:tc>
        <w:tc>
          <w:tcPr>
            <w:tcW w:w="264" w:type="dxa"/>
          </w:tcPr>
          <w:p w14:paraId="0E4F906C"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1D64418C" w14:textId="77777777" w:rsidR="005C1AA3" w:rsidRPr="00514F51" w:rsidRDefault="005C1AA3" w:rsidP="00514F51">
            <w:pPr>
              <w:tabs>
                <w:tab w:val="decimal" w:pos="627"/>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w:t>
            </w:r>
          </w:p>
        </w:tc>
        <w:tc>
          <w:tcPr>
            <w:tcW w:w="255" w:type="dxa"/>
          </w:tcPr>
          <w:p w14:paraId="2A33682F"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1130A220" w14:textId="77777777" w:rsidR="005C1AA3" w:rsidRPr="00514F51" w:rsidRDefault="005C1AA3" w:rsidP="00514F51">
            <w:pPr>
              <w:tabs>
                <w:tab w:val="decimal" w:pos="627"/>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w:t>
            </w:r>
          </w:p>
        </w:tc>
      </w:tr>
      <w:tr w:rsidR="005C1AA3" w:rsidRPr="00514F51" w14:paraId="01CD23CE" w14:textId="77777777" w:rsidTr="00EE3D99">
        <w:tc>
          <w:tcPr>
            <w:tcW w:w="3352" w:type="dxa"/>
            <w:hideMark/>
          </w:tcPr>
          <w:p w14:paraId="51AF8258" w14:textId="77777777" w:rsidR="005C1AA3" w:rsidRPr="00514F51" w:rsidRDefault="005C1AA3"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Administrative expenses</w:t>
            </w:r>
          </w:p>
        </w:tc>
        <w:tc>
          <w:tcPr>
            <w:tcW w:w="1419" w:type="dxa"/>
            <w:tcBorders>
              <w:top w:val="nil"/>
              <w:left w:val="nil"/>
              <w:bottom w:val="single" w:sz="4" w:space="0" w:color="auto"/>
              <w:right w:val="nil"/>
            </w:tcBorders>
          </w:tcPr>
          <w:p w14:paraId="55284EF9"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13,430,410</w:t>
            </w:r>
          </w:p>
        </w:tc>
        <w:tc>
          <w:tcPr>
            <w:tcW w:w="264" w:type="dxa"/>
          </w:tcPr>
          <w:p w14:paraId="066A7A9B"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top w:val="nil"/>
              <w:left w:val="nil"/>
              <w:bottom w:val="single" w:sz="4" w:space="0" w:color="auto"/>
              <w:right w:val="nil"/>
            </w:tcBorders>
          </w:tcPr>
          <w:p w14:paraId="3DEE3F1C"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6,406,606</w:t>
            </w:r>
          </w:p>
        </w:tc>
        <w:tc>
          <w:tcPr>
            <w:tcW w:w="264" w:type="dxa"/>
          </w:tcPr>
          <w:p w14:paraId="77F7F4DA"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top w:val="nil"/>
              <w:left w:val="nil"/>
              <w:bottom w:val="single" w:sz="4" w:space="0" w:color="auto"/>
              <w:right w:val="nil"/>
            </w:tcBorders>
            <w:hideMark/>
          </w:tcPr>
          <w:p w14:paraId="7E794DAC"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3,215,119</w:t>
            </w:r>
          </w:p>
        </w:tc>
        <w:tc>
          <w:tcPr>
            <w:tcW w:w="255" w:type="dxa"/>
          </w:tcPr>
          <w:p w14:paraId="0EA5B0B4"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nil"/>
              <w:left w:val="nil"/>
              <w:bottom w:val="single" w:sz="4" w:space="0" w:color="auto"/>
              <w:right w:val="nil"/>
            </w:tcBorders>
            <w:hideMark/>
          </w:tcPr>
          <w:p w14:paraId="0578AE8E" w14:textId="77777777" w:rsidR="005C1AA3" w:rsidRPr="00514F51" w:rsidRDefault="005C1AA3"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3,733,861</w:t>
            </w:r>
          </w:p>
        </w:tc>
      </w:tr>
      <w:tr w:rsidR="005C1AA3" w:rsidRPr="00514F51" w14:paraId="2B0AD8D6" w14:textId="77777777" w:rsidTr="00EE3D99">
        <w:tc>
          <w:tcPr>
            <w:tcW w:w="3352" w:type="dxa"/>
            <w:hideMark/>
          </w:tcPr>
          <w:p w14:paraId="35E33B60" w14:textId="77777777" w:rsidR="005C1AA3" w:rsidRPr="00514F51" w:rsidRDefault="005C1AA3" w:rsidP="00514F51">
            <w:pPr>
              <w:spacing w:after="0" w:line="240" w:lineRule="atLeast"/>
              <w:ind w:left="522" w:right="-162"/>
              <w:rPr>
                <w:rFonts w:ascii="Times New Roman" w:hAnsi="Times New Roman" w:cs="Times New Roman"/>
                <w:b/>
                <w:bCs/>
                <w:szCs w:val="22"/>
                <w:lang w:val="en-GB"/>
              </w:rPr>
            </w:pPr>
            <w:r w:rsidRPr="00514F51">
              <w:rPr>
                <w:rFonts w:ascii="Times New Roman" w:eastAsia="Cordia New" w:hAnsi="Times New Roman" w:cs="Times New Roman"/>
                <w:b/>
                <w:bCs/>
                <w:szCs w:val="22"/>
              </w:rPr>
              <w:t>Total</w:t>
            </w:r>
          </w:p>
        </w:tc>
        <w:tc>
          <w:tcPr>
            <w:tcW w:w="1419" w:type="dxa"/>
            <w:tcBorders>
              <w:top w:val="single" w:sz="4" w:space="0" w:color="auto"/>
              <w:left w:val="nil"/>
              <w:bottom w:val="double" w:sz="4" w:space="0" w:color="auto"/>
              <w:right w:val="nil"/>
            </w:tcBorders>
          </w:tcPr>
          <w:p w14:paraId="6969ABCA" w14:textId="56F4267B" w:rsidR="005C1AA3" w:rsidRPr="00514F51" w:rsidRDefault="005C1AA3"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8</w:t>
            </w:r>
            <w:r w:rsidR="00D4733A" w:rsidRPr="00514F51">
              <w:rPr>
                <w:rFonts w:ascii="Times New Roman" w:hAnsi="Times New Roman" w:cs="Times New Roman"/>
                <w:b/>
                <w:bCs/>
                <w:szCs w:val="22"/>
                <w:lang w:val="en-GB"/>
              </w:rPr>
              <w:t>3,</w:t>
            </w:r>
            <w:r w:rsidRPr="00514F51">
              <w:rPr>
                <w:rFonts w:ascii="Times New Roman" w:hAnsi="Times New Roman" w:cs="Times New Roman"/>
                <w:b/>
                <w:bCs/>
                <w:szCs w:val="22"/>
                <w:lang w:val="en-GB"/>
              </w:rPr>
              <w:t>68</w:t>
            </w:r>
            <w:r w:rsidR="00D4733A" w:rsidRPr="00514F51">
              <w:rPr>
                <w:rFonts w:ascii="Times New Roman" w:hAnsi="Times New Roman" w:cs="Times New Roman"/>
                <w:b/>
                <w:bCs/>
                <w:szCs w:val="22"/>
                <w:lang w:val="en-GB"/>
              </w:rPr>
              <w:t>3,</w:t>
            </w:r>
            <w:r w:rsidRPr="00514F51">
              <w:rPr>
                <w:rFonts w:ascii="Times New Roman" w:hAnsi="Times New Roman" w:cs="Times New Roman"/>
                <w:b/>
                <w:bCs/>
                <w:szCs w:val="22"/>
                <w:lang w:val="en-GB"/>
              </w:rPr>
              <w:t>276</w:t>
            </w:r>
          </w:p>
        </w:tc>
        <w:tc>
          <w:tcPr>
            <w:tcW w:w="264" w:type="dxa"/>
          </w:tcPr>
          <w:p w14:paraId="15F05407"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30" w:type="dxa"/>
            <w:tcBorders>
              <w:top w:val="single" w:sz="4" w:space="0" w:color="auto"/>
              <w:left w:val="nil"/>
              <w:bottom w:val="double" w:sz="4" w:space="0" w:color="auto"/>
              <w:right w:val="nil"/>
            </w:tcBorders>
          </w:tcPr>
          <w:p w14:paraId="3FD45CBF" w14:textId="77777777" w:rsidR="005C1AA3" w:rsidRPr="00514F51" w:rsidRDefault="005C1AA3"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55,399,786</w:t>
            </w:r>
          </w:p>
        </w:tc>
        <w:tc>
          <w:tcPr>
            <w:tcW w:w="264" w:type="dxa"/>
          </w:tcPr>
          <w:p w14:paraId="50F6DACF"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5" w:type="dxa"/>
            <w:tcBorders>
              <w:top w:val="single" w:sz="4" w:space="0" w:color="auto"/>
              <w:left w:val="nil"/>
              <w:bottom w:val="double" w:sz="4" w:space="0" w:color="auto"/>
              <w:right w:val="nil"/>
            </w:tcBorders>
            <w:hideMark/>
          </w:tcPr>
          <w:p w14:paraId="293525B8" w14:textId="77777777" w:rsidR="005C1AA3" w:rsidRPr="00514F51" w:rsidRDefault="005C1AA3"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3,215,119</w:t>
            </w:r>
          </w:p>
        </w:tc>
        <w:tc>
          <w:tcPr>
            <w:tcW w:w="255" w:type="dxa"/>
          </w:tcPr>
          <w:p w14:paraId="76F4DA9C" w14:textId="77777777" w:rsidR="005C1AA3" w:rsidRPr="00514F51" w:rsidRDefault="005C1AA3"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7" w:type="dxa"/>
            <w:tcBorders>
              <w:top w:val="single" w:sz="4" w:space="0" w:color="auto"/>
              <w:left w:val="nil"/>
              <w:bottom w:val="double" w:sz="4" w:space="0" w:color="auto"/>
              <w:right w:val="nil"/>
            </w:tcBorders>
            <w:hideMark/>
          </w:tcPr>
          <w:p w14:paraId="2A73798D" w14:textId="77777777" w:rsidR="005C1AA3" w:rsidRPr="00514F51" w:rsidRDefault="005C1AA3"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3,733,861</w:t>
            </w:r>
          </w:p>
        </w:tc>
      </w:tr>
    </w:tbl>
    <w:p w14:paraId="27E632B1" w14:textId="77777777" w:rsidR="00D07043" w:rsidRPr="00514F51" w:rsidRDefault="00D07043" w:rsidP="00514F51">
      <w:pPr>
        <w:pStyle w:val="MacroText"/>
        <w:tabs>
          <w:tab w:val="clear" w:pos="480"/>
          <w:tab w:val="left" w:pos="720"/>
        </w:tabs>
        <w:ind w:left="0" w:right="-25" w:firstLine="0"/>
        <w:jc w:val="both"/>
        <w:rPr>
          <w:rFonts w:ascii="Times New Roman" w:hAnsi="Times New Roman" w:cs="Times New Roman"/>
          <w:sz w:val="22"/>
          <w:szCs w:val="22"/>
        </w:rPr>
      </w:pPr>
    </w:p>
    <w:p w14:paraId="7955F793"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gross carrying amount of the Group/Company’s fully depreciated plant and equipment that were still in use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amounted to Baht 221 million and Baht 48 million, in consolidated and separate financial statements, respectively.</w:t>
      </w:r>
    </w:p>
    <w:p w14:paraId="7207BBDC"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b/>
          <w:bCs/>
          <w:i/>
          <w:iCs/>
          <w:sz w:val="22"/>
          <w:szCs w:val="22"/>
        </w:rPr>
      </w:pPr>
    </w:p>
    <w:p w14:paraId="2DBED1B2"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Pledge</w:t>
      </w:r>
    </w:p>
    <w:p w14:paraId="0C7F6D5D"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i/>
          <w:iCs/>
          <w:sz w:val="22"/>
          <w:szCs w:val="22"/>
        </w:rPr>
      </w:pPr>
    </w:p>
    <w:p w14:paraId="0F933825"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and 2024, land and condominium of the </w:t>
      </w:r>
      <w:proofErr w:type="gramStart"/>
      <w:r w:rsidRPr="00514F51">
        <w:rPr>
          <w:rFonts w:ascii="Times New Roman" w:hAnsi="Times New Roman" w:cs="Times New Roman"/>
          <w:sz w:val="22"/>
          <w:szCs w:val="22"/>
        </w:rPr>
        <w:t>Company with</w:t>
      </w:r>
      <w:proofErr w:type="gramEnd"/>
      <w:r w:rsidRPr="00514F51">
        <w:rPr>
          <w:rFonts w:ascii="Times New Roman" w:hAnsi="Times New Roman" w:cs="Times New Roman"/>
          <w:sz w:val="22"/>
          <w:szCs w:val="22"/>
        </w:rPr>
        <w:t xml:space="preserve"> carrying amount of Baht 5 million, respectively, have been mortgaged as collateral for long-term and short-term loans from another company in credit line amounts of Baht 42 million and Baht 50 million, respectively.</w:t>
      </w:r>
    </w:p>
    <w:p w14:paraId="1DDD8F21"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p>
    <w:p w14:paraId="57C8947E"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land with constructions of a subsidiary (Mantra Asset Co., Ltd.) with carrying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302 million has been mortgaged as collateral for debentures of the Company.</w:t>
      </w:r>
    </w:p>
    <w:p w14:paraId="44F585C2"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p>
    <w:p w14:paraId="76AFB3CC" w14:textId="1A19311B" w:rsidR="005C03C0"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As 31 December 2024, land with constructions of an indirect subsidiary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with carrying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proofErr w:type="spellStart"/>
      <w:r w:rsidRPr="00514F51">
        <w:rPr>
          <w:rFonts w:ascii="Times New Roman" w:hAnsi="Times New Roman" w:cs="Times New Roman"/>
          <w:sz w:val="22"/>
          <w:szCs w:val="22"/>
        </w:rPr>
        <w:t>Baht</w:t>
      </w:r>
      <w:proofErr w:type="spellEnd"/>
      <w:r w:rsidRPr="00514F51">
        <w:rPr>
          <w:rFonts w:ascii="Times New Roman" w:hAnsi="Times New Roman" w:cs="Times New Roman"/>
          <w:sz w:val="22"/>
          <w:szCs w:val="22"/>
        </w:rPr>
        <w:t xml:space="preserve"> 296 million has mortgaged as collateral for long-term loans from a domestic commercial bank</w:t>
      </w:r>
    </w:p>
    <w:p w14:paraId="294F020E" w14:textId="77777777" w:rsidR="005C1AA3" w:rsidRPr="00514F51" w:rsidRDefault="005C1AA3" w:rsidP="00514F51">
      <w:pPr>
        <w:pStyle w:val="MacroText"/>
        <w:tabs>
          <w:tab w:val="clear" w:pos="480"/>
          <w:tab w:val="left" w:pos="720"/>
        </w:tabs>
        <w:ind w:left="567" w:right="-25" w:firstLine="0"/>
        <w:jc w:val="both"/>
        <w:rPr>
          <w:rFonts w:ascii="Times New Roman" w:hAnsi="Times New Roman" w:cs="Times New Roman"/>
          <w:sz w:val="22"/>
          <w:szCs w:val="22"/>
          <w:cs/>
        </w:rPr>
      </w:pPr>
    </w:p>
    <w:p w14:paraId="4D9190EB"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Right</w:t>
      </w:r>
      <w:r w:rsidRPr="00514F51">
        <w:rPr>
          <w:rFonts w:ascii="Times New Roman" w:hAnsi="Times New Roman" w:cs="Angsana New" w:hint="cs"/>
          <w:b/>
          <w:bCs/>
          <w:szCs w:val="22"/>
          <w:cs/>
        </w:rPr>
        <w:t>-</w:t>
      </w:r>
      <w:r w:rsidRPr="00514F51">
        <w:rPr>
          <w:rFonts w:ascii="Times New Roman" w:hAnsi="Times New Roman" w:cs="Times New Roman"/>
          <w:b/>
          <w:bCs/>
          <w:szCs w:val="22"/>
        </w:rPr>
        <w:t>of</w:t>
      </w:r>
      <w:r w:rsidRPr="00514F51">
        <w:rPr>
          <w:rFonts w:ascii="Times New Roman" w:hAnsi="Times New Roman" w:cs="Angsana New" w:hint="cs"/>
          <w:b/>
          <w:bCs/>
          <w:szCs w:val="22"/>
          <w:cs/>
        </w:rPr>
        <w:t>-</w:t>
      </w:r>
      <w:r w:rsidRPr="00514F51">
        <w:rPr>
          <w:rFonts w:ascii="Times New Roman" w:hAnsi="Times New Roman" w:cs="Times New Roman"/>
          <w:b/>
          <w:bCs/>
          <w:szCs w:val="22"/>
        </w:rPr>
        <w:t>use assets</w:t>
      </w:r>
    </w:p>
    <w:p w14:paraId="6471724B"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i/>
          <w:iCs/>
          <w:sz w:val="22"/>
          <w:szCs w:val="22"/>
          <w:cs/>
        </w:rPr>
      </w:pPr>
    </w:p>
    <w:p w14:paraId="6F3A88CD" w14:textId="77777777" w:rsidR="005C03C0" w:rsidRPr="00514F51" w:rsidRDefault="005C03C0" w:rsidP="00514F51">
      <w:pPr>
        <w:pStyle w:val="MacroText"/>
        <w:tabs>
          <w:tab w:val="clear" w:pos="480"/>
          <w:tab w:val="left" w:pos="720"/>
        </w:tabs>
        <w:ind w:left="0" w:right="-25" w:firstLine="0"/>
        <w:jc w:val="both"/>
        <w:rPr>
          <w:rFonts w:ascii="Times New Roman" w:hAnsi="Times New Roman" w:cs="Times New Roman"/>
          <w:sz w:val="22"/>
          <w:szCs w:val="22"/>
        </w:rPr>
      </w:pPr>
    </w:p>
    <w:tbl>
      <w:tblPr>
        <w:tblW w:w="10083" w:type="dxa"/>
        <w:tblInd w:w="18" w:type="dxa"/>
        <w:tblLayout w:type="fixed"/>
        <w:tblLook w:val="01E0" w:firstRow="1" w:lastRow="1" w:firstColumn="1" w:lastColumn="1" w:noHBand="0" w:noVBand="0"/>
      </w:tblPr>
      <w:tblGrid>
        <w:gridCol w:w="3350"/>
        <w:gridCol w:w="1558"/>
        <w:gridCol w:w="258"/>
        <w:gridCol w:w="1195"/>
        <w:gridCol w:w="258"/>
        <w:gridCol w:w="1621"/>
        <w:gridCol w:w="258"/>
        <w:gridCol w:w="1510"/>
        <w:gridCol w:w="75"/>
      </w:tblGrid>
      <w:tr w:rsidR="00770E75" w:rsidRPr="00514F51" w14:paraId="3C9FF08F" w14:textId="77777777" w:rsidTr="00770E75">
        <w:trPr>
          <w:gridAfter w:val="1"/>
          <w:wAfter w:w="75" w:type="dxa"/>
        </w:trPr>
        <w:tc>
          <w:tcPr>
            <w:tcW w:w="3350" w:type="dxa"/>
          </w:tcPr>
          <w:p w14:paraId="4431439C"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6658" w:type="dxa"/>
            <w:gridSpan w:val="7"/>
            <w:hideMark/>
          </w:tcPr>
          <w:p w14:paraId="30FB8812" w14:textId="77777777" w:rsidR="00770E75" w:rsidRPr="00514F51" w:rsidRDefault="00770E75" w:rsidP="00514F51">
            <w:pPr>
              <w:spacing w:after="0"/>
              <w:ind w:left="-78" w:right="-25"/>
              <w:jc w:val="center"/>
              <w:rPr>
                <w:rFonts w:ascii="Times New Roman" w:hAnsi="Times New Roman" w:cs="Times New Roman"/>
                <w:b/>
                <w:szCs w:val="22"/>
              </w:rPr>
            </w:pPr>
            <w:r w:rsidRPr="00514F51">
              <w:rPr>
                <w:rFonts w:ascii="Times New Roman" w:hAnsi="Times New Roman" w:cs="Times New Roman"/>
                <w:b/>
                <w:szCs w:val="22"/>
              </w:rPr>
              <w:t>Consolidated financial statements</w:t>
            </w:r>
          </w:p>
        </w:tc>
      </w:tr>
      <w:tr w:rsidR="00770E75" w:rsidRPr="00514F51" w14:paraId="6A7101FD" w14:textId="77777777" w:rsidTr="00770E75">
        <w:tc>
          <w:tcPr>
            <w:tcW w:w="3350" w:type="dxa"/>
          </w:tcPr>
          <w:p w14:paraId="5EDC6581"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1558" w:type="dxa"/>
            <w:hideMark/>
          </w:tcPr>
          <w:p w14:paraId="482EF19C"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building area</w:t>
            </w:r>
          </w:p>
        </w:tc>
        <w:tc>
          <w:tcPr>
            <w:tcW w:w="258" w:type="dxa"/>
          </w:tcPr>
          <w:p w14:paraId="4BF7CF27"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195" w:type="dxa"/>
            <w:hideMark/>
          </w:tcPr>
          <w:p w14:paraId="7CD2F111"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equipment</w:t>
            </w:r>
          </w:p>
        </w:tc>
        <w:tc>
          <w:tcPr>
            <w:tcW w:w="258" w:type="dxa"/>
          </w:tcPr>
          <w:p w14:paraId="43771A94" w14:textId="77777777" w:rsidR="00770E75" w:rsidRPr="00514F51" w:rsidRDefault="00770E75"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621" w:type="dxa"/>
          </w:tcPr>
          <w:p w14:paraId="4B436DEA" w14:textId="77777777" w:rsidR="00770E75" w:rsidRPr="00514F51" w:rsidRDefault="00770E75" w:rsidP="00514F51">
            <w:pPr>
              <w:spacing w:after="0" w:line="240" w:lineRule="atLeast"/>
              <w:ind w:left="72" w:right="-25"/>
              <w:jc w:val="center"/>
              <w:rPr>
                <w:rFonts w:ascii="Times New Roman" w:hAnsi="Times New Roman" w:cs="Times New Roman"/>
                <w:szCs w:val="22"/>
              </w:rPr>
            </w:pPr>
          </w:p>
          <w:p w14:paraId="74DC9527"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Vehicle</w:t>
            </w:r>
          </w:p>
        </w:tc>
        <w:tc>
          <w:tcPr>
            <w:tcW w:w="258" w:type="dxa"/>
          </w:tcPr>
          <w:p w14:paraId="4D52EFA1"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585" w:type="dxa"/>
            <w:gridSpan w:val="2"/>
          </w:tcPr>
          <w:p w14:paraId="01BFD413" w14:textId="77777777" w:rsidR="00770E75" w:rsidRPr="00514F51" w:rsidRDefault="00770E75" w:rsidP="00514F51">
            <w:pPr>
              <w:spacing w:after="0" w:line="240" w:lineRule="atLeast"/>
              <w:ind w:left="72" w:right="-25"/>
              <w:jc w:val="center"/>
              <w:rPr>
                <w:rFonts w:ascii="Times New Roman" w:hAnsi="Times New Roman" w:cs="Times New Roman"/>
                <w:szCs w:val="22"/>
              </w:rPr>
            </w:pPr>
          </w:p>
          <w:p w14:paraId="3737958D"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770E75" w:rsidRPr="00514F51" w14:paraId="6C333DC8" w14:textId="77777777" w:rsidTr="00770E75">
        <w:tc>
          <w:tcPr>
            <w:tcW w:w="3350" w:type="dxa"/>
          </w:tcPr>
          <w:p w14:paraId="0C66277F"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6733" w:type="dxa"/>
            <w:gridSpan w:val="8"/>
            <w:hideMark/>
          </w:tcPr>
          <w:p w14:paraId="4605EBC8" w14:textId="77777777" w:rsidR="00770E75" w:rsidRPr="00514F51" w:rsidRDefault="00770E75"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70E75" w:rsidRPr="00514F51" w14:paraId="3C953BEF" w14:textId="77777777" w:rsidTr="00770E75">
        <w:tc>
          <w:tcPr>
            <w:tcW w:w="3350" w:type="dxa"/>
            <w:vAlign w:val="bottom"/>
            <w:hideMark/>
          </w:tcPr>
          <w:p w14:paraId="04D6119A"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Cost</w:t>
            </w:r>
          </w:p>
        </w:tc>
        <w:tc>
          <w:tcPr>
            <w:tcW w:w="1558" w:type="dxa"/>
          </w:tcPr>
          <w:p w14:paraId="236E02CF"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4E6E8C1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tcPr>
          <w:p w14:paraId="02009CAF"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6C8788A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tcPr>
          <w:p w14:paraId="2691D5B9"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43C0D20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tcPr>
          <w:p w14:paraId="57463CBE"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54A2871F" w14:textId="77777777" w:rsidTr="00770E75">
        <w:tc>
          <w:tcPr>
            <w:tcW w:w="3350" w:type="dxa"/>
            <w:vAlign w:val="bottom"/>
            <w:hideMark/>
          </w:tcPr>
          <w:p w14:paraId="442923C7"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558" w:type="dxa"/>
            <w:hideMark/>
          </w:tcPr>
          <w:p w14:paraId="794E6EF8"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37,512,279</w:t>
            </w:r>
          </w:p>
        </w:tc>
        <w:tc>
          <w:tcPr>
            <w:tcW w:w="258" w:type="dxa"/>
          </w:tcPr>
          <w:p w14:paraId="51040C97"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hideMark/>
          </w:tcPr>
          <w:p w14:paraId="2363D74C"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8473B4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hideMark/>
          </w:tcPr>
          <w:p w14:paraId="6FBAD7C1"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261,841,468</w:t>
            </w:r>
          </w:p>
        </w:tc>
        <w:tc>
          <w:tcPr>
            <w:tcW w:w="258" w:type="dxa"/>
          </w:tcPr>
          <w:p w14:paraId="6DF3FEB2"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hideMark/>
          </w:tcPr>
          <w:p w14:paraId="447EEEF8" w14:textId="7D353E96"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299,35</w:t>
            </w:r>
            <w:r w:rsidR="00D4733A" w:rsidRPr="00514F51">
              <w:rPr>
                <w:rFonts w:ascii="Times New Roman" w:hAnsi="Times New Roman" w:cs="Times New Roman"/>
                <w:szCs w:val="22"/>
              </w:rPr>
              <w:t>3</w:t>
            </w:r>
            <w:r w:rsidRPr="00514F51">
              <w:rPr>
                <w:rFonts w:ascii="Times New Roman" w:hAnsi="Times New Roman" w:cs="Times New Roman"/>
                <w:szCs w:val="22"/>
              </w:rPr>
              <w:t>,747</w:t>
            </w:r>
          </w:p>
        </w:tc>
      </w:tr>
      <w:tr w:rsidR="00770E75" w:rsidRPr="00514F51" w14:paraId="03901A35" w14:textId="77777777" w:rsidTr="00770E75">
        <w:tc>
          <w:tcPr>
            <w:tcW w:w="3350" w:type="dxa"/>
            <w:vAlign w:val="bottom"/>
            <w:hideMark/>
          </w:tcPr>
          <w:p w14:paraId="7A2680BB"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Addition during the year</w:t>
            </w:r>
          </w:p>
        </w:tc>
        <w:tc>
          <w:tcPr>
            <w:tcW w:w="1558" w:type="dxa"/>
            <w:hideMark/>
          </w:tcPr>
          <w:p w14:paraId="32258949"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65107907"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hideMark/>
          </w:tcPr>
          <w:p w14:paraId="43FFF4A2"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bCs/>
                <w:szCs w:val="22"/>
              </w:rPr>
              <w:t>-</w:t>
            </w:r>
          </w:p>
        </w:tc>
        <w:tc>
          <w:tcPr>
            <w:tcW w:w="258" w:type="dxa"/>
          </w:tcPr>
          <w:p w14:paraId="4D58C4B1"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hideMark/>
          </w:tcPr>
          <w:p w14:paraId="617E8BF9"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66,532,715</w:t>
            </w:r>
          </w:p>
        </w:tc>
        <w:tc>
          <w:tcPr>
            <w:tcW w:w="258" w:type="dxa"/>
          </w:tcPr>
          <w:p w14:paraId="4ECCA8D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hideMark/>
          </w:tcPr>
          <w:p w14:paraId="1C765B0F"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66,532,715</w:t>
            </w:r>
          </w:p>
        </w:tc>
      </w:tr>
      <w:tr w:rsidR="00770E75" w:rsidRPr="00514F51" w14:paraId="1AB1C76F" w14:textId="77777777" w:rsidTr="00770E75">
        <w:tc>
          <w:tcPr>
            <w:tcW w:w="3350" w:type="dxa"/>
            <w:vAlign w:val="bottom"/>
            <w:hideMark/>
          </w:tcPr>
          <w:p w14:paraId="4A4A08DE"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Deduction from disposal </w:t>
            </w:r>
          </w:p>
        </w:tc>
        <w:tc>
          <w:tcPr>
            <w:tcW w:w="1558" w:type="dxa"/>
            <w:hideMark/>
          </w:tcPr>
          <w:p w14:paraId="15430D89"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486AEEE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hideMark/>
          </w:tcPr>
          <w:p w14:paraId="495CCFBE"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tcPr>
          <w:p w14:paraId="089A771B"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hideMark/>
          </w:tcPr>
          <w:p w14:paraId="28D7FA70" w14:textId="77777777" w:rsidR="00770E75" w:rsidRPr="00514F51" w:rsidRDefault="00770E75" w:rsidP="00514F51">
            <w:pPr>
              <w:tabs>
                <w:tab w:val="decimal" w:pos="1228"/>
              </w:tabs>
              <w:spacing w:after="0" w:line="240" w:lineRule="atLeast"/>
              <w:ind w:left="72" w:right="-25"/>
              <w:jc w:val="center"/>
              <w:rPr>
                <w:rFonts w:ascii="Times New Roman" w:hAnsi="Times New Roman" w:cs="Times New Roman"/>
                <w:szCs w:val="22"/>
              </w:rPr>
            </w:pPr>
          </w:p>
        </w:tc>
        <w:tc>
          <w:tcPr>
            <w:tcW w:w="258" w:type="dxa"/>
          </w:tcPr>
          <w:p w14:paraId="00AF53F0"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hideMark/>
          </w:tcPr>
          <w:p w14:paraId="6133C8F8"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2CFBF034" w14:textId="77777777" w:rsidTr="00770E75">
        <w:tc>
          <w:tcPr>
            <w:tcW w:w="3350" w:type="dxa"/>
            <w:vAlign w:val="bottom"/>
            <w:hideMark/>
          </w:tcPr>
          <w:p w14:paraId="313CBD80"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of subsidiary</w:t>
            </w:r>
          </w:p>
        </w:tc>
        <w:tc>
          <w:tcPr>
            <w:tcW w:w="1558" w:type="dxa"/>
            <w:tcBorders>
              <w:top w:val="nil"/>
              <w:left w:val="nil"/>
              <w:bottom w:val="single" w:sz="4" w:space="0" w:color="auto"/>
              <w:right w:val="nil"/>
            </w:tcBorders>
            <w:hideMark/>
          </w:tcPr>
          <w:p w14:paraId="023E989E"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(8,912,085)</w:t>
            </w:r>
          </w:p>
        </w:tc>
        <w:tc>
          <w:tcPr>
            <w:tcW w:w="258" w:type="dxa"/>
          </w:tcPr>
          <w:p w14:paraId="367192F5"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tcBorders>
              <w:top w:val="nil"/>
              <w:left w:val="nil"/>
              <w:bottom w:val="single" w:sz="4" w:space="0" w:color="auto"/>
              <w:right w:val="nil"/>
            </w:tcBorders>
            <w:hideMark/>
          </w:tcPr>
          <w:p w14:paraId="3E1F8544"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bCs/>
                <w:szCs w:val="22"/>
              </w:rPr>
              <w:t>-</w:t>
            </w:r>
          </w:p>
        </w:tc>
        <w:tc>
          <w:tcPr>
            <w:tcW w:w="258" w:type="dxa"/>
          </w:tcPr>
          <w:p w14:paraId="5A485E6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tcBorders>
              <w:top w:val="nil"/>
              <w:left w:val="nil"/>
              <w:bottom w:val="single" w:sz="4" w:space="0" w:color="auto"/>
              <w:right w:val="nil"/>
            </w:tcBorders>
            <w:hideMark/>
          </w:tcPr>
          <w:p w14:paraId="2559F041"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bCs/>
                <w:szCs w:val="22"/>
              </w:rPr>
              <w:t>-</w:t>
            </w:r>
          </w:p>
        </w:tc>
        <w:tc>
          <w:tcPr>
            <w:tcW w:w="258" w:type="dxa"/>
          </w:tcPr>
          <w:p w14:paraId="0662C3DC"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tcBorders>
              <w:top w:val="nil"/>
              <w:left w:val="nil"/>
              <w:bottom w:val="single" w:sz="4" w:space="0" w:color="auto"/>
              <w:right w:val="nil"/>
            </w:tcBorders>
            <w:hideMark/>
          </w:tcPr>
          <w:p w14:paraId="16008506"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(8,912,085)</w:t>
            </w:r>
          </w:p>
        </w:tc>
      </w:tr>
      <w:tr w:rsidR="00770E75" w:rsidRPr="00514F51" w14:paraId="1134C3E4" w14:textId="77777777" w:rsidTr="00770E75">
        <w:tc>
          <w:tcPr>
            <w:tcW w:w="3350" w:type="dxa"/>
            <w:vAlign w:val="bottom"/>
            <w:hideMark/>
          </w:tcPr>
          <w:p w14:paraId="583AB722"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558" w:type="dxa"/>
            <w:tcBorders>
              <w:top w:val="single" w:sz="4" w:space="0" w:color="auto"/>
              <w:left w:val="nil"/>
              <w:bottom w:val="nil"/>
              <w:right w:val="nil"/>
            </w:tcBorders>
          </w:tcPr>
          <w:p w14:paraId="5F906EB0" w14:textId="77777777" w:rsidR="00770E75" w:rsidRPr="00514F51" w:rsidRDefault="00770E75" w:rsidP="00514F51">
            <w:pPr>
              <w:tabs>
                <w:tab w:val="decimal" w:pos="1167"/>
              </w:tabs>
              <w:spacing w:after="0" w:line="240" w:lineRule="atLeast"/>
              <w:ind w:left="72" w:right="-25"/>
              <w:jc w:val="both"/>
              <w:rPr>
                <w:rFonts w:ascii="Times New Roman" w:hAnsi="Times New Roman"/>
                <w:b/>
                <w:bCs/>
                <w:szCs w:val="22"/>
              </w:rPr>
            </w:pPr>
          </w:p>
        </w:tc>
        <w:tc>
          <w:tcPr>
            <w:tcW w:w="258" w:type="dxa"/>
          </w:tcPr>
          <w:p w14:paraId="42F33FE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195" w:type="dxa"/>
            <w:tcBorders>
              <w:top w:val="single" w:sz="4" w:space="0" w:color="auto"/>
              <w:left w:val="nil"/>
              <w:bottom w:val="nil"/>
              <w:right w:val="nil"/>
            </w:tcBorders>
          </w:tcPr>
          <w:p w14:paraId="08E6BB2A"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58" w:type="dxa"/>
          </w:tcPr>
          <w:p w14:paraId="16A6E99E"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left w:val="nil"/>
              <w:bottom w:val="nil"/>
              <w:right w:val="nil"/>
            </w:tcBorders>
          </w:tcPr>
          <w:p w14:paraId="1C5CFE16"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b/>
                <w:bCs/>
                <w:szCs w:val="22"/>
              </w:rPr>
            </w:pPr>
          </w:p>
        </w:tc>
        <w:tc>
          <w:tcPr>
            <w:tcW w:w="258" w:type="dxa"/>
          </w:tcPr>
          <w:p w14:paraId="368C417F"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585" w:type="dxa"/>
            <w:gridSpan w:val="2"/>
            <w:tcBorders>
              <w:top w:val="single" w:sz="4" w:space="0" w:color="auto"/>
              <w:left w:val="nil"/>
              <w:bottom w:val="nil"/>
              <w:right w:val="nil"/>
            </w:tcBorders>
          </w:tcPr>
          <w:p w14:paraId="3DB9851F"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6A222FE1" w14:textId="77777777" w:rsidTr="00770E75">
        <w:tc>
          <w:tcPr>
            <w:tcW w:w="3350" w:type="dxa"/>
            <w:vAlign w:val="bottom"/>
            <w:hideMark/>
          </w:tcPr>
          <w:p w14:paraId="304BBC33"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558" w:type="dxa"/>
            <w:hideMark/>
          </w:tcPr>
          <w:p w14:paraId="647FB71C" w14:textId="77777777" w:rsidR="00770E75" w:rsidRPr="00514F51" w:rsidRDefault="00770E75"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28,600,194</w:t>
            </w:r>
          </w:p>
        </w:tc>
        <w:tc>
          <w:tcPr>
            <w:tcW w:w="258" w:type="dxa"/>
          </w:tcPr>
          <w:p w14:paraId="12A08B0F"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195" w:type="dxa"/>
            <w:hideMark/>
          </w:tcPr>
          <w:p w14:paraId="340388C7"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szCs w:val="22"/>
              </w:rPr>
              <w:t>-</w:t>
            </w:r>
          </w:p>
        </w:tc>
        <w:tc>
          <w:tcPr>
            <w:tcW w:w="258" w:type="dxa"/>
          </w:tcPr>
          <w:p w14:paraId="06A31B54"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621" w:type="dxa"/>
            <w:hideMark/>
          </w:tcPr>
          <w:p w14:paraId="3A5C219C"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328,374,183</w:t>
            </w:r>
          </w:p>
        </w:tc>
        <w:tc>
          <w:tcPr>
            <w:tcW w:w="258" w:type="dxa"/>
          </w:tcPr>
          <w:p w14:paraId="7B822B12"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585" w:type="dxa"/>
            <w:gridSpan w:val="2"/>
            <w:hideMark/>
          </w:tcPr>
          <w:p w14:paraId="4BBB43BB"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356,974,377</w:t>
            </w:r>
          </w:p>
        </w:tc>
      </w:tr>
      <w:tr w:rsidR="00770E75" w:rsidRPr="00514F51" w14:paraId="79F5C805" w14:textId="77777777" w:rsidTr="00770E75">
        <w:tc>
          <w:tcPr>
            <w:tcW w:w="3350" w:type="dxa"/>
            <w:vAlign w:val="bottom"/>
            <w:hideMark/>
          </w:tcPr>
          <w:p w14:paraId="3C93A780"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Addition during the year</w:t>
            </w:r>
          </w:p>
        </w:tc>
        <w:tc>
          <w:tcPr>
            <w:tcW w:w="1558" w:type="dxa"/>
            <w:hideMark/>
          </w:tcPr>
          <w:p w14:paraId="078DAE66"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162,605,285</w:t>
            </w:r>
          </w:p>
        </w:tc>
        <w:tc>
          <w:tcPr>
            <w:tcW w:w="258" w:type="dxa"/>
          </w:tcPr>
          <w:p w14:paraId="61682AD0"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hideMark/>
          </w:tcPr>
          <w:p w14:paraId="743F4A65"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szCs w:val="22"/>
              </w:rPr>
              <w:t>189,425</w:t>
            </w:r>
          </w:p>
        </w:tc>
        <w:tc>
          <w:tcPr>
            <w:tcW w:w="258" w:type="dxa"/>
          </w:tcPr>
          <w:p w14:paraId="3B1606EB"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hideMark/>
          </w:tcPr>
          <w:p w14:paraId="57143385"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12,141,507</w:t>
            </w:r>
          </w:p>
        </w:tc>
        <w:tc>
          <w:tcPr>
            <w:tcW w:w="258" w:type="dxa"/>
          </w:tcPr>
          <w:p w14:paraId="3D09607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hideMark/>
          </w:tcPr>
          <w:p w14:paraId="2BC68555"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174,936,217</w:t>
            </w:r>
          </w:p>
        </w:tc>
      </w:tr>
      <w:tr w:rsidR="00770E75" w:rsidRPr="00514F51" w14:paraId="052F60B8" w14:textId="77777777" w:rsidTr="00770E75">
        <w:tc>
          <w:tcPr>
            <w:tcW w:w="3350" w:type="dxa"/>
            <w:vAlign w:val="bottom"/>
          </w:tcPr>
          <w:p w14:paraId="65076638"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Addition </w:t>
            </w:r>
            <w:r w:rsidRPr="00514F51">
              <w:rPr>
                <w:rFonts w:ascii="Times New Roman" w:hAnsi="Times New Roman" w:cs="Times New Roman"/>
                <w:szCs w:val="22"/>
              </w:rPr>
              <w:t xml:space="preserve">from acquired </w:t>
            </w:r>
          </w:p>
        </w:tc>
        <w:tc>
          <w:tcPr>
            <w:tcW w:w="1558" w:type="dxa"/>
          </w:tcPr>
          <w:p w14:paraId="67E95CAA"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7E94DC4A"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tcPr>
          <w:p w14:paraId="2FD410B9"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tcPr>
          <w:p w14:paraId="75925D3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tcPr>
          <w:p w14:paraId="0B0E5F1F"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p>
        </w:tc>
        <w:tc>
          <w:tcPr>
            <w:tcW w:w="258" w:type="dxa"/>
          </w:tcPr>
          <w:p w14:paraId="4163E9D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tcPr>
          <w:p w14:paraId="310E1B05"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68A3440E" w14:textId="77777777" w:rsidTr="00770E75">
        <w:tc>
          <w:tcPr>
            <w:tcW w:w="3350" w:type="dxa"/>
            <w:vAlign w:val="bottom"/>
          </w:tcPr>
          <w:p w14:paraId="059E146A"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Business</w:t>
            </w:r>
          </w:p>
        </w:tc>
        <w:tc>
          <w:tcPr>
            <w:tcW w:w="1558" w:type="dxa"/>
          </w:tcPr>
          <w:p w14:paraId="1C81E85F"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445,017,099</w:t>
            </w:r>
          </w:p>
        </w:tc>
        <w:tc>
          <w:tcPr>
            <w:tcW w:w="258" w:type="dxa"/>
          </w:tcPr>
          <w:p w14:paraId="3EBC516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tcPr>
          <w:p w14:paraId="598B2ABD"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128,643</w:t>
            </w:r>
          </w:p>
        </w:tc>
        <w:tc>
          <w:tcPr>
            <w:tcW w:w="258" w:type="dxa"/>
          </w:tcPr>
          <w:p w14:paraId="4AF38474"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tcPr>
          <w:p w14:paraId="7B2D3047" w14:textId="77777777"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13,854,379</w:t>
            </w:r>
          </w:p>
        </w:tc>
        <w:tc>
          <w:tcPr>
            <w:tcW w:w="258" w:type="dxa"/>
          </w:tcPr>
          <w:p w14:paraId="0FA2015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tcPr>
          <w:p w14:paraId="551A2FA9"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459,000,121</w:t>
            </w:r>
          </w:p>
        </w:tc>
      </w:tr>
      <w:tr w:rsidR="00770E75" w:rsidRPr="00514F51" w14:paraId="14721294" w14:textId="77777777" w:rsidTr="00770E75">
        <w:tc>
          <w:tcPr>
            <w:tcW w:w="3350" w:type="dxa"/>
            <w:vAlign w:val="bottom"/>
            <w:hideMark/>
          </w:tcPr>
          <w:p w14:paraId="5A76A8DF"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Deduction during the year /</w:t>
            </w:r>
          </w:p>
          <w:p w14:paraId="15396069" w14:textId="58483049"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w:t>
            </w:r>
            <w:r w:rsidR="007543B4" w:rsidRPr="00514F51">
              <w:rPr>
                <w:rFonts w:ascii="Times New Roman" w:hAnsi="Times New Roman" w:cs="Angsana New"/>
              </w:rPr>
              <w:t>Adjust</w:t>
            </w:r>
          </w:p>
        </w:tc>
        <w:tc>
          <w:tcPr>
            <w:tcW w:w="1558" w:type="dxa"/>
          </w:tcPr>
          <w:p w14:paraId="2BA406BC" w14:textId="77777777" w:rsidR="007543B4" w:rsidRPr="00514F51" w:rsidRDefault="007543B4" w:rsidP="00514F51">
            <w:pPr>
              <w:tabs>
                <w:tab w:val="decimal" w:pos="1167"/>
              </w:tabs>
              <w:spacing w:after="0" w:line="240" w:lineRule="atLeast"/>
              <w:ind w:left="72" w:right="-25"/>
              <w:jc w:val="both"/>
              <w:rPr>
                <w:rFonts w:ascii="Times New Roman" w:hAnsi="Times New Roman"/>
                <w:szCs w:val="22"/>
              </w:rPr>
            </w:pPr>
          </w:p>
          <w:p w14:paraId="5534571D" w14:textId="43CA49CF"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1</w:t>
            </w:r>
            <w:r w:rsidR="007543B4" w:rsidRPr="00514F51">
              <w:rPr>
                <w:rFonts w:ascii="Times New Roman" w:hAnsi="Times New Roman"/>
                <w:szCs w:val="22"/>
              </w:rPr>
              <w:t>0,334,019</w:t>
            </w:r>
          </w:p>
        </w:tc>
        <w:tc>
          <w:tcPr>
            <w:tcW w:w="258" w:type="dxa"/>
          </w:tcPr>
          <w:p w14:paraId="53FECB80"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195" w:type="dxa"/>
          </w:tcPr>
          <w:p w14:paraId="65114006" w14:textId="77777777" w:rsidR="007543B4" w:rsidRPr="00514F51" w:rsidRDefault="007543B4" w:rsidP="00514F51">
            <w:pPr>
              <w:spacing w:after="0" w:line="240" w:lineRule="atLeast"/>
              <w:ind w:left="72" w:right="-25"/>
              <w:jc w:val="center"/>
              <w:rPr>
                <w:rFonts w:ascii="Times New Roman" w:hAnsi="Times New Roman" w:cs="Times New Roman"/>
                <w:szCs w:val="22"/>
              </w:rPr>
            </w:pPr>
          </w:p>
          <w:p w14:paraId="70D1D0C7" w14:textId="4EA32D64"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C4355FC"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621" w:type="dxa"/>
          </w:tcPr>
          <w:p w14:paraId="541D6609" w14:textId="77777777" w:rsidR="007543B4" w:rsidRPr="00514F51" w:rsidRDefault="007543B4" w:rsidP="00514F51">
            <w:pPr>
              <w:tabs>
                <w:tab w:val="decimal" w:pos="1228"/>
              </w:tabs>
              <w:spacing w:after="0" w:line="240" w:lineRule="atLeast"/>
              <w:ind w:left="72" w:right="-25"/>
              <w:jc w:val="both"/>
              <w:rPr>
                <w:rFonts w:ascii="Times New Roman" w:hAnsi="Times New Roman" w:cs="Times New Roman"/>
                <w:szCs w:val="22"/>
              </w:rPr>
            </w:pPr>
          </w:p>
          <w:p w14:paraId="7E466967" w14:textId="61D21931" w:rsidR="00770E75" w:rsidRPr="00514F51" w:rsidRDefault="00770E75" w:rsidP="00514F51">
            <w:pPr>
              <w:tabs>
                <w:tab w:val="decimal" w:pos="122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(171,411,929)</w:t>
            </w:r>
          </w:p>
        </w:tc>
        <w:tc>
          <w:tcPr>
            <w:tcW w:w="258" w:type="dxa"/>
          </w:tcPr>
          <w:p w14:paraId="6E4691D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gridSpan w:val="2"/>
          </w:tcPr>
          <w:p w14:paraId="639367D3" w14:textId="77777777" w:rsidR="007543B4" w:rsidRPr="00514F51" w:rsidRDefault="007543B4" w:rsidP="00514F51">
            <w:pPr>
              <w:tabs>
                <w:tab w:val="decimal" w:pos="1193"/>
              </w:tabs>
              <w:spacing w:after="0" w:line="240" w:lineRule="atLeast"/>
              <w:ind w:left="72" w:right="-25"/>
              <w:jc w:val="both"/>
              <w:rPr>
                <w:rFonts w:ascii="Times New Roman" w:hAnsi="Times New Roman" w:cs="Times New Roman"/>
                <w:szCs w:val="22"/>
              </w:rPr>
            </w:pPr>
          </w:p>
          <w:p w14:paraId="24560E5F" w14:textId="5D9D635B"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w:t>
            </w:r>
            <w:r w:rsidR="007543B4" w:rsidRPr="00514F51">
              <w:rPr>
                <w:rFonts w:ascii="Times New Roman" w:hAnsi="Times New Roman" w:cs="Times New Roman"/>
                <w:szCs w:val="22"/>
              </w:rPr>
              <w:t>61,077,910</w:t>
            </w:r>
            <w:r w:rsidRPr="00514F51">
              <w:rPr>
                <w:rFonts w:ascii="Times New Roman" w:hAnsi="Times New Roman" w:cs="Times New Roman"/>
                <w:szCs w:val="22"/>
              </w:rPr>
              <w:t>)</w:t>
            </w:r>
          </w:p>
        </w:tc>
      </w:tr>
    </w:tbl>
    <w:p w14:paraId="69065401" w14:textId="77777777" w:rsidR="007543B4" w:rsidRPr="00514F51" w:rsidRDefault="007543B4" w:rsidP="00514F51">
      <w:r w:rsidRPr="00514F51">
        <w:br w:type="page"/>
      </w:r>
    </w:p>
    <w:tbl>
      <w:tblPr>
        <w:tblW w:w="10083" w:type="dxa"/>
        <w:tblInd w:w="18" w:type="dxa"/>
        <w:tblLayout w:type="fixed"/>
        <w:tblLook w:val="01E0" w:firstRow="1" w:lastRow="1" w:firstColumn="1" w:lastColumn="1" w:noHBand="0" w:noVBand="0"/>
      </w:tblPr>
      <w:tblGrid>
        <w:gridCol w:w="3350"/>
        <w:gridCol w:w="24"/>
        <w:gridCol w:w="1534"/>
        <w:gridCol w:w="36"/>
        <w:gridCol w:w="222"/>
        <w:gridCol w:w="38"/>
        <w:gridCol w:w="1404"/>
        <w:gridCol w:w="49"/>
        <w:gridCol w:w="209"/>
        <w:gridCol w:w="51"/>
        <w:gridCol w:w="1391"/>
        <w:gridCol w:w="62"/>
        <w:gridCol w:w="196"/>
        <w:gridCol w:w="64"/>
        <w:gridCol w:w="1378"/>
        <w:gridCol w:w="75"/>
      </w:tblGrid>
      <w:tr w:rsidR="000540EB" w:rsidRPr="00514F51" w14:paraId="5797F210" w14:textId="77777777" w:rsidTr="009C7F11">
        <w:tc>
          <w:tcPr>
            <w:tcW w:w="3374" w:type="dxa"/>
            <w:gridSpan w:val="2"/>
          </w:tcPr>
          <w:p w14:paraId="17100110" w14:textId="647148E5" w:rsidR="000540EB" w:rsidRPr="00514F51" w:rsidRDefault="000540EB" w:rsidP="00514F51">
            <w:pPr>
              <w:spacing w:after="0" w:line="240" w:lineRule="atLeast"/>
              <w:ind w:left="549" w:right="-25"/>
              <w:jc w:val="center"/>
              <w:rPr>
                <w:rFonts w:ascii="Times New Roman" w:hAnsi="Times New Roman" w:cs="Times New Roman"/>
                <w:szCs w:val="22"/>
              </w:rPr>
            </w:pPr>
          </w:p>
        </w:tc>
        <w:tc>
          <w:tcPr>
            <w:tcW w:w="6709" w:type="dxa"/>
            <w:gridSpan w:val="14"/>
            <w:hideMark/>
          </w:tcPr>
          <w:p w14:paraId="5C056F9E" w14:textId="77777777" w:rsidR="000540EB" w:rsidRPr="00514F51" w:rsidRDefault="000540EB"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Consolidated financial statements</w:t>
            </w:r>
          </w:p>
        </w:tc>
      </w:tr>
      <w:tr w:rsidR="000540EB" w:rsidRPr="00514F51" w14:paraId="734F8DCC" w14:textId="77777777" w:rsidTr="009C7F11">
        <w:tc>
          <w:tcPr>
            <w:tcW w:w="3374" w:type="dxa"/>
            <w:gridSpan w:val="2"/>
          </w:tcPr>
          <w:p w14:paraId="7B2E3EB4" w14:textId="77777777" w:rsidR="000540EB" w:rsidRPr="00514F51" w:rsidRDefault="000540EB" w:rsidP="00514F51">
            <w:pPr>
              <w:spacing w:after="0" w:line="240" w:lineRule="atLeast"/>
              <w:ind w:left="549" w:right="-25"/>
              <w:jc w:val="center"/>
              <w:rPr>
                <w:rFonts w:ascii="Times New Roman" w:hAnsi="Times New Roman" w:cs="Times New Roman"/>
                <w:szCs w:val="22"/>
              </w:rPr>
            </w:pPr>
          </w:p>
        </w:tc>
        <w:tc>
          <w:tcPr>
            <w:tcW w:w="1570" w:type="dxa"/>
            <w:gridSpan w:val="2"/>
            <w:hideMark/>
          </w:tcPr>
          <w:p w14:paraId="38287900" w14:textId="77777777" w:rsidR="000540EB" w:rsidRPr="00514F51" w:rsidRDefault="000540E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building area</w:t>
            </w:r>
          </w:p>
        </w:tc>
        <w:tc>
          <w:tcPr>
            <w:tcW w:w="260" w:type="dxa"/>
            <w:gridSpan w:val="2"/>
          </w:tcPr>
          <w:p w14:paraId="03B6C75A" w14:textId="77777777" w:rsidR="000540EB" w:rsidRPr="00514F51" w:rsidRDefault="000540EB" w:rsidP="00514F51">
            <w:pPr>
              <w:tabs>
                <w:tab w:val="decimal" w:pos="1045"/>
              </w:tabs>
              <w:spacing w:after="0" w:line="240" w:lineRule="atLeast"/>
              <w:ind w:left="72" w:right="-25"/>
              <w:jc w:val="center"/>
              <w:rPr>
                <w:rFonts w:ascii="Times New Roman" w:hAnsi="Times New Roman" w:cs="Times New Roman"/>
                <w:szCs w:val="22"/>
              </w:rPr>
            </w:pPr>
          </w:p>
        </w:tc>
        <w:tc>
          <w:tcPr>
            <w:tcW w:w="1453" w:type="dxa"/>
            <w:gridSpan w:val="2"/>
            <w:hideMark/>
          </w:tcPr>
          <w:p w14:paraId="160A6CB6" w14:textId="77777777" w:rsidR="000540EB" w:rsidRPr="00514F51" w:rsidRDefault="000540E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equipment</w:t>
            </w:r>
          </w:p>
        </w:tc>
        <w:tc>
          <w:tcPr>
            <w:tcW w:w="260" w:type="dxa"/>
            <w:gridSpan w:val="2"/>
          </w:tcPr>
          <w:p w14:paraId="28F9519E" w14:textId="77777777" w:rsidR="000540EB" w:rsidRPr="00514F51" w:rsidRDefault="000540EB"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53" w:type="dxa"/>
            <w:gridSpan w:val="2"/>
          </w:tcPr>
          <w:p w14:paraId="7FBCE985" w14:textId="77777777" w:rsidR="000540EB" w:rsidRPr="00514F51" w:rsidRDefault="000540EB" w:rsidP="00514F51">
            <w:pPr>
              <w:spacing w:after="0" w:line="240" w:lineRule="atLeast"/>
              <w:ind w:left="72" w:right="-25"/>
              <w:jc w:val="center"/>
              <w:rPr>
                <w:rFonts w:ascii="Times New Roman" w:hAnsi="Times New Roman" w:cs="Times New Roman"/>
                <w:szCs w:val="22"/>
              </w:rPr>
            </w:pPr>
          </w:p>
          <w:p w14:paraId="0D578C54" w14:textId="77777777" w:rsidR="000540EB" w:rsidRPr="00514F51" w:rsidRDefault="000540E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Vehicle</w:t>
            </w:r>
          </w:p>
        </w:tc>
        <w:tc>
          <w:tcPr>
            <w:tcW w:w="260" w:type="dxa"/>
            <w:gridSpan w:val="2"/>
          </w:tcPr>
          <w:p w14:paraId="72AF337A" w14:textId="77777777" w:rsidR="000540EB" w:rsidRPr="00514F51" w:rsidRDefault="000540EB" w:rsidP="00514F51">
            <w:pPr>
              <w:tabs>
                <w:tab w:val="decimal" w:pos="1045"/>
              </w:tabs>
              <w:spacing w:after="0" w:line="240" w:lineRule="atLeast"/>
              <w:ind w:left="72" w:right="-25"/>
              <w:jc w:val="center"/>
              <w:rPr>
                <w:rFonts w:ascii="Times New Roman" w:hAnsi="Times New Roman" w:cs="Times New Roman"/>
                <w:szCs w:val="22"/>
              </w:rPr>
            </w:pPr>
          </w:p>
        </w:tc>
        <w:tc>
          <w:tcPr>
            <w:tcW w:w="1453" w:type="dxa"/>
            <w:gridSpan w:val="2"/>
          </w:tcPr>
          <w:p w14:paraId="4656BBAB" w14:textId="77777777" w:rsidR="000540EB" w:rsidRPr="00514F51" w:rsidRDefault="000540EB" w:rsidP="00514F51">
            <w:pPr>
              <w:spacing w:after="0" w:line="240" w:lineRule="atLeast"/>
              <w:ind w:left="72" w:right="-25"/>
              <w:jc w:val="center"/>
              <w:rPr>
                <w:rFonts w:ascii="Times New Roman" w:hAnsi="Times New Roman" w:cs="Times New Roman"/>
                <w:szCs w:val="22"/>
              </w:rPr>
            </w:pPr>
          </w:p>
          <w:p w14:paraId="086A5BC7" w14:textId="77777777" w:rsidR="000540EB" w:rsidRPr="00514F51" w:rsidRDefault="000540E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0540EB" w:rsidRPr="00514F51" w14:paraId="6A9DC875" w14:textId="77777777" w:rsidTr="009C7F11">
        <w:tc>
          <w:tcPr>
            <w:tcW w:w="3374" w:type="dxa"/>
            <w:gridSpan w:val="2"/>
          </w:tcPr>
          <w:p w14:paraId="4DFFC744" w14:textId="77777777" w:rsidR="000540EB" w:rsidRPr="00514F51" w:rsidRDefault="000540EB" w:rsidP="00514F51">
            <w:pPr>
              <w:spacing w:after="0" w:line="240" w:lineRule="atLeast"/>
              <w:ind w:left="549" w:right="-25"/>
              <w:jc w:val="center"/>
              <w:rPr>
                <w:rFonts w:ascii="Times New Roman" w:hAnsi="Times New Roman" w:cs="Times New Roman"/>
                <w:szCs w:val="22"/>
              </w:rPr>
            </w:pPr>
          </w:p>
        </w:tc>
        <w:tc>
          <w:tcPr>
            <w:tcW w:w="6709" w:type="dxa"/>
            <w:gridSpan w:val="14"/>
            <w:hideMark/>
          </w:tcPr>
          <w:p w14:paraId="688C54CA" w14:textId="77777777" w:rsidR="000540EB" w:rsidRPr="00514F51" w:rsidRDefault="000540EB"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70E75" w:rsidRPr="00514F51" w14:paraId="0DFF0A92" w14:textId="77777777" w:rsidTr="009C7F11">
        <w:tc>
          <w:tcPr>
            <w:tcW w:w="3374" w:type="dxa"/>
            <w:gridSpan w:val="2"/>
            <w:vAlign w:val="bottom"/>
          </w:tcPr>
          <w:p w14:paraId="59DF071D" w14:textId="6E71B4A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Angsana New"/>
              </w:rPr>
              <w:t xml:space="preserve">Deduction from disposal </w:t>
            </w:r>
          </w:p>
        </w:tc>
        <w:tc>
          <w:tcPr>
            <w:tcW w:w="1570" w:type="dxa"/>
            <w:gridSpan w:val="2"/>
          </w:tcPr>
          <w:p w14:paraId="5C20D43A"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727A961A"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63DD45E6"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60" w:type="dxa"/>
            <w:gridSpan w:val="2"/>
          </w:tcPr>
          <w:p w14:paraId="3ACF7C7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44E6E15C"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60" w:type="dxa"/>
            <w:gridSpan w:val="2"/>
          </w:tcPr>
          <w:p w14:paraId="68605120"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52151622"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7583A739" w14:textId="77777777" w:rsidTr="009C7F11">
        <w:tc>
          <w:tcPr>
            <w:tcW w:w="3374" w:type="dxa"/>
            <w:gridSpan w:val="2"/>
            <w:vAlign w:val="bottom"/>
          </w:tcPr>
          <w:p w14:paraId="16E37C5B" w14:textId="103B13B6"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Angsana New"/>
              </w:rPr>
              <w:t xml:space="preserve">  of subsidiary</w:t>
            </w:r>
          </w:p>
        </w:tc>
        <w:tc>
          <w:tcPr>
            <w:tcW w:w="1570" w:type="dxa"/>
            <w:gridSpan w:val="2"/>
            <w:tcBorders>
              <w:bottom w:val="single" w:sz="4" w:space="0" w:color="auto"/>
            </w:tcBorders>
          </w:tcPr>
          <w:p w14:paraId="302662D6" w14:textId="735232FF"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(8,935,370)</w:t>
            </w:r>
          </w:p>
        </w:tc>
        <w:tc>
          <w:tcPr>
            <w:tcW w:w="260" w:type="dxa"/>
            <w:gridSpan w:val="2"/>
          </w:tcPr>
          <w:p w14:paraId="4BAA72EC"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6507B700" w14:textId="337B4E2F"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7404711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69733D05" w14:textId="1892973E" w:rsidR="00770E75" w:rsidRPr="00514F51" w:rsidRDefault="00770E75"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(157,494,38</w:t>
            </w:r>
            <w:r w:rsidR="00D4733A" w:rsidRPr="00514F51">
              <w:rPr>
                <w:rFonts w:ascii="Times New Roman" w:hAnsi="Times New Roman" w:cs="Times New Roman"/>
                <w:szCs w:val="22"/>
              </w:rPr>
              <w:t>2</w:t>
            </w:r>
            <w:r w:rsidRPr="00514F51">
              <w:rPr>
                <w:rFonts w:ascii="Times New Roman" w:hAnsi="Times New Roman" w:cs="Times New Roman"/>
                <w:szCs w:val="22"/>
              </w:rPr>
              <w:t>)</w:t>
            </w:r>
          </w:p>
        </w:tc>
        <w:tc>
          <w:tcPr>
            <w:tcW w:w="260" w:type="dxa"/>
            <w:gridSpan w:val="2"/>
          </w:tcPr>
          <w:p w14:paraId="04F8D58B"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5924D81D" w14:textId="67E671E8" w:rsidR="00770E75" w:rsidRPr="00514F51" w:rsidRDefault="00770E75"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(166,429,75</w:t>
            </w:r>
            <w:r w:rsidR="00D4733A" w:rsidRPr="00514F51">
              <w:rPr>
                <w:rFonts w:ascii="Times New Roman" w:hAnsi="Times New Roman" w:cs="Times New Roman"/>
                <w:szCs w:val="22"/>
              </w:rPr>
              <w:t>2</w:t>
            </w:r>
            <w:r w:rsidRPr="00514F51">
              <w:rPr>
                <w:rFonts w:ascii="Times New Roman" w:hAnsi="Times New Roman" w:cs="Times New Roman"/>
                <w:szCs w:val="22"/>
              </w:rPr>
              <w:t>)</w:t>
            </w:r>
          </w:p>
        </w:tc>
      </w:tr>
      <w:tr w:rsidR="00770E75" w:rsidRPr="00514F51" w14:paraId="54A7B953" w14:textId="77777777" w:rsidTr="009C7F11">
        <w:tc>
          <w:tcPr>
            <w:tcW w:w="3374" w:type="dxa"/>
            <w:gridSpan w:val="2"/>
            <w:vAlign w:val="bottom"/>
          </w:tcPr>
          <w:p w14:paraId="56B33BFA" w14:textId="4E6A4B6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70" w:type="dxa"/>
            <w:gridSpan w:val="2"/>
            <w:tcBorders>
              <w:top w:val="single" w:sz="4" w:space="0" w:color="auto"/>
              <w:bottom w:val="single" w:sz="4" w:space="0" w:color="auto"/>
            </w:tcBorders>
          </w:tcPr>
          <w:p w14:paraId="3510D2D8" w14:textId="25B9ACA7" w:rsidR="00770E75" w:rsidRPr="00514F51" w:rsidRDefault="00770E75"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637,621,227</w:t>
            </w:r>
          </w:p>
        </w:tc>
        <w:tc>
          <w:tcPr>
            <w:tcW w:w="260" w:type="dxa"/>
            <w:gridSpan w:val="2"/>
          </w:tcPr>
          <w:p w14:paraId="617566F5"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bottom w:val="single" w:sz="4" w:space="0" w:color="auto"/>
            </w:tcBorders>
          </w:tcPr>
          <w:p w14:paraId="6FFBB193" w14:textId="1ABC1D5F" w:rsidR="00770E75" w:rsidRPr="00514F51" w:rsidRDefault="00770E75" w:rsidP="00514F51">
            <w:pPr>
              <w:tabs>
                <w:tab w:val="decimal" w:pos="9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318,068</w:t>
            </w:r>
          </w:p>
        </w:tc>
        <w:tc>
          <w:tcPr>
            <w:tcW w:w="260" w:type="dxa"/>
            <w:gridSpan w:val="2"/>
          </w:tcPr>
          <w:p w14:paraId="25D835D0"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bottom w:val="single" w:sz="4" w:space="0" w:color="auto"/>
            </w:tcBorders>
          </w:tcPr>
          <w:p w14:paraId="72952521" w14:textId="12194B55"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25,463,75</w:t>
            </w:r>
            <w:r w:rsidR="00D4733A" w:rsidRPr="00514F51">
              <w:rPr>
                <w:rFonts w:ascii="Times New Roman" w:hAnsi="Times New Roman" w:cs="Times New Roman"/>
                <w:b/>
                <w:bCs/>
                <w:szCs w:val="22"/>
              </w:rPr>
              <w:t>8</w:t>
            </w:r>
          </w:p>
        </w:tc>
        <w:tc>
          <w:tcPr>
            <w:tcW w:w="260" w:type="dxa"/>
            <w:gridSpan w:val="2"/>
          </w:tcPr>
          <w:p w14:paraId="5EBE6882"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bottom w:val="single" w:sz="4" w:space="0" w:color="auto"/>
            </w:tcBorders>
          </w:tcPr>
          <w:p w14:paraId="49BC3771" w14:textId="10E45DD1"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663,403,053</w:t>
            </w:r>
          </w:p>
        </w:tc>
      </w:tr>
      <w:tr w:rsidR="009E326F" w:rsidRPr="00514F51" w14:paraId="61A7CEAA" w14:textId="77777777" w:rsidTr="009C7F11">
        <w:tc>
          <w:tcPr>
            <w:tcW w:w="3374" w:type="dxa"/>
            <w:gridSpan w:val="2"/>
            <w:vAlign w:val="bottom"/>
          </w:tcPr>
          <w:p w14:paraId="3B72A965" w14:textId="77777777" w:rsidR="009E326F" w:rsidRPr="00514F51" w:rsidRDefault="009E326F" w:rsidP="00514F51">
            <w:pPr>
              <w:tabs>
                <w:tab w:val="left" w:pos="405"/>
              </w:tabs>
              <w:spacing w:after="0" w:line="240" w:lineRule="atLeast"/>
              <w:ind w:left="549" w:right="-25" w:hanging="7"/>
              <w:jc w:val="both"/>
              <w:rPr>
                <w:rFonts w:ascii="Times New Roman" w:hAnsi="Times New Roman" w:cs="Times New Roman"/>
                <w:b/>
                <w:bCs/>
                <w:i/>
                <w:iCs/>
                <w:szCs w:val="22"/>
              </w:rPr>
            </w:pPr>
          </w:p>
        </w:tc>
        <w:tc>
          <w:tcPr>
            <w:tcW w:w="1570" w:type="dxa"/>
            <w:gridSpan w:val="2"/>
            <w:tcBorders>
              <w:top w:val="single" w:sz="4" w:space="0" w:color="auto"/>
            </w:tcBorders>
          </w:tcPr>
          <w:p w14:paraId="38D96B0C" w14:textId="77777777" w:rsidR="009E326F" w:rsidRPr="00514F51" w:rsidRDefault="009E326F"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07EC7FA8" w14:textId="77777777" w:rsidR="009E326F" w:rsidRPr="00514F51" w:rsidRDefault="009E326F"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tcBorders>
          </w:tcPr>
          <w:p w14:paraId="16EA10C6" w14:textId="77777777" w:rsidR="009E326F" w:rsidRPr="00514F51" w:rsidRDefault="009E326F" w:rsidP="00514F51">
            <w:pPr>
              <w:tabs>
                <w:tab w:val="decimal" w:pos="964"/>
              </w:tabs>
              <w:spacing w:after="0" w:line="240" w:lineRule="atLeast"/>
              <w:ind w:left="72" w:right="-25"/>
              <w:jc w:val="both"/>
              <w:rPr>
                <w:rFonts w:ascii="Times New Roman" w:hAnsi="Times New Roman" w:cs="Times New Roman"/>
                <w:szCs w:val="22"/>
              </w:rPr>
            </w:pPr>
          </w:p>
        </w:tc>
        <w:tc>
          <w:tcPr>
            <w:tcW w:w="260" w:type="dxa"/>
            <w:gridSpan w:val="2"/>
          </w:tcPr>
          <w:p w14:paraId="2C922D02" w14:textId="77777777" w:rsidR="009E326F" w:rsidRPr="00514F51" w:rsidRDefault="009E326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tcBorders>
          </w:tcPr>
          <w:p w14:paraId="7ED57E97" w14:textId="77777777" w:rsidR="009E326F" w:rsidRPr="00514F51" w:rsidRDefault="009E326F" w:rsidP="00514F51">
            <w:pPr>
              <w:tabs>
                <w:tab w:val="decimal" w:pos="1193"/>
              </w:tabs>
              <w:spacing w:after="0" w:line="240" w:lineRule="atLeast"/>
              <w:ind w:left="72" w:right="-25"/>
              <w:jc w:val="both"/>
              <w:rPr>
                <w:rFonts w:ascii="Times New Roman" w:hAnsi="Times New Roman" w:cs="Times New Roman"/>
                <w:szCs w:val="22"/>
              </w:rPr>
            </w:pPr>
          </w:p>
        </w:tc>
        <w:tc>
          <w:tcPr>
            <w:tcW w:w="260" w:type="dxa"/>
            <w:gridSpan w:val="2"/>
          </w:tcPr>
          <w:p w14:paraId="5F665107" w14:textId="77777777" w:rsidR="009E326F" w:rsidRPr="00514F51" w:rsidRDefault="009E326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single" w:sz="4" w:space="0" w:color="auto"/>
            </w:tcBorders>
          </w:tcPr>
          <w:p w14:paraId="733F6237" w14:textId="77777777" w:rsidR="009E326F" w:rsidRPr="00514F51" w:rsidRDefault="009E326F"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12EBD7CA" w14:textId="77777777" w:rsidTr="009C7F11">
        <w:tc>
          <w:tcPr>
            <w:tcW w:w="3374" w:type="dxa"/>
            <w:gridSpan w:val="2"/>
            <w:vAlign w:val="bottom"/>
            <w:hideMark/>
          </w:tcPr>
          <w:p w14:paraId="4220331B" w14:textId="1565B610"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Accumulated depreciation</w:t>
            </w:r>
          </w:p>
        </w:tc>
        <w:tc>
          <w:tcPr>
            <w:tcW w:w="1570" w:type="dxa"/>
            <w:gridSpan w:val="2"/>
          </w:tcPr>
          <w:p w14:paraId="68555D49"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2DE8A87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51949DA0"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60" w:type="dxa"/>
            <w:gridSpan w:val="2"/>
          </w:tcPr>
          <w:p w14:paraId="4D6FD14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55BC5593"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60" w:type="dxa"/>
            <w:gridSpan w:val="2"/>
          </w:tcPr>
          <w:p w14:paraId="352BDED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6F11A4C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239A6C3A" w14:textId="77777777" w:rsidTr="009C7F11">
        <w:tc>
          <w:tcPr>
            <w:tcW w:w="3374" w:type="dxa"/>
            <w:gridSpan w:val="2"/>
            <w:vAlign w:val="bottom"/>
            <w:hideMark/>
          </w:tcPr>
          <w:p w14:paraId="7CC22457" w14:textId="5E134611"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570" w:type="dxa"/>
            <w:gridSpan w:val="2"/>
            <w:hideMark/>
          </w:tcPr>
          <w:p w14:paraId="3EF91424" w14:textId="0D794E05"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8,652,944</w:t>
            </w:r>
          </w:p>
        </w:tc>
        <w:tc>
          <w:tcPr>
            <w:tcW w:w="260" w:type="dxa"/>
            <w:gridSpan w:val="2"/>
          </w:tcPr>
          <w:p w14:paraId="748690B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hideMark/>
          </w:tcPr>
          <w:p w14:paraId="696A2B3F" w14:textId="45AFB396"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2909F26B"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7DA5C73D" w14:textId="31452BC3"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32,451,470</w:t>
            </w:r>
          </w:p>
        </w:tc>
        <w:tc>
          <w:tcPr>
            <w:tcW w:w="260" w:type="dxa"/>
            <w:gridSpan w:val="2"/>
          </w:tcPr>
          <w:p w14:paraId="5BD95D3A"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3CDA73D4" w14:textId="09FBC1FD"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41,104,414</w:t>
            </w:r>
          </w:p>
        </w:tc>
      </w:tr>
      <w:tr w:rsidR="00770E75" w:rsidRPr="00514F51" w14:paraId="0C9ADFB9" w14:textId="77777777" w:rsidTr="009C7F11">
        <w:tc>
          <w:tcPr>
            <w:tcW w:w="3374" w:type="dxa"/>
            <w:gridSpan w:val="2"/>
            <w:vAlign w:val="bottom"/>
            <w:hideMark/>
          </w:tcPr>
          <w:p w14:paraId="7636A93C" w14:textId="31A3E8C5"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Depreciation charged for</w:t>
            </w:r>
          </w:p>
        </w:tc>
        <w:tc>
          <w:tcPr>
            <w:tcW w:w="1570" w:type="dxa"/>
            <w:gridSpan w:val="2"/>
          </w:tcPr>
          <w:p w14:paraId="2A075D88"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779BF242"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34A9D599"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60" w:type="dxa"/>
            <w:gridSpan w:val="2"/>
          </w:tcPr>
          <w:p w14:paraId="72741FBA"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6BF217E8"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60" w:type="dxa"/>
            <w:gridSpan w:val="2"/>
          </w:tcPr>
          <w:p w14:paraId="418C0A81"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347BCE02"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7E311C50" w14:textId="77777777" w:rsidTr="009C7F11">
        <w:tc>
          <w:tcPr>
            <w:tcW w:w="3374" w:type="dxa"/>
            <w:gridSpan w:val="2"/>
            <w:vAlign w:val="bottom"/>
            <w:hideMark/>
          </w:tcPr>
          <w:p w14:paraId="2C856A24" w14:textId="55078FCF"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 xml:space="preserve">  the year</w:t>
            </w:r>
          </w:p>
        </w:tc>
        <w:tc>
          <w:tcPr>
            <w:tcW w:w="1570" w:type="dxa"/>
            <w:gridSpan w:val="2"/>
            <w:hideMark/>
          </w:tcPr>
          <w:p w14:paraId="1545A7D2" w14:textId="07C2827A"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10,661,043</w:t>
            </w:r>
          </w:p>
        </w:tc>
        <w:tc>
          <w:tcPr>
            <w:tcW w:w="260" w:type="dxa"/>
            <w:gridSpan w:val="2"/>
          </w:tcPr>
          <w:p w14:paraId="2C43D45E"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hideMark/>
          </w:tcPr>
          <w:p w14:paraId="4136F303" w14:textId="40774CBA"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7415A44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7D4B86F0" w14:textId="692FEE4C"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104,591,092</w:t>
            </w:r>
          </w:p>
        </w:tc>
        <w:tc>
          <w:tcPr>
            <w:tcW w:w="260" w:type="dxa"/>
            <w:gridSpan w:val="2"/>
          </w:tcPr>
          <w:p w14:paraId="558494E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5A515B86" w14:textId="1A882F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115,252,135</w:t>
            </w:r>
          </w:p>
        </w:tc>
      </w:tr>
      <w:tr w:rsidR="00770E75" w:rsidRPr="00514F51" w14:paraId="32180127" w14:textId="77777777" w:rsidTr="009C7F11">
        <w:tc>
          <w:tcPr>
            <w:tcW w:w="3374" w:type="dxa"/>
            <w:gridSpan w:val="2"/>
            <w:vAlign w:val="bottom"/>
            <w:hideMark/>
          </w:tcPr>
          <w:p w14:paraId="0A36E49E" w14:textId="6F962ED6"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Deduction during the year</w:t>
            </w:r>
          </w:p>
        </w:tc>
        <w:tc>
          <w:tcPr>
            <w:tcW w:w="1570" w:type="dxa"/>
            <w:gridSpan w:val="2"/>
            <w:tcBorders>
              <w:top w:val="nil"/>
              <w:left w:val="nil"/>
              <w:bottom w:val="single" w:sz="4" w:space="0" w:color="auto"/>
              <w:right w:val="nil"/>
            </w:tcBorders>
            <w:hideMark/>
          </w:tcPr>
          <w:p w14:paraId="76ED4116" w14:textId="766A0986"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(2,824,997)</w:t>
            </w:r>
          </w:p>
        </w:tc>
        <w:tc>
          <w:tcPr>
            <w:tcW w:w="260" w:type="dxa"/>
            <w:gridSpan w:val="2"/>
          </w:tcPr>
          <w:p w14:paraId="06E6D1F8"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Borders>
              <w:top w:val="nil"/>
              <w:left w:val="nil"/>
              <w:bottom w:val="single" w:sz="4" w:space="0" w:color="auto"/>
              <w:right w:val="nil"/>
            </w:tcBorders>
            <w:hideMark/>
          </w:tcPr>
          <w:p w14:paraId="6011DD00" w14:textId="58BD7D16"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285834E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nil"/>
              <w:left w:val="nil"/>
              <w:bottom w:val="single" w:sz="4" w:space="0" w:color="auto"/>
              <w:right w:val="nil"/>
            </w:tcBorders>
            <w:hideMark/>
          </w:tcPr>
          <w:p w14:paraId="5AF2249C" w14:textId="2EC2C312"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1673525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top w:val="nil"/>
              <w:left w:val="nil"/>
              <w:bottom w:val="single" w:sz="4" w:space="0" w:color="auto"/>
              <w:right w:val="nil"/>
            </w:tcBorders>
            <w:hideMark/>
          </w:tcPr>
          <w:p w14:paraId="612A62AA" w14:textId="3D3488DC"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(2,824,997)</w:t>
            </w:r>
          </w:p>
        </w:tc>
      </w:tr>
      <w:tr w:rsidR="00770E75" w:rsidRPr="00514F51" w14:paraId="3DD77C3F" w14:textId="77777777" w:rsidTr="009C7F11">
        <w:tc>
          <w:tcPr>
            <w:tcW w:w="3374" w:type="dxa"/>
            <w:gridSpan w:val="2"/>
            <w:vAlign w:val="bottom"/>
            <w:hideMark/>
          </w:tcPr>
          <w:p w14:paraId="5DF11680" w14:textId="136DEE28"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570" w:type="dxa"/>
            <w:gridSpan w:val="2"/>
            <w:tcBorders>
              <w:top w:val="single" w:sz="4" w:space="0" w:color="auto"/>
              <w:left w:val="nil"/>
              <w:bottom w:val="nil"/>
              <w:right w:val="nil"/>
            </w:tcBorders>
          </w:tcPr>
          <w:p w14:paraId="04F90478" w14:textId="77777777" w:rsidR="00770E75" w:rsidRPr="00514F51" w:rsidRDefault="00770E75" w:rsidP="00514F51">
            <w:pPr>
              <w:tabs>
                <w:tab w:val="decimal" w:pos="1167"/>
              </w:tabs>
              <w:spacing w:after="0" w:line="240" w:lineRule="atLeast"/>
              <w:ind w:left="72" w:right="-25"/>
              <w:jc w:val="both"/>
              <w:rPr>
                <w:rFonts w:ascii="Times New Roman" w:hAnsi="Times New Roman"/>
                <w:b/>
                <w:bCs/>
                <w:szCs w:val="22"/>
              </w:rPr>
            </w:pPr>
          </w:p>
        </w:tc>
        <w:tc>
          <w:tcPr>
            <w:tcW w:w="260" w:type="dxa"/>
            <w:gridSpan w:val="2"/>
          </w:tcPr>
          <w:p w14:paraId="602D2C82"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nil"/>
              <w:right w:val="nil"/>
            </w:tcBorders>
          </w:tcPr>
          <w:p w14:paraId="40116AEB"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60" w:type="dxa"/>
            <w:gridSpan w:val="2"/>
          </w:tcPr>
          <w:p w14:paraId="773F7E3A"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nil"/>
              <w:right w:val="nil"/>
            </w:tcBorders>
          </w:tcPr>
          <w:p w14:paraId="59DA7480"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60" w:type="dxa"/>
            <w:gridSpan w:val="2"/>
          </w:tcPr>
          <w:p w14:paraId="2CB42F0A"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nil"/>
              <w:right w:val="nil"/>
            </w:tcBorders>
          </w:tcPr>
          <w:p w14:paraId="177D52A0"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265467AA" w14:textId="77777777" w:rsidTr="009C7F11">
        <w:tc>
          <w:tcPr>
            <w:tcW w:w="3374" w:type="dxa"/>
            <w:gridSpan w:val="2"/>
            <w:vAlign w:val="bottom"/>
            <w:hideMark/>
          </w:tcPr>
          <w:p w14:paraId="0EC6589A" w14:textId="3346C687"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570" w:type="dxa"/>
            <w:gridSpan w:val="2"/>
            <w:hideMark/>
          </w:tcPr>
          <w:p w14:paraId="6A41CC02" w14:textId="1C7A234F" w:rsidR="00770E75" w:rsidRPr="00514F51" w:rsidRDefault="00770E75"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16,488,990</w:t>
            </w:r>
          </w:p>
        </w:tc>
        <w:tc>
          <w:tcPr>
            <w:tcW w:w="260" w:type="dxa"/>
            <w:gridSpan w:val="2"/>
          </w:tcPr>
          <w:p w14:paraId="793C4E2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53" w:type="dxa"/>
            <w:gridSpan w:val="2"/>
            <w:hideMark/>
          </w:tcPr>
          <w:p w14:paraId="1990124E" w14:textId="3FC2842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60" w:type="dxa"/>
            <w:gridSpan w:val="2"/>
          </w:tcPr>
          <w:p w14:paraId="471AFAD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hideMark/>
          </w:tcPr>
          <w:p w14:paraId="71163FBB" w14:textId="5EB0A98D"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137,042,562</w:t>
            </w:r>
          </w:p>
        </w:tc>
        <w:tc>
          <w:tcPr>
            <w:tcW w:w="260" w:type="dxa"/>
            <w:gridSpan w:val="2"/>
          </w:tcPr>
          <w:p w14:paraId="7D97CE2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hideMark/>
          </w:tcPr>
          <w:p w14:paraId="43CCE405" w14:textId="61BAEE19"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153,531,552</w:t>
            </w:r>
          </w:p>
        </w:tc>
      </w:tr>
      <w:tr w:rsidR="00770E75" w:rsidRPr="00514F51" w14:paraId="2DFBB9AD" w14:textId="77777777" w:rsidTr="009C7F11">
        <w:tc>
          <w:tcPr>
            <w:tcW w:w="3374" w:type="dxa"/>
            <w:gridSpan w:val="2"/>
            <w:vAlign w:val="bottom"/>
            <w:hideMark/>
          </w:tcPr>
          <w:p w14:paraId="0F19A20D" w14:textId="39C8DCCC"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Depreciation charged for</w:t>
            </w:r>
          </w:p>
        </w:tc>
        <w:tc>
          <w:tcPr>
            <w:tcW w:w="1570" w:type="dxa"/>
            <w:gridSpan w:val="2"/>
          </w:tcPr>
          <w:p w14:paraId="656A9686"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451D8FA9"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1A1D1F56"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60" w:type="dxa"/>
            <w:gridSpan w:val="2"/>
          </w:tcPr>
          <w:p w14:paraId="6A47F105"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64F6314B"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60" w:type="dxa"/>
            <w:gridSpan w:val="2"/>
          </w:tcPr>
          <w:p w14:paraId="53CDFA5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hideMark/>
          </w:tcPr>
          <w:p w14:paraId="2009AB42"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218EF3F7" w14:textId="77777777" w:rsidTr="009C7F11">
        <w:tc>
          <w:tcPr>
            <w:tcW w:w="3374" w:type="dxa"/>
            <w:gridSpan w:val="2"/>
            <w:vAlign w:val="bottom"/>
            <w:hideMark/>
          </w:tcPr>
          <w:p w14:paraId="2D0EEC41" w14:textId="3A7545E1"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the year</w:t>
            </w:r>
          </w:p>
        </w:tc>
        <w:tc>
          <w:tcPr>
            <w:tcW w:w="1570" w:type="dxa"/>
            <w:gridSpan w:val="2"/>
            <w:hideMark/>
          </w:tcPr>
          <w:p w14:paraId="308A3B40" w14:textId="587E261C"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88,134,623</w:t>
            </w:r>
          </w:p>
        </w:tc>
        <w:tc>
          <w:tcPr>
            <w:tcW w:w="260" w:type="dxa"/>
            <w:gridSpan w:val="2"/>
          </w:tcPr>
          <w:p w14:paraId="420FE496"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76C11C44" w14:textId="7217549E"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65,039</w:t>
            </w:r>
          </w:p>
        </w:tc>
        <w:tc>
          <w:tcPr>
            <w:tcW w:w="260" w:type="dxa"/>
            <w:gridSpan w:val="2"/>
          </w:tcPr>
          <w:p w14:paraId="69664B5F"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1466604B" w14:textId="605D4B01"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52,878,560</w:t>
            </w:r>
          </w:p>
        </w:tc>
        <w:tc>
          <w:tcPr>
            <w:tcW w:w="260" w:type="dxa"/>
            <w:gridSpan w:val="2"/>
          </w:tcPr>
          <w:p w14:paraId="3688DC7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3B7F6693" w14:textId="099C4A2E"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w:t>
            </w:r>
            <w:r w:rsidR="00D4733A" w:rsidRPr="00514F51">
              <w:rPr>
                <w:rFonts w:ascii="Times New Roman" w:hAnsi="Times New Roman" w:cs="Times New Roman"/>
                <w:szCs w:val="22"/>
              </w:rPr>
              <w:t>41</w:t>
            </w:r>
            <w:r w:rsidRPr="00514F51">
              <w:rPr>
                <w:rFonts w:ascii="Times New Roman" w:hAnsi="Times New Roman" w:cs="Times New Roman"/>
                <w:szCs w:val="22"/>
              </w:rPr>
              <w:t>,</w:t>
            </w:r>
            <w:r w:rsidR="00D4733A" w:rsidRPr="00514F51">
              <w:rPr>
                <w:rFonts w:ascii="Times New Roman" w:hAnsi="Times New Roman" w:cs="Times New Roman"/>
                <w:szCs w:val="22"/>
              </w:rPr>
              <w:t>078</w:t>
            </w:r>
            <w:r w:rsidRPr="00514F51">
              <w:rPr>
                <w:rFonts w:ascii="Times New Roman" w:hAnsi="Times New Roman" w:cs="Times New Roman"/>
                <w:szCs w:val="22"/>
              </w:rPr>
              <w:t>,</w:t>
            </w:r>
            <w:r w:rsidR="00D4733A" w:rsidRPr="00514F51">
              <w:rPr>
                <w:rFonts w:ascii="Times New Roman" w:hAnsi="Times New Roman" w:cs="Times New Roman"/>
                <w:szCs w:val="22"/>
              </w:rPr>
              <w:t>222</w:t>
            </w:r>
          </w:p>
        </w:tc>
      </w:tr>
      <w:tr w:rsidR="00770E75" w:rsidRPr="00514F51" w14:paraId="75146B05" w14:textId="77777777" w:rsidTr="009C7F11">
        <w:tc>
          <w:tcPr>
            <w:tcW w:w="3374" w:type="dxa"/>
            <w:gridSpan w:val="2"/>
            <w:vAlign w:val="bottom"/>
          </w:tcPr>
          <w:p w14:paraId="585C33C6" w14:textId="1E8B8D68"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Addition </w:t>
            </w:r>
            <w:r w:rsidRPr="00514F51">
              <w:rPr>
                <w:rFonts w:ascii="Times New Roman" w:hAnsi="Times New Roman" w:cs="Times New Roman"/>
                <w:szCs w:val="22"/>
              </w:rPr>
              <w:t xml:space="preserve">from acquired </w:t>
            </w:r>
          </w:p>
        </w:tc>
        <w:tc>
          <w:tcPr>
            <w:tcW w:w="1570" w:type="dxa"/>
            <w:gridSpan w:val="2"/>
          </w:tcPr>
          <w:p w14:paraId="643B1D2D"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4ADB36EA"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56D69A9B"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60" w:type="dxa"/>
            <w:gridSpan w:val="2"/>
          </w:tcPr>
          <w:p w14:paraId="01F5FFDC"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55653C57"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60" w:type="dxa"/>
            <w:gridSpan w:val="2"/>
          </w:tcPr>
          <w:p w14:paraId="27C8AFE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5910D050"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66E471F7" w14:textId="77777777" w:rsidTr="009C7F11">
        <w:tc>
          <w:tcPr>
            <w:tcW w:w="3374" w:type="dxa"/>
            <w:gridSpan w:val="2"/>
            <w:vAlign w:val="bottom"/>
          </w:tcPr>
          <w:p w14:paraId="0146CF8B" w14:textId="5EEED7DA"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business</w:t>
            </w:r>
          </w:p>
        </w:tc>
        <w:tc>
          <w:tcPr>
            <w:tcW w:w="1570" w:type="dxa"/>
            <w:gridSpan w:val="2"/>
          </w:tcPr>
          <w:p w14:paraId="1494AC24" w14:textId="04DEFC34" w:rsidR="00770E75" w:rsidRPr="00514F51" w:rsidRDefault="00770E75"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228,526,107</w:t>
            </w:r>
          </w:p>
        </w:tc>
        <w:tc>
          <w:tcPr>
            <w:tcW w:w="260" w:type="dxa"/>
            <w:gridSpan w:val="2"/>
          </w:tcPr>
          <w:p w14:paraId="269C8DB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5EF65487" w14:textId="71E51AE3"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120,697</w:t>
            </w:r>
          </w:p>
        </w:tc>
        <w:tc>
          <w:tcPr>
            <w:tcW w:w="260" w:type="dxa"/>
            <w:gridSpan w:val="2"/>
          </w:tcPr>
          <w:p w14:paraId="2B159E7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776D0E19" w14:textId="6DE3447C"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8,312,565</w:t>
            </w:r>
          </w:p>
        </w:tc>
        <w:tc>
          <w:tcPr>
            <w:tcW w:w="260" w:type="dxa"/>
            <w:gridSpan w:val="2"/>
          </w:tcPr>
          <w:p w14:paraId="2DC2D13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25E1EA40" w14:textId="70B4009E"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236,959,369</w:t>
            </w:r>
          </w:p>
        </w:tc>
      </w:tr>
      <w:tr w:rsidR="00770E75" w:rsidRPr="00514F51" w14:paraId="656FC614" w14:textId="77777777" w:rsidTr="009C7F11">
        <w:tc>
          <w:tcPr>
            <w:tcW w:w="3374" w:type="dxa"/>
            <w:gridSpan w:val="2"/>
            <w:vAlign w:val="bottom"/>
            <w:hideMark/>
          </w:tcPr>
          <w:p w14:paraId="0432070D" w14:textId="499C7EDF"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Deduction during the year</w:t>
            </w:r>
            <w:r w:rsidR="009C7F11" w:rsidRPr="00514F51">
              <w:rPr>
                <w:rFonts w:ascii="Times New Roman" w:hAnsi="Times New Roman" w:cs="Angsana New"/>
              </w:rPr>
              <w:t xml:space="preserve"> /</w:t>
            </w:r>
          </w:p>
        </w:tc>
        <w:tc>
          <w:tcPr>
            <w:tcW w:w="1570" w:type="dxa"/>
            <w:gridSpan w:val="2"/>
          </w:tcPr>
          <w:p w14:paraId="0E4539AB" w14:textId="6B76AC51"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10C21497"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009C9291" w14:textId="3FE5BC54" w:rsidR="00770E75" w:rsidRPr="00514F51" w:rsidRDefault="00770E75" w:rsidP="00514F51">
            <w:pPr>
              <w:spacing w:after="0" w:line="240" w:lineRule="atLeast"/>
              <w:ind w:left="72" w:right="-25"/>
              <w:jc w:val="center"/>
              <w:rPr>
                <w:rFonts w:ascii="Times New Roman" w:hAnsi="Times New Roman" w:cs="Times New Roman"/>
                <w:szCs w:val="22"/>
              </w:rPr>
            </w:pPr>
          </w:p>
        </w:tc>
        <w:tc>
          <w:tcPr>
            <w:tcW w:w="260" w:type="dxa"/>
            <w:gridSpan w:val="2"/>
          </w:tcPr>
          <w:p w14:paraId="11AF708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127C0F09" w14:textId="29BFD89D" w:rsidR="00770E75" w:rsidRPr="00514F51" w:rsidRDefault="00770E75" w:rsidP="00514F51">
            <w:pPr>
              <w:spacing w:after="0" w:line="240" w:lineRule="atLeast"/>
              <w:ind w:left="72" w:right="-25"/>
              <w:jc w:val="center"/>
              <w:rPr>
                <w:rFonts w:ascii="Times New Roman" w:hAnsi="Times New Roman" w:cs="Times New Roman"/>
                <w:szCs w:val="22"/>
              </w:rPr>
            </w:pPr>
          </w:p>
        </w:tc>
        <w:tc>
          <w:tcPr>
            <w:tcW w:w="260" w:type="dxa"/>
            <w:gridSpan w:val="2"/>
          </w:tcPr>
          <w:p w14:paraId="3C59892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51EF53D4" w14:textId="58B4C394"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9C7F11" w:rsidRPr="00514F51" w14:paraId="36245B8B" w14:textId="77777777" w:rsidTr="009C7F11">
        <w:tc>
          <w:tcPr>
            <w:tcW w:w="3374" w:type="dxa"/>
            <w:gridSpan w:val="2"/>
            <w:vAlign w:val="bottom"/>
          </w:tcPr>
          <w:p w14:paraId="1E502788" w14:textId="1F5DAD86" w:rsidR="009C7F11" w:rsidRPr="00514F51" w:rsidRDefault="009C7F11"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Adjust</w:t>
            </w:r>
          </w:p>
        </w:tc>
        <w:tc>
          <w:tcPr>
            <w:tcW w:w="1570" w:type="dxa"/>
            <w:gridSpan w:val="2"/>
          </w:tcPr>
          <w:p w14:paraId="04094894" w14:textId="63AC1988" w:rsidR="009C7F11" w:rsidRPr="00514F51" w:rsidRDefault="009C7F11"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27,634,659</w:t>
            </w:r>
          </w:p>
        </w:tc>
        <w:tc>
          <w:tcPr>
            <w:tcW w:w="260" w:type="dxa"/>
            <w:gridSpan w:val="2"/>
          </w:tcPr>
          <w:p w14:paraId="733203C5" w14:textId="77777777" w:rsidR="009C7F11" w:rsidRPr="00514F51" w:rsidRDefault="009C7F11"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60C78AA2" w14:textId="7012B2F3" w:rsidR="009C7F11" w:rsidRPr="00514F51" w:rsidRDefault="009C7F1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621E629C"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42B9DAE1" w14:textId="18680DD0" w:rsidR="009C7F11" w:rsidRPr="00514F51" w:rsidRDefault="009C7F1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(77,988,579)</w:t>
            </w:r>
          </w:p>
        </w:tc>
        <w:tc>
          <w:tcPr>
            <w:tcW w:w="260" w:type="dxa"/>
            <w:gridSpan w:val="2"/>
          </w:tcPr>
          <w:p w14:paraId="6F0ECC44"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25BF4770" w14:textId="612F53D0" w:rsidR="009C7F11" w:rsidRPr="00514F51" w:rsidRDefault="009C7F11"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(50,353,920)</w:t>
            </w:r>
          </w:p>
        </w:tc>
      </w:tr>
      <w:tr w:rsidR="009C7F11" w:rsidRPr="00514F51" w14:paraId="666BE9DF" w14:textId="77777777" w:rsidTr="009C7F11">
        <w:tc>
          <w:tcPr>
            <w:tcW w:w="3374" w:type="dxa"/>
            <w:gridSpan w:val="2"/>
            <w:vAlign w:val="bottom"/>
          </w:tcPr>
          <w:p w14:paraId="5B0AF08B" w14:textId="47EDB721" w:rsidR="009C7F11" w:rsidRPr="00514F51" w:rsidRDefault="009C7F11"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Deduction from disposal </w:t>
            </w:r>
          </w:p>
        </w:tc>
        <w:tc>
          <w:tcPr>
            <w:tcW w:w="1570" w:type="dxa"/>
            <w:gridSpan w:val="2"/>
          </w:tcPr>
          <w:p w14:paraId="4DBAE78D" w14:textId="77777777" w:rsidR="009C7F11" w:rsidRPr="00514F51" w:rsidRDefault="009C7F11" w:rsidP="00514F51">
            <w:pPr>
              <w:tabs>
                <w:tab w:val="decimal" w:pos="1167"/>
              </w:tabs>
              <w:spacing w:after="0" w:line="240" w:lineRule="atLeast"/>
              <w:ind w:left="72" w:right="-25"/>
              <w:jc w:val="both"/>
              <w:rPr>
                <w:rFonts w:ascii="Times New Roman" w:hAnsi="Times New Roman"/>
                <w:szCs w:val="22"/>
              </w:rPr>
            </w:pPr>
          </w:p>
        </w:tc>
        <w:tc>
          <w:tcPr>
            <w:tcW w:w="260" w:type="dxa"/>
            <w:gridSpan w:val="2"/>
          </w:tcPr>
          <w:p w14:paraId="1651EB03" w14:textId="77777777" w:rsidR="009C7F11" w:rsidRPr="00514F51" w:rsidRDefault="009C7F11"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Pr>
          <w:p w14:paraId="5FB17CF2" w14:textId="77777777" w:rsidR="009C7F11" w:rsidRPr="00514F51" w:rsidRDefault="009C7F11" w:rsidP="00514F51">
            <w:pPr>
              <w:spacing w:after="0" w:line="240" w:lineRule="atLeast"/>
              <w:ind w:left="72" w:right="-25"/>
              <w:jc w:val="center"/>
              <w:rPr>
                <w:rFonts w:ascii="Times New Roman" w:hAnsi="Times New Roman" w:cs="Times New Roman"/>
                <w:szCs w:val="22"/>
              </w:rPr>
            </w:pPr>
          </w:p>
        </w:tc>
        <w:tc>
          <w:tcPr>
            <w:tcW w:w="260" w:type="dxa"/>
            <w:gridSpan w:val="2"/>
          </w:tcPr>
          <w:p w14:paraId="37134C39"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7A5FE74B" w14:textId="77777777" w:rsidR="009C7F11" w:rsidRPr="00514F51" w:rsidRDefault="009C7F11" w:rsidP="00514F51">
            <w:pPr>
              <w:spacing w:after="0" w:line="240" w:lineRule="atLeast"/>
              <w:ind w:left="72" w:right="-25"/>
              <w:jc w:val="center"/>
              <w:rPr>
                <w:rFonts w:ascii="Times New Roman" w:hAnsi="Times New Roman" w:cs="Times New Roman"/>
                <w:szCs w:val="22"/>
              </w:rPr>
            </w:pPr>
          </w:p>
        </w:tc>
        <w:tc>
          <w:tcPr>
            <w:tcW w:w="260" w:type="dxa"/>
            <w:gridSpan w:val="2"/>
          </w:tcPr>
          <w:p w14:paraId="4C39181D"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Pr>
          <w:p w14:paraId="455EF1B8" w14:textId="77777777" w:rsidR="009C7F11" w:rsidRPr="00514F51" w:rsidRDefault="009C7F11" w:rsidP="00514F51">
            <w:pPr>
              <w:tabs>
                <w:tab w:val="decimal" w:pos="1193"/>
              </w:tabs>
              <w:spacing w:after="0" w:line="240" w:lineRule="atLeast"/>
              <w:ind w:left="72" w:right="-25"/>
              <w:jc w:val="both"/>
              <w:rPr>
                <w:rFonts w:ascii="Times New Roman" w:hAnsi="Times New Roman" w:cs="Times New Roman"/>
                <w:szCs w:val="22"/>
              </w:rPr>
            </w:pPr>
          </w:p>
        </w:tc>
      </w:tr>
      <w:tr w:rsidR="009C7F11" w:rsidRPr="00514F51" w14:paraId="22C8340A" w14:textId="77777777" w:rsidTr="009C7F11">
        <w:tc>
          <w:tcPr>
            <w:tcW w:w="3374" w:type="dxa"/>
            <w:gridSpan w:val="2"/>
            <w:vAlign w:val="bottom"/>
          </w:tcPr>
          <w:p w14:paraId="37DC297D" w14:textId="059746AE" w:rsidR="009C7F11" w:rsidRPr="00514F51" w:rsidRDefault="009C7F11"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of subsidiary</w:t>
            </w:r>
          </w:p>
        </w:tc>
        <w:tc>
          <w:tcPr>
            <w:tcW w:w="1570" w:type="dxa"/>
            <w:gridSpan w:val="2"/>
            <w:tcBorders>
              <w:bottom w:val="single" w:sz="4" w:space="0" w:color="auto"/>
            </w:tcBorders>
          </w:tcPr>
          <w:p w14:paraId="14306E30" w14:textId="177F44F3" w:rsidR="009C7F11" w:rsidRPr="00514F51" w:rsidRDefault="009C7F11"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szCs w:val="22"/>
              </w:rPr>
              <w:t>(7,848,876)</w:t>
            </w:r>
          </w:p>
        </w:tc>
        <w:tc>
          <w:tcPr>
            <w:tcW w:w="260" w:type="dxa"/>
            <w:gridSpan w:val="2"/>
          </w:tcPr>
          <w:p w14:paraId="20FFEFBF" w14:textId="77777777" w:rsidR="009C7F11" w:rsidRPr="00514F51" w:rsidRDefault="009C7F11" w:rsidP="00514F51">
            <w:pPr>
              <w:tabs>
                <w:tab w:val="decimal" w:pos="1045"/>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159D30BB" w14:textId="0884D98D" w:rsidR="009C7F11" w:rsidRPr="00514F51" w:rsidRDefault="009C7F11"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60" w:type="dxa"/>
            <w:gridSpan w:val="2"/>
          </w:tcPr>
          <w:p w14:paraId="4A632E34"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59F06A8A" w14:textId="6B9A9D55" w:rsidR="009C7F11" w:rsidRPr="00514F51" w:rsidRDefault="009C7F11"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rPr>
              <w:t>(105,679,226)</w:t>
            </w:r>
          </w:p>
        </w:tc>
        <w:tc>
          <w:tcPr>
            <w:tcW w:w="260" w:type="dxa"/>
            <w:gridSpan w:val="2"/>
          </w:tcPr>
          <w:p w14:paraId="77340E51"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53" w:type="dxa"/>
            <w:gridSpan w:val="2"/>
            <w:tcBorders>
              <w:bottom w:val="single" w:sz="4" w:space="0" w:color="auto"/>
            </w:tcBorders>
          </w:tcPr>
          <w:p w14:paraId="23161FA1" w14:textId="2A1D9AD8" w:rsidR="009C7F11" w:rsidRPr="00514F51" w:rsidRDefault="009C7F11"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(113,528,10</w:t>
            </w:r>
            <w:r w:rsidR="00110721">
              <w:rPr>
                <w:rFonts w:ascii="Times New Roman" w:hAnsi="Times New Roman" w:cs="Times New Roman"/>
                <w:szCs w:val="22"/>
              </w:rPr>
              <w:t>2</w:t>
            </w:r>
            <w:r w:rsidRPr="00514F51">
              <w:rPr>
                <w:rFonts w:ascii="Times New Roman" w:hAnsi="Times New Roman" w:cs="Times New Roman"/>
                <w:szCs w:val="22"/>
              </w:rPr>
              <w:t>)</w:t>
            </w:r>
          </w:p>
        </w:tc>
      </w:tr>
      <w:tr w:rsidR="009C7F11" w:rsidRPr="00514F51" w14:paraId="26685E0A" w14:textId="77777777" w:rsidTr="009C7F11">
        <w:tc>
          <w:tcPr>
            <w:tcW w:w="3374" w:type="dxa"/>
            <w:gridSpan w:val="2"/>
            <w:vAlign w:val="bottom"/>
            <w:hideMark/>
          </w:tcPr>
          <w:p w14:paraId="0C0ED3D9" w14:textId="5A039B97" w:rsidR="009C7F11" w:rsidRPr="00514F51" w:rsidRDefault="009C7F11"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70" w:type="dxa"/>
            <w:gridSpan w:val="2"/>
            <w:tcBorders>
              <w:top w:val="single" w:sz="4" w:space="0" w:color="auto"/>
              <w:left w:val="nil"/>
              <w:bottom w:val="single" w:sz="4" w:space="0" w:color="auto"/>
              <w:right w:val="nil"/>
            </w:tcBorders>
            <w:hideMark/>
          </w:tcPr>
          <w:p w14:paraId="2FE1D27F" w14:textId="3AA072D7" w:rsidR="009C7F11" w:rsidRPr="00514F51" w:rsidRDefault="009C7F11"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352,935,503</w:t>
            </w:r>
          </w:p>
        </w:tc>
        <w:tc>
          <w:tcPr>
            <w:tcW w:w="260" w:type="dxa"/>
            <w:gridSpan w:val="2"/>
          </w:tcPr>
          <w:p w14:paraId="0555217D" w14:textId="77777777" w:rsidR="009C7F11" w:rsidRPr="00514F51" w:rsidRDefault="009C7F11" w:rsidP="00514F51">
            <w:pPr>
              <w:tabs>
                <w:tab w:val="decimal" w:pos="1045"/>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single" w:sz="4" w:space="0" w:color="auto"/>
              <w:right w:val="nil"/>
            </w:tcBorders>
          </w:tcPr>
          <w:p w14:paraId="2DF27999" w14:textId="3387B81D" w:rsidR="009C7F11" w:rsidRPr="00514F51" w:rsidRDefault="009C7F11"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185,736</w:t>
            </w:r>
          </w:p>
        </w:tc>
        <w:tc>
          <w:tcPr>
            <w:tcW w:w="260" w:type="dxa"/>
            <w:gridSpan w:val="2"/>
          </w:tcPr>
          <w:p w14:paraId="4A2FBD78"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single" w:sz="4" w:space="0" w:color="auto"/>
              <w:right w:val="nil"/>
            </w:tcBorders>
            <w:hideMark/>
          </w:tcPr>
          <w:p w14:paraId="24848B19" w14:textId="6F6168B5" w:rsidR="009C7F11" w:rsidRPr="00514F51" w:rsidRDefault="009C7F11"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14,565,882</w:t>
            </w:r>
          </w:p>
        </w:tc>
        <w:tc>
          <w:tcPr>
            <w:tcW w:w="260" w:type="dxa"/>
            <w:gridSpan w:val="2"/>
          </w:tcPr>
          <w:p w14:paraId="0BD90425" w14:textId="77777777" w:rsidR="009C7F11" w:rsidRPr="00514F51" w:rsidRDefault="009C7F11"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53" w:type="dxa"/>
            <w:gridSpan w:val="2"/>
            <w:tcBorders>
              <w:top w:val="single" w:sz="4" w:space="0" w:color="auto"/>
              <w:left w:val="nil"/>
              <w:bottom w:val="single" w:sz="4" w:space="0" w:color="auto"/>
              <w:right w:val="nil"/>
            </w:tcBorders>
            <w:hideMark/>
          </w:tcPr>
          <w:p w14:paraId="1F80AC8D" w14:textId="5FBBD51D" w:rsidR="009C7F11" w:rsidRPr="00514F51" w:rsidRDefault="009C7F11"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367,687,121</w:t>
            </w:r>
          </w:p>
        </w:tc>
      </w:tr>
      <w:tr w:rsidR="00770E75" w:rsidRPr="00514F51" w14:paraId="07FF7874" w14:textId="77777777" w:rsidTr="009C7F11">
        <w:trPr>
          <w:gridAfter w:val="1"/>
          <w:wAfter w:w="75" w:type="dxa"/>
        </w:trPr>
        <w:tc>
          <w:tcPr>
            <w:tcW w:w="3350" w:type="dxa"/>
            <w:vAlign w:val="center"/>
          </w:tcPr>
          <w:p w14:paraId="11022985" w14:textId="72BB1FCF"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Angsana New"/>
                <w:b/>
                <w:bCs/>
                <w:i/>
                <w:iCs/>
              </w:rPr>
              <w:t>Impairment</w:t>
            </w:r>
          </w:p>
        </w:tc>
        <w:tc>
          <w:tcPr>
            <w:tcW w:w="1558" w:type="dxa"/>
            <w:gridSpan w:val="2"/>
          </w:tcPr>
          <w:p w14:paraId="1AFF9CD3" w14:textId="77777777" w:rsidR="00770E75" w:rsidRPr="00514F51" w:rsidRDefault="00770E75" w:rsidP="00514F51">
            <w:pPr>
              <w:tabs>
                <w:tab w:val="decimal" w:pos="1167"/>
              </w:tabs>
              <w:spacing w:after="0" w:line="240" w:lineRule="atLeast"/>
              <w:ind w:left="72" w:right="-25"/>
              <w:jc w:val="both"/>
              <w:rPr>
                <w:rFonts w:ascii="Times New Roman" w:hAnsi="Times New Roman" w:cs="Times New Roman"/>
                <w:b/>
                <w:bCs/>
                <w:szCs w:val="22"/>
              </w:rPr>
            </w:pPr>
          </w:p>
        </w:tc>
        <w:tc>
          <w:tcPr>
            <w:tcW w:w="258" w:type="dxa"/>
            <w:gridSpan w:val="2"/>
          </w:tcPr>
          <w:p w14:paraId="5B300565"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Pr>
          <w:p w14:paraId="5C4BDD1D"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58" w:type="dxa"/>
            <w:gridSpan w:val="2"/>
          </w:tcPr>
          <w:p w14:paraId="656E912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5DC45DE9"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gridSpan w:val="2"/>
          </w:tcPr>
          <w:p w14:paraId="5153A96E"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1197CF7C"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5243759D" w14:textId="77777777" w:rsidTr="009C7F11">
        <w:trPr>
          <w:gridAfter w:val="1"/>
          <w:wAfter w:w="75" w:type="dxa"/>
        </w:trPr>
        <w:tc>
          <w:tcPr>
            <w:tcW w:w="3350" w:type="dxa"/>
            <w:vAlign w:val="bottom"/>
          </w:tcPr>
          <w:p w14:paraId="6EBCBAA7" w14:textId="5EBA8855"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2025</w:t>
            </w:r>
          </w:p>
        </w:tc>
        <w:tc>
          <w:tcPr>
            <w:tcW w:w="1558" w:type="dxa"/>
            <w:gridSpan w:val="2"/>
          </w:tcPr>
          <w:p w14:paraId="59518191" w14:textId="520722D0"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26E47CE8"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gridSpan w:val="2"/>
          </w:tcPr>
          <w:p w14:paraId="269892F8" w14:textId="0C9A2372"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464B00E5"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466E3200" w14:textId="3128017F"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0C80F78E" w14:textId="77777777" w:rsidR="00770E75" w:rsidRPr="00514F51" w:rsidRDefault="00770E75" w:rsidP="00514F51">
            <w:pPr>
              <w:tabs>
                <w:tab w:val="decimal" w:pos="792"/>
                <w:tab w:val="decimal" w:pos="964"/>
              </w:tabs>
              <w:spacing w:after="0" w:line="240" w:lineRule="atLeast"/>
              <w:ind w:left="72" w:right="-25"/>
              <w:jc w:val="center"/>
              <w:rPr>
                <w:rFonts w:ascii="Times New Roman" w:hAnsi="Times New Roman" w:cs="Times New Roman"/>
                <w:szCs w:val="22"/>
              </w:rPr>
            </w:pPr>
          </w:p>
        </w:tc>
        <w:tc>
          <w:tcPr>
            <w:tcW w:w="1442" w:type="dxa"/>
            <w:gridSpan w:val="2"/>
          </w:tcPr>
          <w:p w14:paraId="4AA5B5FD" w14:textId="11B48A19"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r>
      <w:tr w:rsidR="00770E75" w:rsidRPr="00514F51" w14:paraId="28D8D770" w14:textId="77777777" w:rsidTr="009C7F11">
        <w:trPr>
          <w:gridAfter w:val="1"/>
          <w:wAfter w:w="75" w:type="dxa"/>
        </w:trPr>
        <w:tc>
          <w:tcPr>
            <w:tcW w:w="3350" w:type="dxa"/>
            <w:vAlign w:val="bottom"/>
          </w:tcPr>
          <w:p w14:paraId="0103E58D" w14:textId="09986D61"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szCs w:val="22"/>
              </w:rPr>
              <w:t>Impairment loss</w:t>
            </w:r>
          </w:p>
        </w:tc>
        <w:tc>
          <w:tcPr>
            <w:tcW w:w="1558" w:type="dxa"/>
            <w:gridSpan w:val="2"/>
          </w:tcPr>
          <w:p w14:paraId="0D89F9B7" w14:textId="660CBD44"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013D8A66"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gridSpan w:val="2"/>
          </w:tcPr>
          <w:p w14:paraId="30F30A6A" w14:textId="6D5F754C"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76E34BC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08DFE984" w14:textId="33A6ACFC"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szCs w:val="22"/>
              </w:rPr>
              <w:t>723,371</w:t>
            </w:r>
          </w:p>
        </w:tc>
        <w:tc>
          <w:tcPr>
            <w:tcW w:w="258" w:type="dxa"/>
            <w:gridSpan w:val="2"/>
          </w:tcPr>
          <w:p w14:paraId="110E321D"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68A54F1C" w14:textId="6F8EA929"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szCs w:val="22"/>
              </w:rPr>
              <w:t>723,371</w:t>
            </w:r>
          </w:p>
        </w:tc>
      </w:tr>
      <w:tr w:rsidR="00770E75" w:rsidRPr="00514F51" w14:paraId="2E7149F0" w14:textId="77777777" w:rsidTr="009C7F11">
        <w:trPr>
          <w:gridAfter w:val="1"/>
          <w:wAfter w:w="75" w:type="dxa"/>
        </w:trPr>
        <w:tc>
          <w:tcPr>
            <w:tcW w:w="3350" w:type="dxa"/>
            <w:vAlign w:val="bottom"/>
          </w:tcPr>
          <w:p w14:paraId="21CDBD9B" w14:textId="49956F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Angsana New"/>
              </w:rPr>
              <w:t xml:space="preserve">Deduction from disposal </w:t>
            </w:r>
          </w:p>
        </w:tc>
        <w:tc>
          <w:tcPr>
            <w:tcW w:w="1558" w:type="dxa"/>
            <w:gridSpan w:val="2"/>
          </w:tcPr>
          <w:p w14:paraId="6CEF9595"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gridSpan w:val="2"/>
          </w:tcPr>
          <w:p w14:paraId="3E4A70C3"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gridSpan w:val="2"/>
          </w:tcPr>
          <w:p w14:paraId="48D4B797"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gridSpan w:val="2"/>
          </w:tcPr>
          <w:p w14:paraId="2393F20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7DB8A5AB"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gridSpan w:val="2"/>
          </w:tcPr>
          <w:p w14:paraId="2FB89AFE"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581EBE24"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247B07CB" w14:textId="77777777" w:rsidTr="009C7F11">
        <w:trPr>
          <w:gridAfter w:val="1"/>
          <w:wAfter w:w="75" w:type="dxa"/>
        </w:trPr>
        <w:tc>
          <w:tcPr>
            <w:tcW w:w="3350" w:type="dxa"/>
            <w:vAlign w:val="bottom"/>
          </w:tcPr>
          <w:p w14:paraId="0DF88E2C" w14:textId="6FA10540"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Angsana New"/>
              </w:rPr>
              <w:t xml:space="preserve">  of subsidiary</w:t>
            </w:r>
          </w:p>
        </w:tc>
        <w:tc>
          <w:tcPr>
            <w:tcW w:w="1558" w:type="dxa"/>
            <w:gridSpan w:val="2"/>
            <w:tcBorders>
              <w:bottom w:val="single" w:sz="4" w:space="0" w:color="auto"/>
            </w:tcBorders>
          </w:tcPr>
          <w:p w14:paraId="1372F698" w14:textId="0993CD3D"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3C6AD912"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gridSpan w:val="2"/>
            <w:tcBorders>
              <w:bottom w:val="single" w:sz="4" w:space="0" w:color="auto"/>
            </w:tcBorders>
          </w:tcPr>
          <w:p w14:paraId="6A1655B0" w14:textId="47FE5C65"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gridSpan w:val="2"/>
          </w:tcPr>
          <w:p w14:paraId="75E22C15"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bottom w:val="single" w:sz="4" w:space="0" w:color="auto"/>
            </w:tcBorders>
          </w:tcPr>
          <w:p w14:paraId="00C21818" w14:textId="0E30F3C8"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szCs w:val="22"/>
              </w:rPr>
              <w:t>(723,371)</w:t>
            </w:r>
          </w:p>
        </w:tc>
        <w:tc>
          <w:tcPr>
            <w:tcW w:w="258" w:type="dxa"/>
            <w:gridSpan w:val="2"/>
          </w:tcPr>
          <w:p w14:paraId="31230AF0"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bottom w:val="single" w:sz="4" w:space="0" w:color="auto"/>
            </w:tcBorders>
          </w:tcPr>
          <w:p w14:paraId="28677833" w14:textId="66D8AF8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szCs w:val="22"/>
              </w:rPr>
              <w:t>(723,371)</w:t>
            </w:r>
          </w:p>
        </w:tc>
      </w:tr>
      <w:tr w:rsidR="00770E75" w:rsidRPr="00514F51" w14:paraId="42DBA1CB" w14:textId="77777777" w:rsidTr="009C7F11">
        <w:trPr>
          <w:gridAfter w:val="1"/>
          <w:wAfter w:w="75" w:type="dxa"/>
        </w:trPr>
        <w:tc>
          <w:tcPr>
            <w:tcW w:w="3350" w:type="dxa"/>
            <w:vAlign w:val="bottom"/>
          </w:tcPr>
          <w:p w14:paraId="1EE6CEFA" w14:textId="2A73AFC8"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2025</w:t>
            </w:r>
          </w:p>
        </w:tc>
        <w:tc>
          <w:tcPr>
            <w:tcW w:w="1558" w:type="dxa"/>
            <w:gridSpan w:val="2"/>
            <w:tcBorders>
              <w:top w:val="single" w:sz="4" w:space="0" w:color="auto"/>
              <w:bottom w:val="single" w:sz="4" w:space="0" w:color="auto"/>
            </w:tcBorders>
          </w:tcPr>
          <w:p w14:paraId="179F0EF3" w14:textId="220FB440"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gridSpan w:val="2"/>
          </w:tcPr>
          <w:p w14:paraId="4C0D2BFF"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bottom w:val="single" w:sz="4" w:space="0" w:color="auto"/>
            </w:tcBorders>
          </w:tcPr>
          <w:p w14:paraId="305DC22C" w14:textId="683B904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gridSpan w:val="2"/>
          </w:tcPr>
          <w:p w14:paraId="17EEDCC4"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bottom w:val="single" w:sz="4" w:space="0" w:color="auto"/>
            </w:tcBorders>
          </w:tcPr>
          <w:p w14:paraId="41980952" w14:textId="313B1B69"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gridSpan w:val="2"/>
          </w:tcPr>
          <w:p w14:paraId="00AA5886" w14:textId="77777777" w:rsidR="00770E75" w:rsidRPr="00514F51" w:rsidRDefault="00770E75" w:rsidP="00514F51">
            <w:pPr>
              <w:tabs>
                <w:tab w:val="decimal" w:pos="792"/>
                <w:tab w:val="decimal" w:pos="964"/>
              </w:tabs>
              <w:spacing w:after="0" w:line="240" w:lineRule="atLeast"/>
              <w:ind w:left="72" w:right="-25"/>
              <w:jc w:val="center"/>
              <w:rPr>
                <w:rFonts w:ascii="Times New Roman" w:hAnsi="Times New Roman" w:cs="Times New Roman"/>
                <w:b/>
                <w:bCs/>
                <w:szCs w:val="22"/>
              </w:rPr>
            </w:pPr>
          </w:p>
        </w:tc>
        <w:tc>
          <w:tcPr>
            <w:tcW w:w="1442" w:type="dxa"/>
            <w:gridSpan w:val="2"/>
            <w:tcBorders>
              <w:top w:val="single" w:sz="4" w:space="0" w:color="auto"/>
              <w:bottom w:val="single" w:sz="4" w:space="0" w:color="auto"/>
            </w:tcBorders>
          </w:tcPr>
          <w:p w14:paraId="2212B5F8" w14:textId="1FD96271"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r w:rsidR="00770E75" w:rsidRPr="00514F51" w14:paraId="5CF5BDCA" w14:textId="77777777" w:rsidTr="009C7F11">
        <w:trPr>
          <w:gridAfter w:val="1"/>
          <w:wAfter w:w="75" w:type="dxa"/>
        </w:trPr>
        <w:tc>
          <w:tcPr>
            <w:tcW w:w="3350" w:type="dxa"/>
            <w:vAlign w:val="bottom"/>
          </w:tcPr>
          <w:p w14:paraId="5E4651D2"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
        </w:tc>
        <w:tc>
          <w:tcPr>
            <w:tcW w:w="1558" w:type="dxa"/>
            <w:gridSpan w:val="2"/>
            <w:tcBorders>
              <w:top w:val="single" w:sz="4" w:space="0" w:color="auto"/>
            </w:tcBorders>
          </w:tcPr>
          <w:p w14:paraId="4ABDC0C7" w14:textId="77777777" w:rsidR="00770E75" w:rsidRPr="00514F51" w:rsidRDefault="00770E75" w:rsidP="00514F51">
            <w:pPr>
              <w:tabs>
                <w:tab w:val="decimal" w:pos="1167"/>
              </w:tabs>
              <w:spacing w:after="0" w:line="240" w:lineRule="atLeast"/>
              <w:ind w:left="72" w:right="-25"/>
              <w:jc w:val="both"/>
              <w:rPr>
                <w:rFonts w:ascii="Times New Roman" w:hAnsi="Times New Roman" w:cs="Times New Roman"/>
                <w:b/>
                <w:bCs/>
                <w:szCs w:val="22"/>
              </w:rPr>
            </w:pPr>
          </w:p>
        </w:tc>
        <w:tc>
          <w:tcPr>
            <w:tcW w:w="258" w:type="dxa"/>
            <w:gridSpan w:val="2"/>
          </w:tcPr>
          <w:p w14:paraId="6C9963D0"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tcBorders>
          </w:tcPr>
          <w:p w14:paraId="53971461"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58" w:type="dxa"/>
            <w:gridSpan w:val="2"/>
          </w:tcPr>
          <w:p w14:paraId="65F5A3C7"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tcBorders>
          </w:tcPr>
          <w:p w14:paraId="1B9901A1"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gridSpan w:val="2"/>
          </w:tcPr>
          <w:p w14:paraId="57E04C6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tcBorders>
          </w:tcPr>
          <w:p w14:paraId="52DF5611"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43023059" w14:textId="77777777" w:rsidTr="009C7F11">
        <w:trPr>
          <w:gridAfter w:val="1"/>
          <w:wAfter w:w="75" w:type="dxa"/>
        </w:trPr>
        <w:tc>
          <w:tcPr>
            <w:tcW w:w="3350" w:type="dxa"/>
            <w:vAlign w:val="bottom"/>
            <w:hideMark/>
          </w:tcPr>
          <w:p w14:paraId="62D2B0F4" w14:textId="7799FCFB"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b/>
                <w:bCs/>
                <w:i/>
                <w:iCs/>
                <w:szCs w:val="22"/>
              </w:rPr>
              <w:t>Net book</w:t>
            </w:r>
            <w:proofErr w:type="gramEnd"/>
            <w:r w:rsidRPr="00514F51">
              <w:rPr>
                <w:rFonts w:ascii="Times New Roman" w:hAnsi="Times New Roman" w:cs="Times New Roman"/>
                <w:b/>
                <w:bCs/>
                <w:i/>
                <w:iCs/>
                <w:szCs w:val="22"/>
              </w:rPr>
              <w:t xml:space="preserve"> value</w:t>
            </w:r>
          </w:p>
        </w:tc>
        <w:tc>
          <w:tcPr>
            <w:tcW w:w="1558" w:type="dxa"/>
            <w:gridSpan w:val="2"/>
          </w:tcPr>
          <w:p w14:paraId="47DB6B30" w14:textId="77777777" w:rsidR="00770E75" w:rsidRPr="00514F51" w:rsidRDefault="00770E75" w:rsidP="00514F51">
            <w:pPr>
              <w:tabs>
                <w:tab w:val="decimal" w:pos="1167"/>
              </w:tabs>
              <w:spacing w:after="0" w:line="240" w:lineRule="atLeast"/>
              <w:ind w:left="72" w:right="-25"/>
              <w:jc w:val="both"/>
              <w:rPr>
                <w:rFonts w:ascii="Times New Roman" w:hAnsi="Times New Roman" w:cs="Times New Roman"/>
                <w:b/>
                <w:bCs/>
                <w:szCs w:val="22"/>
              </w:rPr>
            </w:pPr>
          </w:p>
        </w:tc>
        <w:tc>
          <w:tcPr>
            <w:tcW w:w="258" w:type="dxa"/>
            <w:gridSpan w:val="2"/>
          </w:tcPr>
          <w:p w14:paraId="47ABF584"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Pr>
          <w:p w14:paraId="2AF6A411"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58" w:type="dxa"/>
            <w:gridSpan w:val="2"/>
          </w:tcPr>
          <w:p w14:paraId="5300F53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66CC4566"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gridSpan w:val="2"/>
          </w:tcPr>
          <w:p w14:paraId="458F550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Pr>
          <w:p w14:paraId="26BD30B4"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52D65292" w14:textId="77777777" w:rsidTr="009C7F11">
        <w:trPr>
          <w:gridAfter w:val="1"/>
          <w:wAfter w:w="75" w:type="dxa"/>
        </w:trPr>
        <w:tc>
          <w:tcPr>
            <w:tcW w:w="3350" w:type="dxa"/>
            <w:vAlign w:val="bottom"/>
            <w:hideMark/>
          </w:tcPr>
          <w:p w14:paraId="4605A0B2" w14:textId="18136B7E"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558" w:type="dxa"/>
            <w:gridSpan w:val="2"/>
            <w:tcBorders>
              <w:top w:val="nil"/>
              <w:left w:val="nil"/>
              <w:bottom w:val="double" w:sz="4" w:space="0" w:color="auto"/>
              <w:right w:val="nil"/>
            </w:tcBorders>
            <w:hideMark/>
          </w:tcPr>
          <w:p w14:paraId="60F2A8C0" w14:textId="3C273C2B" w:rsidR="00770E75" w:rsidRPr="00514F51" w:rsidRDefault="00770E75"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12,111,203</w:t>
            </w:r>
          </w:p>
        </w:tc>
        <w:tc>
          <w:tcPr>
            <w:tcW w:w="258" w:type="dxa"/>
            <w:gridSpan w:val="2"/>
          </w:tcPr>
          <w:p w14:paraId="5840B0A7"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Borders>
              <w:top w:val="nil"/>
              <w:left w:val="nil"/>
              <w:bottom w:val="double" w:sz="4" w:space="0" w:color="auto"/>
              <w:right w:val="nil"/>
            </w:tcBorders>
            <w:hideMark/>
          </w:tcPr>
          <w:p w14:paraId="44C5EDE1" w14:textId="416E9D4B"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gridSpan w:val="2"/>
          </w:tcPr>
          <w:p w14:paraId="7843AA3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nil"/>
              <w:left w:val="nil"/>
              <w:bottom w:val="double" w:sz="4" w:space="0" w:color="auto"/>
              <w:right w:val="nil"/>
            </w:tcBorders>
            <w:hideMark/>
          </w:tcPr>
          <w:p w14:paraId="56E56215" w14:textId="33221BFC"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191,331,621</w:t>
            </w:r>
          </w:p>
        </w:tc>
        <w:tc>
          <w:tcPr>
            <w:tcW w:w="258" w:type="dxa"/>
            <w:gridSpan w:val="2"/>
          </w:tcPr>
          <w:p w14:paraId="38F0ADB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nil"/>
              <w:left w:val="nil"/>
              <w:bottom w:val="double" w:sz="4" w:space="0" w:color="auto"/>
              <w:right w:val="nil"/>
            </w:tcBorders>
            <w:hideMark/>
          </w:tcPr>
          <w:p w14:paraId="04447F5A" w14:textId="762A1EAA"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203,442,824</w:t>
            </w:r>
          </w:p>
        </w:tc>
      </w:tr>
      <w:tr w:rsidR="00770E75" w:rsidRPr="00514F51" w14:paraId="55CEE9A2" w14:textId="77777777" w:rsidTr="009C7F11">
        <w:trPr>
          <w:gridAfter w:val="1"/>
          <w:wAfter w:w="75" w:type="dxa"/>
        </w:trPr>
        <w:tc>
          <w:tcPr>
            <w:tcW w:w="3350" w:type="dxa"/>
            <w:vAlign w:val="bottom"/>
            <w:hideMark/>
          </w:tcPr>
          <w:p w14:paraId="032A91B2" w14:textId="6C20372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gridSpan w:val="2"/>
            <w:tcBorders>
              <w:top w:val="single" w:sz="4" w:space="0" w:color="auto"/>
              <w:left w:val="nil"/>
              <w:bottom w:val="double" w:sz="4" w:space="0" w:color="auto"/>
              <w:right w:val="nil"/>
            </w:tcBorders>
            <w:hideMark/>
          </w:tcPr>
          <w:p w14:paraId="1324074C" w14:textId="72DE615C" w:rsidR="00770E75" w:rsidRPr="00514F51" w:rsidRDefault="00770E75"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284,685,724</w:t>
            </w:r>
          </w:p>
        </w:tc>
        <w:tc>
          <w:tcPr>
            <w:tcW w:w="258" w:type="dxa"/>
            <w:gridSpan w:val="2"/>
          </w:tcPr>
          <w:p w14:paraId="6838B9D6"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left w:val="nil"/>
              <w:bottom w:val="double" w:sz="4" w:space="0" w:color="auto"/>
              <w:right w:val="nil"/>
            </w:tcBorders>
          </w:tcPr>
          <w:p w14:paraId="633E45AB" w14:textId="27244588"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132,332</w:t>
            </w:r>
          </w:p>
        </w:tc>
        <w:tc>
          <w:tcPr>
            <w:tcW w:w="258" w:type="dxa"/>
            <w:gridSpan w:val="2"/>
          </w:tcPr>
          <w:p w14:paraId="6703A5C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left w:val="nil"/>
              <w:bottom w:val="double" w:sz="4" w:space="0" w:color="auto"/>
              <w:right w:val="nil"/>
            </w:tcBorders>
            <w:hideMark/>
          </w:tcPr>
          <w:p w14:paraId="11FBE2BE" w14:textId="5FC39C2C"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10,897,877</w:t>
            </w:r>
          </w:p>
        </w:tc>
        <w:tc>
          <w:tcPr>
            <w:tcW w:w="258" w:type="dxa"/>
            <w:gridSpan w:val="2"/>
          </w:tcPr>
          <w:p w14:paraId="07365AE2"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gridSpan w:val="2"/>
            <w:tcBorders>
              <w:top w:val="single" w:sz="4" w:space="0" w:color="auto"/>
              <w:left w:val="nil"/>
              <w:bottom w:val="double" w:sz="4" w:space="0" w:color="auto"/>
              <w:right w:val="nil"/>
            </w:tcBorders>
            <w:hideMark/>
          </w:tcPr>
          <w:p w14:paraId="4B494AFF" w14:textId="56253265"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295,715,932</w:t>
            </w:r>
          </w:p>
        </w:tc>
      </w:tr>
    </w:tbl>
    <w:p w14:paraId="7DE5D34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514F51" w14:paraId="5FF6F4B4" w14:textId="77777777" w:rsidTr="00E002C5">
        <w:tc>
          <w:tcPr>
            <w:tcW w:w="3350" w:type="dxa"/>
          </w:tcPr>
          <w:p w14:paraId="74E63190"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658" w:type="dxa"/>
            <w:gridSpan w:val="7"/>
            <w:hideMark/>
          </w:tcPr>
          <w:p w14:paraId="3E085022" w14:textId="77777777" w:rsidR="005C03C0" w:rsidRPr="00514F51" w:rsidRDefault="005C03C0"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Separate financial statements</w:t>
            </w:r>
          </w:p>
        </w:tc>
      </w:tr>
      <w:tr w:rsidR="005C03C0" w:rsidRPr="00514F51" w14:paraId="7E914A7A" w14:textId="77777777" w:rsidTr="0038172C">
        <w:tc>
          <w:tcPr>
            <w:tcW w:w="3350" w:type="dxa"/>
          </w:tcPr>
          <w:p w14:paraId="20167AC1"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1558" w:type="dxa"/>
            <w:hideMark/>
          </w:tcPr>
          <w:p w14:paraId="196FFE08"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building area</w:t>
            </w:r>
          </w:p>
        </w:tc>
        <w:tc>
          <w:tcPr>
            <w:tcW w:w="258" w:type="dxa"/>
          </w:tcPr>
          <w:p w14:paraId="78712A0E"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Cs w:val="22"/>
              </w:rPr>
            </w:pPr>
          </w:p>
        </w:tc>
        <w:tc>
          <w:tcPr>
            <w:tcW w:w="1442" w:type="dxa"/>
            <w:hideMark/>
          </w:tcPr>
          <w:p w14:paraId="28676149"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equipment</w:t>
            </w:r>
          </w:p>
        </w:tc>
        <w:tc>
          <w:tcPr>
            <w:tcW w:w="258" w:type="dxa"/>
          </w:tcPr>
          <w:p w14:paraId="210BED49"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tcPr>
          <w:p w14:paraId="619AD319" w14:textId="77777777" w:rsidR="005C03C0" w:rsidRPr="00514F51" w:rsidRDefault="005C03C0" w:rsidP="00514F51">
            <w:pPr>
              <w:spacing w:after="0" w:line="240" w:lineRule="atLeast"/>
              <w:ind w:left="72" w:right="-25"/>
              <w:jc w:val="center"/>
              <w:rPr>
                <w:rFonts w:ascii="Times New Roman" w:hAnsi="Times New Roman" w:cs="Times New Roman"/>
                <w:szCs w:val="22"/>
              </w:rPr>
            </w:pPr>
          </w:p>
          <w:p w14:paraId="0BA14E29"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Vehicle</w:t>
            </w:r>
          </w:p>
        </w:tc>
        <w:tc>
          <w:tcPr>
            <w:tcW w:w="258" w:type="dxa"/>
          </w:tcPr>
          <w:p w14:paraId="464039D6" w14:textId="77777777" w:rsidR="005C03C0" w:rsidRPr="00514F51" w:rsidRDefault="005C03C0" w:rsidP="00514F51">
            <w:pPr>
              <w:tabs>
                <w:tab w:val="decimal" w:pos="1045"/>
              </w:tabs>
              <w:spacing w:after="0" w:line="240" w:lineRule="atLeast"/>
              <w:ind w:left="72" w:right="-25"/>
              <w:jc w:val="center"/>
              <w:rPr>
                <w:rFonts w:ascii="Times New Roman" w:hAnsi="Times New Roman" w:cs="Times New Roman"/>
                <w:szCs w:val="22"/>
              </w:rPr>
            </w:pPr>
          </w:p>
        </w:tc>
        <w:tc>
          <w:tcPr>
            <w:tcW w:w="1442" w:type="dxa"/>
          </w:tcPr>
          <w:p w14:paraId="28F79066" w14:textId="77777777" w:rsidR="005C03C0" w:rsidRPr="00514F51" w:rsidRDefault="005C03C0" w:rsidP="00514F51">
            <w:pPr>
              <w:spacing w:after="0" w:line="240" w:lineRule="atLeast"/>
              <w:ind w:left="72" w:right="-25"/>
              <w:jc w:val="center"/>
              <w:rPr>
                <w:rFonts w:ascii="Times New Roman" w:hAnsi="Times New Roman" w:cs="Times New Roman"/>
                <w:szCs w:val="22"/>
              </w:rPr>
            </w:pPr>
          </w:p>
          <w:p w14:paraId="3C6B61BC"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5C03C0" w:rsidRPr="00514F51" w14:paraId="08869729" w14:textId="77777777" w:rsidTr="0038172C">
        <w:tc>
          <w:tcPr>
            <w:tcW w:w="3350" w:type="dxa"/>
          </w:tcPr>
          <w:p w14:paraId="26E31AB7" w14:textId="77777777" w:rsidR="005C03C0" w:rsidRPr="00514F51" w:rsidRDefault="005C03C0" w:rsidP="00514F51">
            <w:pPr>
              <w:spacing w:after="0" w:line="240" w:lineRule="atLeast"/>
              <w:ind w:left="549" w:right="-25"/>
              <w:jc w:val="center"/>
              <w:rPr>
                <w:rFonts w:ascii="Times New Roman" w:hAnsi="Times New Roman" w:cs="Times New Roman"/>
                <w:szCs w:val="22"/>
              </w:rPr>
            </w:pPr>
          </w:p>
        </w:tc>
        <w:tc>
          <w:tcPr>
            <w:tcW w:w="6658" w:type="dxa"/>
            <w:gridSpan w:val="7"/>
            <w:hideMark/>
          </w:tcPr>
          <w:p w14:paraId="7184A3A3" w14:textId="77777777" w:rsidR="005C03C0" w:rsidRPr="00514F51" w:rsidRDefault="005C03C0"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5C03C0" w:rsidRPr="00514F51" w14:paraId="2B829305" w14:textId="77777777" w:rsidTr="0038172C">
        <w:tc>
          <w:tcPr>
            <w:tcW w:w="3350" w:type="dxa"/>
            <w:vAlign w:val="bottom"/>
            <w:hideMark/>
          </w:tcPr>
          <w:p w14:paraId="2E61A596" w14:textId="77777777" w:rsidR="005C03C0" w:rsidRPr="00514F51" w:rsidRDefault="005C03C0"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Cost</w:t>
            </w:r>
          </w:p>
        </w:tc>
        <w:tc>
          <w:tcPr>
            <w:tcW w:w="1558" w:type="dxa"/>
          </w:tcPr>
          <w:p w14:paraId="731A2CFA" w14:textId="77777777" w:rsidR="005C03C0" w:rsidRPr="00514F51" w:rsidRDefault="005C03C0" w:rsidP="00514F51">
            <w:pPr>
              <w:tabs>
                <w:tab w:val="decimal" w:pos="1167"/>
              </w:tabs>
              <w:spacing w:after="0" w:line="240" w:lineRule="atLeast"/>
              <w:ind w:left="72" w:right="-25"/>
              <w:jc w:val="both"/>
              <w:rPr>
                <w:rFonts w:ascii="Times New Roman" w:hAnsi="Times New Roman"/>
                <w:szCs w:val="22"/>
              </w:rPr>
            </w:pPr>
          </w:p>
        </w:tc>
        <w:tc>
          <w:tcPr>
            <w:tcW w:w="258" w:type="dxa"/>
          </w:tcPr>
          <w:p w14:paraId="4E3C6995"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7EAB4F38" w14:textId="77777777" w:rsidR="005C03C0" w:rsidRPr="00514F51" w:rsidRDefault="005C03C0"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0D0B0C3C"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BE11B0E"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05D7F04F"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482AC2DE"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szCs w:val="22"/>
              </w:rPr>
            </w:pPr>
          </w:p>
        </w:tc>
      </w:tr>
      <w:tr w:rsidR="005C03C0" w:rsidRPr="00514F51" w14:paraId="7DDEB301" w14:textId="77777777" w:rsidTr="0038172C">
        <w:tc>
          <w:tcPr>
            <w:tcW w:w="3350" w:type="dxa"/>
            <w:vAlign w:val="bottom"/>
            <w:hideMark/>
          </w:tcPr>
          <w:p w14:paraId="4B4EEE86" w14:textId="4EF055F1" w:rsidR="005C03C0" w:rsidRPr="00514F51" w:rsidRDefault="005C03C0"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w:t>
            </w:r>
            <w:r w:rsidR="008969A7" w:rsidRPr="00514F51">
              <w:rPr>
                <w:rFonts w:ascii="Times New Roman" w:hAnsi="Times New Roman" w:cs="Times New Roman"/>
                <w:szCs w:val="22"/>
              </w:rPr>
              <w:t>4</w:t>
            </w:r>
          </w:p>
        </w:tc>
        <w:tc>
          <w:tcPr>
            <w:tcW w:w="1558" w:type="dxa"/>
            <w:hideMark/>
          </w:tcPr>
          <w:p w14:paraId="2E215E00"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511FFF3D"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538FADD0"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A0BD88F"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37FB12D"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6,740,000</w:t>
            </w:r>
          </w:p>
        </w:tc>
        <w:tc>
          <w:tcPr>
            <w:tcW w:w="258" w:type="dxa"/>
          </w:tcPr>
          <w:p w14:paraId="14BCF347"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FCD9BCC"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6,740,000</w:t>
            </w:r>
          </w:p>
        </w:tc>
      </w:tr>
      <w:tr w:rsidR="005C03C0" w:rsidRPr="00514F51" w14:paraId="638E3AEF" w14:textId="77777777" w:rsidTr="0038172C">
        <w:tc>
          <w:tcPr>
            <w:tcW w:w="3350" w:type="dxa"/>
            <w:vAlign w:val="bottom"/>
            <w:hideMark/>
          </w:tcPr>
          <w:p w14:paraId="63861BA8" w14:textId="77777777" w:rsidR="005C03C0" w:rsidRPr="00514F51" w:rsidRDefault="005C03C0"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No change during the year</w:t>
            </w:r>
          </w:p>
        </w:tc>
        <w:tc>
          <w:tcPr>
            <w:tcW w:w="1558" w:type="dxa"/>
            <w:tcBorders>
              <w:top w:val="nil"/>
              <w:left w:val="nil"/>
              <w:bottom w:val="single" w:sz="4" w:space="0" w:color="auto"/>
              <w:right w:val="nil"/>
            </w:tcBorders>
            <w:hideMark/>
          </w:tcPr>
          <w:p w14:paraId="2ADFE442"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6A4484DA"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61A986F8"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FABC7E3"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3C20299B"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8E8E67E"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59DF38AD" w14:textId="77777777" w:rsidR="005C03C0" w:rsidRPr="00514F51" w:rsidRDefault="005C03C0"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r>
      <w:tr w:rsidR="005C03C0" w:rsidRPr="00514F51" w14:paraId="00FBEFD9" w14:textId="77777777" w:rsidTr="0038172C">
        <w:tc>
          <w:tcPr>
            <w:tcW w:w="3350" w:type="dxa"/>
            <w:vAlign w:val="bottom"/>
            <w:hideMark/>
          </w:tcPr>
          <w:p w14:paraId="6277C6DA" w14:textId="18B21B95" w:rsidR="005C03C0" w:rsidRPr="00514F51" w:rsidRDefault="005C03C0"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w:t>
            </w:r>
            <w:r w:rsidR="008969A7" w:rsidRPr="00514F51">
              <w:rPr>
                <w:rFonts w:ascii="Times New Roman" w:hAnsi="Times New Roman" w:cs="Angsana New"/>
                <w:b/>
                <w:bCs/>
              </w:rPr>
              <w:t>4</w:t>
            </w:r>
            <w:r w:rsidRPr="00514F51">
              <w:rPr>
                <w:rFonts w:ascii="Times New Roman" w:hAnsi="Times New Roman" w:cs="Angsana New"/>
                <w:b/>
                <w:bCs/>
              </w:rPr>
              <w:t xml:space="preserve"> and</w:t>
            </w:r>
            <w:r w:rsidRPr="00514F51">
              <w:rPr>
                <w:rFonts w:ascii="Times New Roman" w:hAnsi="Times New Roman" w:cs="Angsana New"/>
                <w:b/>
                <w:bCs/>
                <w:cs/>
              </w:rPr>
              <w:t xml:space="preserve"> </w:t>
            </w:r>
          </w:p>
        </w:tc>
        <w:tc>
          <w:tcPr>
            <w:tcW w:w="1558" w:type="dxa"/>
            <w:tcBorders>
              <w:top w:val="single" w:sz="4" w:space="0" w:color="auto"/>
              <w:left w:val="nil"/>
              <w:bottom w:val="nil"/>
              <w:right w:val="nil"/>
            </w:tcBorders>
          </w:tcPr>
          <w:p w14:paraId="281485D8" w14:textId="77777777" w:rsidR="005C03C0" w:rsidRPr="00514F51" w:rsidRDefault="005C03C0" w:rsidP="00514F51">
            <w:pPr>
              <w:spacing w:after="0" w:line="240" w:lineRule="atLeast"/>
              <w:ind w:left="72" w:right="-25"/>
              <w:jc w:val="center"/>
              <w:rPr>
                <w:rFonts w:ascii="Times New Roman" w:hAnsi="Times New Roman"/>
                <w:b/>
                <w:bCs/>
                <w:szCs w:val="22"/>
              </w:rPr>
            </w:pPr>
          </w:p>
        </w:tc>
        <w:tc>
          <w:tcPr>
            <w:tcW w:w="258" w:type="dxa"/>
          </w:tcPr>
          <w:p w14:paraId="365F717B"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6915680" w14:textId="77777777" w:rsidR="005C03C0" w:rsidRPr="00514F51" w:rsidRDefault="005C03C0" w:rsidP="00514F51">
            <w:pPr>
              <w:spacing w:after="0" w:line="240" w:lineRule="atLeast"/>
              <w:ind w:left="72" w:right="-25"/>
              <w:jc w:val="center"/>
              <w:rPr>
                <w:rFonts w:ascii="Times New Roman" w:hAnsi="Times New Roman" w:cs="Times New Roman"/>
                <w:b/>
                <w:bCs/>
                <w:szCs w:val="22"/>
              </w:rPr>
            </w:pPr>
          </w:p>
        </w:tc>
        <w:tc>
          <w:tcPr>
            <w:tcW w:w="258" w:type="dxa"/>
          </w:tcPr>
          <w:p w14:paraId="10B025AC"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0A201AA"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7226A9DA"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04EFAE4"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p>
        </w:tc>
      </w:tr>
      <w:tr w:rsidR="005C03C0" w:rsidRPr="00514F51" w14:paraId="7994B952" w14:textId="77777777" w:rsidTr="0038172C">
        <w:tc>
          <w:tcPr>
            <w:tcW w:w="3350" w:type="dxa"/>
            <w:vAlign w:val="bottom"/>
            <w:hideMark/>
          </w:tcPr>
          <w:p w14:paraId="5C2D0457" w14:textId="350917CE" w:rsidR="005C03C0" w:rsidRPr="00514F51" w:rsidRDefault="005C03C0"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w:t>
            </w:r>
            <w:r w:rsidR="008969A7" w:rsidRPr="00514F51">
              <w:rPr>
                <w:rFonts w:ascii="Times New Roman" w:hAnsi="Times New Roman" w:cs="Angsana New"/>
                <w:b/>
                <w:bCs/>
              </w:rPr>
              <w:t>5</w:t>
            </w:r>
          </w:p>
        </w:tc>
        <w:tc>
          <w:tcPr>
            <w:tcW w:w="1558" w:type="dxa"/>
            <w:hideMark/>
          </w:tcPr>
          <w:p w14:paraId="460C5366" w14:textId="77777777" w:rsidR="005C03C0" w:rsidRPr="00514F51" w:rsidRDefault="005C03C0" w:rsidP="00514F51">
            <w:pPr>
              <w:spacing w:after="0" w:line="240" w:lineRule="atLeast"/>
              <w:ind w:left="72" w:right="-25"/>
              <w:jc w:val="center"/>
              <w:rPr>
                <w:rFonts w:ascii="Times New Roman" w:hAnsi="Times New Roman"/>
                <w:b/>
                <w:bCs/>
                <w:szCs w:val="22"/>
              </w:rPr>
            </w:pPr>
            <w:r w:rsidRPr="00514F51">
              <w:rPr>
                <w:rFonts w:ascii="Times New Roman" w:hAnsi="Times New Roman" w:cs="Times New Roman"/>
                <w:b/>
                <w:bCs/>
                <w:szCs w:val="22"/>
              </w:rPr>
              <w:t>-</w:t>
            </w:r>
          </w:p>
        </w:tc>
        <w:tc>
          <w:tcPr>
            <w:tcW w:w="258" w:type="dxa"/>
          </w:tcPr>
          <w:p w14:paraId="61E85488"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28FFD580" w14:textId="77777777" w:rsidR="005C03C0" w:rsidRPr="00514F51" w:rsidRDefault="005C03C0"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79AE5F25"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318511DE"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6,740,000</w:t>
            </w:r>
          </w:p>
        </w:tc>
        <w:tc>
          <w:tcPr>
            <w:tcW w:w="258" w:type="dxa"/>
          </w:tcPr>
          <w:p w14:paraId="590B3C33"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1F116678"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6,740,000</w:t>
            </w:r>
          </w:p>
        </w:tc>
      </w:tr>
      <w:tr w:rsidR="005C03C0" w:rsidRPr="00514F51" w14:paraId="61C6C3E0" w14:textId="77777777" w:rsidTr="009C7F11">
        <w:tc>
          <w:tcPr>
            <w:tcW w:w="3350" w:type="dxa"/>
            <w:vAlign w:val="bottom"/>
            <w:hideMark/>
          </w:tcPr>
          <w:p w14:paraId="599673AD" w14:textId="77777777" w:rsidR="005C03C0" w:rsidRPr="00514F51" w:rsidRDefault="005C03C0"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No change during the year</w:t>
            </w:r>
          </w:p>
        </w:tc>
        <w:tc>
          <w:tcPr>
            <w:tcW w:w="1558" w:type="dxa"/>
            <w:tcBorders>
              <w:bottom w:val="single" w:sz="4" w:space="0" w:color="auto"/>
            </w:tcBorders>
            <w:hideMark/>
          </w:tcPr>
          <w:p w14:paraId="7BE09B78"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72B952D0"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4AAAD818"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1730E52A"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49D44AEF"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704B8205"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1BC7F9CC" w14:textId="77777777" w:rsidR="005C03C0" w:rsidRPr="00514F51" w:rsidRDefault="005C03C0"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r>
      <w:tr w:rsidR="005C03C0" w:rsidRPr="00514F51" w14:paraId="2AFA623D" w14:textId="77777777" w:rsidTr="009C7F11">
        <w:tc>
          <w:tcPr>
            <w:tcW w:w="3350" w:type="dxa"/>
            <w:vAlign w:val="bottom"/>
            <w:hideMark/>
          </w:tcPr>
          <w:p w14:paraId="21554E21" w14:textId="6B821427" w:rsidR="005C03C0" w:rsidRPr="00514F51" w:rsidRDefault="005C03C0"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w:t>
            </w:r>
            <w:r w:rsidR="00E002C5" w:rsidRPr="00514F51">
              <w:rPr>
                <w:rFonts w:ascii="Times New Roman" w:hAnsi="Times New Roman" w:cs="Times New Roman"/>
                <w:b/>
                <w:bCs/>
                <w:szCs w:val="22"/>
              </w:rPr>
              <w:t>5</w:t>
            </w:r>
          </w:p>
        </w:tc>
        <w:tc>
          <w:tcPr>
            <w:tcW w:w="1558" w:type="dxa"/>
            <w:tcBorders>
              <w:top w:val="single" w:sz="4" w:space="0" w:color="auto"/>
              <w:left w:val="nil"/>
              <w:bottom w:val="single" w:sz="4" w:space="0" w:color="auto"/>
              <w:right w:val="nil"/>
            </w:tcBorders>
            <w:hideMark/>
          </w:tcPr>
          <w:p w14:paraId="60A31516" w14:textId="77777777" w:rsidR="005C03C0" w:rsidRPr="00514F51" w:rsidRDefault="005C03C0" w:rsidP="00514F51">
            <w:pPr>
              <w:spacing w:after="0" w:line="240" w:lineRule="atLeast"/>
              <w:ind w:left="72" w:right="-25"/>
              <w:jc w:val="center"/>
              <w:rPr>
                <w:rFonts w:ascii="Times New Roman" w:hAnsi="Times New Roman"/>
                <w:b/>
                <w:bCs/>
                <w:szCs w:val="22"/>
              </w:rPr>
            </w:pPr>
            <w:r w:rsidRPr="00514F51">
              <w:rPr>
                <w:rFonts w:ascii="Times New Roman" w:hAnsi="Times New Roman" w:cs="Times New Roman"/>
                <w:b/>
                <w:bCs/>
                <w:szCs w:val="22"/>
              </w:rPr>
              <w:t>-</w:t>
            </w:r>
          </w:p>
        </w:tc>
        <w:tc>
          <w:tcPr>
            <w:tcW w:w="258" w:type="dxa"/>
          </w:tcPr>
          <w:p w14:paraId="6B6CE9AC"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4C4D4EEA" w14:textId="77777777" w:rsidR="005C03C0" w:rsidRPr="00514F51" w:rsidRDefault="005C03C0" w:rsidP="00514F51">
            <w:pPr>
              <w:spacing w:after="0" w:line="240" w:lineRule="atLeast"/>
              <w:ind w:left="72" w:right="-25"/>
              <w:jc w:val="center"/>
              <w:rPr>
                <w:rFonts w:ascii="Times New Roman" w:hAnsi="Times New Roman"/>
                <w:b/>
                <w:bCs/>
                <w:szCs w:val="22"/>
              </w:rPr>
            </w:pPr>
            <w:r w:rsidRPr="00514F51">
              <w:rPr>
                <w:rFonts w:ascii="Times New Roman" w:hAnsi="Times New Roman" w:cs="Times New Roman"/>
                <w:b/>
                <w:bCs/>
                <w:szCs w:val="22"/>
              </w:rPr>
              <w:t>-</w:t>
            </w:r>
          </w:p>
        </w:tc>
        <w:tc>
          <w:tcPr>
            <w:tcW w:w="258" w:type="dxa"/>
          </w:tcPr>
          <w:p w14:paraId="4CD94258"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45D313EB"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6,740,000</w:t>
            </w:r>
          </w:p>
        </w:tc>
        <w:tc>
          <w:tcPr>
            <w:tcW w:w="258" w:type="dxa"/>
          </w:tcPr>
          <w:p w14:paraId="4DAFF211"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71E64BE4"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6,740,000</w:t>
            </w:r>
          </w:p>
        </w:tc>
      </w:tr>
    </w:tbl>
    <w:p w14:paraId="6297941A"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719714C" w14:textId="47D2DA6B" w:rsidR="009C7F11" w:rsidRPr="00514F51" w:rsidRDefault="009C7F11"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770E75" w:rsidRPr="00514F51" w14:paraId="0EE6A71E" w14:textId="77777777" w:rsidTr="00EE3D99">
        <w:tc>
          <w:tcPr>
            <w:tcW w:w="3350" w:type="dxa"/>
          </w:tcPr>
          <w:p w14:paraId="0E54229C"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6658" w:type="dxa"/>
            <w:gridSpan w:val="7"/>
            <w:hideMark/>
          </w:tcPr>
          <w:p w14:paraId="4CC078C9" w14:textId="77777777" w:rsidR="00770E75" w:rsidRPr="00514F51" w:rsidRDefault="00770E75"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Separate financial statements</w:t>
            </w:r>
          </w:p>
        </w:tc>
      </w:tr>
      <w:tr w:rsidR="00770E75" w:rsidRPr="00514F51" w14:paraId="7885EE60" w14:textId="77777777" w:rsidTr="00EE3D99">
        <w:tc>
          <w:tcPr>
            <w:tcW w:w="3350" w:type="dxa"/>
          </w:tcPr>
          <w:p w14:paraId="41A5D32F"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1558" w:type="dxa"/>
            <w:hideMark/>
          </w:tcPr>
          <w:p w14:paraId="11A38F23"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building area</w:t>
            </w:r>
          </w:p>
        </w:tc>
        <w:tc>
          <w:tcPr>
            <w:tcW w:w="258" w:type="dxa"/>
          </w:tcPr>
          <w:p w14:paraId="4AB6FC1E"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hideMark/>
          </w:tcPr>
          <w:p w14:paraId="68F2F2E6"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Office equipment</w:t>
            </w:r>
          </w:p>
        </w:tc>
        <w:tc>
          <w:tcPr>
            <w:tcW w:w="258" w:type="dxa"/>
          </w:tcPr>
          <w:p w14:paraId="4B5D3FE4" w14:textId="77777777" w:rsidR="00770E75" w:rsidRPr="00514F51" w:rsidRDefault="00770E75"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tcPr>
          <w:p w14:paraId="5368DB9A" w14:textId="77777777" w:rsidR="00770E75" w:rsidRPr="00514F51" w:rsidRDefault="00770E75" w:rsidP="00514F51">
            <w:pPr>
              <w:spacing w:after="0" w:line="240" w:lineRule="atLeast"/>
              <w:ind w:left="72" w:right="-25"/>
              <w:jc w:val="center"/>
              <w:rPr>
                <w:rFonts w:ascii="Times New Roman" w:hAnsi="Times New Roman" w:cs="Times New Roman"/>
                <w:szCs w:val="22"/>
              </w:rPr>
            </w:pPr>
          </w:p>
          <w:p w14:paraId="78BD919C"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Vehicle</w:t>
            </w:r>
          </w:p>
        </w:tc>
        <w:tc>
          <w:tcPr>
            <w:tcW w:w="258" w:type="dxa"/>
          </w:tcPr>
          <w:p w14:paraId="1B8818BE" w14:textId="77777777" w:rsidR="00770E75" w:rsidRPr="00514F51" w:rsidRDefault="00770E75" w:rsidP="00514F51">
            <w:pPr>
              <w:tabs>
                <w:tab w:val="decimal" w:pos="1045"/>
              </w:tabs>
              <w:spacing w:after="0" w:line="240" w:lineRule="atLeast"/>
              <w:ind w:left="72" w:right="-25"/>
              <w:jc w:val="center"/>
              <w:rPr>
                <w:rFonts w:ascii="Times New Roman" w:hAnsi="Times New Roman" w:cs="Times New Roman"/>
                <w:szCs w:val="22"/>
              </w:rPr>
            </w:pPr>
          </w:p>
        </w:tc>
        <w:tc>
          <w:tcPr>
            <w:tcW w:w="1442" w:type="dxa"/>
          </w:tcPr>
          <w:p w14:paraId="4F29E94B" w14:textId="77777777" w:rsidR="00770E75" w:rsidRPr="00514F51" w:rsidRDefault="00770E75" w:rsidP="00514F51">
            <w:pPr>
              <w:spacing w:after="0" w:line="240" w:lineRule="atLeast"/>
              <w:ind w:left="72" w:right="-25"/>
              <w:jc w:val="center"/>
              <w:rPr>
                <w:rFonts w:ascii="Times New Roman" w:hAnsi="Times New Roman" w:cs="Times New Roman"/>
                <w:szCs w:val="22"/>
              </w:rPr>
            </w:pPr>
          </w:p>
          <w:p w14:paraId="15E7CBE6"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770E75" w:rsidRPr="00514F51" w14:paraId="53833984" w14:textId="77777777" w:rsidTr="00EE3D99">
        <w:tc>
          <w:tcPr>
            <w:tcW w:w="3350" w:type="dxa"/>
          </w:tcPr>
          <w:p w14:paraId="4516BF14" w14:textId="77777777" w:rsidR="00770E75" w:rsidRPr="00514F51" w:rsidRDefault="00770E75" w:rsidP="00514F51">
            <w:pPr>
              <w:spacing w:after="0" w:line="240" w:lineRule="atLeast"/>
              <w:ind w:left="549" w:right="-25"/>
              <w:jc w:val="center"/>
              <w:rPr>
                <w:rFonts w:ascii="Times New Roman" w:hAnsi="Times New Roman" w:cs="Times New Roman"/>
                <w:szCs w:val="22"/>
              </w:rPr>
            </w:pPr>
          </w:p>
        </w:tc>
        <w:tc>
          <w:tcPr>
            <w:tcW w:w="6658" w:type="dxa"/>
            <w:gridSpan w:val="7"/>
            <w:hideMark/>
          </w:tcPr>
          <w:p w14:paraId="14AD32D1" w14:textId="77777777" w:rsidR="00770E75" w:rsidRPr="00514F51" w:rsidRDefault="00770E75"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70E75" w:rsidRPr="00514F51" w14:paraId="47E7764D" w14:textId="77777777" w:rsidTr="00EE3D99">
        <w:tc>
          <w:tcPr>
            <w:tcW w:w="3350" w:type="dxa"/>
            <w:vAlign w:val="bottom"/>
            <w:hideMark/>
          </w:tcPr>
          <w:p w14:paraId="6C4262A1"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p>
        </w:tc>
        <w:tc>
          <w:tcPr>
            <w:tcW w:w="1558" w:type="dxa"/>
          </w:tcPr>
          <w:p w14:paraId="49CEA6FC"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17E8EBF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5DB2059A"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118DC3BC"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69AAE29"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77180A7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056AAE8"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2848189C" w14:textId="77777777" w:rsidTr="00EE3D99">
        <w:tc>
          <w:tcPr>
            <w:tcW w:w="3350" w:type="dxa"/>
            <w:vAlign w:val="bottom"/>
          </w:tcPr>
          <w:p w14:paraId="15B230BB"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Accumulated depreciation</w:t>
            </w:r>
          </w:p>
        </w:tc>
        <w:tc>
          <w:tcPr>
            <w:tcW w:w="1558" w:type="dxa"/>
          </w:tcPr>
          <w:p w14:paraId="700437B8"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6CDA7A1D"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148B9683"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4A19C95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A4D55A9"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63DC0C6F"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BD5E893"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167AB691" w14:textId="77777777" w:rsidTr="00EE3D99">
        <w:tc>
          <w:tcPr>
            <w:tcW w:w="3350" w:type="dxa"/>
            <w:vAlign w:val="bottom"/>
            <w:hideMark/>
          </w:tcPr>
          <w:p w14:paraId="70E4DDE7"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558" w:type="dxa"/>
            <w:hideMark/>
          </w:tcPr>
          <w:p w14:paraId="1721E0D4" w14:textId="77777777" w:rsidR="00770E75" w:rsidRPr="00514F51" w:rsidRDefault="00770E75"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09BAECE0"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631E0844"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12301011"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58E51D36"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1,866,234</w:t>
            </w:r>
          </w:p>
        </w:tc>
        <w:tc>
          <w:tcPr>
            <w:tcW w:w="258" w:type="dxa"/>
          </w:tcPr>
          <w:p w14:paraId="689E93EE"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69E0035"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1,866,234</w:t>
            </w:r>
          </w:p>
        </w:tc>
      </w:tr>
      <w:tr w:rsidR="00770E75" w:rsidRPr="00514F51" w14:paraId="00185F62" w14:textId="77777777" w:rsidTr="00EE3D99">
        <w:tc>
          <w:tcPr>
            <w:tcW w:w="3350" w:type="dxa"/>
            <w:vAlign w:val="bottom"/>
            <w:hideMark/>
          </w:tcPr>
          <w:p w14:paraId="7CBA8CD3"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Depreciation charged for</w:t>
            </w:r>
          </w:p>
        </w:tc>
        <w:tc>
          <w:tcPr>
            <w:tcW w:w="1558" w:type="dxa"/>
          </w:tcPr>
          <w:p w14:paraId="1BB964AE"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tcPr>
          <w:p w14:paraId="32581B96"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7927220E" w14:textId="77777777" w:rsidR="00770E75" w:rsidRPr="00514F51" w:rsidRDefault="00770E75" w:rsidP="00514F51">
            <w:pPr>
              <w:spacing w:after="0" w:line="240" w:lineRule="atLeast"/>
              <w:ind w:left="72" w:right="-25"/>
              <w:jc w:val="center"/>
              <w:rPr>
                <w:rFonts w:ascii="Times New Roman" w:hAnsi="Times New Roman" w:cs="Times New Roman"/>
                <w:szCs w:val="22"/>
              </w:rPr>
            </w:pPr>
          </w:p>
        </w:tc>
        <w:tc>
          <w:tcPr>
            <w:tcW w:w="258" w:type="dxa"/>
          </w:tcPr>
          <w:p w14:paraId="6D5267BF"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D63038D"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2A8BE0C3"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33A5694"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1FB5DF3C" w14:textId="77777777" w:rsidTr="00EE3D99">
        <w:tc>
          <w:tcPr>
            <w:tcW w:w="3350" w:type="dxa"/>
            <w:vAlign w:val="bottom"/>
            <w:hideMark/>
          </w:tcPr>
          <w:p w14:paraId="420FF07E"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 xml:space="preserve">  the year</w:t>
            </w:r>
          </w:p>
        </w:tc>
        <w:tc>
          <w:tcPr>
            <w:tcW w:w="1558" w:type="dxa"/>
            <w:hideMark/>
          </w:tcPr>
          <w:p w14:paraId="7889ECF6" w14:textId="77777777" w:rsidR="00770E75" w:rsidRPr="00514F51" w:rsidRDefault="00770E75"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5E548304"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6B330EC9"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0CB292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CF6D25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1,079,423</w:t>
            </w:r>
          </w:p>
        </w:tc>
        <w:tc>
          <w:tcPr>
            <w:tcW w:w="258" w:type="dxa"/>
          </w:tcPr>
          <w:p w14:paraId="13F092FA"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F4330D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1,079,423</w:t>
            </w:r>
          </w:p>
        </w:tc>
      </w:tr>
      <w:tr w:rsidR="00770E75" w:rsidRPr="00514F51" w14:paraId="3FBDE3BA" w14:textId="77777777" w:rsidTr="00EE3D99">
        <w:tc>
          <w:tcPr>
            <w:tcW w:w="3350" w:type="dxa"/>
            <w:vAlign w:val="bottom"/>
            <w:hideMark/>
          </w:tcPr>
          <w:p w14:paraId="1F41B194"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558" w:type="dxa"/>
            <w:tcBorders>
              <w:top w:val="single" w:sz="4" w:space="0" w:color="auto"/>
              <w:left w:val="nil"/>
              <w:bottom w:val="nil"/>
              <w:right w:val="nil"/>
            </w:tcBorders>
          </w:tcPr>
          <w:p w14:paraId="364637C2" w14:textId="77777777" w:rsidR="00770E75" w:rsidRPr="00514F51" w:rsidRDefault="00770E75" w:rsidP="00514F51">
            <w:pPr>
              <w:spacing w:after="0" w:line="240" w:lineRule="atLeast"/>
              <w:ind w:left="72" w:right="-25"/>
              <w:jc w:val="center"/>
              <w:rPr>
                <w:rFonts w:ascii="Times New Roman" w:hAnsi="Times New Roman"/>
                <w:b/>
                <w:bCs/>
                <w:szCs w:val="22"/>
              </w:rPr>
            </w:pPr>
          </w:p>
        </w:tc>
        <w:tc>
          <w:tcPr>
            <w:tcW w:w="258" w:type="dxa"/>
          </w:tcPr>
          <w:p w14:paraId="3ED5E1C5"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2E4329AB"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p>
        </w:tc>
        <w:tc>
          <w:tcPr>
            <w:tcW w:w="258" w:type="dxa"/>
          </w:tcPr>
          <w:p w14:paraId="61A25C90"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2CC5D92E"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3D297D8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7BC13FE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p>
        </w:tc>
      </w:tr>
      <w:tr w:rsidR="00770E75" w:rsidRPr="00514F51" w14:paraId="015350B7" w14:textId="77777777" w:rsidTr="00EE3D99">
        <w:tc>
          <w:tcPr>
            <w:tcW w:w="3350" w:type="dxa"/>
            <w:vAlign w:val="bottom"/>
            <w:hideMark/>
          </w:tcPr>
          <w:p w14:paraId="72D629D0"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558" w:type="dxa"/>
            <w:hideMark/>
          </w:tcPr>
          <w:p w14:paraId="1D0F0933" w14:textId="77777777" w:rsidR="00770E75" w:rsidRPr="00514F51" w:rsidRDefault="00770E75" w:rsidP="00514F51">
            <w:pPr>
              <w:spacing w:after="0" w:line="240" w:lineRule="atLeast"/>
              <w:ind w:left="72" w:right="-25"/>
              <w:jc w:val="center"/>
              <w:rPr>
                <w:rFonts w:ascii="Times New Roman" w:hAnsi="Times New Roman"/>
                <w:b/>
                <w:bCs/>
                <w:szCs w:val="22"/>
              </w:rPr>
            </w:pPr>
            <w:r w:rsidRPr="00514F51">
              <w:rPr>
                <w:rFonts w:ascii="Times New Roman" w:hAnsi="Times New Roman" w:cs="Times New Roman"/>
                <w:b/>
                <w:bCs/>
                <w:szCs w:val="22"/>
              </w:rPr>
              <w:t>-</w:t>
            </w:r>
          </w:p>
        </w:tc>
        <w:tc>
          <w:tcPr>
            <w:tcW w:w="258" w:type="dxa"/>
          </w:tcPr>
          <w:p w14:paraId="64E0AE16"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1A83638D"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3D8EDEBB"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2D0382D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2,945,657</w:t>
            </w:r>
          </w:p>
        </w:tc>
        <w:tc>
          <w:tcPr>
            <w:tcW w:w="258" w:type="dxa"/>
          </w:tcPr>
          <w:p w14:paraId="7ABFB3A4"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275BA19A"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2,945,657</w:t>
            </w:r>
          </w:p>
        </w:tc>
      </w:tr>
      <w:tr w:rsidR="00770E75" w:rsidRPr="00514F51" w14:paraId="1DABE20F" w14:textId="77777777" w:rsidTr="00EE3D99">
        <w:tc>
          <w:tcPr>
            <w:tcW w:w="3350" w:type="dxa"/>
            <w:vAlign w:val="bottom"/>
            <w:hideMark/>
          </w:tcPr>
          <w:p w14:paraId="744C1FB2"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Depreciation charged for</w:t>
            </w:r>
          </w:p>
        </w:tc>
        <w:tc>
          <w:tcPr>
            <w:tcW w:w="1558" w:type="dxa"/>
          </w:tcPr>
          <w:p w14:paraId="2768D7BE" w14:textId="77777777" w:rsidR="00770E75" w:rsidRPr="00514F51" w:rsidRDefault="00770E75" w:rsidP="00514F51">
            <w:pPr>
              <w:tabs>
                <w:tab w:val="decimal" w:pos="1167"/>
              </w:tabs>
              <w:spacing w:after="0" w:line="240" w:lineRule="atLeast"/>
              <w:ind w:left="72" w:right="-25"/>
              <w:jc w:val="both"/>
              <w:rPr>
                <w:rFonts w:ascii="Times New Roman" w:hAnsi="Times New Roman"/>
                <w:szCs w:val="22"/>
              </w:rPr>
            </w:pPr>
          </w:p>
        </w:tc>
        <w:tc>
          <w:tcPr>
            <w:tcW w:w="258" w:type="dxa"/>
          </w:tcPr>
          <w:p w14:paraId="7C295E9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5A1E2357" w14:textId="77777777" w:rsidR="00770E75" w:rsidRPr="00514F51" w:rsidRDefault="00770E75"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513E96D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92DDF4B"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1FDC1FA2"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AB64618"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p>
        </w:tc>
      </w:tr>
      <w:tr w:rsidR="00770E75" w:rsidRPr="00514F51" w14:paraId="6DF0DC01" w14:textId="77777777" w:rsidTr="009C7F11">
        <w:tc>
          <w:tcPr>
            <w:tcW w:w="3350" w:type="dxa"/>
            <w:vAlign w:val="bottom"/>
            <w:hideMark/>
          </w:tcPr>
          <w:p w14:paraId="660C1D08" w14:textId="77777777" w:rsidR="00770E75" w:rsidRPr="00514F51" w:rsidRDefault="00770E75"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the year</w:t>
            </w:r>
          </w:p>
        </w:tc>
        <w:tc>
          <w:tcPr>
            <w:tcW w:w="1558" w:type="dxa"/>
            <w:tcBorders>
              <w:bottom w:val="single" w:sz="4" w:space="0" w:color="auto"/>
            </w:tcBorders>
            <w:hideMark/>
          </w:tcPr>
          <w:p w14:paraId="79C2B5F6"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DCB9A73"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46F0FFD3" w14:textId="77777777" w:rsidR="00770E75" w:rsidRPr="00514F51" w:rsidRDefault="00770E7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6931786"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73FA294C"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1,078,400</w:t>
            </w:r>
          </w:p>
        </w:tc>
        <w:tc>
          <w:tcPr>
            <w:tcW w:w="258" w:type="dxa"/>
          </w:tcPr>
          <w:p w14:paraId="5F0F3C99"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bottom w:val="single" w:sz="4" w:space="0" w:color="auto"/>
            </w:tcBorders>
            <w:hideMark/>
          </w:tcPr>
          <w:p w14:paraId="66949A50"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1,078,400</w:t>
            </w:r>
          </w:p>
        </w:tc>
      </w:tr>
      <w:tr w:rsidR="00770E75" w:rsidRPr="00514F51" w14:paraId="1526EFA0" w14:textId="77777777" w:rsidTr="009C7F11">
        <w:tc>
          <w:tcPr>
            <w:tcW w:w="3350" w:type="dxa"/>
            <w:vAlign w:val="bottom"/>
            <w:hideMark/>
          </w:tcPr>
          <w:p w14:paraId="4C35169C" w14:textId="77777777" w:rsidR="00770E75" w:rsidRPr="00514F51" w:rsidRDefault="00770E75"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tcBorders>
              <w:top w:val="single" w:sz="4" w:space="0" w:color="auto"/>
              <w:left w:val="nil"/>
              <w:bottom w:val="single" w:sz="4" w:space="0" w:color="auto"/>
              <w:right w:val="nil"/>
            </w:tcBorders>
            <w:hideMark/>
          </w:tcPr>
          <w:p w14:paraId="2BB14F71"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4C4163B0" w14:textId="77777777" w:rsidR="00770E75" w:rsidRPr="00514F51" w:rsidRDefault="00770E7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039A3547" w14:textId="77777777" w:rsidR="00770E75" w:rsidRPr="00514F51" w:rsidRDefault="00770E7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4DFA8C34"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1FE19590"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4,024,057</w:t>
            </w:r>
          </w:p>
        </w:tc>
        <w:tc>
          <w:tcPr>
            <w:tcW w:w="258" w:type="dxa"/>
          </w:tcPr>
          <w:p w14:paraId="2C3373A8" w14:textId="77777777" w:rsidR="00770E75" w:rsidRPr="00514F51" w:rsidRDefault="00770E7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single" w:sz="4" w:space="0" w:color="auto"/>
              <w:right w:val="nil"/>
            </w:tcBorders>
            <w:hideMark/>
          </w:tcPr>
          <w:p w14:paraId="4CE8AC4D" w14:textId="77777777" w:rsidR="00770E75" w:rsidRPr="00514F51" w:rsidRDefault="00770E7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4,024,057</w:t>
            </w:r>
          </w:p>
        </w:tc>
      </w:tr>
    </w:tbl>
    <w:p w14:paraId="1391771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514F51" w14:paraId="15AA6A3A" w14:textId="77777777" w:rsidTr="00E002C5">
        <w:tc>
          <w:tcPr>
            <w:tcW w:w="3350" w:type="dxa"/>
            <w:vAlign w:val="bottom"/>
            <w:hideMark/>
          </w:tcPr>
          <w:p w14:paraId="4E916DC3" w14:textId="77777777" w:rsidR="005C03C0" w:rsidRPr="00514F51" w:rsidRDefault="005C03C0"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b/>
                <w:bCs/>
                <w:i/>
                <w:iCs/>
                <w:szCs w:val="22"/>
              </w:rPr>
              <w:t>Net book</w:t>
            </w:r>
            <w:proofErr w:type="gramEnd"/>
            <w:r w:rsidRPr="00514F51">
              <w:rPr>
                <w:rFonts w:ascii="Times New Roman" w:hAnsi="Times New Roman" w:cs="Times New Roman"/>
                <w:b/>
                <w:bCs/>
                <w:i/>
                <w:iCs/>
                <w:szCs w:val="22"/>
              </w:rPr>
              <w:t xml:space="preserve"> value</w:t>
            </w:r>
          </w:p>
        </w:tc>
        <w:tc>
          <w:tcPr>
            <w:tcW w:w="1558" w:type="dxa"/>
          </w:tcPr>
          <w:p w14:paraId="3C2CC096" w14:textId="77777777" w:rsidR="005C03C0" w:rsidRPr="00514F51" w:rsidRDefault="005C03C0" w:rsidP="00514F51">
            <w:pPr>
              <w:tabs>
                <w:tab w:val="decimal" w:pos="1167"/>
              </w:tabs>
              <w:spacing w:after="0" w:line="240" w:lineRule="atLeast"/>
              <w:ind w:left="72" w:right="-25"/>
              <w:jc w:val="both"/>
              <w:rPr>
                <w:rFonts w:ascii="Times New Roman" w:hAnsi="Times New Roman" w:cs="Times New Roman"/>
                <w:b/>
                <w:bCs/>
                <w:szCs w:val="22"/>
              </w:rPr>
            </w:pPr>
          </w:p>
        </w:tc>
        <w:tc>
          <w:tcPr>
            <w:tcW w:w="258" w:type="dxa"/>
          </w:tcPr>
          <w:p w14:paraId="1BE4FFCE" w14:textId="77777777" w:rsidR="005C03C0" w:rsidRPr="00514F51" w:rsidRDefault="005C03C0"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Pr>
          <w:p w14:paraId="3B3635FD" w14:textId="77777777" w:rsidR="005C03C0" w:rsidRPr="00514F51" w:rsidRDefault="005C03C0" w:rsidP="00514F51">
            <w:pPr>
              <w:spacing w:after="0" w:line="240" w:lineRule="atLeast"/>
              <w:ind w:left="72" w:right="-25"/>
              <w:jc w:val="center"/>
              <w:rPr>
                <w:rFonts w:ascii="Times New Roman" w:hAnsi="Times New Roman" w:cs="Times New Roman"/>
                <w:b/>
                <w:bCs/>
                <w:szCs w:val="22"/>
              </w:rPr>
            </w:pPr>
          </w:p>
        </w:tc>
        <w:tc>
          <w:tcPr>
            <w:tcW w:w="258" w:type="dxa"/>
          </w:tcPr>
          <w:p w14:paraId="29C1EE92"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0FEA31B5"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68197FD" w14:textId="77777777" w:rsidR="005C03C0" w:rsidRPr="00514F51" w:rsidRDefault="005C03C0"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54B09755" w14:textId="77777777" w:rsidR="005C03C0" w:rsidRPr="00514F51" w:rsidRDefault="005C03C0" w:rsidP="00514F51">
            <w:pPr>
              <w:tabs>
                <w:tab w:val="decimal" w:pos="1193"/>
              </w:tabs>
              <w:spacing w:after="0" w:line="240" w:lineRule="atLeast"/>
              <w:ind w:left="72" w:right="-25"/>
              <w:jc w:val="both"/>
              <w:rPr>
                <w:rFonts w:ascii="Times New Roman" w:hAnsi="Times New Roman" w:cs="Times New Roman"/>
                <w:b/>
                <w:bCs/>
                <w:szCs w:val="22"/>
              </w:rPr>
            </w:pPr>
          </w:p>
        </w:tc>
      </w:tr>
      <w:tr w:rsidR="00E002C5" w:rsidRPr="00514F51" w14:paraId="1F8A135A" w14:textId="77777777" w:rsidTr="00E002C5">
        <w:tc>
          <w:tcPr>
            <w:tcW w:w="3350" w:type="dxa"/>
            <w:vAlign w:val="bottom"/>
            <w:hideMark/>
          </w:tcPr>
          <w:p w14:paraId="45B9FE73" w14:textId="07AA44E5" w:rsidR="00E002C5" w:rsidRPr="00514F51" w:rsidRDefault="00E002C5"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558" w:type="dxa"/>
            <w:tcBorders>
              <w:top w:val="nil"/>
              <w:left w:val="nil"/>
              <w:bottom w:val="double" w:sz="4" w:space="0" w:color="auto"/>
              <w:right w:val="nil"/>
            </w:tcBorders>
            <w:hideMark/>
          </w:tcPr>
          <w:p w14:paraId="0B635148" w14:textId="3CCF2E60" w:rsidR="00E002C5" w:rsidRPr="00514F51" w:rsidRDefault="00E002C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7C31DFEA" w14:textId="77777777" w:rsidR="00E002C5" w:rsidRPr="00514F51" w:rsidRDefault="00E002C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20680D05" w14:textId="0400AEE2" w:rsidR="00E002C5" w:rsidRPr="00514F51" w:rsidRDefault="00E002C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52C839C7" w14:textId="77777777" w:rsidR="00E002C5" w:rsidRPr="00514F51" w:rsidRDefault="00E002C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665D73A3" w14:textId="5925665F" w:rsidR="00E002C5" w:rsidRPr="00514F51" w:rsidRDefault="00E002C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3,794,343</w:t>
            </w:r>
          </w:p>
        </w:tc>
        <w:tc>
          <w:tcPr>
            <w:tcW w:w="258" w:type="dxa"/>
          </w:tcPr>
          <w:p w14:paraId="2A2A2715" w14:textId="77777777" w:rsidR="00E002C5" w:rsidRPr="00514F51" w:rsidRDefault="00E002C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2E2A1590" w14:textId="2EFA15B2" w:rsidR="00E002C5" w:rsidRPr="00514F51" w:rsidRDefault="00E002C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3,794,343</w:t>
            </w:r>
          </w:p>
        </w:tc>
      </w:tr>
      <w:tr w:rsidR="00E002C5" w:rsidRPr="00514F51" w14:paraId="0D67A7A4" w14:textId="77777777" w:rsidTr="00E002C5">
        <w:tc>
          <w:tcPr>
            <w:tcW w:w="3350" w:type="dxa"/>
            <w:vAlign w:val="bottom"/>
            <w:hideMark/>
          </w:tcPr>
          <w:p w14:paraId="0F15159A" w14:textId="6D066F26" w:rsidR="00E002C5" w:rsidRPr="00514F51" w:rsidRDefault="00E002C5"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tcBorders>
              <w:top w:val="single" w:sz="4" w:space="0" w:color="auto"/>
              <w:left w:val="nil"/>
              <w:bottom w:val="double" w:sz="4" w:space="0" w:color="auto"/>
              <w:right w:val="nil"/>
            </w:tcBorders>
            <w:hideMark/>
          </w:tcPr>
          <w:p w14:paraId="36EA675F" w14:textId="0221F53C" w:rsidR="00E002C5" w:rsidRPr="00514F51" w:rsidRDefault="00E002C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598C8AB7" w14:textId="77777777" w:rsidR="00E002C5" w:rsidRPr="00514F51" w:rsidRDefault="00E002C5"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7FB27B33" w14:textId="31B25129" w:rsidR="00E002C5" w:rsidRPr="00514F51" w:rsidRDefault="00E002C5"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7D2D42DE" w14:textId="77777777" w:rsidR="00E002C5" w:rsidRPr="00514F51" w:rsidRDefault="00E002C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C6B3BDA" w14:textId="5A19796B" w:rsidR="00E002C5" w:rsidRPr="00514F51" w:rsidRDefault="00E002C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2,715,943</w:t>
            </w:r>
          </w:p>
        </w:tc>
        <w:tc>
          <w:tcPr>
            <w:tcW w:w="258" w:type="dxa"/>
          </w:tcPr>
          <w:p w14:paraId="48E4081D" w14:textId="77777777" w:rsidR="00E002C5" w:rsidRPr="00514F51" w:rsidRDefault="00E002C5"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6F182C48" w14:textId="151949AB" w:rsidR="00E002C5" w:rsidRPr="00514F51" w:rsidRDefault="00E002C5"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2,715,943</w:t>
            </w:r>
          </w:p>
        </w:tc>
      </w:tr>
    </w:tbl>
    <w:p w14:paraId="5C96FE31"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00DF228" w14:textId="22E309D9" w:rsidR="005C03C0" w:rsidRPr="00514F51" w:rsidRDefault="005C03C0" w:rsidP="00514F51">
      <w:pPr>
        <w:spacing w:after="0" w:line="240" w:lineRule="atLeast"/>
        <w:ind w:right="-43" w:firstLine="720"/>
        <w:jc w:val="thaiDistribute"/>
        <w:rPr>
          <w:rFonts w:ascii="Times New Roman" w:hAnsi="Times New Roman" w:cs="Times New Roman"/>
          <w:szCs w:val="22"/>
        </w:rPr>
      </w:pPr>
      <w:r w:rsidRPr="00514F51">
        <w:rPr>
          <w:rFonts w:ascii="Times New Roman" w:hAnsi="Times New Roman" w:cs="Times New Roman"/>
          <w:szCs w:val="22"/>
        </w:rPr>
        <w:t xml:space="preserve">Depreciation for the year ended 31 December was included </w:t>
      </w:r>
      <w:proofErr w:type="gramStart"/>
      <w:r w:rsidRPr="00514F51">
        <w:rPr>
          <w:rFonts w:ascii="Times New Roman" w:hAnsi="Times New Roman" w:cs="Times New Roman"/>
          <w:szCs w:val="22"/>
        </w:rPr>
        <w:t>in</w:t>
      </w:r>
      <w:r w:rsidRPr="00514F51">
        <w:rPr>
          <w:rFonts w:ascii="Times New Roman" w:hAnsi="Times New Roman" w:cs="Angsana New" w:hint="cs"/>
          <w:szCs w:val="22"/>
          <w:cs/>
        </w:rPr>
        <w:t>:-</w:t>
      </w:r>
      <w:proofErr w:type="gramEnd"/>
    </w:p>
    <w:p w14:paraId="71A7752D" w14:textId="77777777" w:rsidR="00770E75" w:rsidRPr="00514F51" w:rsidRDefault="00770E75" w:rsidP="00514F51">
      <w:pPr>
        <w:spacing w:after="0" w:line="240" w:lineRule="atLeast"/>
        <w:ind w:right="-43" w:firstLine="720"/>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770E75" w:rsidRPr="00514F51" w14:paraId="6EFD9D38" w14:textId="77777777" w:rsidTr="00EE3D99">
        <w:trPr>
          <w:tblHeader/>
        </w:trPr>
        <w:tc>
          <w:tcPr>
            <w:tcW w:w="3352" w:type="dxa"/>
          </w:tcPr>
          <w:p w14:paraId="5608FF94"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3113" w:type="dxa"/>
            <w:gridSpan w:val="3"/>
            <w:vAlign w:val="center"/>
            <w:hideMark/>
          </w:tcPr>
          <w:p w14:paraId="3241AC54"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Consolidated</w:t>
            </w:r>
          </w:p>
          <w:p w14:paraId="1C7CEB02"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c>
          <w:tcPr>
            <w:tcW w:w="264" w:type="dxa"/>
          </w:tcPr>
          <w:p w14:paraId="7F50730E"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7" w:type="dxa"/>
            <w:gridSpan w:val="3"/>
            <w:vAlign w:val="bottom"/>
            <w:hideMark/>
          </w:tcPr>
          <w:p w14:paraId="4C5ADD4A" w14:textId="77777777" w:rsidR="00770E75" w:rsidRPr="00514F51" w:rsidRDefault="00770E75"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p>
          <w:p w14:paraId="54E84DCD" w14:textId="77777777" w:rsidR="00770E75" w:rsidRPr="00514F51" w:rsidRDefault="00770E75"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r>
      <w:tr w:rsidR="00770E75" w:rsidRPr="00514F51" w14:paraId="6D357794" w14:textId="77777777" w:rsidTr="00EE3D99">
        <w:trPr>
          <w:tblHeader/>
        </w:trPr>
        <w:tc>
          <w:tcPr>
            <w:tcW w:w="3352" w:type="dxa"/>
          </w:tcPr>
          <w:p w14:paraId="12854ED4"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1419" w:type="dxa"/>
            <w:hideMark/>
          </w:tcPr>
          <w:p w14:paraId="1F2DDAA2" w14:textId="77777777" w:rsidR="00770E75" w:rsidRPr="00514F51" w:rsidRDefault="00770E75"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3D29347F" w14:textId="77777777" w:rsidR="00770E75" w:rsidRPr="00514F51" w:rsidRDefault="00770E75" w:rsidP="00514F51">
            <w:pPr>
              <w:tabs>
                <w:tab w:val="left" w:pos="405"/>
              </w:tabs>
              <w:spacing w:after="0" w:line="240" w:lineRule="atLeast"/>
              <w:ind w:left="-54" w:right="-25" w:hanging="115"/>
              <w:jc w:val="center"/>
              <w:rPr>
                <w:rFonts w:ascii="Times New Roman" w:hAnsi="Times New Roman" w:cs="Times New Roman"/>
                <w:szCs w:val="22"/>
              </w:rPr>
            </w:pPr>
          </w:p>
        </w:tc>
        <w:tc>
          <w:tcPr>
            <w:tcW w:w="1430" w:type="dxa"/>
            <w:hideMark/>
          </w:tcPr>
          <w:p w14:paraId="70CFB617"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6B8974E8" w14:textId="77777777" w:rsidR="00770E75" w:rsidRPr="00514F51" w:rsidRDefault="00770E75"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hideMark/>
          </w:tcPr>
          <w:p w14:paraId="1356DF7F" w14:textId="77777777" w:rsidR="00770E75" w:rsidRPr="00514F51" w:rsidRDefault="00770E75"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06C8BE51" w14:textId="77777777" w:rsidR="00770E75" w:rsidRPr="00514F51" w:rsidRDefault="00770E75" w:rsidP="00514F51">
            <w:pPr>
              <w:tabs>
                <w:tab w:val="left" w:pos="405"/>
              </w:tabs>
              <w:spacing w:after="0" w:line="240" w:lineRule="atLeast"/>
              <w:ind w:left="-54" w:right="-25" w:hanging="115"/>
              <w:jc w:val="center"/>
              <w:rPr>
                <w:rFonts w:ascii="Times New Roman" w:hAnsi="Times New Roman" w:cs="Times New Roman"/>
                <w:szCs w:val="22"/>
              </w:rPr>
            </w:pPr>
          </w:p>
        </w:tc>
        <w:tc>
          <w:tcPr>
            <w:tcW w:w="1447" w:type="dxa"/>
            <w:hideMark/>
          </w:tcPr>
          <w:p w14:paraId="5E39DF39"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770E75" w:rsidRPr="00514F51" w14:paraId="5B4CACBA" w14:textId="77777777" w:rsidTr="00EE3D99">
        <w:trPr>
          <w:tblHeader/>
        </w:trPr>
        <w:tc>
          <w:tcPr>
            <w:tcW w:w="3352" w:type="dxa"/>
          </w:tcPr>
          <w:p w14:paraId="37395BDB"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6524" w:type="dxa"/>
            <w:gridSpan w:val="7"/>
            <w:hideMark/>
          </w:tcPr>
          <w:p w14:paraId="2E85BA66"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70E75" w:rsidRPr="00514F51" w14:paraId="61CCF310" w14:textId="77777777" w:rsidTr="00EE3D99">
        <w:trPr>
          <w:trHeight w:val="113"/>
        </w:trPr>
        <w:tc>
          <w:tcPr>
            <w:tcW w:w="3352" w:type="dxa"/>
            <w:hideMark/>
          </w:tcPr>
          <w:p w14:paraId="278B34F6"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Cost of sale and rendering </w:t>
            </w:r>
          </w:p>
        </w:tc>
        <w:tc>
          <w:tcPr>
            <w:tcW w:w="1419" w:type="dxa"/>
          </w:tcPr>
          <w:p w14:paraId="227B8F98"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794085F8"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3B606D6F"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7D531C5A"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7873B183"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55" w:type="dxa"/>
          </w:tcPr>
          <w:p w14:paraId="096DE282"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Pr>
          <w:p w14:paraId="579748B4"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r>
      <w:tr w:rsidR="00770E75" w:rsidRPr="00514F51" w14:paraId="3A92F8AA" w14:textId="77777777" w:rsidTr="00EE3D99">
        <w:trPr>
          <w:trHeight w:val="113"/>
        </w:trPr>
        <w:tc>
          <w:tcPr>
            <w:tcW w:w="3352" w:type="dxa"/>
            <w:hideMark/>
          </w:tcPr>
          <w:p w14:paraId="0E958635"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  of services</w:t>
            </w:r>
          </w:p>
        </w:tc>
        <w:tc>
          <w:tcPr>
            <w:tcW w:w="1419" w:type="dxa"/>
            <w:hideMark/>
          </w:tcPr>
          <w:p w14:paraId="194A471E"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50,033,194</w:t>
            </w:r>
          </w:p>
        </w:tc>
        <w:tc>
          <w:tcPr>
            <w:tcW w:w="264" w:type="dxa"/>
          </w:tcPr>
          <w:p w14:paraId="519715A6"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hideMark/>
          </w:tcPr>
          <w:p w14:paraId="2C2673A6"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6,554,942</w:t>
            </w:r>
          </w:p>
        </w:tc>
        <w:tc>
          <w:tcPr>
            <w:tcW w:w="264" w:type="dxa"/>
          </w:tcPr>
          <w:p w14:paraId="5A2F61D3"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66C8B02B"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255" w:type="dxa"/>
          </w:tcPr>
          <w:p w14:paraId="3C1B5DA1"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00E3B492"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770E75" w:rsidRPr="00514F51" w14:paraId="2431FF51" w14:textId="77777777" w:rsidTr="00EE3D99">
        <w:trPr>
          <w:trHeight w:val="113"/>
        </w:trPr>
        <w:tc>
          <w:tcPr>
            <w:tcW w:w="3352" w:type="dxa"/>
          </w:tcPr>
          <w:p w14:paraId="335A715E" w14:textId="0B962951"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Cost of rental </w:t>
            </w:r>
            <w:r w:rsidR="00ED5118" w:rsidRPr="00514F51">
              <w:rPr>
                <w:rFonts w:ascii="Times New Roman" w:eastAsia="Cordia New" w:hAnsi="Times New Roman" w:cs="Times New Roman"/>
                <w:szCs w:val="22"/>
              </w:rPr>
              <w:t>of investment</w:t>
            </w:r>
            <w:r w:rsidRPr="00514F51">
              <w:rPr>
                <w:rFonts w:ascii="Times New Roman" w:eastAsia="Cordia New" w:hAnsi="Times New Roman" w:cs="Times New Roman"/>
                <w:szCs w:val="22"/>
              </w:rPr>
              <w:t xml:space="preserve"> </w:t>
            </w:r>
          </w:p>
        </w:tc>
        <w:tc>
          <w:tcPr>
            <w:tcW w:w="1419" w:type="dxa"/>
          </w:tcPr>
          <w:p w14:paraId="2FBBFFC3"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5A4FA2CC"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3C254679"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7D0D6C0A"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06F6C4E8"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p>
        </w:tc>
        <w:tc>
          <w:tcPr>
            <w:tcW w:w="255" w:type="dxa"/>
          </w:tcPr>
          <w:p w14:paraId="43ECA2C4"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Pr>
          <w:p w14:paraId="682D12AA"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p>
        </w:tc>
      </w:tr>
      <w:tr w:rsidR="00770E75" w:rsidRPr="00514F51" w14:paraId="47BACE64" w14:textId="77777777" w:rsidTr="00EE3D99">
        <w:trPr>
          <w:trHeight w:val="113"/>
        </w:trPr>
        <w:tc>
          <w:tcPr>
            <w:tcW w:w="3352" w:type="dxa"/>
            <w:hideMark/>
          </w:tcPr>
          <w:p w14:paraId="2D1C8E0F" w14:textId="749C8933"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 xml:space="preserve">  </w:t>
            </w:r>
            <w:r w:rsidR="00ED5118" w:rsidRPr="00514F51">
              <w:rPr>
                <w:rFonts w:ascii="Times New Roman" w:eastAsia="Cordia New" w:hAnsi="Times New Roman" w:cs="Times New Roman"/>
                <w:szCs w:val="22"/>
              </w:rPr>
              <w:t>property</w:t>
            </w:r>
          </w:p>
        </w:tc>
        <w:tc>
          <w:tcPr>
            <w:tcW w:w="1419" w:type="dxa"/>
            <w:hideMark/>
          </w:tcPr>
          <w:p w14:paraId="3B82A1CD"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79,276,089</w:t>
            </w:r>
          </w:p>
        </w:tc>
        <w:tc>
          <w:tcPr>
            <w:tcW w:w="264" w:type="dxa"/>
          </w:tcPr>
          <w:p w14:paraId="1D8612D6"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hideMark/>
          </w:tcPr>
          <w:p w14:paraId="3B8D5BA8"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106,681,180</w:t>
            </w:r>
          </w:p>
        </w:tc>
        <w:tc>
          <w:tcPr>
            <w:tcW w:w="264" w:type="dxa"/>
          </w:tcPr>
          <w:p w14:paraId="3902138C"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1FB4C1B2"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255" w:type="dxa"/>
          </w:tcPr>
          <w:p w14:paraId="7477895A"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28DD2AAC"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770E75" w:rsidRPr="00514F51" w14:paraId="5B2EA8BE" w14:textId="77777777" w:rsidTr="00EE3D99">
        <w:tc>
          <w:tcPr>
            <w:tcW w:w="3352" w:type="dxa"/>
            <w:hideMark/>
          </w:tcPr>
          <w:p w14:paraId="648CBE39"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Administrative expenses</w:t>
            </w:r>
          </w:p>
        </w:tc>
        <w:tc>
          <w:tcPr>
            <w:tcW w:w="1419" w:type="dxa"/>
            <w:tcBorders>
              <w:top w:val="nil"/>
              <w:left w:val="nil"/>
              <w:bottom w:val="single" w:sz="4" w:space="0" w:color="auto"/>
              <w:right w:val="nil"/>
            </w:tcBorders>
            <w:hideMark/>
          </w:tcPr>
          <w:p w14:paraId="066A8021"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11,768,939</w:t>
            </w:r>
          </w:p>
        </w:tc>
        <w:tc>
          <w:tcPr>
            <w:tcW w:w="264" w:type="dxa"/>
          </w:tcPr>
          <w:p w14:paraId="3EC22949"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top w:val="nil"/>
              <w:left w:val="nil"/>
              <w:bottom w:val="single" w:sz="4" w:space="0" w:color="auto"/>
              <w:right w:val="nil"/>
            </w:tcBorders>
            <w:hideMark/>
          </w:tcPr>
          <w:p w14:paraId="39B6B14F"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2,016,013</w:t>
            </w:r>
          </w:p>
        </w:tc>
        <w:tc>
          <w:tcPr>
            <w:tcW w:w="264" w:type="dxa"/>
          </w:tcPr>
          <w:p w14:paraId="30BCEABC"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top w:val="nil"/>
              <w:left w:val="nil"/>
              <w:bottom w:val="single" w:sz="4" w:space="0" w:color="auto"/>
              <w:right w:val="nil"/>
            </w:tcBorders>
            <w:hideMark/>
          </w:tcPr>
          <w:p w14:paraId="5A85E944"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1,078,400</w:t>
            </w:r>
          </w:p>
        </w:tc>
        <w:tc>
          <w:tcPr>
            <w:tcW w:w="255" w:type="dxa"/>
          </w:tcPr>
          <w:p w14:paraId="5E52ADAB"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nil"/>
              <w:left w:val="nil"/>
              <w:bottom w:val="single" w:sz="4" w:space="0" w:color="auto"/>
              <w:right w:val="nil"/>
            </w:tcBorders>
            <w:hideMark/>
          </w:tcPr>
          <w:p w14:paraId="24DD5C67"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1,079,423</w:t>
            </w:r>
          </w:p>
        </w:tc>
      </w:tr>
      <w:tr w:rsidR="00770E75" w:rsidRPr="00514F51" w14:paraId="05FD790A" w14:textId="77777777" w:rsidTr="00EE3D99">
        <w:tc>
          <w:tcPr>
            <w:tcW w:w="3352" w:type="dxa"/>
            <w:hideMark/>
          </w:tcPr>
          <w:p w14:paraId="280C6C3F" w14:textId="77777777" w:rsidR="00770E75" w:rsidRPr="00514F51" w:rsidRDefault="00770E75" w:rsidP="00514F51">
            <w:pPr>
              <w:spacing w:after="0" w:line="240" w:lineRule="atLeast"/>
              <w:ind w:left="522" w:right="-162"/>
              <w:rPr>
                <w:rFonts w:ascii="Times New Roman" w:hAnsi="Times New Roman" w:cs="Times New Roman"/>
                <w:b/>
                <w:bCs/>
                <w:szCs w:val="22"/>
                <w:lang w:val="en-GB"/>
              </w:rPr>
            </w:pPr>
            <w:r w:rsidRPr="00514F51">
              <w:rPr>
                <w:rFonts w:ascii="Times New Roman" w:eastAsia="Cordia New" w:hAnsi="Times New Roman" w:cs="Times New Roman"/>
                <w:b/>
                <w:bCs/>
                <w:szCs w:val="22"/>
              </w:rPr>
              <w:t>Total</w:t>
            </w:r>
          </w:p>
        </w:tc>
        <w:tc>
          <w:tcPr>
            <w:tcW w:w="1419" w:type="dxa"/>
            <w:tcBorders>
              <w:top w:val="single" w:sz="4" w:space="0" w:color="auto"/>
              <w:left w:val="nil"/>
              <w:bottom w:val="double" w:sz="4" w:space="0" w:color="auto"/>
              <w:right w:val="nil"/>
            </w:tcBorders>
            <w:hideMark/>
          </w:tcPr>
          <w:p w14:paraId="7FA183F3"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141,078,222</w:t>
            </w:r>
          </w:p>
        </w:tc>
        <w:tc>
          <w:tcPr>
            <w:tcW w:w="264" w:type="dxa"/>
          </w:tcPr>
          <w:p w14:paraId="72500406"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30" w:type="dxa"/>
            <w:tcBorders>
              <w:top w:val="single" w:sz="4" w:space="0" w:color="auto"/>
              <w:left w:val="nil"/>
              <w:bottom w:val="double" w:sz="4" w:space="0" w:color="auto"/>
              <w:right w:val="nil"/>
            </w:tcBorders>
            <w:hideMark/>
          </w:tcPr>
          <w:p w14:paraId="02B7590A"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115,252,135</w:t>
            </w:r>
          </w:p>
        </w:tc>
        <w:tc>
          <w:tcPr>
            <w:tcW w:w="264" w:type="dxa"/>
          </w:tcPr>
          <w:p w14:paraId="4EDF75AD"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5" w:type="dxa"/>
            <w:tcBorders>
              <w:top w:val="single" w:sz="4" w:space="0" w:color="auto"/>
              <w:left w:val="nil"/>
              <w:bottom w:val="double" w:sz="4" w:space="0" w:color="auto"/>
              <w:right w:val="nil"/>
            </w:tcBorders>
            <w:hideMark/>
          </w:tcPr>
          <w:p w14:paraId="6DB24BA8"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1,078,400</w:t>
            </w:r>
          </w:p>
        </w:tc>
        <w:tc>
          <w:tcPr>
            <w:tcW w:w="255" w:type="dxa"/>
          </w:tcPr>
          <w:p w14:paraId="6C0D6CC1"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7" w:type="dxa"/>
            <w:tcBorders>
              <w:top w:val="single" w:sz="4" w:space="0" w:color="auto"/>
              <w:left w:val="nil"/>
              <w:bottom w:val="double" w:sz="4" w:space="0" w:color="auto"/>
              <w:right w:val="nil"/>
            </w:tcBorders>
            <w:hideMark/>
          </w:tcPr>
          <w:p w14:paraId="5A122AB6"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1,079,423</w:t>
            </w:r>
          </w:p>
        </w:tc>
      </w:tr>
    </w:tbl>
    <w:p w14:paraId="06454E4F" w14:textId="77777777" w:rsidR="009B7B8B" w:rsidRPr="00514F51" w:rsidRDefault="009B7B8B" w:rsidP="00514F51">
      <w:pPr>
        <w:pStyle w:val="MacroText"/>
        <w:tabs>
          <w:tab w:val="clear" w:pos="480"/>
          <w:tab w:val="left" w:pos="720"/>
        </w:tabs>
        <w:ind w:left="567" w:right="-25" w:firstLine="0"/>
        <w:jc w:val="both"/>
        <w:rPr>
          <w:rFonts w:ascii="Times New Roman" w:hAnsi="Times New Roman" w:cs="Times New Roman"/>
          <w:sz w:val="22"/>
          <w:szCs w:val="22"/>
        </w:rPr>
      </w:pPr>
    </w:p>
    <w:p w14:paraId="7AA91805"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Right-of-use of advertising media</w:t>
      </w:r>
    </w:p>
    <w:p w14:paraId="440B5EEB"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cs/>
        </w:rPr>
      </w:pPr>
    </w:p>
    <w:p w14:paraId="034534D1"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Movements of the right</w:t>
      </w:r>
      <w:r w:rsidRPr="00514F51">
        <w:rPr>
          <w:rFonts w:ascii="Times New Roman" w:hAnsi="Times New Roman" w:hint="cs"/>
          <w:sz w:val="22"/>
          <w:szCs w:val="22"/>
          <w:cs/>
        </w:rPr>
        <w:t>-</w:t>
      </w:r>
      <w:r w:rsidRPr="00514F51">
        <w:rPr>
          <w:rFonts w:ascii="Times New Roman" w:hAnsi="Times New Roman" w:cs="Times New Roman"/>
          <w:sz w:val="22"/>
          <w:szCs w:val="22"/>
        </w:rPr>
        <w:t>of</w:t>
      </w:r>
      <w:r w:rsidRPr="00514F51">
        <w:rPr>
          <w:rFonts w:ascii="Times New Roman" w:hAnsi="Times New Roman" w:hint="cs"/>
          <w:sz w:val="22"/>
          <w:szCs w:val="22"/>
          <w:cs/>
        </w:rPr>
        <w:t>-</w:t>
      </w:r>
      <w:r w:rsidRPr="00514F51">
        <w:rPr>
          <w:rFonts w:ascii="Times New Roman" w:hAnsi="Times New Roman" w:cs="Times New Roman"/>
          <w:sz w:val="22"/>
          <w:szCs w:val="22"/>
        </w:rPr>
        <w:t xml:space="preserve">use advertising media during the years </w:t>
      </w:r>
      <w:proofErr w:type="gramStart"/>
      <w:r w:rsidRPr="00514F51">
        <w:rPr>
          <w:rFonts w:ascii="Times New Roman" w:hAnsi="Times New Roman" w:cs="Times New Roman"/>
          <w:sz w:val="22"/>
          <w:szCs w:val="22"/>
        </w:rPr>
        <w:t>ended</w:t>
      </w:r>
      <w:proofErr w:type="gramEnd"/>
      <w:r w:rsidRPr="00514F51">
        <w:rPr>
          <w:rFonts w:ascii="Times New Roman" w:hAnsi="Times New Roman" w:cs="Times New Roman"/>
          <w:sz w:val="22"/>
          <w:szCs w:val="22"/>
        </w:rPr>
        <w:t xml:space="preserve"> 31 December were summarized as follows</w:t>
      </w:r>
      <w:r w:rsidRPr="00514F51">
        <w:rPr>
          <w:rFonts w:ascii="Times New Roman" w:hAnsi="Times New Roman" w:hint="cs"/>
          <w:sz w:val="22"/>
          <w:szCs w:val="22"/>
          <w:cs/>
        </w:rPr>
        <w:t>:</w:t>
      </w:r>
    </w:p>
    <w:p w14:paraId="058C43A6" w14:textId="77777777" w:rsidR="009B7B8B" w:rsidRPr="00514F51" w:rsidRDefault="009B7B8B"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770E75" w:rsidRPr="00514F51" w14:paraId="41AE555E" w14:textId="77777777" w:rsidTr="00EE3D99">
        <w:trPr>
          <w:tblHeader/>
        </w:trPr>
        <w:tc>
          <w:tcPr>
            <w:tcW w:w="3352" w:type="dxa"/>
          </w:tcPr>
          <w:p w14:paraId="7ACFBF75"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3113" w:type="dxa"/>
            <w:gridSpan w:val="3"/>
            <w:vAlign w:val="center"/>
            <w:hideMark/>
          </w:tcPr>
          <w:p w14:paraId="0EF0DD40"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Consolidated</w:t>
            </w:r>
          </w:p>
          <w:p w14:paraId="49648989"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c>
          <w:tcPr>
            <w:tcW w:w="264" w:type="dxa"/>
          </w:tcPr>
          <w:p w14:paraId="30FD29D5" w14:textId="77777777" w:rsidR="00770E75" w:rsidRPr="00514F51" w:rsidRDefault="00770E75"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7" w:type="dxa"/>
            <w:gridSpan w:val="3"/>
            <w:vAlign w:val="bottom"/>
            <w:hideMark/>
          </w:tcPr>
          <w:p w14:paraId="7B3A9AC8" w14:textId="77777777" w:rsidR="00770E75" w:rsidRPr="00514F51" w:rsidRDefault="00770E75"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p>
          <w:p w14:paraId="1250D2A9" w14:textId="77777777" w:rsidR="00770E75" w:rsidRPr="00514F51" w:rsidRDefault="00770E75"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r>
      <w:tr w:rsidR="00770E75" w:rsidRPr="00514F51" w14:paraId="6F992616" w14:textId="77777777" w:rsidTr="00EE3D99">
        <w:trPr>
          <w:tblHeader/>
        </w:trPr>
        <w:tc>
          <w:tcPr>
            <w:tcW w:w="3352" w:type="dxa"/>
          </w:tcPr>
          <w:p w14:paraId="580DC4EC"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1419" w:type="dxa"/>
            <w:hideMark/>
          </w:tcPr>
          <w:p w14:paraId="23488068" w14:textId="77777777" w:rsidR="00770E75" w:rsidRPr="00514F51" w:rsidRDefault="00770E75"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64" w:type="dxa"/>
          </w:tcPr>
          <w:p w14:paraId="2F72D41F" w14:textId="77777777" w:rsidR="00770E75" w:rsidRPr="00514F51" w:rsidRDefault="00770E75" w:rsidP="00514F51">
            <w:pPr>
              <w:tabs>
                <w:tab w:val="left" w:pos="405"/>
              </w:tabs>
              <w:spacing w:after="0" w:line="240" w:lineRule="atLeast"/>
              <w:ind w:left="-54" w:right="-25" w:hanging="115"/>
              <w:jc w:val="center"/>
              <w:rPr>
                <w:rFonts w:ascii="Times New Roman" w:hAnsi="Times New Roman" w:cs="Times New Roman"/>
                <w:szCs w:val="22"/>
              </w:rPr>
            </w:pPr>
          </w:p>
        </w:tc>
        <w:tc>
          <w:tcPr>
            <w:tcW w:w="1430" w:type="dxa"/>
            <w:hideMark/>
          </w:tcPr>
          <w:p w14:paraId="634087E5"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c>
          <w:tcPr>
            <w:tcW w:w="264" w:type="dxa"/>
          </w:tcPr>
          <w:p w14:paraId="3DAA45D7" w14:textId="77777777" w:rsidR="00770E75" w:rsidRPr="00514F51" w:rsidRDefault="00770E75"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hideMark/>
          </w:tcPr>
          <w:p w14:paraId="4846274A" w14:textId="77777777" w:rsidR="00770E75" w:rsidRPr="00514F51" w:rsidRDefault="00770E75"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2025</w:t>
            </w:r>
          </w:p>
        </w:tc>
        <w:tc>
          <w:tcPr>
            <w:tcW w:w="255" w:type="dxa"/>
          </w:tcPr>
          <w:p w14:paraId="465E2816" w14:textId="77777777" w:rsidR="00770E75" w:rsidRPr="00514F51" w:rsidRDefault="00770E75" w:rsidP="00514F51">
            <w:pPr>
              <w:tabs>
                <w:tab w:val="left" w:pos="405"/>
              </w:tabs>
              <w:spacing w:after="0" w:line="240" w:lineRule="atLeast"/>
              <w:ind w:left="-54" w:right="-25" w:hanging="115"/>
              <w:jc w:val="center"/>
              <w:rPr>
                <w:rFonts w:ascii="Times New Roman" w:hAnsi="Times New Roman" w:cs="Times New Roman"/>
                <w:szCs w:val="22"/>
              </w:rPr>
            </w:pPr>
          </w:p>
        </w:tc>
        <w:tc>
          <w:tcPr>
            <w:tcW w:w="1447" w:type="dxa"/>
            <w:hideMark/>
          </w:tcPr>
          <w:p w14:paraId="2534A48B"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770E75" w:rsidRPr="00514F51" w14:paraId="19817AB6" w14:textId="77777777" w:rsidTr="00EE3D99">
        <w:trPr>
          <w:tblHeader/>
        </w:trPr>
        <w:tc>
          <w:tcPr>
            <w:tcW w:w="3352" w:type="dxa"/>
          </w:tcPr>
          <w:p w14:paraId="6156FFAB" w14:textId="77777777" w:rsidR="00770E75" w:rsidRPr="00514F51" w:rsidRDefault="00770E75" w:rsidP="00514F51">
            <w:pPr>
              <w:spacing w:after="0" w:line="240" w:lineRule="atLeast"/>
              <w:ind w:left="549" w:right="-25"/>
              <w:jc w:val="both"/>
              <w:rPr>
                <w:rFonts w:ascii="Times New Roman" w:hAnsi="Times New Roman" w:cs="Times New Roman"/>
                <w:szCs w:val="22"/>
              </w:rPr>
            </w:pPr>
          </w:p>
        </w:tc>
        <w:tc>
          <w:tcPr>
            <w:tcW w:w="6524" w:type="dxa"/>
            <w:gridSpan w:val="7"/>
            <w:hideMark/>
          </w:tcPr>
          <w:p w14:paraId="619B2FB1" w14:textId="77777777" w:rsidR="00770E75" w:rsidRPr="00514F51" w:rsidRDefault="00770E75"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770E75" w:rsidRPr="00514F51" w14:paraId="7AF8B5AF" w14:textId="77777777" w:rsidTr="00EE3D99">
        <w:trPr>
          <w:trHeight w:val="113"/>
        </w:trPr>
        <w:tc>
          <w:tcPr>
            <w:tcW w:w="3352" w:type="dxa"/>
            <w:vAlign w:val="bottom"/>
          </w:tcPr>
          <w:p w14:paraId="174D50B1" w14:textId="77777777" w:rsidR="00770E75" w:rsidRPr="00514F51" w:rsidRDefault="00770E75" w:rsidP="00514F51">
            <w:pPr>
              <w:spacing w:after="0" w:line="240" w:lineRule="atLeast"/>
              <w:ind w:left="522" w:right="-162"/>
              <w:rPr>
                <w:rFonts w:ascii="Times New Roman" w:hAnsi="Times New Roman" w:cs="Times New Roman"/>
                <w:b/>
                <w:bCs/>
                <w:szCs w:val="22"/>
              </w:rPr>
            </w:pPr>
            <w:r w:rsidRPr="00514F51">
              <w:rPr>
                <w:rFonts w:ascii="Times New Roman" w:hAnsi="Times New Roman" w:cs="Times New Roman"/>
                <w:b/>
                <w:bCs/>
                <w:szCs w:val="22"/>
              </w:rPr>
              <w:t xml:space="preserve">Related </w:t>
            </w:r>
            <w:proofErr w:type="gramStart"/>
            <w:r w:rsidRPr="00514F51">
              <w:rPr>
                <w:rFonts w:ascii="Times New Roman" w:hAnsi="Times New Roman" w:cs="Times New Roman"/>
                <w:b/>
                <w:bCs/>
                <w:szCs w:val="22"/>
              </w:rPr>
              <w:t>party:-</w:t>
            </w:r>
            <w:proofErr w:type="gramEnd"/>
          </w:p>
        </w:tc>
        <w:tc>
          <w:tcPr>
            <w:tcW w:w="1419" w:type="dxa"/>
          </w:tcPr>
          <w:p w14:paraId="0C1D4F1A"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5B703FC8"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7C4BC35B"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019262E3"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67E8566F"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rPr>
            </w:pPr>
          </w:p>
        </w:tc>
        <w:tc>
          <w:tcPr>
            <w:tcW w:w="255" w:type="dxa"/>
          </w:tcPr>
          <w:p w14:paraId="5748D477" w14:textId="77777777" w:rsidR="00770E75" w:rsidRPr="00514F51" w:rsidRDefault="00770E75" w:rsidP="00514F51">
            <w:pPr>
              <w:tabs>
                <w:tab w:val="decimal" w:pos="882"/>
                <w:tab w:val="decimal" w:pos="1059"/>
                <w:tab w:val="decimal" w:pos="1194"/>
              </w:tabs>
              <w:spacing w:after="0" w:line="240" w:lineRule="atLeast"/>
              <w:ind w:right="-108"/>
              <w:jc w:val="both"/>
              <w:rPr>
                <w:rFonts w:ascii="Times New Roman" w:hAnsi="Times New Roman" w:cs="Times New Roman"/>
                <w:szCs w:val="22"/>
                <w:lang w:val="en-GB"/>
              </w:rPr>
            </w:pPr>
          </w:p>
        </w:tc>
        <w:tc>
          <w:tcPr>
            <w:tcW w:w="1447" w:type="dxa"/>
          </w:tcPr>
          <w:p w14:paraId="200BAD01"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rPr>
            </w:pPr>
          </w:p>
        </w:tc>
      </w:tr>
      <w:tr w:rsidR="00ED5118" w:rsidRPr="00514F51" w14:paraId="3F432A98" w14:textId="77777777" w:rsidTr="00EE3D99">
        <w:trPr>
          <w:trHeight w:val="113"/>
        </w:trPr>
        <w:tc>
          <w:tcPr>
            <w:tcW w:w="3352" w:type="dxa"/>
            <w:vAlign w:val="bottom"/>
          </w:tcPr>
          <w:p w14:paraId="130C7CF5" w14:textId="6147DF3B" w:rsidR="00ED5118" w:rsidRPr="00514F51" w:rsidRDefault="00ED5118" w:rsidP="00514F51">
            <w:pPr>
              <w:spacing w:after="0" w:line="240" w:lineRule="atLeast"/>
              <w:ind w:left="522" w:right="-162"/>
              <w:rPr>
                <w:rFonts w:ascii="Times New Roman" w:hAnsi="Times New Roman" w:cs="Times New Roman"/>
                <w:szCs w:val="22"/>
              </w:rPr>
            </w:pPr>
            <w:proofErr w:type="gramStart"/>
            <w:r w:rsidRPr="00514F51">
              <w:rPr>
                <w:rFonts w:ascii="Times New Roman" w:hAnsi="Times New Roman" w:cs="Times New Roman"/>
                <w:szCs w:val="22"/>
              </w:rPr>
              <w:t>Net book</w:t>
            </w:r>
            <w:proofErr w:type="gramEnd"/>
            <w:r w:rsidRPr="00514F51">
              <w:rPr>
                <w:rFonts w:ascii="Times New Roman" w:hAnsi="Times New Roman" w:cs="Times New Roman"/>
                <w:szCs w:val="22"/>
              </w:rPr>
              <w:t xml:space="preserve"> value</w:t>
            </w:r>
          </w:p>
        </w:tc>
        <w:tc>
          <w:tcPr>
            <w:tcW w:w="1419" w:type="dxa"/>
          </w:tcPr>
          <w:p w14:paraId="6122779A"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c>
          <w:tcPr>
            <w:tcW w:w="264" w:type="dxa"/>
          </w:tcPr>
          <w:p w14:paraId="02533C6B" w14:textId="77777777" w:rsidR="00ED5118" w:rsidRPr="00514F51" w:rsidRDefault="00ED5118"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4E4196CF"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c>
          <w:tcPr>
            <w:tcW w:w="264" w:type="dxa"/>
          </w:tcPr>
          <w:p w14:paraId="4543570C" w14:textId="77777777" w:rsidR="00ED5118" w:rsidRPr="00514F51" w:rsidRDefault="00ED5118"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436F3BA7"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c>
          <w:tcPr>
            <w:tcW w:w="255" w:type="dxa"/>
          </w:tcPr>
          <w:p w14:paraId="1D505CC6" w14:textId="77777777" w:rsidR="00ED5118" w:rsidRPr="00514F51" w:rsidRDefault="00ED5118" w:rsidP="00514F51">
            <w:pPr>
              <w:tabs>
                <w:tab w:val="decimal" w:pos="882"/>
                <w:tab w:val="decimal" w:pos="1059"/>
                <w:tab w:val="decimal" w:pos="1194"/>
              </w:tabs>
              <w:spacing w:after="0" w:line="240" w:lineRule="atLeast"/>
              <w:ind w:right="-108"/>
              <w:jc w:val="both"/>
              <w:rPr>
                <w:rFonts w:ascii="Times New Roman" w:hAnsi="Times New Roman" w:cs="Times New Roman"/>
                <w:szCs w:val="22"/>
                <w:lang w:val="en-GB"/>
              </w:rPr>
            </w:pPr>
          </w:p>
        </w:tc>
        <w:tc>
          <w:tcPr>
            <w:tcW w:w="1447" w:type="dxa"/>
          </w:tcPr>
          <w:p w14:paraId="2F03C902"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r>
      <w:tr w:rsidR="00770E75" w:rsidRPr="00514F51" w14:paraId="728F6EC2" w14:textId="77777777" w:rsidTr="00EE3D99">
        <w:trPr>
          <w:trHeight w:val="113"/>
        </w:trPr>
        <w:tc>
          <w:tcPr>
            <w:tcW w:w="3352" w:type="dxa"/>
            <w:vAlign w:val="bottom"/>
            <w:hideMark/>
          </w:tcPr>
          <w:p w14:paraId="325EEEDD"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19" w:type="dxa"/>
          </w:tcPr>
          <w:p w14:paraId="7EFE6A86"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85,824,770</w:t>
            </w:r>
          </w:p>
        </w:tc>
        <w:tc>
          <w:tcPr>
            <w:tcW w:w="264" w:type="dxa"/>
          </w:tcPr>
          <w:p w14:paraId="01499982"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7F92C965"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122,797,559</w:t>
            </w:r>
          </w:p>
        </w:tc>
        <w:tc>
          <w:tcPr>
            <w:tcW w:w="264" w:type="dxa"/>
          </w:tcPr>
          <w:p w14:paraId="3D45183C"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1EBF946F"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85,824,770</w:t>
            </w:r>
          </w:p>
        </w:tc>
        <w:tc>
          <w:tcPr>
            <w:tcW w:w="255" w:type="dxa"/>
          </w:tcPr>
          <w:p w14:paraId="36AE299C" w14:textId="77777777" w:rsidR="00770E75" w:rsidRPr="00514F51" w:rsidRDefault="00770E75" w:rsidP="00514F51">
            <w:pPr>
              <w:tabs>
                <w:tab w:val="decimal" w:pos="882"/>
                <w:tab w:val="decimal" w:pos="1059"/>
                <w:tab w:val="decimal" w:pos="1194"/>
              </w:tabs>
              <w:spacing w:after="0" w:line="240" w:lineRule="atLeast"/>
              <w:ind w:right="-108"/>
              <w:jc w:val="both"/>
              <w:rPr>
                <w:rFonts w:ascii="Times New Roman" w:hAnsi="Times New Roman" w:cs="Times New Roman"/>
                <w:szCs w:val="22"/>
                <w:lang w:val="en-GB"/>
              </w:rPr>
            </w:pPr>
          </w:p>
        </w:tc>
        <w:tc>
          <w:tcPr>
            <w:tcW w:w="1447" w:type="dxa"/>
          </w:tcPr>
          <w:p w14:paraId="527F23DB"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122,797,559</w:t>
            </w:r>
          </w:p>
        </w:tc>
      </w:tr>
      <w:tr w:rsidR="00770E75" w:rsidRPr="00514F51" w14:paraId="652A67D8" w14:textId="77777777" w:rsidTr="00EE3D99">
        <w:trPr>
          <w:trHeight w:val="113"/>
        </w:trPr>
        <w:tc>
          <w:tcPr>
            <w:tcW w:w="3352" w:type="dxa"/>
            <w:vAlign w:val="bottom"/>
          </w:tcPr>
          <w:p w14:paraId="0398FF64" w14:textId="77777777" w:rsidR="00770E75" w:rsidRPr="00514F51" w:rsidRDefault="00770E75" w:rsidP="00514F51">
            <w:pPr>
              <w:spacing w:after="0" w:line="240" w:lineRule="atLeast"/>
              <w:ind w:left="522" w:right="-162"/>
              <w:rPr>
                <w:rFonts w:ascii="Times New Roman" w:hAnsi="Times New Roman" w:cs="Times New Roman"/>
                <w:szCs w:val="22"/>
              </w:rPr>
            </w:pPr>
            <w:r w:rsidRPr="00514F51">
              <w:rPr>
                <w:rFonts w:ascii="Times New Roman" w:hAnsi="Times New Roman" w:cs="Times New Roman"/>
                <w:szCs w:val="22"/>
              </w:rPr>
              <w:t>Disposals (see Note 13)</w:t>
            </w:r>
          </w:p>
        </w:tc>
        <w:tc>
          <w:tcPr>
            <w:tcW w:w="1419" w:type="dxa"/>
          </w:tcPr>
          <w:p w14:paraId="1F8A5CFF"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264" w:type="dxa"/>
          </w:tcPr>
          <w:p w14:paraId="1A1E68EC" w14:textId="77777777" w:rsidR="00770E75" w:rsidRPr="00514F51" w:rsidRDefault="00770E75" w:rsidP="00514F51">
            <w:pPr>
              <w:tabs>
                <w:tab w:val="decimal" w:pos="882"/>
                <w:tab w:val="decimal" w:pos="1059"/>
              </w:tabs>
              <w:spacing w:after="0" w:line="240" w:lineRule="atLeast"/>
              <w:ind w:right="-108"/>
              <w:jc w:val="center"/>
              <w:rPr>
                <w:rFonts w:ascii="Times New Roman" w:hAnsi="Times New Roman" w:cs="Times New Roman"/>
                <w:szCs w:val="22"/>
                <w:lang w:val="en-GB"/>
              </w:rPr>
            </w:pPr>
          </w:p>
        </w:tc>
        <w:tc>
          <w:tcPr>
            <w:tcW w:w="1430" w:type="dxa"/>
          </w:tcPr>
          <w:p w14:paraId="1BABE7C0"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264" w:type="dxa"/>
          </w:tcPr>
          <w:p w14:paraId="2CE66534" w14:textId="77777777" w:rsidR="00770E75" w:rsidRPr="00514F51" w:rsidRDefault="00770E75" w:rsidP="00514F51">
            <w:pPr>
              <w:tabs>
                <w:tab w:val="decimal" w:pos="882"/>
                <w:tab w:val="decimal" w:pos="1059"/>
              </w:tabs>
              <w:spacing w:after="0" w:line="240" w:lineRule="atLeast"/>
              <w:ind w:right="-108"/>
              <w:jc w:val="center"/>
              <w:rPr>
                <w:rFonts w:ascii="Times New Roman" w:hAnsi="Times New Roman" w:cs="Times New Roman"/>
                <w:szCs w:val="22"/>
                <w:lang w:val="en-GB"/>
              </w:rPr>
            </w:pPr>
          </w:p>
        </w:tc>
        <w:tc>
          <w:tcPr>
            <w:tcW w:w="1445" w:type="dxa"/>
          </w:tcPr>
          <w:p w14:paraId="1DC53510"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rPr>
            </w:pPr>
            <w:r w:rsidRPr="00514F51">
              <w:rPr>
                <w:rFonts w:ascii="Times New Roman" w:hAnsi="Times New Roman" w:cs="Times New Roman"/>
                <w:szCs w:val="22"/>
              </w:rPr>
              <w:t>(30,000,000)</w:t>
            </w:r>
          </w:p>
        </w:tc>
        <w:tc>
          <w:tcPr>
            <w:tcW w:w="255" w:type="dxa"/>
          </w:tcPr>
          <w:p w14:paraId="319170FE" w14:textId="77777777" w:rsidR="00770E75" w:rsidRPr="00514F51" w:rsidRDefault="00770E75" w:rsidP="00514F51">
            <w:pPr>
              <w:tabs>
                <w:tab w:val="decimal" w:pos="882"/>
                <w:tab w:val="decimal" w:pos="1059"/>
                <w:tab w:val="decimal" w:pos="1194"/>
              </w:tabs>
              <w:spacing w:after="0" w:line="240" w:lineRule="atLeast"/>
              <w:ind w:right="-108"/>
              <w:jc w:val="both"/>
              <w:rPr>
                <w:rFonts w:ascii="Times New Roman" w:hAnsi="Times New Roman" w:cs="Times New Roman"/>
                <w:szCs w:val="22"/>
                <w:lang w:val="en-GB"/>
              </w:rPr>
            </w:pPr>
          </w:p>
        </w:tc>
        <w:tc>
          <w:tcPr>
            <w:tcW w:w="1447" w:type="dxa"/>
          </w:tcPr>
          <w:p w14:paraId="33A8935F"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lang w:val="en-GB"/>
              </w:rPr>
              <w:t>-</w:t>
            </w:r>
          </w:p>
        </w:tc>
      </w:tr>
      <w:tr w:rsidR="00770E75" w:rsidRPr="00514F51" w14:paraId="0B419D0D" w14:textId="77777777" w:rsidTr="00ED5118">
        <w:trPr>
          <w:trHeight w:val="113"/>
        </w:trPr>
        <w:tc>
          <w:tcPr>
            <w:tcW w:w="3352" w:type="dxa"/>
            <w:vAlign w:val="bottom"/>
            <w:hideMark/>
          </w:tcPr>
          <w:p w14:paraId="26DEBC7C"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hAnsi="Times New Roman" w:cs="Times New Roman"/>
                <w:szCs w:val="22"/>
              </w:rPr>
              <w:t>Deduction</w:t>
            </w:r>
          </w:p>
        </w:tc>
        <w:tc>
          <w:tcPr>
            <w:tcW w:w="1419" w:type="dxa"/>
          </w:tcPr>
          <w:p w14:paraId="49F1B3EB"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(11,949,955)</w:t>
            </w:r>
          </w:p>
        </w:tc>
        <w:tc>
          <w:tcPr>
            <w:tcW w:w="264" w:type="dxa"/>
          </w:tcPr>
          <w:p w14:paraId="5890142A"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2A626846" w14:textId="77777777" w:rsidR="00770E75" w:rsidRPr="00514F51" w:rsidRDefault="00770E75" w:rsidP="00514F51">
            <w:pPr>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rPr>
              <w:t>(41,363,046)</w:t>
            </w:r>
          </w:p>
        </w:tc>
        <w:tc>
          <w:tcPr>
            <w:tcW w:w="264" w:type="dxa"/>
          </w:tcPr>
          <w:p w14:paraId="1C47172E"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6E50F9B4"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cs/>
              </w:rPr>
              <w:t>(1</w:t>
            </w:r>
            <w:r w:rsidRPr="00514F51">
              <w:rPr>
                <w:rFonts w:ascii="Times New Roman" w:hAnsi="Times New Roman" w:cs="Times New Roman"/>
                <w:szCs w:val="22"/>
              </w:rPr>
              <w:t>,</w:t>
            </w:r>
            <w:r w:rsidRPr="00514F51">
              <w:rPr>
                <w:rFonts w:ascii="Times New Roman" w:hAnsi="Times New Roman" w:cs="Times New Roman"/>
                <w:szCs w:val="22"/>
                <w:cs/>
              </w:rPr>
              <w:t>957</w:t>
            </w:r>
            <w:r w:rsidRPr="00514F51">
              <w:rPr>
                <w:rFonts w:ascii="Times New Roman" w:hAnsi="Times New Roman" w:cs="Times New Roman"/>
                <w:szCs w:val="22"/>
              </w:rPr>
              <w:t>,</w:t>
            </w:r>
            <w:r w:rsidRPr="00514F51">
              <w:rPr>
                <w:rFonts w:ascii="Times New Roman" w:hAnsi="Times New Roman" w:cs="Times New Roman"/>
                <w:szCs w:val="22"/>
                <w:cs/>
              </w:rPr>
              <w:t>455)</w:t>
            </w:r>
          </w:p>
        </w:tc>
        <w:tc>
          <w:tcPr>
            <w:tcW w:w="255" w:type="dxa"/>
          </w:tcPr>
          <w:p w14:paraId="33885EDC" w14:textId="77777777" w:rsidR="00770E75" w:rsidRPr="00514F51" w:rsidRDefault="00770E75" w:rsidP="00514F51">
            <w:pPr>
              <w:tabs>
                <w:tab w:val="decimal" w:pos="882"/>
                <w:tab w:val="decimal" w:pos="1059"/>
                <w:tab w:val="decimal" w:pos="1194"/>
              </w:tabs>
              <w:spacing w:after="0" w:line="240" w:lineRule="atLeast"/>
              <w:ind w:right="-108"/>
              <w:jc w:val="both"/>
              <w:rPr>
                <w:rFonts w:ascii="Times New Roman" w:hAnsi="Times New Roman" w:cs="Times New Roman"/>
                <w:szCs w:val="22"/>
                <w:lang w:val="en-GB"/>
              </w:rPr>
            </w:pPr>
          </w:p>
        </w:tc>
        <w:tc>
          <w:tcPr>
            <w:tcW w:w="1447" w:type="dxa"/>
          </w:tcPr>
          <w:p w14:paraId="11ABEA21"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(41,363,046)</w:t>
            </w:r>
          </w:p>
        </w:tc>
      </w:tr>
      <w:tr w:rsidR="00770E75" w:rsidRPr="00514F51" w14:paraId="200DCD02" w14:textId="77777777" w:rsidTr="00ED5118">
        <w:tc>
          <w:tcPr>
            <w:tcW w:w="3352" w:type="dxa"/>
            <w:vAlign w:val="bottom"/>
            <w:hideMark/>
          </w:tcPr>
          <w:p w14:paraId="6F32C3E0" w14:textId="77777777" w:rsidR="00770E75" w:rsidRPr="00514F51" w:rsidRDefault="00770E75" w:rsidP="00514F51">
            <w:pPr>
              <w:spacing w:after="0" w:line="240" w:lineRule="atLeast"/>
              <w:ind w:left="522" w:right="-162"/>
              <w:rPr>
                <w:rFonts w:ascii="Times New Roman" w:hAnsi="Times New Roman" w:cs="Times New Roman"/>
                <w:szCs w:val="22"/>
              </w:rPr>
            </w:pPr>
            <w:r w:rsidRPr="00514F51">
              <w:rPr>
                <w:rFonts w:ascii="Times New Roman" w:hAnsi="Times New Roman" w:cs="Times New Roman"/>
                <w:szCs w:val="22"/>
              </w:rPr>
              <w:t>Adjust value using discounted</w:t>
            </w:r>
          </w:p>
          <w:p w14:paraId="09916582" w14:textId="77777777" w:rsidR="00770E75" w:rsidRPr="00514F51" w:rsidRDefault="00770E75" w:rsidP="00514F51">
            <w:pPr>
              <w:spacing w:after="0" w:line="240" w:lineRule="atLeast"/>
              <w:ind w:left="522" w:right="-162"/>
              <w:rPr>
                <w:rFonts w:ascii="Times New Roman" w:eastAsia="Cordia New" w:hAnsi="Times New Roman" w:cs="Times New Roman"/>
                <w:szCs w:val="22"/>
              </w:rPr>
            </w:pPr>
            <w:r w:rsidRPr="00514F51">
              <w:rPr>
                <w:rFonts w:ascii="Times New Roman" w:hAnsi="Times New Roman" w:cs="Times New Roman"/>
                <w:szCs w:val="22"/>
              </w:rPr>
              <w:t xml:space="preserve">  rate</w:t>
            </w:r>
          </w:p>
        </w:tc>
        <w:tc>
          <w:tcPr>
            <w:tcW w:w="1419" w:type="dxa"/>
            <w:tcBorders>
              <w:top w:val="nil"/>
              <w:left w:val="nil"/>
              <w:right w:val="nil"/>
            </w:tcBorders>
          </w:tcPr>
          <w:p w14:paraId="75B2CDCC"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p w14:paraId="29EFECE4" w14:textId="0A518D9F"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16,071,677</w:t>
            </w:r>
          </w:p>
        </w:tc>
        <w:tc>
          <w:tcPr>
            <w:tcW w:w="264" w:type="dxa"/>
          </w:tcPr>
          <w:p w14:paraId="745FB74C"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top w:val="nil"/>
              <w:left w:val="nil"/>
              <w:right w:val="nil"/>
            </w:tcBorders>
          </w:tcPr>
          <w:p w14:paraId="4D66640E"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p w14:paraId="1707E1F6" w14:textId="678DFE6C"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4,390,257</w:t>
            </w:r>
          </w:p>
        </w:tc>
        <w:tc>
          <w:tcPr>
            <w:tcW w:w="264" w:type="dxa"/>
          </w:tcPr>
          <w:p w14:paraId="24745DE1"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top w:val="nil"/>
              <w:left w:val="nil"/>
              <w:right w:val="nil"/>
            </w:tcBorders>
          </w:tcPr>
          <w:p w14:paraId="1EBA7B2E" w14:textId="77777777" w:rsidR="00ED5118" w:rsidRPr="00514F51" w:rsidRDefault="00ED5118" w:rsidP="00514F51">
            <w:pPr>
              <w:tabs>
                <w:tab w:val="decimal" w:pos="1194"/>
              </w:tabs>
              <w:spacing w:after="0" w:line="240" w:lineRule="atLeast"/>
              <w:ind w:right="-108"/>
              <w:jc w:val="both"/>
              <w:rPr>
                <w:rFonts w:ascii="Times New Roman" w:hAnsi="Times New Roman" w:cstheme="minorBidi"/>
                <w:szCs w:val="22"/>
              </w:rPr>
            </w:pPr>
          </w:p>
          <w:p w14:paraId="1F424D78" w14:textId="6C19395C"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cs/>
              </w:rPr>
              <w:t>16</w:t>
            </w:r>
            <w:r w:rsidRPr="00514F51">
              <w:rPr>
                <w:rFonts w:ascii="Times New Roman" w:hAnsi="Times New Roman" w:cs="Times New Roman"/>
                <w:szCs w:val="22"/>
              </w:rPr>
              <w:t>,</w:t>
            </w:r>
            <w:r w:rsidRPr="00514F51">
              <w:rPr>
                <w:rFonts w:ascii="Times New Roman" w:hAnsi="Times New Roman" w:cs="Times New Roman"/>
                <w:szCs w:val="22"/>
                <w:cs/>
              </w:rPr>
              <w:t>071</w:t>
            </w:r>
            <w:r w:rsidRPr="00514F51">
              <w:rPr>
                <w:rFonts w:ascii="Times New Roman" w:hAnsi="Times New Roman" w:cs="Times New Roman"/>
                <w:szCs w:val="22"/>
              </w:rPr>
              <w:t>,</w:t>
            </w:r>
            <w:r w:rsidRPr="00514F51">
              <w:rPr>
                <w:rFonts w:ascii="Times New Roman" w:hAnsi="Times New Roman" w:cs="Times New Roman"/>
                <w:szCs w:val="22"/>
                <w:cs/>
              </w:rPr>
              <w:t>677</w:t>
            </w:r>
          </w:p>
        </w:tc>
        <w:tc>
          <w:tcPr>
            <w:tcW w:w="255" w:type="dxa"/>
          </w:tcPr>
          <w:p w14:paraId="4DA2A812"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nil"/>
              <w:left w:val="nil"/>
              <w:right w:val="nil"/>
            </w:tcBorders>
          </w:tcPr>
          <w:p w14:paraId="6E79F166"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p w14:paraId="74168C35" w14:textId="731457D1"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4,390,257</w:t>
            </w:r>
          </w:p>
        </w:tc>
      </w:tr>
      <w:tr w:rsidR="00ED5118" w:rsidRPr="00514F51" w14:paraId="59668B6E" w14:textId="77777777" w:rsidTr="00ED5118">
        <w:tc>
          <w:tcPr>
            <w:tcW w:w="3352" w:type="dxa"/>
            <w:vAlign w:val="bottom"/>
          </w:tcPr>
          <w:p w14:paraId="1D27FC25" w14:textId="6B87E326" w:rsidR="00ED5118" w:rsidRPr="00514F51" w:rsidRDefault="00ED5118" w:rsidP="00514F51">
            <w:pPr>
              <w:spacing w:after="0" w:line="240" w:lineRule="atLeast"/>
              <w:ind w:left="522" w:right="-162"/>
              <w:rPr>
                <w:rFonts w:ascii="Times New Roman" w:hAnsi="Times New Roman" w:cs="Times New Roman"/>
                <w:szCs w:val="22"/>
              </w:rPr>
            </w:pPr>
            <w:proofErr w:type="gramStart"/>
            <w:r w:rsidRPr="00514F51">
              <w:rPr>
                <w:rFonts w:ascii="Times New Roman" w:hAnsi="Times New Roman" w:cs="Times New Roman"/>
                <w:szCs w:val="22"/>
              </w:rPr>
              <w:t>Net book</w:t>
            </w:r>
            <w:proofErr w:type="gramEnd"/>
            <w:r w:rsidRPr="00514F51">
              <w:rPr>
                <w:rFonts w:ascii="Times New Roman" w:hAnsi="Times New Roman" w:cs="Times New Roman"/>
                <w:szCs w:val="22"/>
              </w:rPr>
              <w:t xml:space="preserve"> value</w:t>
            </w:r>
          </w:p>
        </w:tc>
        <w:tc>
          <w:tcPr>
            <w:tcW w:w="1419" w:type="dxa"/>
            <w:tcBorders>
              <w:left w:val="nil"/>
              <w:bottom w:val="single" w:sz="4" w:space="0" w:color="auto"/>
              <w:right w:val="nil"/>
            </w:tcBorders>
          </w:tcPr>
          <w:p w14:paraId="2200E84B"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c>
          <w:tcPr>
            <w:tcW w:w="264" w:type="dxa"/>
          </w:tcPr>
          <w:p w14:paraId="17DC385A" w14:textId="77777777" w:rsidR="00ED5118" w:rsidRPr="00514F51" w:rsidRDefault="00ED5118"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left w:val="nil"/>
              <w:bottom w:val="single" w:sz="4" w:space="0" w:color="auto"/>
              <w:right w:val="nil"/>
            </w:tcBorders>
          </w:tcPr>
          <w:p w14:paraId="766A8386"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c>
          <w:tcPr>
            <w:tcW w:w="264" w:type="dxa"/>
          </w:tcPr>
          <w:p w14:paraId="6F4499AC" w14:textId="77777777" w:rsidR="00ED5118" w:rsidRPr="00514F51" w:rsidRDefault="00ED5118"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left w:val="nil"/>
              <w:bottom w:val="single" w:sz="4" w:space="0" w:color="auto"/>
              <w:right w:val="nil"/>
            </w:tcBorders>
          </w:tcPr>
          <w:p w14:paraId="35C84E33"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cs/>
              </w:rPr>
            </w:pPr>
          </w:p>
        </w:tc>
        <w:tc>
          <w:tcPr>
            <w:tcW w:w="255" w:type="dxa"/>
          </w:tcPr>
          <w:p w14:paraId="606CD7F6" w14:textId="77777777" w:rsidR="00ED5118" w:rsidRPr="00514F51" w:rsidRDefault="00ED5118"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left w:val="nil"/>
              <w:bottom w:val="single" w:sz="4" w:space="0" w:color="auto"/>
              <w:right w:val="nil"/>
            </w:tcBorders>
          </w:tcPr>
          <w:p w14:paraId="4AA5E59D" w14:textId="77777777" w:rsidR="00ED5118" w:rsidRPr="00514F51" w:rsidRDefault="00ED5118" w:rsidP="00514F51">
            <w:pPr>
              <w:tabs>
                <w:tab w:val="decimal" w:pos="1194"/>
              </w:tabs>
              <w:spacing w:after="0" w:line="240" w:lineRule="atLeast"/>
              <w:ind w:right="-108"/>
              <w:jc w:val="both"/>
              <w:rPr>
                <w:rFonts w:ascii="Times New Roman" w:hAnsi="Times New Roman" w:cs="Times New Roman"/>
                <w:szCs w:val="22"/>
              </w:rPr>
            </w:pPr>
          </w:p>
        </w:tc>
      </w:tr>
      <w:tr w:rsidR="00770E75" w:rsidRPr="00514F51" w14:paraId="4E17E87D" w14:textId="77777777" w:rsidTr="00EE3D99">
        <w:tc>
          <w:tcPr>
            <w:tcW w:w="3352" w:type="dxa"/>
            <w:vAlign w:val="bottom"/>
            <w:hideMark/>
          </w:tcPr>
          <w:p w14:paraId="4C7E9407" w14:textId="77777777" w:rsidR="00770E75" w:rsidRPr="00514F51" w:rsidRDefault="00770E75" w:rsidP="00514F51">
            <w:pPr>
              <w:spacing w:after="0" w:line="240" w:lineRule="atLeast"/>
              <w:ind w:left="522" w:right="-162"/>
              <w:rPr>
                <w:rFonts w:ascii="Times New Roman" w:hAnsi="Times New Roman" w:cs="Times New Roman"/>
                <w:b/>
                <w:bCs/>
                <w:szCs w:val="22"/>
                <w:lang w:val="en-GB"/>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419" w:type="dxa"/>
            <w:tcBorders>
              <w:top w:val="single" w:sz="4" w:space="0" w:color="auto"/>
              <w:left w:val="nil"/>
              <w:bottom w:val="double" w:sz="4" w:space="0" w:color="auto"/>
              <w:right w:val="nil"/>
            </w:tcBorders>
          </w:tcPr>
          <w:p w14:paraId="2F01A344"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rPr>
              <w:t>89,946,492</w:t>
            </w:r>
          </w:p>
        </w:tc>
        <w:tc>
          <w:tcPr>
            <w:tcW w:w="264" w:type="dxa"/>
          </w:tcPr>
          <w:p w14:paraId="6CE12F8F"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30" w:type="dxa"/>
            <w:tcBorders>
              <w:top w:val="single" w:sz="4" w:space="0" w:color="auto"/>
              <w:left w:val="nil"/>
              <w:bottom w:val="double" w:sz="4" w:space="0" w:color="auto"/>
              <w:right w:val="nil"/>
            </w:tcBorders>
          </w:tcPr>
          <w:p w14:paraId="15EA6236" w14:textId="77777777" w:rsidR="00770E75" w:rsidRPr="00514F51" w:rsidRDefault="00770E75"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rPr>
              <w:t>85,824,770</w:t>
            </w:r>
          </w:p>
        </w:tc>
        <w:tc>
          <w:tcPr>
            <w:tcW w:w="264" w:type="dxa"/>
          </w:tcPr>
          <w:p w14:paraId="5BC65C66"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5" w:type="dxa"/>
            <w:tcBorders>
              <w:top w:val="single" w:sz="4" w:space="0" w:color="auto"/>
              <w:left w:val="nil"/>
              <w:bottom w:val="double" w:sz="4" w:space="0" w:color="auto"/>
              <w:right w:val="nil"/>
            </w:tcBorders>
          </w:tcPr>
          <w:p w14:paraId="63D3AA64"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b/>
                <w:bCs/>
                <w:szCs w:val="22"/>
              </w:rPr>
              <w:t>69,938,992</w:t>
            </w:r>
          </w:p>
        </w:tc>
        <w:tc>
          <w:tcPr>
            <w:tcW w:w="255" w:type="dxa"/>
          </w:tcPr>
          <w:p w14:paraId="4A3CA966" w14:textId="77777777" w:rsidR="00770E75" w:rsidRPr="00514F51" w:rsidRDefault="00770E75"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single" w:sz="4" w:space="0" w:color="auto"/>
              <w:left w:val="nil"/>
              <w:bottom w:val="double" w:sz="4" w:space="0" w:color="auto"/>
              <w:right w:val="nil"/>
            </w:tcBorders>
          </w:tcPr>
          <w:p w14:paraId="143B9D8D" w14:textId="77777777" w:rsidR="00770E75" w:rsidRPr="00514F51" w:rsidRDefault="00770E75"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b/>
                <w:bCs/>
                <w:szCs w:val="22"/>
              </w:rPr>
              <w:t>85,824,770</w:t>
            </w:r>
          </w:p>
        </w:tc>
      </w:tr>
    </w:tbl>
    <w:p w14:paraId="6F38437A" w14:textId="77777777" w:rsidR="009B7B8B" w:rsidRPr="00514F51" w:rsidRDefault="009B7B8B" w:rsidP="00514F51">
      <w:pPr>
        <w:pStyle w:val="MacroText"/>
        <w:tabs>
          <w:tab w:val="clear" w:pos="480"/>
          <w:tab w:val="left" w:pos="720"/>
        </w:tabs>
        <w:ind w:left="567" w:right="-25" w:firstLine="0"/>
        <w:jc w:val="both"/>
        <w:rPr>
          <w:rFonts w:ascii="Times New Roman" w:hAnsi="Times New Roman" w:cs="Times New Roman"/>
          <w:sz w:val="22"/>
          <w:szCs w:val="22"/>
        </w:rPr>
      </w:pPr>
    </w:p>
    <w:p w14:paraId="284C764D"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p w14:paraId="18632292"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Goodwill</w:t>
      </w:r>
    </w:p>
    <w:p w14:paraId="06BE494C" w14:textId="77777777" w:rsidR="00E60C8A" w:rsidRPr="00514F51" w:rsidRDefault="00E60C8A" w:rsidP="00514F51">
      <w:pPr>
        <w:tabs>
          <w:tab w:val="left" w:pos="567"/>
        </w:tabs>
        <w:spacing w:after="0" w:line="240" w:lineRule="atLeast"/>
        <w:ind w:left="540" w:right="-25"/>
        <w:jc w:val="both"/>
        <w:rPr>
          <w:rFonts w:ascii="Times New Roman" w:hAnsi="Times New Roman" w:cs="Times New Roman"/>
          <w:b/>
          <w:bCs/>
          <w:szCs w:val="22"/>
        </w:rPr>
      </w:pPr>
    </w:p>
    <w:tbl>
      <w:tblPr>
        <w:tblW w:w="9732" w:type="dxa"/>
        <w:tblInd w:w="18" w:type="dxa"/>
        <w:tblLayout w:type="fixed"/>
        <w:tblLook w:val="01E0" w:firstRow="1" w:lastRow="1" w:firstColumn="1" w:lastColumn="1" w:noHBand="0" w:noVBand="0"/>
      </w:tblPr>
      <w:tblGrid>
        <w:gridCol w:w="6188"/>
        <w:gridCol w:w="270"/>
        <w:gridCol w:w="1573"/>
        <w:gridCol w:w="236"/>
        <w:gridCol w:w="1465"/>
      </w:tblGrid>
      <w:tr w:rsidR="0042173E" w:rsidRPr="00514F51" w14:paraId="5583DB44" w14:textId="77777777" w:rsidTr="00EE3D99">
        <w:tc>
          <w:tcPr>
            <w:tcW w:w="6188" w:type="dxa"/>
          </w:tcPr>
          <w:p w14:paraId="51359C4A" w14:textId="77777777" w:rsidR="0042173E" w:rsidRPr="00514F51" w:rsidRDefault="0042173E" w:rsidP="00514F51">
            <w:pPr>
              <w:spacing w:after="0"/>
              <w:ind w:left="549" w:right="-25"/>
              <w:jc w:val="center"/>
              <w:rPr>
                <w:rFonts w:ascii="Times New Roman" w:hAnsi="Times New Roman" w:cs="Times New Roman"/>
                <w:szCs w:val="22"/>
              </w:rPr>
            </w:pPr>
          </w:p>
        </w:tc>
        <w:tc>
          <w:tcPr>
            <w:tcW w:w="270" w:type="dxa"/>
          </w:tcPr>
          <w:p w14:paraId="10B9B54D" w14:textId="77777777" w:rsidR="0042173E" w:rsidRPr="00514F51" w:rsidRDefault="0042173E" w:rsidP="00514F51">
            <w:pPr>
              <w:spacing w:after="0"/>
              <w:ind w:left="-54" w:right="-25"/>
              <w:jc w:val="center"/>
              <w:rPr>
                <w:rFonts w:ascii="Times New Roman" w:hAnsi="Times New Roman" w:cs="Times New Roman"/>
                <w:b/>
                <w:bCs/>
                <w:szCs w:val="22"/>
              </w:rPr>
            </w:pPr>
          </w:p>
        </w:tc>
        <w:tc>
          <w:tcPr>
            <w:tcW w:w="3274" w:type="dxa"/>
            <w:gridSpan w:val="3"/>
            <w:hideMark/>
          </w:tcPr>
          <w:p w14:paraId="3F6D0C76" w14:textId="77777777" w:rsidR="0042173E" w:rsidRPr="00514F51" w:rsidRDefault="0042173E"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szCs w:val="22"/>
              </w:rPr>
              <w:t>Consolidated</w:t>
            </w:r>
            <w:r w:rsidRPr="00514F51">
              <w:rPr>
                <w:rFonts w:ascii="Times New Roman" w:hAnsi="Times New Roman" w:cs="Times New Roman"/>
                <w:b/>
                <w:bCs/>
                <w:szCs w:val="22"/>
              </w:rPr>
              <w:br/>
              <w:t>financial statements</w:t>
            </w:r>
          </w:p>
        </w:tc>
      </w:tr>
      <w:tr w:rsidR="0042173E" w:rsidRPr="00514F51" w14:paraId="2959DA76" w14:textId="77777777" w:rsidTr="00EE3D99">
        <w:tc>
          <w:tcPr>
            <w:tcW w:w="6188" w:type="dxa"/>
          </w:tcPr>
          <w:p w14:paraId="3E7F95B9" w14:textId="77777777" w:rsidR="0042173E" w:rsidRPr="00514F51" w:rsidRDefault="0042173E" w:rsidP="00514F51">
            <w:pPr>
              <w:spacing w:after="0"/>
              <w:ind w:left="549" w:right="-25"/>
              <w:jc w:val="center"/>
              <w:rPr>
                <w:rFonts w:ascii="Times New Roman" w:hAnsi="Times New Roman" w:cs="Times New Roman"/>
                <w:szCs w:val="22"/>
              </w:rPr>
            </w:pPr>
          </w:p>
        </w:tc>
        <w:tc>
          <w:tcPr>
            <w:tcW w:w="270" w:type="dxa"/>
          </w:tcPr>
          <w:p w14:paraId="3F9FA1C4" w14:textId="77777777" w:rsidR="0042173E" w:rsidRPr="00514F51" w:rsidRDefault="0042173E"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hideMark/>
          </w:tcPr>
          <w:p w14:paraId="6A0DA196" w14:textId="0F8599B0" w:rsidR="0042173E" w:rsidRPr="00514F51" w:rsidRDefault="0042173E"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tcPr>
          <w:p w14:paraId="27FCD8FA" w14:textId="77777777" w:rsidR="0042173E" w:rsidRPr="00514F51" w:rsidRDefault="0042173E" w:rsidP="00514F51">
            <w:pPr>
              <w:tabs>
                <w:tab w:val="left" w:pos="405"/>
              </w:tabs>
              <w:spacing w:after="0" w:line="240" w:lineRule="atLeast"/>
              <w:ind w:left="-54" w:right="-25" w:hanging="115"/>
              <w:jc w:val="center"/>
              <w:rPr>
                <w:rFonts w:ascii="Times New Roman" w:hAnsi="Times New Roman" w:cs="Times New Roman"/>
                <w:szCs w:val="22"/>
              </w:rPr>
            </w:pPr>
          </w:p>
        </w:tc>
        <w:tc>
          <w:tcPr>
            <w:tcW w:w="1465" w:type="dxa"/>
            <w:hideMark/>
          </w:tcPr>
          <w:p w14:paraId="2A1CAE5C" w14:textId="3D3A24D8" w:rsidR="0042173E" w:rsidRPr="00514F51" w:rsidRDefault="0042173E"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42173E" w:rsidRPr="00514F51" w14:paraId="0508F940" w14:textId="77777777" w:rsidTr="00EE3D99">
        <w:tc>
          <w:tcPr>
            <w:tcW w:w="6188" w:type="dxa"/>
          </w:tcPr>
          <w:p w14:paraId="771EAEF0" w14:textId="77777777" w:rsidR="0042173E" w:rsidRPr="00514F51" w:rsidRDefault="0042173E" w:rsidP="00514F51">
            <w:pPr>
              <w:spacing w:after="0"/>
              <w:ind w:left="549" w:right="-25"/>
              <w:jc w:val="center"/>
              <w:rPr>
                <w:rFonts w:ascii="Times New Roman" w:hAnsi="Times New Roman" w:cs="Times New Roman"/>
                <w:szCs w:val="22"/>
              </w:rPr>
            </w:pPr>
          </w:p>
        </w:tc>
        <w:tc>
          <w:tcPr>
            <w:tcW w:w="270" w:type="dxa"/>
          </w:tcPr>
          <w:p w14:paraId="6F2A37BA" w14:textId="77777777" w:rsidR="0042173E" w:rsidRPr="00514F51" w:rsidRDefault="0042173E"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hideMark/>
          </w:tcPr>
          <w:p w14:paraId="41A8D53A" w14:textId="504A2320" w:rsidR="0042173E" w:rsidRPr="00514F51" w:rsidRDefault="0042173E"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42173E" w:rsidRPr="00514F51" w14:paraId="39D9FD7E" w14:textId="77777777" w:rsidTr="00EE3D99">
        <w:tc>
          <w:tcPr>
            <w:tcW w:w="6188" w:type="dxa"/>
            <w:vAlign w:val="bottom"/>
            <w:hideMark/>
          </w:tcPr>
          <w:p w14:paraId="444EC44C"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Investment property business unit</w:t>
            </w:r>
          </w:p>
        </w:tc>
        <w:tc>
          <w:tcPr>
            <w:tcW w:w="270" w:type="dxa"/>
          </w:tcPr>
          <w:p w14:paraId="1CCD6C5B"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0FC2A33F"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35,964,282</w:t>
            </w:r>
          </w:p>
        </w:tc>
        <w:tc>
          <w:tcPr>
            <w:tcW w:w="236" w:type="dxa"/>
          </w:tcPr>
          <w:p w14:paraId="38FD669A"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hideMark/>
          </w:tcPr>
          <w:p w14:paraId="6C55FD0E" w14:textId="77777777" w:rsidR="0042173E" w:rsidRPr="00514F51" w:rsidRDefault="0042173E" w:rsidP="00514F51">
            <w:pPr>
              <w:tabs>
                <w:tab w:val="decimal" w:pos="1249"/>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35,964,282</w:t>
            </w:r>
          </w:p>
        </w:tc>
      </w:tr>
      <w:tr w:rsidR="0042173E" w:rsidRPr="00514F51" w14:paraId="263A3AE7" w14:textId="77777777" w:rsidTr="00EE3D99">
        <w:tc>
          <w:tcPr>
            <w:tcW w:w="6188" w:type="dxa"/>
            <w:vAlign w:val="bottom"/>
            <w:hideMark/>
          </w:tcPr>
          <w:p w14:paraId="7ADEAAE7"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heme="minorBidi"/>
                <w:szCs w:val="22"/>
              </w:rPr>
            </w:pPr>
            <w:r w:rsidRPr="00514F51">
              <w:rPr>
                <w:rFonts w:ascii="Times New Roman" w:hAnsi="Times New Roman" w:cs="Times New Roman"/>
                <w:szCs w:val="22"/>
              </w:rPr>
              <w:t>Transportation business unit</w:t>
            </w:r>
          </w:p>
        </w:tc>
        <w:tc>
          <w:tcPr>
            <w:tcW w:w="270" w:type="dxa"/>
          </w:tcPr>
          <w:p w14:paraId="4B4F61D8"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3F69741C" w14:textId="77777777" w:rsidR="0042173E" w:rsidRPr="00514F51" w:rsidRDefault="0042173E"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4B982B71"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heme="minorBidi"/>
                <w:szCs w:val="22"/>
              </w:rPr>
            </w:pPr>
          </w:p>
        </w:tc>
        <w:tc>
          <w:tcPr>
            <w:tcW w:w="1465" w:type="dxa"/>
            <w:hideMark/>
          </w:tcPr>
          <w:p w14:paraId="27C75CA7" w14:textId="77777777" w:rsidR="0042173E" w:rsidRPr="00514F51" w:rsidRDefault="0042173E" w:rsidP="00514F51">
            <w:pPr>
              <w:tabs>
                <w:tab w:val="decimal" w:pos="1249"/>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280,836,426</w:t>
            </w:r>
          </w:p>
        </w:tc>
      </w:tr>
      <w:tr w:rsidR="0042173E" w:rsidRPr="00514F51" w14:paraId="212BBCA5" w14:textId="77777777" w:rsidTr="00EE3D99">
        <w:tc>
          <w:tcPr>
            <w:tcW w:w="6188" w:type="dxa"/>
            <w:vAlign w:val="bottom"/>
            <w:hideMark/>
          </w:tcPr>
          <w:p w14:paraId="22F2674B"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Restaurant business unit</w:t>
            </w:r>
          </w:p>
        </w:tc>
        <w:tc>
          <w:tcPr>
            <w:tcW w:w="270" w:type="dxa"/>
          </w:tcPr>
          <w:p w14:paraId="487164A3"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top w:val="nil"/>
              <w:left w:val="nil"/>
              <w:bottom w:val="single" w:sz="4" w:space="0" w:color="auto"/>
              <w:right w:val="nil"/>
            </w:tcBorders>
            <w:hideMark/>
          </w:tcPr>
          <w:p w14:paraId="412EAA7D"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85,194,091</w:t>
            </w:r>
          </w:p>
        </w:tc>
        <w:tc>
          <w:tcPr>
            <w:tcW w:w="236" w:type="dxa"/>
          </w:tcPr>
          <w:p w14:paraId="364F5F1E"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nil"/>
              <w:left w:val="nil"/>
              <w:bottom w:val="single" w:sz="4" w:space="0" w:color="auto"/>
              <w:right w:val="nil"/>
            </w:tcBorders>
            <w:hideMark/>
          </w:tcPr>
          <w:p w14:paraId="1E00D658" w14:textId="77777777" w:rsidR="0042173E" w:rsidRPr="00514F51" w:rsidRDefault="0042173E" w:rsidP="00514F51">
            <w:pPr>
              <w:tabs>
                <w:tab w:val="decimal" w:pos="1249"/>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85,194,091</w:t>
            </w:r>
          </w:p>
        </w:tc>
      </w:tr>
      <w:tr w:rsidR="0042173E" w:rsidRPr="00514F51" w14:paraId="1AE8E473" w14:textId="77777777" w:rsidTr="00EE3D99">
        <w:tc>
          <w:tcPr>
            <w:tcW w:w="6188" w:type="dxa"/>
            <w:vAlign w:val="bottom"/>
            <w:hideMark/>
          </w:tcPr>
          <w:p w14:paraId="25F0D524"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Total</w:t>
            </w:r>
          </w:p>
        </w:tc>
        <w:tc>
          <w:tcPr>
            <w:tcW w:w="270" w:type="dxa"/>
          </w:tcPr>
          <w:p w14:paraId="232D9FB2"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top w:val="single" w:sz="4" w:space="0" w:color="auto"/>
              <w:left w:val="nil"/>
              <w:bottom w:val="nil"/>
              <w:right w:val="nil"/>
            </w:tcBorders>
            <w:hideMark/>
          </w:tcPr>
          <w:p w14:paraId="28542C6F"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121,158,373</w:t>
            </w:r>
          </w:p>
        </w:tc>
        <w:tc>
          <w:tcPr>
            <w:tcW w:w="236" w:type="dxa"/>
          </w:tcPr>
          <w:p w14:paraId="40395DB7"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single" w:sz="4" w:space="0" w:color="auto"/>
              <w:left w:val="nil"/>
              <w:right w:val="nil"/>
            </w:tcBorders>
            <w:hideMark/>
          </w:tcPr>
          <w:p w14:paraId="73CD0294" w14:textId="77777777" w:rsidR="0042173E" w:rsidRPr="00514F51" w:rsidRDefault="0042173E" w:rsidP="00514F51">
            <w:pPr>
              <w:tabs>
                <w:tab w:val="decimal" w:pos="1249"/>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401,994,799</w:t>
            </w:r>
          </w:p>
        </w:tc>
      </w:tr>
      <w:tr w:rsidR="0042173E" w:rsidRPr="00514F51" w14:paraId="1AAC889D" w14:textId="77777777" w:rsidTr="00EE3D99">
        <w:tc>
          <w:tcPr>
            <w:tcW w:w="6188" w:type="dxa"/>
            <w:vAlign w:val="bottom"/>
            <w:hideMark/>
          </w:tcPr>
          <w:p w14:paraId="7390CCD7"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imes New Roman"/>
                <w:i/>
                <w:iCs/>
                <w:szCs w:val="22"/>
              </w:rPr>
            </w:pPr>
            <w:r w:rsidRPr="00514F51">
              <w:rPr>
                <w:rFonts w:ascii="Times New Roman" w:hAnsi="Times New Roman" w:cs="Times New Roman"/>
                <w:i/>
                <w:iCs/>
                <w:szCs w:val="22"/>
              </w:rPr>
              <w:t xml:space="preserve">Less </w:t>
            </w:r>
            <w:r w:rsidRPr="00514F51">
              <w:rPr>
                <w:rFonts w:ascii="Times New Roman" w:hAnsi="Times New Roman" w:cs="Times New Roman"/>
                <w:szCs w:val="22"/>
              </w:rPr>
              <w:t>allowance for impairment – transportation business</w:t>
            </w:r>
          </w:p>
        </w:tc>
        <w:tc>
          <w:tcPr>
            <w:tcW w:w="270" w:type="dxa"/>
          </w:tcPr>
          <w:p w14:paraId="150F55BC"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0858CA11" w14:textId="77777777" w:rsidR="0042173E" w:rsidRPr="00514F51" w:rsidRDefault="0042173E"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514CAD90"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nil"/>
              <w:left w:val="nil"/>
              <w:right w:val="nil"/>
            </w:tcBorders>
            <w:hideMark/>
          </w:tcPr>
          <w:p w14:paraId="05AB60C8" w14:textId="77777777" w:rsidR="0042173E" w:rsidRPr="00514F51" w:rsidRDefault="0042173E"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(30,000,000)</w:t>
            </w:r>
          </w:p>
        </w:tc>
      </w:tr>
      <w:tr w:rsidR="0042173E" w:rsidRPr="00514F51" w14:paraId="4563104E" w14:textId="77777777" w:rsidTr="00EE3D99">
        <w:tc>
          <w:tcPr>
            <w:tcW w:w="6188" w:type="dxa"/>
            <w:vAlign w:val="bottom"/>
          </w:tcPr>
          <w:p w14:paraId="6801AC19" w14:textId="40CF4509" w:rsidR="0042173E" w:rsidRPr="00514F51" w:rsidRDefault="0042173E"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i/>
                <w:iCs/>
                <w:szCs w:val="22"/>
              </w:rPr>
              <w:t xml:space="preserve">        </w:t>
            </w:r>
            <w:r w:rsidRPr="00514F51">
              <w:rPr>
                <w:rFonts w:ascii="Times New Roman" w:hAnsi="Times New Roman" w:cs="Times New Roman"/>
                <w:szCs w:val="22"/>
              </w:rPr>
              <w:t>allowance for impairment – restaurant business</w:t>
            </w:r>
            <w:r w:rsidR="00B61A31" w:rsidRPr="00514F51">
              <w:rPr>
                <w:rFonts w:ascii="Times New Roman" w:hAnsi="Times New Roman" w:cs="Times New Roman"/>
                <w:i/>
                <w:iCs/>
                <w:szCs w:val="22"/>
              </w:rPr>
              <w:t xml:space="preserve"> </w:t>
            </w:r>
            <w:r w:rsidR="00B61A31" w:rsidRPr="00514F51">
              <w:rPr>
                <w:rFonts w:ascii="Times New Roman" w:hAnsi="Times New Roman" w:cs="Times New Roman"/>
                <w:szCs w:val="22"/>
              </w:rPr>
              <w:t>(MOMI)</w:t>
            </w:r>
          </w:p>
        </w:tc>
        <w:tc>
          <w:tcPr>
            <w:tcW w:w="270" w:type="dxa"/>
          </w:tcPr>
          <w:p w14:paraId="23343CB6"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tcPr>
          <w:p w14:paraId="2609CEBC"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(85,194,091)</w:t>
            </w:r>
          </w:p>
        </w:tc>
        <w:tc>
          <w:tcPr>
            <w:tcW w:w="236" w:type="dxa"/>
          </w:tcPr>
          <w:p w14:paraId="614CDA1C" w14:textId="77777777" w:rsidR="0042173E" w:rsidRPr="00514F51" w:rsidRDefault="0042173E"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left w:val="nil"/>
              <w:bottom w:val="single" w:sz="4" w:space="0" w:color="auto"/>
              <w:right w:val="nil"/>
            </w:tcBorders>
          </w:tcPr>
          <w:p w14:paraId="5C585FE1" w14:textId="75F208E4" w:rsidR="0042173E" w:rsidRPr="00514F51" w:rsidRDefault="00551EF9"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r>
      <w:tr w:rsidR="0042173E" w:rsidRPr="00514F51" w14:paraId="2C7D81E5" w14:textId="77777777" w:rsidTr="00EE3D99">
        <w:tc>
          <w:tcPr>
            <w:tcW w:w="6188" w:type="dxa"/>
            <w:vAlign w:val="bottom"/>
            <w:hideMark/>
          </w:tcPr>
          <w:p w14:paraId="04756AD0" w14:textId="77777777" w:rsidR="0042173E" w:rsidRPr="00514F51" w:rsidRDefault="0042173E" w:rsidP="00514F51">
            <w:pPr>
              <w:tabs>
                <w:tab w:val="left" w:pos="405"/>
              </w:tabs>
              <w:spacing w:after="0" w:line="240" w:lineRule="atLeast"/>
              <w:ind w:left="522" w:right="-25" w:firstLine="20"/>
              <w:jc w:val="both"/>
              <w:rPr>
                <w:rFonts w:ascii="Times New Roman" w:hAnsi="Times New Roman" w:cs="Times New Roman"/>
                <w:b/>
                <w:bCs/>
                <w:szCs w:val="22"/>
              </w:rPr>
            </w:pPr>
            <w:r w:rsidRPr="00514F51">
              <w:rPr>
                <w:rFonts w:ascii="Times New Roman" w:hAnsi="Times New Roman" w:cs="Times New Roman"/>
                <w:b/>
                <w:bCs/>
                <w:szCs w:val="22"/>
              </w:rPr>
              <w:t>Net</w:t>
            </w:r>
          </w:p>
        </w:tc>
        <w:tc>
          <w:tcPr>
            <w:tcW w:w="270" w:type="dxa"/>
          </w:tcPr>
          <w:p w14:paraId="278F6550" w14:textId="77777777" w:rsidR="0042173E" w:rsidRPr="00514F51" w:rsidRDefault="0042173E" w:rsidP="00514F51">
            <w:pPr>
              <w:tabs>
                <w:tab w:val="decimal" w:pos="792"/>
                <w:tab w:val="decimal" w:pos="858"/>
              </w:tabs>
              <w:spacing w:after="0" w:line="240" w:lineRule="atLeast"/>
              <w:ind w:left="-93" w:right="-96"/>
              <w:jc w:val="both"/>
              <w:rPr>
                <w:rFonts w:ascii="Times New Roman" w:hAnsi="Times New Roman" w:cs="Times New Roman"/>
                <w:b/>
                <w:bCs/>
                <w:szCs w:val="22"/>
              </w:rPr>
            </w:pPr>
          </w:p>
        </w:tc>
        <w:tc>
          <w:tcPr>
            <w:tcW w:w="1573" w:type="dxa"/>
            <w:tcBorders>
              <w:top w:val="single" w:sz="4" w:space="0" w:color="auto"/>
              <w:left w:val="nil"/>
              <w:bottom w:val="double" w:sz="4" w:space="0" w:color="auto"/>
              <w:right w:val="nil"/>
            </w:tcBorders>
            <w:hideMark/>
          </w:tcPr>
          <w:p w14:paraId="432E66EF"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35,964,282</w:t>
            </w:r>
          </w:p>
        </w:tc>
        <w:tc>
          <w:tcPr>
            <w:tcW w:w="236" w:type="dxa"/>
          </w:tcPr>
          <w:p w14:paraId="662FB37E" w14:textId="77777777" w:rsidR="0042173E" w:rsidRPr="00514F51" w:rsidRDefault="0042173E" w:rsidP="00514F51">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left w:val="nil"/>
              <w:bottom w:val="double" w:sz="4" w:space="0" w:color="auto"/>
              <w:right w:val="nil"/>
            </w:tcBorders>
            <w:hideMark/>
          </w:tcPr>
          <w:p w14:paraId="4F05CC5A" w14:textId="77777777" w:rsidR="0042173E" w:rsidRPr="00514F51" w:rsidRDefault="0042173E" w:rsidP="00514F51">
            <w:pPr>
              <w:tabs>
                <w:tab w:val="decimal" w:pos="121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371,994,799</w:t>
            </w:r>
          </w:p>
        </w:tc>
      </w:tr>
    </w:tbl>
    <w:p w14:paraId="45330F9B" w14:textId="77777777" w:rsidR="005C03C0" w:rsidRPr="00514F51" w:rsidRDefault="005C03C0" w:rsidP="00514F51">
      <w:pPr>
        <w:tabs>
          <w:tab w:val="left" w:pos="567"/>
        </w:tabs>
        <w:spacing w:after="0" w:line="240" w:lineRule="atLeast"/>
        <w:ind w:right="-25"/>
        <w:jc w:val="both"/>
        <w:rPr>
          <w:rFonts w:ascii="Times New Roman" w:hAnsi="Times New Roman" w:cs="Times New Roman"/>
          <w:sz w:val="18"/>
          <w:szCs w:val="18"/>
        </w:rPr>
      </w:pPr>
    </w:p>
    <w:tbl>
      <w:tblPr>
        <w:tblW w:w="9732" w:type="dxa"/>
        <w:tblInd w:w="18" w:type="dxa"/>
        <w:tblLayout w:type="fixed"/>
        <w:tblLook w:val="01E0" w:firstRow="1" w:lastRow="1" w:firstColumn="1" w:lastColumn="1" w:noHBand="0" w:noVBand="0"/>
      </w:tblPr>
      <w:tblGrid>
        <w:gridCol w:w="6188"/>
        <w:gridCol w:w="270"/>
        <w:gridCol w:w="1573"/>
        <w:gridCol w:w="236"/>
        <w:gridCol w:w="1465"/>
      </w:tblGrid>
      <w:tr w:rsidR="001F3B4B" w:rsidRPr="00514F51" w14:paraId="210A9C8C" w14:textId="77777777" w:rsidTr="001F3B4B">
        <w:tc>
          <w:tcPr>
            <w:tcW w:w="6188" w:type="dxa"/>
            <w:vAlign w:val="bottom"/>
            <w:hideMark/>
          </w:tcPr>
          <w:p w14:paraId="26E2C964" w14:textId="57564DA4" w:rsidR="001F3B4B" w:rsidRPr="00514F51" w:rsidRDefault="001F3B4B" w:rsidP="00514F51">
            <w:pPr>
              <w:tabs>
                <w:tab w:val="left" w:pos="405"/>
              </w:tabs>
              <w:spacing w:after="0" w:line="240" w:lineRule="atLeast"/>
              <w:ind w:left="522" w:right="-25" w:firstLine="20"/>
              <w:jc w:val="both"/>
              <w:rPr>
                <w:rFonts w:ascii="Times New Roman" w:hAnsi="Times New Roman" w:cs="Times New Roman"/>
                <w:b/>
                <w:bCs/>
                <w:i/>
                <w:iCs/>
                <w:szCs w:val="22"/>
              </w:rPr>
            </w:pPr>
            <w:r w:rsidRPr="00514F51">
              <w:rPr>
                <w:rFonts w:ascii="Times New Roman" w:hAnsi="Times New Roman" w:cs="Times New Roman"/>
                <w:b/>
                <w:bCs/>
                <w:i/>
                <w:iCs/>
                <w:szCs w:val="22"/>
              </w:rPr>
              <w:t>For the years ended 31 December</w:t>
            </w:r>
          </w:p>
        </w:tc>
        <w:tc>
          <w:tcPr>
            <w:tcW w:w="270" w:type="dxa"/>
          </w:tcPr>
          <w:p w14:paraId="6554CA28" w14:textId="77777777" w:rsidR="001F3B4B" w:rsidRPr="00514F51" w:rsidRDefault="001F3B4B" w:rsidP="00514F51">
            <w:pPr>
              <w:tabs>
                <w:tab w:val="decimal" w:pos="792"/>
                <w:tab w:val="decimal" w:pos="858"/>
              </w:tabs>
              <w:spacing w:after="0" w:line="240" w:lineRule="atLeast"/>
              <w:ind w:right="-96"/>
              <w:jc w:val="both"/>
              <w:rPr>
                <w:rFonts w:ascii="Times New Roman" w:hAnsi="Times New Roman" w:cs="Times New Roman"/>
                <w:b/>
                <w:bCs/>
                <w:szCs w:val="22"/>
              </w:rPr>
            </w:pPr>
          </w:p>
        </w:tc>
        <w:tc>
          <w:tcPr>
            <w:tcW w:w="1573" w:type="dxa"/>
            <w:hideMark/>
          </w:tcPr>
          <w:p w14:paraId="00DC4FA7" w14:textId="3EBE7C0F" w:rsidR="001F3B4B" w:rsidRPr="00514F51" w:rsidRDefault="001F3B4B" w:rsidP="00514F51">
            <w:pPr>
              <w:tabs>
                <w:tab w:val="decimal" w:pos="1215"/>
              </w:tabs>
              <w:spacing w:after="0" w:line="240" w:lineRule="atLeast"/>
              <w:ind w:left="-93" w:right="-96"/>
              <w:jc w:val="both"/>
              <w:rPr>
                <w:rFonts w:ascii="Times New Roman" w:hAnsi="Times New Roman" w:cs="Times New Roman"/>
                <w:b/>
                <w:bCs/>
                <w:szCs w:val="22"/>
              </w:rPr>
            </w:pPr>
          </w:p>
        </w:tc>
        <w:tc>
          <w:tcPr>
            <w:tcW w:w="236" w:type="dxa"/>
          </w:tcPr>
          <w:p w14:paraId="1EE87B75" w14:textId="77777777" w:rsidR="001F3B4B" w:rsidRPr="00514F51" w:rsidRDefault="001F3B4B" w:rsidP="00514F51">
            <w:pPr>
              <w:tabs>
                <w:tab w:val="decimal" w:pos="792"/>
                <w:tab w:val="decimal" w:pos="858"/>
              </w:tabs>
              <w:spacing w:after="0" w:line="240" w:lineRule="atLeast"/>
              <w:ind w:right="-96"/>
              <w:jc w:val="both"/>
              <w:rPr>
                <w:rFonts w:ascii="Times New Roman" w:hAnsi="Times New Roman" w:cs="Times New Roman"/>
                <w:b/>
                <w:bCs/>
                <w:szCs w:val="22"/>
              </w:rPr>
            </w:pPr>
          </w:p>
        </w:tc>
        <w:tc>
          <w:tcPr>
            <w:tcW w:w="1465" w:type="dxa"/>
            <w:tcBorders>
              <w:top w:val="nil"/>
              <w:left w:val="nil"/>
              <w:right w:val="nil"/>
            </w:tcBorders>
            <w:hideMark/>
          </w:tcPr>
          <w:p w14:paraId="57D4FD69" w14:textId="5D10C4D1" w:rsidR="001F3B4B" w:rsidRPr="00514F51" w:rsidRDefault="001F3B4B" w:rsidP="00514F51">
            <w:pPr>
              <w:spacing w:after="0" w:line="240" w:lineRule="atLeast"/>
              <w:ind w:left="-93" w:right="-96"/>
              <w:jc w:val="center"/>
              <w:rPr>
                <w:rFonts w:ascii="Times New Roman" w:hAnsi="Times New Roman" w:cs="Times New Roman"/>
                <w:b/>
                <w:bCs/>
                <w:szCs w:val="22"/>
              </w:rPr>
            </w:pPr>
          </w:p>
        </w:tc>
      </w:tr>
      <w:tr w:rsidR="001F3B4B" w:rsidRPr="00514F51" w14:paraId="3D392A56" w14:textId="77777777" w:rsidTr="001F3B4B">
        <w:tc>
          <w:tcPr>
            <w:tcW w:w="6188" w:type="dxa"/>
            <w:vAlign w:val="bottom"/>
          </w:tcPr>
          <w:p w14:paraId="2F24582A" w14:textId="07893D51" w:rsidR="001F3B4B" w:rsidRPr="00514F51" w:rsidRDefault="001F3B4B" w:rsidP="00514F51">
            <w:pPr>
              <w:tabs>
                <w:tab w:val="left" w:pos="405"/>
              </w:tabs>
              <w:spacing w:after="0" w:line="240" w:lineRule="atLeast"/>
              <w:ind w:left="522" w:right="-25" w:firstLine="20"/>
              <w:jc w:val="both"/>
              <w:rPr>
                <w:rFonts w:ascii="Times New Roman" w:hAnsi="Times New Roman" w:cs="Times New Roman"/>
                <w:szCs w:val="22"/>
              </w:rPr>
            </w:pPr>
            <w:r w:rsidRPr="00514F51">
              <w:rPr>
                <w:rFonts w:ascii="Times New Roman" w:hAnsi="Times New Roman" w:cs="Times New Roman"/>
                <w:szCs w:val="22"/>
              </w:rPr>
              <w:t xml:space="preserve">Loss on </w:t>
            </w:r>
            <w:r w:rsidR="00B61A31" w:rsidRPr="00514F51">
              <w:rPr>
                <w:rFonts w:ascii="Times New Roman" w:hAnsi="Times New Roman" w:cs="Times New Roman"/>
                <w:szCs w:val="22"/>
              </w:rPr>
              <w:t>impairment</w:t>
            </w:r>
          </w:p>
        </w:tc>
        <w:tc>
          <w:tcPr>
            <w:tcW w:w="270" w:type="dxa"/>
          </w:tcPr>
          <w:p w14:paraId="20570AAB" w14:textId="77777777" w:rsidR="001F3B4B" w:rsidRPr="00514F51" w:rsidRDefault="001F3B4B" w:rsidP="00514F51">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bottom w:val="double" w:sz="4" w:space="0" w:color="auto"/>
            </w:tcBorders>
          </w:tcPr>
          <w:p w14:paraId="4640F991" w14:textId="04BBB1E6" w:rsidR="001F3B4B" w:rsidRPr="00514F51" w:rsidRDefault="001F3B4B" w:rsidP="00514F51">
            <w:pPr>
              <w:tabs>
                <w:tab w:val="decimal" w:pos="121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85,194,091</w:t>
            </w:r>
          </w:p>
        </w:tc>
        <w:tc>
          <w:tcPr>
            <w:tcW w:w="236" w:type="dxa"/>
          </w:tcPr>
          <w:p w14:paraId="45B31966" w14:textId="77777777" w:rsidR="001F3B4B" w:rsidRPr="00514F51" w:rsidRDefault="001F3B4B" w:rsidP="00514F51">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left w:val="nil"/>
              <w:bottom w:val="double" w:sz="4" w:space="0" w:color="auto"/>
              <w:right w:val="nil"/>
            </w:tcBorders>
          </w:tcPr>
          <w:p w14:paraId="02E24336" w14:textId="5C2613A6" w:rsidR="001F3B4B" w:rsidRPr="00514F51" w:rsidRDefault="001F3B4B"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30,000,000</w:t>
            </w:r>
          </w:p>
        </w:tc>
      </w:tr>
    </w:tbl>
    <w:p w14:paraId="718800BF"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2FFDBCD6" w14:textId="63CACB13" w:rsidR="00D05CB3" w:rsidRPr="00514F51" w:rsidRDefault="004B155F"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Please refer to Notes 13 and 14 to the financial statements.</w:t>
      </w:r>
    </w:p>
    <w:p w14:paraId="67CBE9CC" w14:textId="77777777" w:rsidR="00D05CB3" w:rsidRPr="00514F51" w:rsidRDefault="00D05CB3" w:rsidP="00514F51">
      <w:pPr>
        <w:spacing w:after="0" w:line="240" w:lineRule="auto"/>
        <w:rPr>
          <w:rFonts w:ascii="Times New Roman" w:hAnsi="Times New Roman" w:cs="Times New Roman"/>
          <w:b/>
          <w:bCs/>
          <w:szCs w:val="22"/>
        </w:rPr>
      </w:pPr>
    </w:p>
    <w:p w14:paraId="1C26355C"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Intangible assets</w:t>
      </w:r>
    </w:p>
    <w:p w14:paraId="00D9CED6"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cs/>
        </w:rPr>
      </w:pPr>
    </w:p>
    <w:tbl>
      <w:tblPr>
        <w:tblW w:w="11196" w:type="dxa"/>
        <w:tblInd w:w="-885" w:type="dxa"/>
        <w:tblLayout w:type="fixed"/>
        <w:tblLook w:val="01E0" w:firstRow="1" w:lastRow="1" w:firstColumn="1" w:lastColumn="1" w:noHBand="0" w:noVBand="0"/>
      </w:tblPr>
      <w:tblGrid>
        <w:gridCol w:w="3295"/>
        <w:gridCol w:w="1329"/>
        <w:gridCol w:w="258"/>
        <w:gridCol w:w="1298"/>
        <w:gridCol w:w="258"/>
        <w:gridCol w:w="1443"/>
        <w:gridCol w:w="258"/>
        <w:gridCol w:w="1353"/>
        <w:gridCol w:w="258"/>
        <w:gridCol w:w="1446"/>
      </w:tblGrid>
      <w:tr w:rsidR="00A5030B" w:rsidRPr="00514F51" w14:paraId="3CD4ADE5" w14:textId="77777777" w:rsidTr="004B088B">
        <w:tc>
          <w:tcPr>
            <w:tcW w:w="3295" w:type="dxa"/>
          </w:tcPr>
          <w:p w14:paraId="090BA043" w14:textId="77777777" w:rsidR="00A5030B" w:rsidRPr="00514F51" w:rsidRDefault="00A5030B" w:rsidP="00514F51">
            <w:pPr>
              <w:spacing w:after="0" w:line="240" w:lineRule="atLeast"/>
              <w:ind w:left="549" w:right="-25"/>
              <w:jc w:val="center"/>
              <w:rPr>
                <w:rFonts w:ascii="Times New Roman" w:hAnsi="Times New Roman" w:cs="Times New Roman"/>
                <w:szCs w:val="22"/>
              </w:rPr>
            </w:pPr>
          </w:p>
        </w:tc>
        <w:tc>
          <w:tcPr>
            <w:tcW w:w="7901" w:type="dxa"/>
            <w:gridSpan w:val="9"/>
          </w:tcPr>
          <w:p w14:paraId="557D23D6" w14:textId="1D710F24"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szCs w:val="22"/>
              </w:rPr>
              <w:t>Consolidated financial statements</w:t>
            </w:r>
          </w:p>
        </w:tc>
      </w:tr>
      <w:tr w:rsidR="004B155F" w:rsidRPr="00514F51" w14:paraId="6986D5E6" w14:textId="77777777" w:rsidTr="00A5030B">
        <w:tc>
          <w:tcPr>
            <w:tcW w:w="3295" w:type="dxa"/>
          </w:tcPr>
          <w:p w14:paraId="7661DB01" w14:textId="77777777" w:rsidR="004B155F" w:rsidRPr="00514F51" w:rsidRDefault="004B155F" w:rsidP="00514F51">
            <w:pPr>
              <w:spacing w:after="0" w:line="240" w:lineRule="atLeast"/>
              <w:ind w:left="549" w:right="-25"/>
              <w:jc w:val="center"/>
              <w:rPr>
                <w:rFonts w:ascii="Times New Roman" w:hAnsi="Times New Roman" w:cs="Times New Roman"/>
                <w:szCs w:val="22"/>
              </w:rPr>
            </w:pPr>
          </w:p>
        </w:tc>
        <w:tc>
          <w:tcPr>
            <w:tcW w:w="1329" w:type="dxa"/>
          </w:tcPr>
          <w:p w14:paraId="231BA9A7"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774841E8"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2A15641C" w14:textId="43C0E07D" w:rsidR="004B155F" w:rsidRPr="00514F51" w:rsidRDefault="000039AA"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S</w:t>
            </w:r>
            <w:r w:rsidR="004B155F" w:rsidRPr="00514F51">
              <w:rPr>
                <w:rFonts w:ascii="Times New Roman" w:hAnsi="Times New Roman" w:cs="Times New Roman"/>
                <w:szCs w:val="22"/>
              </w:rPr>
              <w:t>oftware</w:t>
            </w:r>
            <w:r w:rsidRPr="00514F51">
              <w:rPr>
                <w:rFonts w:ascii="Times New Roman" w:hAnsi="Times New Roman" w:cs="Times New Roman"/>
                <w:szCs w:val="22"/>
              </w:rPr>
              <w:t xml:space="preserve"> license</w:t>
            </w:r>
          </w:p>
        </w:tc>
        <w:tc>
          <w:tcPr>
            <w:tcW w:w="258" w:type="dxa"/>
          </w:tcPr>
          <w:p w14:paraId="11AE3F58" w14:textId="77777777" w:rsidR="004B155F" w:rsidRPr="00514F51" w:rsidRDefault="004B155F" w:rsidP="00514F51">
            <w:pPr>
              <w:tabs>
                <w:tab w:val="decimal" w:pos="1045"/>
              </w:tabs>
              <w:spacing w:after="0" w:line="240" w:lineRule="atLeast"/>
              <w:ind w:left="72" w:right="-25"/>
              <w:jc w:val="center"/>
              <w:rPr>
                <w:rFonts w:ascii="Times New Roman" w:hAnsi="Times New Roman" w:cs="Times New Roman"/>
                <w:szCs w:val="22"/>
              </w:rPr>
            </w:pPr>
          </w:p>
        </w:tc>
        <w:tc>
          <w:tcPr>
            <w:tcW w:w="1298" w:type="dxa"/>
          </w:tcPr>
          <w:p w14:paraId="64C0DD25" w14:textId="77777777" w:rsidR="004B155F" w:rsidRPr="00514F51" w:rsidRDefault="004B155F" w:rsidP="00514F51">
            <w:pPr>
              <w:spacing w:after="0" w:line="240" w:lineRule="atLeast"/>
              <w:ind w:left="72" w:right="-25"/>
              <w:jc w:val="center"/>
              <w:rPr>
                <w:rFonts w:ascii="Times New Roman" w:eastAsia="Calibri" w:hAnsi="Times New Roman" w:cs="Times New Roman"/>
                <w:szCs w:val="22"/>
              </w:rPr>
            </w:pPr>
          </w:p>
          <w:p w14:paraId="55F0CDE6" w14:textId="77777777" w:rsidR="004B155F" w:rsidRPr="00514F51" w:rsidRDefault="004B155F" w:rsidP="00514F51">
            <w:pPr>
              <w:spacing w:after="0" w:line="240" w:lineRule="atLeast"/>
              <w:ind w:left="72" w:right="-25"/>
              <w:jc w:val="center"/>
              <w:rPr>
                <w:rFonts w:ascii="Times New Roman" w:eastAsia="Calibri" w:hAnsi="Times New Roman" w:cs="Times New Roman"/>
                <w:szCs w:val="22"/>
              </w:rPr>
            </w:pPr>
          </w:p>
          <w:p w14:paraId="38431944" w14:textId="512A608C" w:rsidR="004B155F" w:rsidRPr="00514F51" w:rsidRDefault="000039AA"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C</w:t>
            </w:r>
            <w:r w:rsidR="004B155F" w:rsidRPr="00514F51">
              <w:rPr>
                <w:rFonts w:ascii="Times New Roman" w:hAnsi="Times New Roman" w:cs="Times New Roman"/>
                <w:szCs w:val="22"/>
              </w:rPr>
              <w:t>omputer</w:t>
            </w:r>
            <w:r w:rsidRPr="00514F51">
              <w:rPr>
                <w:rFonts w:ascii="Times New Roman" w:hAnsi="Times New Roman" w:cs="Times New Roman"/>
                <w:szCs w:val="22"/>
              </w:rPr>
              <w:t xml:space="preserve"> program</w:t>
            </w:r>
          </w:p>
        </w:tc>
        <w:tc>
          <w:tcPr>
            <w:tcW w:w="258" w:type="dxa"/>
          </w:tcPr>
          <w:p w14:paraId="012D1894" w14:textId="77777777" w:rsidR="004B155F" w:rsidRPr="00514F51" w:rsidRDefault="004B155F"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3" w:type="dxa"/>
          </w:tcPr>
          <w:p w14:paraId="3A149532" w14:textId="77777777" w:rsidR="004B155F" w:rsidRPr="00514F51" w:rsidRDefault="004B155F" w:rsidP="00514F51">
            <w:pPr>
              <w:spacing w:after="0" w:line="240" w:lineRule="atLeast"/>
              <w:ind w:left="72" w:right="-25"/>
              <w:jc w:val="center"/>
              <w:rPr>
                <w:rFonts w:ascii="Times New Roman" w:eastAsia="Calibri" w:hAnsi="Times New Roman" w:cs="Times New Roman"/>
                <w:szCs w:val="22"/>
              </w:rPr>
            </w:pPr>
          </w:p>
          <w:p w14:paraId="42AC782E" w14:textId="77777777" w:rsidR="004B155F" w:rsidRPr="00514F51" w:rsidRDefault="004B155F" w:rsidP="00514F51">
            <w:pPr>
              <w:spacing w:after="0" w:line="240" w:lineRule="atLeast"/>
              <w:ind w:left="72" w:right="-25"/>
              <w:jc w:val="center"/>
              <w:rPr>
                <w:rFonts w:ascii="Times New Roman" w:eastAsia="Calibri" w:hAnsi="Times New Roman" w:cs="Times New Roman"/>
                <w:szCs w:val="22"/>
              </w:rPr>
            </w:pPr>
          </w:p>
          <w:p w14:paraId="6D8B59EB"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eastAsia="Calibri" w:hAnsi="Times New Roman" w:cs="Times New Roman"/>
                <w:szCs w:val="22"/>
              </w:rPr>
              <w:t>P2P Lending Platform</w:t>
            </w:r>
          </w:p>
        </w:tc>
        <w:tc>
          <w:tcPr>
            <w:tcW w:w="258" w:type="dxa"/>
          </w:tcPr>
          <w:p w14:paraId="16058B14" w14:textId="77777777" w:rsidR="004B155F" w:rsidRPr="00514F51" w:rsidRDefault="004B155F" w:rsidP="00514F51">
            <w:pPr>
              <w:tabs>
                <w:tab w:val="decimal" w:pos="1045"/>
              </w:tabs>
              <w:spacing w:after="0" w:line="240" w:lineRule="atLeast"/>
              <w:ind w:left="72" w:right="-25"/>
              <w:jc w:val="center"/>
              <w:rPr>
                <w:rFonts w:ascii="Times New Roman" w:hAnsi="Times New Roman" w:cs="Times New Roman"/>
                <w:szCs w:val="22"/>
              </w:rPr>
            </w:pPr>
          </w:p>
        </w:tc>
        <w:tc>
          <w:tcPr>
            <w:tcW w:w="1353" w:type="dxa"/>
            <w:hideMark/>
          </w:tcPr>
          <w:p w14:paraId="6DB537BC" w14:textId="77777777" w:rsidR="004B155F" w:rsidRPr="00514F51" w:rsidRDefault="004B155F" w:rsidP="00514F51">
            <w:pPr>
              <w:spacing w:after="0" w:line="240" w:lineRule="atLeast"/>
              <w:ind w:left="72" w:right="-25"/>
              <w:jc w:val="center"/>
              <w:rPr>
                <w:rFonts w:ascii="Times New Roman" w:eastAsia="Calibri" w:hAnsi="Times New Roman" w:cs="Angsana New"/>
              </w:rPr>
            </w:pPr>
          </w:p>
          <w:p w14:paraId="5C280D59" w14:textId="77777777" w:rsidR="004B155F" w:rsidRPr="00514F51" w:rsidRDefault="004B155F" w:rsidP="00514F51">
            <w:pPr>
              <w:spacing w:after="0" w:line="240" w:lineRule="atLeast"/>
              <w:ind w:left="72" w:right="-25"/>
              <w:jc w:val="center"/>
              <w:rPr>
                <w:rFonts w:ascii="Times New Roman" w:eastAsia="Calibri" w:hAnsi="Times New Roman" w:cs="Angsana New"/>
              </w:rPr>
            </w:pPr>
          </w:p>
          <w:p w14:paraId="0794F876" w14:textId="77777777" w:rsidR="004B155F" w:rsidRPr="00514F51" w:rsidRDefault="004B155F" w:rsidP="00514F51">
            <w:pPr>
              <w:spacing w:after="0" w:line="240" w:lineRule="atLeast"/>
              <w:ind w:left="72" w:right="-25"/>
              <w:jc w:val="center"/>
              <w:rPr>
                <w:rFonts w:ascii="Times New Roman" w:eastAsia="Calibri" w:hAnsi="Times New Roman" w:cs="Angsana New"/>
              </w:rPr>
            </w:pPr>
          </w:p>
          <w:p w14:paraId="790C7445" w14:textId="77777777" w:rsidR="004B155F" w:rsidRPr="00514F51" w:rsidRDefault="004B155F" w:rsidP="00514F51">
            <w:pPr>
              <w:spacing w:after="0" w:line="240" w:lineRule="atLeast"/>
              <w:ind w:left="72" w:right="-25"/>
              <w:jc w:val="center"/>
              <w:rPr>
                <w:rFonts w:ascii="Times New Roman" w:hAnsi="Times New Roman" w:cstheme="minorBidi"/>
                <w:szCs w:val="22"/>
              </w:rPr>
            </w:pPr>
            <w:r w:rsidRPr="00514F51">
              <w:rPr>
                <w:rFonts w:ascii="Times New Roman" w:eastAsia="Calibri" w:hAnsi="Times New Roman" w:cs="Angsana New"/>
              </w:rPr>
              <w:t>Other</w:t>
            </w:r>
          </w:p>
        </w:tc>
        <w:tc>
          <w:tcPr>
            <w:tcW w:w="258" w:type="dxa"/>
          </w:tcPr>
          <w:p w14:paraId="6DD57E1D" w14:textId="77777777" w:rsidR="004B155F" w:rsidRPr="00514F51" w:rsidRDefault="004B155F" w:rsidP="00514F51">
            <w:pPr>
              <w:tabs>
                <w:tab w:val="decimal" w:pos="1045"/>
              </w:tabs>
              <w:spacing w:after="0" w:line="240" w:lineRule="atLeast"/>
              <w:ind w:left="72" w:right="-25"/>
              <w:jc w:val="center"/>
              <w:rPr>
                <w:rFonts w:ascii="Times New Roman" w:hAnsi="Times New Roman" w:cs="Times New Roman"/>
                <w:szCs w:val="22"/>
              </w:rPr>
            </w:pPr>
          </w:p>
        </w:tc>
        <w:tc>
          <w:tcPr>
            <w:tcW w:w="1446" w:type="dxa"/>
          </w:tcPr>
          <w:p w14:paraId="325412E6"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5E65DED7"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0522BD6B"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20C96726"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4B155F" w:rsidRPr="00514F51" w14:paraId="3B3B0C37" w14:textId="77777777" w:rsidTr="00A5030B">
        <w:tc>
          <w:tcPr>
            <w:tcW w:w="3295" w:type="dxa"/>
          </w:tcPr>
          <w:p w14:paraId="74C8C220" w14:textId="77777777" w:rsidR="004B155F" w:rsidRPr="00514F51" w:rsidRDefault="004B155F" w:rsidP="00514F51">
            <w:pPr>
              <w:spacing w:after="0" w:line="240" w:lineRule="atLeast"/>
              <w:ind w:left="549" w:right="-25"/>
              <w:jc w:val="center"/>
              <w:rPr>
                <w:rFonts w:ascii="Times New Roman" w:hAnsi="Times New Roman" w:cs="Times New Roman"/>
                <w:szCs w:val="22"/>
              </w:rPr>
            </w:pPr>
          </w:p>
        </w:tc>
        <w:tc>
          <w:tcPr>
            <w:tcW w:w="7901" w:type="dxa"/>
            <w:gridSpan w:val="9"/>
            <w:hideMark/>
          </w:tcPr>
          <w:p w14:paraId="54CC4334" w14:textId="77777777" w:rsidR="004B155F" w:rsidRPr="00514F51" w:rsidRDefault="004B155F"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4B155F" w:rsidRPr="00514F51" w14:paraId="1863482E" w14:textId="77777777" w:rsidTr="00A5030B">
        <w:tc>
          <w:tcPr>
            <w:tcW w:w="3295" w:type="dxa"/>
            <w:vAlign w:val="bottom"/>
            <w:hideMark/>
          </w:tcPr>
          <w:p w14:paraId="63506A2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Cost</w:t>
            </w:r>
          </w:p>
        </w:tc>
        <w:tc>
          <w:tcPr>
            <w:tcW w:w="1329" w:type="dxa"/>
          </w:tcPr>
          <w:p w14:paraId="1F0541A5"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27B42AD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45DD248B" w14:textId="77777777" w:rsidR="004B155F" w:rsidRPr="00514F51" w:rsidRDefault="004B155F" w:rsidP="00514F51">
            <w:pPr>
              <w:tabs>
                <w:tab w:val="center" w:pos="763"/>
                <w:tab w:val="decimal" w:pos="964"/>
              </w:tabs>
              <w:spacing w:after="0" w:line="240" w:lineRule="atLeast"/>
              <w:ind w:left="72" w:right="-25"/>
              <w:jc w:val="both"/>
              <w:rPr>
                <w:rFonts w:ascii="Times New Roman" w:hAnsi="Times New Roman" w:cs="Times New Roman"/>
                <w:szCs w:val="22"/>
              </w:rPr>
            </w:pPr>
          </w:p>
        </w:tc>
        <w:tc>
          <w:tcPr>
            <w:tcW w:w="258" w:type="dxa"/>
          </w:tcPr>
          <w:p w14:paraId="4FCFD48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319AF7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3B6E23D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0B61588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258" w:type="dxa"/>
          </w:tcPr>
          <w:p w14:paraId="308EFF9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78EF88E2"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1A50AFB3" w14:textId="77777777" w:rsidTr="00A5030B">
        <w:tc>
          <w:tcPr>
            <w:tcW w:w="3295" w:type="dxa"/>
            <w:vAlign w:val="bottom"/>
            <w:hideMark/>
          </w:tcPr>
          <w:p w14:paraId="33D4CCC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329" w:type="dxa"/>
            <w:hideMark/>
          </w:tcPr>
          <w:p w14:paraId="05C0AD63"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4,969,683</w:t>
            </w:r>
          </w:p>
        </w:tc>
        <w:tc>
          <w:tcPr>
            <w:tcW w:w="258" w:type="dxa"/>
          </w:tcPr>
          <w:p w14:paraId="4BC8603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611F1E9A"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8,357,128</w:t>
            </w:r>
          </w:p>
        </w:tc>
        <w:tc>
          <w:tcPr>
            <w:tcW w:w="258" w:type="dxa"/>
          </w:tcPr>
          <w:p w14:paraId="01E5DBE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6A3109B9" w14:textId="77777777" w:rsidR="004B155F" w:rsidRPr="00514F51" w:rsidRDefault="004B155F" w:rsidP="00514F51">
            <w:pPr>
              <w:tabs>
                <w:tab w:val="decimal" w:pos="1193"/>
              </w:tabs>
              <w:spacing w:after="0" w:line="240" w:lineRule="atLeast"/>
              <w:ind w:left="-85" w:right="-25"/>
              <w:jc w:val="both"/>
              <w:rPr>
                <w:rFonts w:ascii="Times New Roman" w:hAnsi="Times New Roman" w:cs="Times New Roman"/>
                <w:szCs w:val="22"/>
              </w:rPr>
            </w:pPr>
            <w:r w:rsidRPr="00514F51">
              <w:rPr>
                <w:rFonts w:ascii="Times New Roman" w:hAnsi="Times New Roman" w:cs="Times New Roman"/>
                <w:szCs w:val="22"/>
              </w:rPr>
              <w:t>143,226,000</w:t>
            </w:r>
          </w:p>
        </w:tc>
        <w:tc>
          <w:tcPr>
            <w:tcW w:w="258" w:type="dxa"/>
          </w:tcPr>
          <w:p w14:paraId="764EE6E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4BFC536D" w14:textId="77777777" w:rsidR="004B155F" w:rsidRPr="00514F51" w:rsidRDefault="004B155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4,694,683</w:t>
            </w:r>
          </w:p>
        </w:tc>
        <w:tc>
          <w:tcPr>
            <w:tcW w:w="258" w:type="dxa"/>
          </w:tcPr>
          <w:p w14:paraId="2A196905"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hideMark/>
          </w:tcPr>
          <w:p w14:paraId="2BDEB84A"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161,247,494</w:t>
            </w:r>
          </w:p>
        </w:tc>
      </w:tr>
      <w:tr w:rsidR="004B155F" w:rsidRPr="00514F51" w14:paraId="5543FABC" w14:textId="77777777" w:rsidTr="00A5030B">
        <w:tc>
          <w:tcPr>
            <w:tcW w:w="3295" w:type="dxa"/>
            <w:vAlign w:val="bottom"/>
            <w:hideMark/>
          </w:tcPr>
          <w:p w14:paraId="24711E13"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Addition</w:t>
            </w:r>
          </w:p>
        </w:tc>
        <w:tc>
          <w:tcPr>
            <w:tcW w:w="1329" w:type="dxa"/>
            <w:hideMark/>
          </w:tcPr>
          <w:p w14:paraId="229B93A6"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57C0B7D" w14:textId="77777777" w:rsidR="004B155F" w:rsidRPr="00514F51" w:rsidRDefault="004B155F" w:rsidP="00514F51">
            <w:pPr>
              <w:tabs>
                <w:tab w:val="decimal" w:pos="1045"/>
              </w:tabs>
              <w:spacing w:after="0" w:line="240" w:lineRule="atLeast"/>
              <w:ind w:left="-85" w:right="-25"/>
              <w:jc w:val="center"/>
              <w:rPr>
                <w:rFonts w:ascii="Times New Roman" w:hAnsi="Times New Roman" w:cs="Times New Roman"/>
                <w:szCs w:val="22"/>
              </w:rPr>
            </w:pPr>
          </w:p>
        </w:tc>
        <w:tc>
          <w:tcPr>
            <w:tcW w:w="1298" w:type="dxa"/>
            <w:hideMark/>
          </w:tcPr>
          <w:p w14:paraId="42D19F7D"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582,690</w:t>
            </w:r>
          </w:p>
        </w:tc>
        <w:tc>
          <w:tcPr>
            <w:tcW w:w="258" w:type="dxa"/>
          </w:tcPr>
          <w:p w14:paraId="7EE05985" w14:textId="77777777" w:rsidR="004B155F" w:rsidRPr="00514F51" w:rsidRDefault="004B155F" w:rsidP="00514F51">
            <w:pPr>
              <w:tabs>
                <w:tab w:val="decimal" w:pos="792"/>
                <w:tab w:val="decimal" w:pos="964"/>
              </w:tabs>
              <w:spacing w:after="0" w:line="240" w:lineRule="atLeast"/>
              <w:ind w:left="-85" w:right="-25"/>
              <w:jc w:val="center"/>
              <w:rPr>
                <w:rFonts w:ascii="Times New Roman" w:hAnsi="Times New Roman" w:cs="Times New Roman"/>
                <w:szCs w:val="22"/>
              </w:rPr>
            </w:pPr>
          </w:p>
        </w:tc>
        <w:tc>
          <w:tcPr>
            <w:tcW w:w="1443" w:type="dxa"/>
            <w:hideMark/>
          </w:tcPr>
          <w:p w14:paraId="7FD73EB8"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F8E1F56" w14:textId="77777777" w:rsidR="004B155F" w:rsidRPr="00514F51" w:rsidRDefault="004B155F" w:rsidP="00514F51">
            <w:pPr>
              <w:tabs>
                <w:tab w:val="decimal" w:pos="792"/>
                <w:tab w:val="decimal" w:pos="964"/>
              </w:tabs>
              <w:spacing w:after="0" w:line="240" w:lineRule="atLeast"/>
              <w:ind w:left="-85" w:right="-25"/>
              <w:jc w:val="center"/>
              <w:rPr>
                <w:rFonts w:ascii="Times New Roman" w:hAnsi="Times New Roman" w:cs="Times New Roman"/>
                <w:szCs w:val="22"/>
              </w:rPr>
            </w:pPr>
          </w:p>
        </w:tc>
        <w:tc>
          <w:tcPr>
            <w:tcW w:w="1353" w:type="dxa"/>
            <w:hideMark/>
          </w:tcPr>
          <w:p w14:paraId="0A55283F"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FF5B20E" w14:textId="77777777" w:rsidR="004B155F" w:rsidRPr="00514F51" w:rsidRDefault="004B155F" w:rsidP="00514F51">
            <w:pPr>
              <w:tabs>
                <w:tab w:val="decimal" w:pos="792"/>
                <w:tab w:val="decimal" w:pos="964"/>
                <w:tab w:val="decimal" w:pos="1076"/>
              </w:tabs>
              <w:spacing w:after="0" w:line="240" w:lineRule="atLeast"/>
              <w:ind w:left="72" w:right="-25"/>
              <w:jc w:val="both"/>
              <w:rPr>
                <w:rFonts w:ascii="Times New Roman" w:hAnsi="Times New Roman" w:cs="Times New Roman"/>
                <w:szCs w:val="22"/>
              </w:rPr>
            </w:pPr>
          </w:p>
        </w:tc>
        <w:tc>
          <w:tcPr>
            <w:tcW w:w="1446" w:type="dxa"/>
            <w:hideMark/>
          </w:tcPr>
          <w:p w14:paraId="0FBCB3A2"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582,690</w:t>
            </w:r>
          </w:p>
        </w:tc>
      </w:tr>
      <w:tr w:rsidR="004B155F" w:rsidRPr="00514F51" w14:paraId="16910C93" w14:textId="77777777" w:rsidTr="00A5030B">
        <w:tc>
          <w:tcPr>
            <w:tcW w:w="3295" w:type="dxa"/>
            <w:vAlign w:val="bottom"/>
            <w:hideMark/>
          </w:tcPr>
          <w:p w14:paraId="2BF6D092"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Addition </w:t>
            </w:r>
            <w:r w:rsidRPr="00514F51">
              <w:rPr>
                <w:rFonts w:ascii="Times New Roman" w:hAnsi="Times New Roman" w:cs="Times New Roman"/>
                <w:szCs w:val="22"/>
              </w:rPr>
              <w:t xml:space="preserve">from acquired </w:t>
            </w:r>
          </w:p>
        </w:tc>
        <w:tc>
          <w:tcPr>
            <w:tcW w:w="1329" w:type="dxa"/>
          </w:tcPr>
          <w:p w14:paraId="36AC3573"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p>
        </w:tc>
        <w:tc>
          <w:tcPr>
            <w:tcW w:w="258" w:type="dxa"/>
          </w:tcPr>
          <w:p w14:paraId="078B5067"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069827CF" w14:textId="77777777" w:rsidR="004B155F" w:rsidRPr="00514F51" w:rsidRDefault="004B155F" w:rsidP="00514F51">
            <w:pPr>
              <w:tabs>
                <w:tab w:val="center" w:pos="763"/>
                <w:tab w:val="center" w:pos="906"/>
              </w:tabs>
              <w:spacing w:after="0" w:line="240" w:lineRule="atLeast"/>
              <w:ind w:left="-86" w:right="-25"/>
              <w:jc w:val="center"/>
              <w:rPr>
                <w:rFonts w:ascii="Times New Roman" w:hAnsi="Times New Roman" w:cs="Times New Roman"/>
                <w:szCs w:val="22"/>
              </w:rPr>
            </w:pPr>
          </w:p>
        </w:tc>
        <w:tc>
          <w:tcPr>
            <w:tcW w:w="258" w:type="dxa"/>
          </w:tcPr>
          <w:p w14:paraId="163BE00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120D5BDC" w14:textId="77777777" w:rsidR="004B155F" w:rsidRPr="00514F51" w:rsidRDefault="004B155F" w:rsidP="00514F51">
            <w:pPr>
              <w:tabs>
                <w:tab w:val="decimal" w:pos="1193"/>
              </w:tabs>
              <w:spacing w:after="0" w:line="240" w:lineRule="atLeast"/>
              <w:ind w:left="-85" w:right="-25"/>
              <w:jc w:val="both"/>
              <w:rPr>
                <w:rFonts w:ascii="Times New Roman" w:hAnsi="Times New Roman" w:cs="Times New Roman"/>
                <w:szCs w:val="22"/>
              </w:rPr>
            </w:pPr>
          </w:p>
        </w:tc>
        <w:tc>
          <w:tcPr>
            <w:tcW w:w="258" w:type="dxa"/>
          </w:tcPr>
          <w:p w14:paraId="2589C41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31337C0B" w14:textId="77777777" w:rsidR="004B155F" w:rsidRPr="00514F51" w:rsidRDefault="004B155F" w:rsidP="00514F51">
            <w:pPr>
              <w:tabs>
                <w:tab w:val="decimal" w:pos="1049"/>
              </w:tabs>
              <w:spacing w:after="0" w:line="240" w:lineRule="atLeast"/>
              <w:ind w:left="72" w:right="-25"/>
              <w:jc w:val="both"/>
              <w:rPr>
                <w:rFonts w:ascii="Times New Roman" w:hAnsi="Times New Roman" w:cs="Times New Roman"/>
                <w:szCs w:val="22"/>
              </w:rPr>
            </w:pPr>
          </w:p>
        </w:tc>
        <w:tc>
          <w:tcPr>
            <w:tcW w:w="258" w:type="dxa"/>
          </w:tcPr>
          <w:p w14:paraId="1F2A90D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3F03F9C0"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p>
        </w:tc>
      </w:tr>
      <w:tr w:rsidR="004B155F" w:rsidRPr="00514F51" w14:paraId="2012D53B" w14:textId="77777777" w:rsidTr="00A5030B">
        <w:tc>
          <w:tcPr>
            <w:tcW w:w="3295" w:type="dxa"/>
            <w:vAlign w:val="bottom"/>
            <w:hideMark/>
          </w:tcPr>
          <w:p w14:paraId="559C245D"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business</w:t>
            </w:r>
          </w:p>
        </w:tc>
        <w:tc>
          <w:tcPr>
            <w:tcW w:w="1329" w:type="dxa"/>
            <w:hideMark/>
          </w:tcPr>
          <w:p w14:paraId="622BF021"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40,913</w:t>
            </w:r>
          </w:p>
        </w:tc>
        <w:tc>
          <w:tcPr>
            <w:tcW w:w="258" w:type="dxa"/>
          </w:tcPr>
          <w:p w14:paraId="4AA814DA"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2D34DA7E" w14:textId="77777777" w:rsidR="004B155F" w:rsidRPr="00514F51" w:rsidRDefault="004B155F" w:rsidP="00514F51">
            <w:pPr>
              <w:tabs>
                <w:tab w:val="center" w:pos="763"/>
                <w:tab w:val="center" w:pos="906"/>
              </w:tabs>
              <w:spacing w:after="0" w:line="240" w:lineRule="atLeast"/>
              <w:ind w:left="-86"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FAEF1C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57F6A77"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1424300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right w:val="nil"/>
            </w:tcBorders>
            <w:hideMark/>
          </w:tcPr>
          <w:p w14:paraId="4B531305" w14:textId="77777777" w:rsidR="004B155F" w:rsidRPr="00514F51" w:rsidRDefault="004B155F" w:rsidP="00514F51">
            <w:pPr>
              <w:tabs>
                <w:tab w:val="decimal" w:pos="1049"/>
              </w:tabs>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24,900,000</w:t>
            </w:r>
          </w:p>
        </w:tc>
        <w:tc>
          <w:tcPr>
            <w:tcW w:w="258" w:type="dxa"/>
          </w:tcPr>
          <w:p w14:paraId="4D0D938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hideMark/>
          </w:tcPr>
          <w:p w14:paraId="1CE1DE1E"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24,940,913</w:t>
            </w:r>
          </w:p>
        </w:tc>
      </w:tr>
      <w:tr w:rsidR="004B155F" w:rsidRPr="00514F51" w14:paraId="28C4F5D7" w14:textId="77777777" w:rsidTr="00A5030B">
        <w:tc>
          <w:tcPr>
            <w:tcW w:w="3295" w:type="dxa"/>
            <w:vAlign w:val="bottom"/>
          </w:tcPr>
          <w:p w14:paraId="0D8AF1FB" w14:textId="2C4B199E"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D</w:t>
            </w:r>
            <w:r w:rsidR="00551EF9" w:rsidRPr="00514F51">
              <w:rPr>
                <w:rFonts w:ascii="Times New Roman" w:hAnsi="Times New Roman" w:cs="Times New Roman"/>
                <w:szCs w:val="22"/>
              </w:rPr>
              <w:t>eduction</w:t>
            </w:r>
          </w:p>
        </w:tc>
        <w:tc>
          <w:tcPr>
            <w:tcW w:w="1329" w:type="dxa"/>
          </w:tcPr>
          <w:p w14:paraId="2671F0D8"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C314CF5"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0A623F94"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(243,928)</w:t>
            </w:r>
          </w:p>
        </w:tc>
        <w:tc>
          <w:tcPr>
            <w:tcW w:w="258" w:type="dxa"/>
          </w:tcPr>
          <w:p w14:paraId="762DCBE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55F38301"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9F5986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right w:val="nil"/>
            </w:tcBorders>
          </w:tcPr>
          <w:p w14:paraId="5DE4757E"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07C471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5AC0929A"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(243,928)</w:t>
            </w:r>
          </w:p>
        </w:tc>
      </w:tr>
      <w:tr w:rsidR="004B155F" w:rsidRPr="00514F51" w14:paraId="1261A60C" w14:textId="77777777" w:rsidTr="00A5030B">
        <w:tc>
          <w:tcPr>
            <w:tcW w:w="3295" w:type="dxa"/>
            <w:vAlign w:val="bottom"/>
          </w:tcPr>
          <w:p w14:paraId="2717EF0E"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Deduction from disposal </w:t>
            </w:r>
          </w:p>
        </w:tc>
        <w:tc>
          <w:tcPr>
            <w:tcW w:w="1329" w:type="dxa"/>
          </w:tcPr>
          <w:p w14:paraId="5C3ABD88"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p>
        </w:tc>
        <w:tc>
          <w:tcPr>
            <w:tcW w:w="258" w:type="dxa"/>
          </w:tcPr>
          <w:p w14:paraId="5485F54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321E9934" w14:textId="77777777" w:rsidR="004B155F" w:rsidRPr="00514F51" w:rsidRDefault="004B155F" w:rsidP="00514F51">
            <w:pPr>
              <w:tabs>
                <w:tab w:val="center" w:pos="763"/>
                <w:tab w:val="center" w:pos="906"/>
              </w:tabs>
              <w:spacing w:after="0" w:line="240" w:lineRule="atLeast"/>
              <w:ind w:left="-86" w:right="-25"/>
              <w:jc w:val="center"/>
              <w:rPr>
                <w:rFonts w:ascii="Times New Roman" w:hAnsi="Times New Roman" w:cs="Times New Roman"/>
                <w:szCs w:val="22"/>
              </w:rPr>
            </w:pPr>
          </w:p>
        </w:tc>
        <w:tc>
          <w:tcPr>
            <w:tcW w:w="258" w:type="dxa"/>
          </w:tcPr>
          <w:p w14:paraId="5AE82A85"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17B406DD" w14:textId="77777777" w:rsidR="004B155F" w:rsidRPr="00514F51" w:rsidRDefault="004B155F" w:rsidP="00514F51">
            <w:pPr>
              <w:spacing w:after="0" w:line="240" w:lineRule="atLeast"/>
              <w:ind w:left="-85" w:right="-25"/>
              <w:jc w:val="center"/>
              <w:rPr>
                <w:rFonts w:ascii="Times New Roman" w:hAnsi="Times New Roman" w:cs="Times New Roman"/>
                <w:szCs w:val="22"/>
              </w:rPr>
            </w:pPr>
          </w:p>
        </w:tc>
        <w:tc>
          <w:tcPr>
            <w:tcW w:w="258" w:type="dxa"/>
          </w:tcPr>
          <w:p w14:paraId="7077F7E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right w:val="nil"/>
            </w:tcBorders>
          </w:tcPr>
          <w:p w14:paraId="456DDB17" w14:textId="77777777" w:rsidR="004B155F" w:rsidRPr="00514F51" w:rsidRDefault="004B155F" w:rsidP="00514F51">
            <w:pPr>
              <w:spacing w:after="0" w:line="240" w:lineRule="atLeast"/>
              <w:ind w:left="-85" w:right="-25"/>
              <w:jc w:val="center"/>
              <w:rPr>
                <w:rFonts w:ascii="Times New Roman" w:hAnsi="Times New Roman" w:cs="Times New Roman"/>
                <w:szCs w:val="22"/>
              </w:rPr>
            </w:pPr>
          </w:p>
        </w:tc>
        <w:tc>
          <w:tcPr>
            <w:tcW w:w="258" w:type="dxa"/>
          </w:tcPr>
          <w:p w14:paraId="227AE58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5FC48CFD"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p>
        </w:tc>
      </w:tr>
      <w:tr w:rsidR="004B155F" w:rsidRPr="00514F51" w14:paraId="69766A07" w14:textId="77777777" w:rsidTr="00A5030B">
        <w:tc>
          <w:tcPr>
            <w:tcW w:w="3295" w:type="dxa"/>
            <w:vAlign w:val="bottom"/>
          </w:tcPr>
          <w:p w14:paraId="472BCF8F"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  of subsidiary</w:t>
            </w:r>
          </w:p>
        </w:tc>
        <w:tc>
          <w:tcPr>
            <w:tcW w:w="1329" w:type="dxa"/>
          </w:tcPr>
          <w:p w14:paraId="76C67970"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(3,521,495)</w:t>
            </w:r>
          </w:p>
        </w:tc>
        <w:tc>
          <w:tcPr>
            <w:tcW w:w="258" w:type="dxa"/>
          </w:tcPr>
          <w:p w14:paraId="372DAB62"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6E14A571"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(4,200,000)</w:t>
            </w:r>
          </w:p>
        </w:tc>
        <w:tc>
          <w:tcPr>
            <w:tcW w:w="258" w:type="dxa"/>
          </w:tcPr>
          <w:p w14:paraId="291BCDE6" w14:textId="77777777" w:rsidR="004B155F" w:rsidRPr="00514F51" w:rsidRDefault="004B155F" w:rsidP="00514F51">
            <w:pPr>
              <w:tabs>
                <w:tab w:val="decimal" w:pos="792"/>
                <w:tab w:val="decimal" w:pos="964"/>
                <w:tab w:val="decimal" w:pos="1076"/>
              </w:tabs>
              <w:spacing w:after="0" w:line="240" w:lineRule="atLeast"/>
              <w:ind w:left="72" w:right="-25"/>
              <w:jc w:val="both"/>
              <w:rPr>
                <w:rFonts w:ascii="Times New Roman" w:hAnsi="Times New Roman" w:cs="Times New Roman"/>
                <w:szCs w:val="22"/>
              </w:rPr>
            </w:pPr>
          </w:p>
        </w:tc>
        <w:tc>
          <w:tcPr>
            <w:tcW w:w="1443" w:type="dxa"/>
          </w:tcPr>
          <w:p w14:paraId="2AB6AF1F" w14:textId="77777777" w:rsidR="004B155F" w:rsidRPr="00514F51" w:rsidRDefault="004B155F" w:rsidP="00514F51">
            <w:pPr>
              <w:tabs>
                <w:tab w:val="decimal" w:pos="1076"/>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(143,226,000)</w:t>
            </w:r>
          </w:p>
        </w:tc>
        <w:tc>
          <w:tcPr>
            <w:tcW w:w="258" w:type="dxa"/>
          </w:tcPr>
          <w:p w14:paraId="3D69057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left w:val="nil"/>
              <w:bottom w:val="single" w:sz="4" w:space="0" w:color="auto"/>
              <w:right w:val="nil"/>
            </w:tcBorders>
          </w:tcPr>
          <w:p w14:paraId="010276FA"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69B0DC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156BF3D8"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(150,947,495)</w:t>
            </w:r>
          </w:p>
        </w:tc>
      </w:tr>
      <w:tr w:rsidR="004B155F" w:rsidRPr="00514F51" w14:paraId="3296D677" w14:textId="77777777" w:rsidTr="00A5030B">
        <w:tc>
          <w:tcPr>
            <w:tcW w:w="3295" w:type="dxa"/>
            <w:vAlign w:val="bottom"/>
            <w:hideMark/>
          </w:tcPr>
          <w:p w14:paraId="7ECE7019"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329" w:type="dxa"/>
            <w:tcBorders>
              <w:top w:val="single" w:sz="4" w:space="0" w:color="auto"/>
              <w:left w:val="nil"/>
              <w:bottom w:val="nil"/>
              <w:right w:val="nil"/>
            </w:tcBorders>
          </w:tcPr>
          <w:p w14:paraId="50AF5BF4" w14:textId="77777777" w:rsidR="004B155F" w:rsidRPr="00514F51" w:rsidRDefault="004B155F" w:rsidP="00514F51">
            <w:pPr>
              <w:tabs>
                <w:tab w:val="decimal" w:pos="1076"/>
              </w:tabs>
              <w:spacing w:after="0" w:line="240" w:lineRule="atLeast"/>
              <w:ind w:left="72" w:right="-25"/>
              <w:jc w:val="both"/>
              <w:rPr>
                <w:rFonts w:ascii="Times New Roman" w:hAnsi="Times New Roman"/>
                <w:b/>
                <w:bCs/>
                <w:szCs w:val="22"/>
              </w:rPr>
            </w:pPr>
          </w:p>
        </w:tc>
        <w:tc>
          <w:tcPr>
            <w:tcW w:w="258" w:type="dxa"/>
          </w:tcPr>
          <w:p w14:paraId="726776A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nil"/>
              <w:right w:val="nil"/>
            </w:tcBorders>
          </w:tcPr>
          <w:p w14:paraId="063EFA46"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b/>
                <w:bCs/>
                <w:szCs w:val="22"/>
              </w:rPr>
            </w:pPr>
          </w:p>
        </w:tc>
        <w:tc>
          <w:tcPr>
            <w:tcW w:w="258" w:type="dxa"/>
          </w:tcPr>
          <w:p w14:paraId="3914059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5027CB4C" w14:textId="77777777" w:rsidR="004B155F" w:rsidRPr="00514F51" w:rsidRDefault="004B155F" w:rsidP="00514F51">
            <w:pPr>
              <w:tabs>
                <w:tab w:val="decimal" w:pos="1193"/>
              </w:tabs>
              <w:spacing w:after="0" w:line="240" w:lineRule="atLeast"/>
              <w:ind w:left="-85" w:right="-25"/>
              <w:jc w:val="both"/>
              <w:rPr>
                <w:rFonts w:ascii="Times New Roman" w:hAnsi="Times New Roman" w:cs="Times New Roman"/>
                <w:b/>
                <w:bCs/>
                <w:szCs w:val="22"/>
              </w:rPr>
            </w:pPr>
          </w:p>
        </w:tc>
        <w:tc>
          <w:tcPr>
            <w:tcW w:w="258" w:type="dxa"/>
          </w:tcPr>
          <w:p w14:paraId="21AF011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nil"/>
              <w:right w:val="nil"/>
            </w:tcBorders>
          </w:tcPr>
          <w:p w14:paraId="51C9D16E" w14:textId="77777777" w:rsidR="004B155F" w:rsidRPr="00514F51" w:rsidRDefault="004B155F" w:rsidP="00514F51">
            <w:pPr>
              <w:tabs>
                <w:tab w:val="decimal" w:pos="1049"/>
              </w:tabs>
              <w:spacing w:after="0" w:line="240" w:lineRule="atLeast"/>
              <w:ind w:left="72" w:right="-25"/>
              <w:jc w:val="both"/>
              <w:rPr>
                <w:rFonts w:ascii="Times New Roman" w:hAnsi="Times New Roman" w:cs="Times New Roman"/>
                <w:b/>
                <w:bCs/>
                <w:szCs w:val="22"/>
              </w:rPr>
            </w:pPr>
          </w:p>
        </w:tc>
        <w:tc>
          <w:tcPr>
            <w:tcW w:w="258" w:type="dxa"/>
          </w:tcPr>
          <w:p w14:paraId="46744F6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left w:val="nil"/>
              <w:bottom w:val="nil"/>
              <w:right w:val="nil"/>
            </w:tcBorders>
          </w:tcPr>
          <w:p w14:paraId="77166E6A" w14:textId="77777777" w:rsidR="004B155F" w:rsidRPr="00514F51" w:rsidRDefault="004B155F" w:rsidP="00514F51">
            <w:pPr>
              <w:tabs>
                <w:tab w:val="decimal" w:pos="1193"/>
              </w:tabs>
              <w:spacing w:after="0" w:line="240" w:lineRule="atLeast"/>
              <w:ind w:right="-25"/>
              <w:jc w:val="both"/>
              <w:rPr>
                <w:rFonts w:ascii="Times New Roman" w:hAnsi="Times New Roman" w:cs="Times New Roman"/>
                <w:b/>
                <w:bCs/>
                <w:szCs w:val="22"/>
              </w:rPr>
            </w:pPr>
          </w:p>
        </w:tc>
      </w:tr>
      <w:tr w:rsidR="004B155F" w:rsidRPr="00514F51" w14:paraId="0B9A9926" w14:textId="77777777" w:rsidTr="00A5030B">
        <w:tc>
          <w:tcPr>
            <w:tcW w:w="3295" w:type="dxa"/>
            <w:vAlign w:val="bottom"/>
            <w:hideMark/>
          </w:tcPr>
          <w:p w14:paraId="5FAE53BE"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329" w:type="dxa"/>
            <w:hideMark/>
          </w:tcPr>
          <w:p w14:paraId="3DCF88EC" w14:textId="77777777" w:rsidR="004B155F" w:rsidRPr="00514F51" w:rsidRDefault="004B155F" w:rsidP="00514F51">
            <w:pPr>
              <w:tabs>
                <w:tab w:val="decimal" w:pos="1076"/>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1,489,101</w:t>
            </w:r>
          </w:p>
        </w:tc>
        <w:tc>
          <w:tcPr>
            <w:tcW w:w="258" w:type="dxa"/>
          </w:tcPr>
          <w:p w14:paraId="5DC4AAF6"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hideMark/>
          </w:tcPr>
          <w:p w14:paraId="5CDF886A"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4,495,890</w:t>
            </w:r>
          </w:p>
        </w:tc>
        <w:tc>
          <w:tcPr>
            <w:tcW w:w="258" w:type="dxa"/>
          </w:tcPr>
          <w:p w14:paraId="06813DA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hideMark/>
          </w:tcPr>
          <w:p w14:paraId="2727D04B"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D6E9AC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hideMark/>
          </w:tcPr>
          <w:p w14:paraId="57355DDF"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29,594,683</w:t>
            </w:r>
          </w:p>
        </w:tc>
        <w:tc>
          <w:tcPr>
            <w:tcW w:w="258" w:type="dxa"/>
          </w:tcPr>
          <w:p w14:paraId="355F2514" w14:textId="77777777" w:rsidR="004B155F" w:rsidRPr="00514F51" w:rsidRDefault="004B155F" w:rsidP="00514F51">
            <w:pPr>
              <w:tabs>
                <w:tab w:val="decimal" w:pos="792"/>
                <w:tab w:val="decimal" w:pos="964"/>
                <w:tab w:val="decimal" w:pos="1076"/>
              </w:tabs>
              <w:spacing w:after="0" w:line="240" w:lineRule="atLeast"/>
              <w:ind w:left="72" w:right="-25"/>
              <w:jc w:val="both"/>
              <w:rPr>
                <w:rFonts w:ascii="Times New Roman" w:hAnsi="Times New Roman" w:cs="Times New Roman"/>
                <w:b/>
                <w:bCs/>
                <w:szCs w:val="22"/>
              </w:rPr>
            </w:pPr>
          </w:p>
        </w:tc>
        <w:tc>
          <w:tcPr>
            <w:tcW w:w="1446" w:type="dxa"/>
            <w:hideMark/>
          </w:tcPr>
          <w:p w14:paraId="1E1E4DC7"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35,579,674</w:t>
            </w:r>
          </w:p>
        </w:tc>
      </w:tr>
      <w:tr w:rsidR="004B155F" w:rsidRPr="00514F51" w14:paraId="4FED5B81" w14:textId="77777777" w:rsidTr="00A5030B">
        <w:tc>
          <w:tcPr>
            <w:tcW w:w="3295" w:type="dxa"/>
            <w:vAlign w:val="bottom"/>
            <w:hideMark/>
          </w:tcPr>
          <w:p w14:paraId="44F1EFB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 during the year</w:t>
            </w:r>
          </w:p>
        </w:tc>
        <w:tc>
          <w:tcPr>
            <w:tcW w:w="1329" w:type="dxa"/>
            <w:hideMark/>
          </w:tcPr>
          <w:p w14:paraId="10862011"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w:t>
            </w:r>
          </w:p>
        </w:tc>
        <w:tc>
          <w:tcPr>
            <w:tcW w:w="258" w:type="dxa"/>
          </w:tcPr>
          <w:p w14:paraId="0488E4D3"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2BF326B"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5,231,873</w:t>
            </w:r>
          </w:p>
        </w:tc>
        <w:tc>
          <w:tcPr>
            <w:tcW w:w="258" w:type="dxa"/>
          </w:tcPr>
          <w:p w14:paraId="4BFDFC7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69CAAFDA"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1FC9238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0263AF29"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w:t>
            </w:r>
          </w:p>
        </w:tc>
        <w:tc>
          <w:tcPr>
            <w:tcW w:w="258" w:type="dxa"/>
          </w:tcPr>
          <w:p w14:paraId="45435A36" w14:textId="77777777" w:rsidR="004B155F" w:rsidRPr="00514F51" w:rsidRDefault="004B155F" w:rsidP="00514F51">
            <w:pPr>
              <w:tabs>
                <w:tab w:val="decimal" w:pos="792"/>
                <w:tab w:val="decimal" w:pos="964"/>
                <w:tab w:val="decimal" w:pos="1076"/>
              </w:tabs>
              <w:spacing w:after="0" w:line="240" w:lineRule="atLeast"/>
              <w:ind w:left="72" w:right="-25"/>
              <w:jc w:val="both"/>
              <w:rPr>
                <w:rFonts w:ascii="Times New Roman" w:hAnsi="Times New Roman" w:cs="Times New Roman"/>
                <w:szCs w:val="22"/>
              </w:rPr>
            </w:pPr>
          </w:p>
        </w:tc>
        <w:tc>
          <w:tcPr>
            <w:tcW w:w="1446" w:type="dxa"/>
            <w:hideMark/>
          </w:tcPr>
          <w:p w14:paraId="43E8AACD" w14:textId="77777777"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5,231,873</w:t>
            </w:r>
          </w:p>
        </w:tc>
      </w:tr>
      <w:tr w:rsidR="004B155F" w:rsidRPr="00514F51" w14:paraId="45B921DA" w14:textId="77777777" w:rsidTr="00A5030B">
        <w:tc>
          <w:tcPr>
            <w:tcW w:w="3295" w:type="dxa"/>
            <w:vAlign w:val="bottom"/>
            <w:hideMark/>
          </w:tcPr>
          <w:p w14:paraId="5FDC4651"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 from acquired</w:t>
            </w:r>
          </w:p>
          <w:p w14:paraId="20828531"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business</w:t>
            </w:r>
          </w:p>
        </w:tc>
        <w:tc>
          <w:tcPr>
            <w:tcW w:w="1329" w:type="dxa"/>
            <w:hideMark/>
          </w:tcPr>
          <w:p w14:paraId="63FA6A38" w14:textId="77777777" w:rsidR="00B4649B" w:rsidRPr="00514F51" w:rsidRDefault="00B4649B" w:rsidP="00514F51">
            <w:pPr>
              <w:spacing w:after="0" w:line="240" w:lineRule="atLeast"/>
              <w:ind w:left="-85" w:right="-25"/>
              <w:jc w:val="center"/>
              <w:rPr>
                <w:rFonts w:ascii="Times New Roman" w:hAnsi="Times New Roman" w:cs="Times New Roman"/>
                <w:szCs w:val="22"/>
              </w:rPr>
            </w:pPr>
          </w:p>
          <w:p w14:paraId="4A3C74A1" w14:textId="4B6B070D"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8,003,501</w:t>
            </w:r>
          </w:p>
        </w:tc>
        <w:tc>
          <w:tcPr>
            <w:tcW w:w="258" w:type="dxa"/>
          </w:tcPr>
          <w:p w14:paraId="0C53177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2681403" w14:textId="77777777" w:rsidR="00B4649B" w:rsidRPr="00514F51" w:rsidRDefault="00B4649B" w:rsidP="00514F51">
            <w:pPr>
              <w:tabs>
                <w:tab w:val="decimal" w:pos="1076"/>
              </w:tabs>
              <w:spacing w:after="0" w:line="240" w:lineRule="atLeast"/>
              <w:ind w:right="-25"/>
              <w:jc w:val="both"/>
              <w:rPr>
                <w:rFonts w:ascii="Times New Roman" w:hAnsi="Times New Roman" w:cs="Times New Roman"/>
                <w:szCs w:val="22"/>
              </w:rPr>
            </w:pPr>
          </w:p>
          <w:p w14:paraId="6AB6DA15" w14:textId="18C9D7CA" w:rsidR="004B155F" w:rsidRPr="00514F51" w:rsidRDefault="004B155F" w:rsidP="00514F51">
            <w:pPr>
              <w:tabs>
                <w:tab w:val="decimal" w:pos="1076"/>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18,841,06</w:t>
            </w:r>
            <w:r w:rsidR="00B4649B" w:rsidRPr="00514F51">
              <w:rPr>
                <w:rFonts w:ascii="Times New Roman" w:hAnsi="Times New Roman" w:cs="Times New Roman"/>
                <w:szCs w:val="22"/>
              </w:rPr>
              <w:t>3</w:t>
            </w:r>
          </w:p>
        </w:tc>
        <w:tc>
          <w:tcPr>
            <w:tcW w:w="258" w:type="dxa"/>
          </w:tcPr>
          <w:p w14:paraId="03D952E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19E66464" w14:textId="77777777" w:rsidR="00B4649B" w:rsidRPr="00514F51" w:rsidRDefault="00B4649B" w:rsidP="00514F51">
            <w:pPr>
              <w:spacing w:after="0" w:line="240" w:lineRule="atLeast"/>
              <w:ind w:left="-85" w:right="-25"/>
              <w:jc w:val="center"/>
              <w:rPr>
                <w:rFonts w:ascii="Times New Roman" w:hAnsi="Times New Roman" w:cs="Times New Roman"/>
                <w:szCs w:val="22"/>
              </w:rPr>
            </w:pPr>
          </w:p>
          <w:p w14:paraId="434DA096" w14:textId="3DD47056"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14167755"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1E0BB80C" w14:textId="77777777" w:rsidR="00B4649B" w:rsidRPr="00514F51" w:rsidRDefault="00B4649B" w:rsidP="00514F51">
            <w:pPr>
              <w:tabs>
                <w:tab w:val="decimal" w:pos="1076"/>
              </w:tabs>
              <w:spacing w:after="0" w:line="240" w:lineRule="atLeast"/>
              <w:ind w:left="72" w:right="-25"/>
              <w:jc w:val="both"/>
              <w:rPr>
                <w:rFonts w:ascii="Times New Roman" w:hAnsi="Times New Roman" w:cs="Times New Roman"/>
                <w:szCs w:val="22"/>
              </w:rPr>
            </w:pPr>
          </w:p>
          <w:p w14:paraId="3CECAD61" w14:textId="36A61F4E"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12,396,507</w:t>
            </w:r>
          </w:p>
        </w:tc>
        <w:tc>
          <w:tcPr>
            <w:tcW w:w="258" w:type="dxa"/>
          </w:tcPr>
          <w:p w14:paraId="5EC4303D" w14:textId="77777777" w:rsidR="004B155F" w:rsidRPr="00514F51" w:rsidRDefault="004B155F" w:rsidP="00514F51">
            <w:pPr>
              <w:tabs>
                <w:tab w:val="decimal" w:pos="792"/>
                <w:tab w:val="decimal" w:pos="964"/>
                <w:tab w:val="decimal" w:pos="1076"/>
              </w:tabs>
              <w:spacing w:after="0" w:line="240" w:lineRule="atLeast"/>
              <w:ind w:left="72" w:right="-25"/>
              <w:jc w:val="both"/>
              <w:rPr>
                <w:rFonts w:ascii="Times New Roman" w:hAnsi="Times New Roman" w:cs="Times New Roman"/>
                <w:szCs w:val="22"/>
              </w:rPr>
            </w:pPr>
          </w:p>
        </w:tc>
        <w:tc>
          <w:tcPr>
            <w:tcW w:w="1446" w:type="dxa"/>
            <w:hideMark/>
          </w:tcPr>
          <w:p w14:paraId="1F95390B" w14:textId="77777777" w:rsidR="00B4649B" w:rsidRPr="00514F51" w:rsidRDefault="00B4649B" w:rsidP="00514F51">
            <w:pPr>
              <w:tabs>
                <w:tab w:val="decimal" w:pos="1076"/>
              </w:tabs>
              <w:spacing w:after="0" w:line="240" w:lineRule="atLeast"/>
              <w:ind w:left="72" w:right="-25"/>
              <w:jc w:val="both"/>
              <w:rPr>
                <w:rFonts w:ascii="Times New Roman" w:hAnsi="Times New Roman" w:cs="Times New Roman"/>
                <w:szCs w:val="22"/>
              </w:rPr>
            </w:pPr>
          </w:p>
          <w:p w14:paraId="277B715F" w14:textId="42A06D7D" w:rsidR="004B155F" w:rsidRPr="00514F51" w:rsidRDefault="004B155F" w:rsidP="00514F51">
            <w:pPr>
              <w:tabs>
                <w:tab w:val="decimal" w:pos="107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39,241,071</w:t>
            </w:r>
          </w:p>
        </w:tc>
      </w:tr>
      <w:tr w:rsidR="004B155F" w:rsidRPr="00514F51" w14:paraId="4EEEFE61" w14:textId="77777777" w:rsidTr="00A5030B">
        <w:tc>
          <w:tcPr>
            <w:tcW w:w="3295" w:type="dxa"/>
            <w:hideMark/>
          </w:tcPr>
          <w:p w14:paraId="6A5487F4"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Additions from debt</w:t>
            </w:r>
          </w:p>
          <w:p w14:paraId="47F07AB9"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settlement</w:t>
            </w:r>
          </w:p>
        </w:tc>
        <w:tc>
          <w:tcPr>
            <w:tcW w:w="1329" w:type="dxa"/>
            <w:hideMark/>
          </w:tcPr>
          <w:p w14:paraId="0E76AD62" w14:textId="77777777" w:rsidR="00B4649B" w:rsidRPr="00514F51" w:rsidRDefault="00B4649B" w:rsidP="00514F51">
            <w:pPr>
              <w:spacing w:after="0" w:line="240" w:lineRule="atLeast"/>
              <w:ind w:left="-85" w:right="-25"/>
              <w:jc w:val="center"/>
              <w:rPr>
                <w:rFonts w:ascii="Times New Roman" w:hAnsi="Times New Roman" w:cstheme="minorBidi"/>
                <w:szCs w:val="22"/>
              </w:rPr>
            </w:pPr>
          </w:p>
          <w:p w14:paraId="6FA0F84D" w14:textId="3ABA0C4D"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0D628DCC"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133F616" w14:textId="77777777" w:rsidR="00B4649B" w:rsidRPr="00514F51" w:rsidRDefault="00B4649B" w:rsidP="00514F51">
            <w:pPr>
              <w:spacing w:after="0" w:line="240" w:lineRule="atLeast"/>
              <w:ind w:left="-85" w:right="-25"/>
              <w:jc w:val="center"/>
              <w:rPr>
                <w:rFonts w:ascii="Times New Roman" w:hAnsi="Times New Roman" w:cstheme="minorBidi"/>
                <w:szCs w:val="22"/>
              </w:rPr>
            </w:pPr>
          </w:p>
          <w:p w14:paraId="18E68D46" w14:textId="79E6400C"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5FC678D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9E7829C" w14:textId="77777777" w:rsidR="00B4649B" w:rsidRPr="00514F51" w:rsidRDefault="00B4649B" w:rsidP="00514F51">
            <w:pPr>
              <w:spacing w:after="0" w:line="240" w:lineRule="atLeast"/>
              <w:ind w:left="-85" w:right="-25"/>
              <w:jc w:val="center"/>
              <w:rPr>
                <w:rFonts w:ascii="Times New Roman" w:hAnsi="Times New Roman" w:cstheme="minorBidi"/>
                <w:szCs w:val="22"/>
              </w:rPr>
            </w:pPr>
          </w:p>
          <w:p w14:paraId="5C15C137" w14:textId="117468DC"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49A24C4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35B06DC4" w14:textId="77777777" w:rsidR="00B4649B" w:rsidRPr="00514F51" w:rsidRDefault="00B4649B" w:rsidP="00514F51">
            <w:pPr>
              <w:tabs>
                <w:tab w:val="decimal" w:pos="1049"/>
              </w:tabs>
              <w:spacing w:after="0" w:line="240" w:lineRule="atLeast"/>
              <w:ind w:left="72" w:right="-25"/>
              <w:jc w:val="both"/>
              <w:rPr>
                <w:rFonts w:ascii="Times New Roman" w:hAnsi="Times New Roman" w:cstheme="minorBidi"/>
                <w:szCs w:val="22"/>
              </w:rPr>
            </w:pPr>
          </w:p>
          <w:p w14:paraId="7254E57B" w14:textId="018A677A" w:rsidR="004B155F" w:rsidRPr="00514F51" w:rsidRDefault="004B155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5</w:t>
            </w:r>
            <w:r w:rsidRPr="00514F51">
              <w:rPr>
                <w:rFonts w:ascii="Times New Roman" w:hAnsi="Times New Roman" w:cs="Times New Roman"/>
                <w:szCs w:val="22"/>
              </w:rPr>
              <w:t>,</w:t>
            </w:r>
            <w:r w:rsidRPr="00514F51">
              <w:rPr>
                <w:rFonts w:ascii="Times New Roman" w:hAnsi="Times New Roman" w:cs="Times New Roman"/>
                <w:szCs w:val="22"/>
                <w:cs/>
              </w:rPr>
              <w:t>070</w:t>
            </w:r>
            <w:r w:rsidRPr="00514F51">
              <w:rPr>
                <w:rFonts w:ascii="Times New Roman" w:hAnsi="Times New Roman" w:cs="Times New Roman"/>
                <w:szCs w:val="22"/>
              </w:rPr>
              <w:t>,</w:t>
            </w:r>
            <w:r w:rsidRPr="00514F51">
              <w:rPr>
                <w:rFonts w:ascii="Times New Roman" w:hAnsi="Times New Roman" w:cs="Times New Roman"/>
                <w:szCs w:val="22"/>
                <w:cs/>
              </w:rPr>
              <w:t>000</w:t>
            </w:r>
          </w:p>
        </w:tc>
        <w:tc>
          <w:tcPr>
            <w:tcW w:w="258" w:type="dxa"/>
          </w:tcPr>
          <w:p w14:paraId="3DF4878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hideMark/>
          </w:tcPr>
          <w:p w14:paraId="77026257" w14:textId="77777777" w:rsidR="00B4649B" w:rsidRPr="00514F51" w:rsidRDefault="00B4649B" w:rsidP="00514F51">
            <w:pPr>
              <w:tabs>
                <w:tab w:val="decimal" w:pos="1193"/>
              </w:tabs>
              <w:spacing w:after="0" w:line="240" w:lineRule="atLeast"/>
              <w:ind w:right="-25"/>
              <w:jc w:val="both"/>
              <w:rPr>
                <w:rFonts w:ascii="Times New Roman" w:hAnsi="Times New Roman" w:cstheme="minorBidi"/>
                <w:szCs w:val="22"/>
              </w:rPr>
            </w:pPr>
          </w:p>
          <w:p w14:paraId="69006351" w14:textId="4C6FC5C1"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cs/>
              </w:rPr>
              <w:t>5</w:t>
            </w:r>
            <w:r w:rsidRPr="00514F51">
              <w:rPr>
                <w:rFonts w:ascii="Times New Roman" w:hAnsi="Times New Roman" w:cs="Times New Roman"/>
                <w:szCs w:val="22"/>
              </w:rPr>
              <w:t>,</w:t>
            </w:r>
            <w:r w:rsidRPr="00514F51">
              <w:rPr>
                <w:rFonts w:ascii="Times New Roman" w:hAnsi="Times New Roman" w:cs="Times New Roman"/>
                <w:szCs w:val="22"/>
                <w:cs/>
              </w:rPr>
              <w:t>070</w:t>
            </w:r>
            <w:r w:rsidRPr="00514F51">
              <w:rPr>
                <w:rFonts w:ascii="Times New Roman" w:hAnsi="Times New Roman" w:cs="Times New Roman"/>
                <w:szCs w:val="22"/>
              </w:rPr>
              <w:t>,</w:t>
            </w:r>
            <w:r w:rsidRPr="00514F51">
              <w:rPr>
                <w:rFonts w:ascii="Times New Roman" w:hAnsi="Times New Roman" w:cs="Times New Roman"/>
                <w:szCs w:val="22"/>
                <w:cs/>
              </w:rPr>
              <w:t>000</w:t>
            </w:r>
          </w:p>
        </w:tc>
      </w:tr>
      <w:tr w:rsidR="004B155F" w:rsidRPr="00514F51" w14:paraId="68103BEE" w14:textId="77777777" w:rsidTr="00A5030B">
        <w:tc>
          <w:tcPr>
            <w:tcW w:w="3295" w:type="dxa"/>
            <w:vAlign w:val="bottom"/>
          </w:tcPr>
          <w:p w14:paraId="41A1B4EB" w14:textId="1CEB0B39"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D</w:t>
            </w:r>
            <w:r w:rsidR="00551EF9" w:rsidRPr="00514F51">
              <w:rPr>
                <w:rFonts w:ascii="Times New Roman" w:hAnsi="Times New Roman" w:cs="Times New Roman"/>
                <w:szCs w:val="22"/>
              </w:rPr>
              <w:t>eduction</w:t>
            </w:r>
          </w:p>
        </w:tc>
        <w:tc>
          <w:tcPr>
            <w:tcW w:w="1329" w:type="dxa"/>
          </w:tcPr>
          <w:p w14:paraId="73A66180"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50F76C4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3F02A91A"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641E303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52BE1A0"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2F7BB3C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37ADC944"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heme="minorBidi"/>
                <w:szCs w:val="22"/>
              </w:rPr>
              <w:t>50,0</w:t>
            </w:r>
            <w:r w:rsidRPr="00514F51">
              <w:rPr>
                <w:rFonts w:ascii="Times New Roman" w:hAnsi="Times New Roman" w:cs="Times New Roman"/>
                <w:szCs w:val="22"/>
                <w:cs/>
              </w:rPr>
              <w:t>00)</w:t>
            </w:r>
          </w:p>
        </w:tc>
        <w:tc>
          <w:tcPr>
            <w:tcW w:w="258" w:type="dxa"/>
          </w:tcPr>
          <w:p w14:paraId="210F10F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Pr>
          <w:p w14:paraId="5A0AB6B6"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cs/>
              </w:rPr>
              <w:t>(50</w:t>
            </w:r>
            <w:r w:rsidRPr="00514F51">
              <w:rPr>
                <w:rFonts w:ascii="Times New Roman" w:hAnsi="Times New Roman" w:cs="Times New Roman"/>
                <w:szCs w:val="22"/>
              </w:rPr>
              <w:t>,</w:t>
            </w:r>
            <w:r w:rsidRPr="00514F51">
              <w:rPr>
                <w:rFonts w:ascii="Times New Roman" w:hAnsi="Times New Roman" w:cs="Times New Roman"/>
                <w:szCs w:val="22"/>
                <w:cs/>
              </w:rPr>
              <w:t>000)</w:t>
            </w:r>
          </w:p>
        </w:tc>
      </w:tr>
      <w:tr w:rsidR="004B155F" w:rsidRPr="00514F51" w14:paraId="24D5A366" w14:textId="77777777" w:rsidTr="00A5030B">
        <w:tc>
          <w:tcPr>
            <w:tcW w:w="3295" w:type="dxa"/>
            <w:hideMark/>
          </w:tcPr>
          <w:p w14:paraId="51D8152B"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Transfer out during the year</w:t>
            </w:r>
          </w:p>
        </w:tc>
        <w:tc>
          <w:tcPr>
            <w:tcW w:w="1329" w:type="dxa"/>
            <w:hideMark/>
          </w:tcPr>
          <w:p w14:paraId="69B0E830"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42C863E9"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CADBFC2"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50A22E5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78D8E0FF"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333CA095"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37E9370A" w14:textId="77777777" w:rsidR="004B155F" w:rsidRPr="00514F51" w:rsidRDefault="004B155F" w:rsidP="00514F51">
            <w:pPr>
              <w:spacing w:after="0" w:line="240" w:lineRule="atLeast"/>
              <w:ind w:right="-25"/>
              <w:rPr>
                <w:rFonts w:ascii="Times New Roman" w:hAnsi="Times New Roman" w:cs="Times New Roman"/>
                <w:szCs w:val="22"/>
              </w:rPr>
            </w:pPr>
            <w:r w:rsidRPr="00514F51">
              <w:rPr>
                <w:rFonts w:ascii="Times New Roman" w:hAnsi="Times New Roman" w:cs="Times New Roman"/>
                <w:szCs w:val="22"/>
                <w:cs/>
              </w:rPr>
              <w:t>(12</w:t>
            </w:r>
            <w:r w:rsidRPr="00514F51">
              <w:rPr>
                <w:rFonts w:ascii="Times New Roman" w:hAnsi="Times New Roman" w:cs="Times New Roman"/>
                <w:szCs w:val="22"/>
              </w:rPr>
              <w:t>,</w:t>
            </w:r>
            <w:r w:rsidRPr="00514F51">
              <w:rPr>
                <w:rFonts w:ascii="Times New Roman" w:hAnsi="Times New Roman" w:cs="Times New Roman"/>
                <w:szCs w:val="22"/>
                <w:cs/>
              </w:rPr>
              <w:t>000</w:t>
            </w:r>
            <w:r w:rsidRPr="00514F51">
              <w:rPr>
                <w:rFonts w:ascii="Times New Roman" w:hAnsi="Times New Roman" w:cs="Times New Roman"/>
                <w:szCs w:val="22"/>
              </w:rPr>
              <w:t>,</w:t>
            </w:r>
            <w:r w:rsidRPr="00514F51">
              <w:rPr>
                <w:rFonts w:ascii="Times New Roman" w:hAnsi="Times New Roman" w:cs="Times New Roman"/>
                <w:szCs w:val="22"/>
                <w:cs/>
              </w:rPr>
              <w:t>000)</w:t>
            </w:r>
          </w:p>
        </w:tc>
        <w:tc>
          <w:tcPr>
            <w:tcW w:w="258" w:type="dxa"/>
          </w:tcPr>
          <w:p w14:paraId="08F15C5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hideMark/>
          </w:tcPr>
          <w:p w14:paraId="2E704A0D"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cs/>
              </w:rPr>
              <w:t>(12</w:t>
            </w:r>
            <w:r w:rsidRPr="00514F51">
              <w:rPr>
                <w:rFonts w:ascii="Times New Roman" w:hAnsi="Times New Roman" w:cs="Times New Roman"/>
                <w:szCs w:val="22"/>
              </w:rPr>
              <w:t>,</w:t>
            </w:r>
            <w:r w:rsidRPr="00514F51">
              <w:rPr>
                <w:rFonts w:ascii="Times New Roman" w:hAnsi="Times New Roman" w:cs="Times New Roman"/>
                <w:szCs w:val="22"/>
                <w:cs/>
              </w:rPr>
              <w:t>000</w:t>
            </w:r>
            <w:r w:rsidRPr="00514F51">
              <w:rPr>
                <w:rFonts w:ascii="Times New Roman" w:hAnsi="Times New Roman" w:cs="Times New Roman"/>
                <w:szCs w:val="22"/>
              </w:rPr>
              <w:t>,</w:t>
            </w:r>
            <w:r w:rsidRPr="00514F51">
              <w:rPr>
                <w:rFonts w:ascii="Times New Roman" w:hAnsi="Times New Roman" w:cs="Times New Roman"/>
                <w:szCs w:val="22"/>
                <w:cs/>
              </w:rPr>
              <w:t>000)</w:t>
            </w:r>
          </w:p>
        </w:tc>
      </w:tr>
      <w:tr w:rsidR="004B155F" w:rsidRPr="00514F51" w14:paraId="3B2EC23E" w14:textId="77777777" w:rsidTr="00A5030B">
        <w:tc>
          <w:tcPr>
            <w:tcW w:w="3295" w:type="dxa"/>
            <w:vAlign w:val="bottom"/>
          </w:tcPr>
          <w:p w14:paraId="32EA4F41"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Deduction from disposal </w:t>
            </w:r>
          </w:p>
          <w:p w14:paraId="61EF4A3A"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of subsidiary</w:t>
            </w:r>
          </w:p>
        </w:tc>
        <w:tc>
          <w:tcPr>
            <w:tcW w:w="1329" w:type="dxa"/>
            <w:tcBorders>
              <w:bottom w:val="single" w:sz="4" w:space="0" w:color="auto"/>
            </w:tcBorders>
          </w:tcPr>
          <w:p w14:paraId="33FF7634" w14:textId="77777777" w:rsidR="004B155F" w:rsidRPr="00514F51" w:rsidRDefault="004B155F" w:rsidP="00514F51">
            <w:pPr>
              <w:spacing w:after="0" w:line="240" w:lineRule="atLeast"/>
              <w:ind w:left="-85" w:right="-25"/>
              <w:jc w:val="center"/>
              <w:rPr>
                <w:rFonts w:ascii="Times New Roman" w:hAnsi="Times New Roman" w:cs="Times New Roman"/>
                <w:szCs w:val="22"/>
              </w:rPr>
            </w:pPr>
          </w:p>
          <w:p w14:paraId="6A666847"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75BB5F4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Borders>
              <w:bottom w:val="single" w:sz="4" w:space="0" w:color="auto"/>
            </w:tcBorders>
          </w:tcPr>
          <w:p w14:paraId="30423D4C" w14:textId="77777777" w:rsidR="004B155F" w:rsidRPr="00514F51" w:rsidRDefault="004B155F" w:rsidP="00514F51">
            <w:pPr>
              <w:tabs>
                <w:tab w:val="decimal" w:pos="1076"/>
              </w:tabs>
              <w:spacing w:after="0" w:line="240" w:lineRule="atLeast"/>
              <w:ind w:left="72" w:right="-25"/>
              <w:jc w:val="both"/>
              <w:rPr>
                <w:rFonts w:ascii="Times New Roman" w:hAnsi="Times New Roman" w:cstheme="minorBidi"/>
                <w:szCs w:val="22"/>
              </w:rPr>
            </w:pPr>
          </w:p>
          <w:p w14:paraId="783649AC"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(532</w:t>
            </w:r>
            <w:r w:rsidRPr="00514F51">
              <w:rPr>
                <w:rFonts w:ascii="Times New Roman" w:hAnsi="Times New Roman" w:cs="Times New Roman"/>
                <w:szCs w:val="22"/>
              </w:rPr>
              <w:t>,</w:t>
            </w:r>
            <w:r w:rsidRPr="00514F51">
              <w:rPr>
                <w:rFonts w:ascii="Times New Roman" w:hAnsi="Times New Roman" w:cs="Times New Roman"/>
                <w:szCs w:val="22"/>
                <w:cs/>
              </w:rPr>
              <w:t>842)</w:t>
            </w:r>
          </w:p>
        </w:tc>
        <w:tc>
          <w:tcPr>
            <w:tcW w:w="258" w:type="dxa"/>
          </w:tcPr>
          <w:p w14:paraId="55B54D1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Borders>
              <w:bottom w:val="single" w:sz="4" w:space="0" w:color="auto"/>
            </w:tcBorders>
          </w:tcPr>
          <w:p w14:paraId="275C0E4E" w14:textId="77777777" w:rsidR="004B155F" w:rsidRPr="00514F51" w:rsidRDefault="004B155F" w:rsidP="00514F51">
            <w:pPr>
              <w:spacing w:after="0" w:line="240" w:lineRule="atLeast"/>
              <w:ind w:left="-85" w:right="-25"/>
              <w:jc w:val="center"/>
              <w:rPr>
                <w:rFonts w:ascii="Times New Roman" w:hAnsi="Times New Roman" w:cs="Times New Roman"/>
                <w:szCs w:val="22"/>
              </w:rPr>
            </w:pPr>
          </w:p>
          <w:p w14:paraId="119D85BA" w14:textId="77777777" w:rsidR="004B155F" w:rsidRPr="00514F51" w:rsidRDefault="004B155F" w:rsidP="00514F51">
            <w:pPr>
              <w:tabs>
                <w:tab w:val="decimal" w:pos="1193"/>
              </w:tabs>
              <w:spacing w:after="0" w:line="240" w:lineRule="atLeast"/>
              <w:ind w:left="-85" w:right="-25"/>
              <w:jc w:val="both"/>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631FFDA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bottom w:val="single" w:sz="4" w:space="0" w:color="auto"/>
            </w:tcBorders>
          </w:tcPr>
          <w:p w14:paraId="5D5385CD" w14:textId="77777777" w:rsidR="004B155F" w:rsidRPr="00514F51" w:rsidRDefault="004B155F" w:rsidP="00514F51">
            <w:pPr>
              <w:tabs>
                <w:tab w:val="decimal" w:pos="1193"/>
              </w:tabs>
              <w:spacing w:after="0" w:line="240" w:lineRule="atLeast"/>
              <w:ind w:left="72" w:right="-25"/>
              <w:jc w:val="both"/>
              <w:rPr>
                <w:rFonts w:ascii="Times New Roman" w:hAnsi="Times New Roman" w:cstheme="minorBidi"/>
                <w:szCs w:val="22"/>
              </w:rPr>
            </w:pPr>
          </w:p>
          <w:p w14:paraId="6840ECE6" w14:textId="77777777" w:rsidR="004B155F" w:rsidRPr="00514F51" w:rsidRDefault="004B155F" w:rsidP="00514F51">
            <w:pPr>
              <w:tabs>
                <w:tab w:val="decimal" w:pos="1049"/>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(2</w:t>
            </w:r>
            <w:r w:rsidRPr="00514F51">
              <w:rPr>
                <w:rFonts w:ascii="Times New Roman" w:hAnsi="Times New Roman" w:cs="Times New Roman"/>
                <w:szCs w:val="22"/>
              </w:rPr>
              <w:t>,</w:t>
            </w:r>
            <w:r w:rsidRPr="00514F51">
              <w:rPr>
                <w:rFonts w:ascii="Times New Roman" w:hAnsi="Times New Roman" w:cs="Times New Roman"/>
                <w:szCs w:val="22"/>
                <w:cs/>
              </w:rPr>
              <w:t>129</w:t>
            </w:r>
            <w:r w:rsidRPr="00514F51">
              <w:rPr>
                <w:rFonts w:ascii="Times New Roman" w:hAnsi="Times New Roman" w:cs="Times New Roman"/>
                <w:szCs w:val="22"/>
              </w:rPr>
              <w:t>,</w:t>
            </w:r>
            <w:r w:rsidRPr="00514F51">
              <w:rPr>
                <w:rFonts w:ascii="Times New Roman" w:hAnsi="Times New Roman" w:cs="Times New Roman"/>
                <w:szCs w:val="22"/>
                <w:cs/>
              </w:rPr>
              <w:t>683)</w:t>
            </w:r>
          </w:p>
        </w:tc>
        <w:tc>
          <w:tcPr>
            <w:tcW w:w="258" w:type="dxa"/>
          </w:tcPr>
          <w:p w14:paraId="1DCD352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47E08B0" w14:textId="77777777" w:rsidR="004B155F" w:rsidRPr="00514F51" w:rsidRDefault="004B155F" w:rsidP="00514F51">
            <w:pPr>
              <w:tabs>
                <w:tab w:val="decimal" w:pos="1193"/>
              </w:tabs>
              <w:spacing w:after="0" w:line="240" w:lineRule="atLeast"/>
              <w:ind w:right="-25"/>
              <w:jc w:val="both"/>
              <w:rPr>
                <w:rFonts w:ascii="Times New Roman" w:hAnsi="Times New Roman" w:cstheme="minorBidi"/>
                <w:szCs w:val="22"/>
              </w:rPr>
            </w:pPr>
          </w:p>
          <w:p w14:paraId="5220461E"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cs/>
              </w:rPr>
              <w:t>(2</w:t>
            </w:r>
            <w:r w:rsidRPr="00514F51">
              <w:rPr>
                <w:rFonts w:ascii="Times New Roman" w:hAnsi="Times New Roman" w:cs="Times New Roman"/>
                <w:szCs w:val="22"/>
              </w:rPr>
              <w:t>,</w:t>
            </w:r>
            <w:r w:rsidRPr="00514F51">
              <w:rPr>
                <w:rFonts w:ascii="Times New Roman" w:hAnsi="Times New Roman" w:cs="Times New Roman"/>
                <w:szCs w:val="22"/>
                <w:cs/>
              </w:rPr>
              <w:t>662</w:t>
            </w:r>
            <w:r w:rsidRPr="00514F51">
              <w:rPr>
                <w:rFonts w:ascii="Times New Roman" w:hAnsi="Times New Roman" w:cs="Times New Roman"/>
                <w:szCs w:val="22"/>
              </w:rPr>
              <w:t>,</w:t>
            </w:r>
            <w:r w:rsidRPr="00514F51">
              <w:rPr>
                <w:rFonts w:ascii="Times New Roman" w:hAnsi="Times New Roman" w:cs="Times New Roman"/>
                <w:szCs w:val="22"/>
                <w:cs/>
              </w:rPr>
              <w:t>525)</w:t>
            </w:r>
          </w:p>
        </w:tc>
      </w:tr>
      <w:tr w:rsidR="004B155F" w:rsidRPr="00514F51" w14:paraId="516EC4FD" w14:textId="77777777" w:rsidTr="00A5030B">
        <w:tc>
          <w:tcPr>
            <w:tcW w:w="3295" w:type="dxa"/>
            <w:vAlign w:val="bottom"/>
            <w:hideMark/>
          </w:tcPr>
          <w:p w14:paraId="0BDE9A18"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329" w:type="dxa"/>
            <w:tcBorders>
              <w:top w:val="single" w:sz="4" w:space="0" w:color="auto"/>
              <w:bottom w:val="double" w:sz="4" w:space="0" w:color="auto"/>
            </w:tcBorders>
            <w:hideMark/>
          </w:tcPr>
          <w:p w14:paraId="75CA4ED3" w14:textId="77777777" w:rsidR="004B155F" w:rsidRPr="00514F51" w:rsidRDefault="004B155F" w:rsidP="00514F51">
            <w:pPr>
              <w:tabs>
                <w:tab w:val="decimal" w:pos="1076"/>
              </w:tabs>
              <w:spacing w:after="0" w:line="240" w:lineRule="atLeast"/>
              <w:ind w:left="72" w:right="-25"/>
              <w:jc w:val="both"/>
              <w:rPr>
                <w:rFonts w:ascii="Times New Roman" w:hAnsi="Times New Roman"/>
                <w:szCs w:val="22"/>
              </w:rPr>
            </w:pPr>
            <w:r w:rsidRPr="00514F51">
              <w:rPr>
                <w:rFonts w:ascii="Times New Roman" w:hAnsi="Times New Roman" w:cs="Times New Roman"/>
                <w:b/>
                <w:bCs/>
                <w:szCs w:val="22"/>
                <w:cs/>
              </w:rPr>
              <w:t>9</w:t>
            </w:r>
            <w:r w:rsidRPr="00514F51">
              <w:rPr>
                <w:rFonts w:ascii="Times New Roman" w:hAnsi="Times New Roman" w:cs="Times New Roman"/>
                <w:b/>
                <w:bCs/>
                <w:szCs w:val="22"/>
              </w:rPr>
              <w:t>,</w:t>
            </w:r>
            <w:r w:rsidRPr="00514F51">
              <w:rPr>
                <w:rFonts w:ascii="Times New Roman" w:hAnsi="Times New Roman" w:cs="Times New Roman"/>
                <w:b/>
                <w:bCs/>
                <w:szCs w:val="22"/>
                <w:cs/>
              </w:rPr>
              <w:t>492</w:t>
            </w:r>
            <w:r w:rsidRPr="00514F51">
              <w:rPr>
                <w:rFonts w:ascii="Times New Roman" w:hAnsi="Times New Roman" w:cs="Times New Roman"/>
                <w:b/>
                <w:bCs/>
                <w:szCs w:val="22"/>
              </w:rPr>
              <w:t>,</w:t>
            </w:r>
            <w:r w:rsidRPr="00514F51">
              <w:rPr>
                <w:rFonts w:ascii="Times New Roman" w:hAnsi="Times New Roman" w:cs="Times New Roman"/>
                <w:b/>
                <w:bCs/>
                <w:szCs w:val="22"/>
                <w:cs/>
              </w:rPr>
              <w:t>602</w:t>
            </w:r>
          </w:p>
        </w:tc>
        <w:tc>
          <w:tcPr>
            <w:tcW w:w="258" w:type="dxa"/>
          </w:tcPr>
          <w:p w14:paraId="6D3EF92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Borders>
              <w:top w:val="single" w:sz="4" w:space="0" w:color="auto"/>
              <w:bottom w:val="double" w:sz="4" w:space="0" w:color="auto"/>
            </w:tcBorders>
            <w:hideMark/>
          </w:tcPr>
          <w:p w14:paraId="23E81FDC"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b/>
                <w:bCs/>
                <w:szCs w:val="22"/>
              </w:rPr>
              <w:t>28,035,984</w:t>
            </w:r>
          </w:p>
        </w:tc>
        <w:tc>
          <w:tcPr>
            <w:tcW w:w="258" w:type="dxa"/>
          </w:tcPr>
          <w:p w14:paraId="1B1B0FA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Borders>
              <w:top w:val="single" w:sz="4" w:space="0" w:color="auto"/>
              <w:bottom w:val="single" w:sz="4" w:space="0" w:color="auto"/>
            </w:tcBorders>
            <w:hideMark/>
          </w:tcPr>
          <w:p w14:paraId="7834D74E" w14:textId="77777777" w:rsidR="004B155F" w:rsidRPr="00514F51" w:rsidRDefault="004B155F" w:rsidP="00514F51">
            <w:pPr>
              <w:spacing w:after="0" w:line="240" w:lineRule="atLeast"/>
              <w:ind w:left="-85"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1E34B06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single" w:sz="4" w:space="0" w:color="auto"/>
              <w:left w:val="nil"/>
              <w:bottom w:val="double" w:sz="4" w:space="0" w:color="auto"/>
              <w:right w:val="nil"/>
            </w:tcBorders>
            <w:hideMark/>
          </w:tcPr>
          <w:p w14:paraId="6660ADB2" w14:textId="77777777" w:rsidR="004B155F" w:rsidRPr="00514F51" w:rsidRDefault="004B155F" w:rsidP="00514F51">
            <w:pPr>
              <w:spacing w:after="0" w:line="240" w:lineRule="atLeast"/>
              <w:ind w:left="72" w:right="-25"/>
              <w:jc w:val="center"/>
              <w:rPr>
                <w:rFonts w:ascii="Times New Roman" w:hAnsi="Times New Roman" w:cstheme="minorBidi"/>
                <w:szCs w:val="22"/>
              </w:rPr>
            </w:pPr>
            <w:r w:rsidRPr="00514F51">
              <w:rPr>
                <w:rFonts w:ascii="Times New Roman" w:hAnsi="Times New Roman" w:cstheme="minorBidi"/>
                <w:b/>
                <w:bCs/>
                <w:szCs w:val="22"/>
              </w:rPr>
              <w:t>32,881,507</w:t>
            </w:r>
          </w:p>
        </w:tc>
        <w:tc>
          <w:tcPr>
            <w:tcW w:w="258" w:type="dxa"/>
          </w:tcPr>
          <w:p w14:paraId="25F461A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double" w:sz="4" w:space="0" w:color="auto"/>
            </w:tcBorders>
            <w:hideMark/>
          </w:tcPr>
          <w:p w14:paraId="2B5405C9" w14:textId="77777777" w:rsidR="004B155F" w:rsidRPr="00514F51" w:rsidRDefault="004B155F" w:rsidP="00514F51">
            <w:pPr>
              <w:tabs>
                <w:tab w:val="decimal" w:pos="1193"/>
              </w:tabs>
              <w:spacing w:after="0" w:line="240" w:lineRule="atLeast"/>
              <w:ind w:right="-25"/>
              <w:jc w:val="both"/>
              <w:rPr>
                <w:rFonts w:ascii="Times New Roman" w:hAnsi="Times New Roman" w:cs="Times New Roman"/>
                <w:szCs w:val="22"/>
              </w:rPr>
            </w:pPr>
            <w:r w:rsidRPr="00514F51">
              <w:rPr>
                <w:rFonts w:ascii="Times New Roman" w:hAnsi="Times New Roman" w:cs="Times New Roman"/>
                <w:b/>
                <w:bCs/>
                <w:szCs w:val="22"/>
              </w:rPr>
              <w:t>70,410,093</w:t>
            </w:r>
          </w:p>
        </w:tc>
      </w:tr>
    </w:tbl>
    <w:p w14:paraId="500080D3"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45DDF330" w14:textId="31838CA8" w:rsidR="00B4649B" w:rsidRPr="00514F51" w:rsidRDefault="00B4649B" w:rsidP="00514F51">
      <w:pPr>
        <w:spacing w:after="0" w:line="240" w:lineRule="auto"/>
        <w:rPr>
          <w:rFonts w:ascii="Times New Roman" w:hAnsi="Times New Roman" w:cs="Times New Roman"/>
          <w:szCs w:val="22"/>
          <w:cs/>
        </w:rPr>
      </w:pPr>
      <w:r w:rsidRPr="00514F51">
        <w:rPr>
          <w:rFonts w:ascii="Times New Roman" w:hAnsi="Times New Roman" w:cs="Angsana New"/>
          <w:szCs w:val="22"/>
          <w:cs/>
        </w:rPr>
        <w:br w:type="page"/>
      </w:r>
    </w:p>
    <w:tbl>
      <w:tblPr>
        <w:tblW w:w="11233"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25"/>
      </w:tblGrid>
      <w:tr w:rsidR="00A5030B" w:rsidRPr="00514F51" w14:paraId="4469508E" w14:textId="77777777" w:rsidTr="00094E16">
        <w:tc>
          <w:tcPr>
            <w:tcW w:w="3353" w:type="dxa"/>
          </w:tcPr>
          <w:p w14:paraId="5E327D0B" w14:textId="77777777" w:rsidR="00A5030B" w:rsidRPr="00514F51" w:rsidRDefault="00A5030B" w:rsidP="00514F51">
            <w:pPr>
              <w:spacing w:after="0" w:line="240" w:lineRule="atLeast"/>
              <w:ind w:left="549" w:right="-25"/>
              <w:jc w:val="center"/>
              <w:rPr>
                <w:rFonts w:ascii="Times New Roman" w:hAnsi="Times New Roman" w:cs="Times New Roman"/>
                <w:szCs w:val="22"/>
              </w:rPr>
            </w:pPr>
          </w:p>
        </w:tc>
        <w:tc>
          <w:tcPr>
            <w:tcW w:w="7880" w:type="dxa"/>
            <w:gridSpan w:val="9"/>
          </w:tcPr>
          <w:p w14:paraId="4C3911B6" w14:textId="0F08F77B"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szCs w:val="22"/>
              </w:rPr>
              <w:t>Consolidated financial statements</w:t>
            </w:r>
          </w:p>
        </w:tc>
      </w:tr>
      <w:tr w:rsidR="00A5030B" w:rsidRPr="00514F51" w14:paraId="0E2B625A" w14:textId="77777777" w:rsidTr="00A5030B">
        <w:tc>
          <w:tcPr>
            <w:tcW w:w="3353" w:type="dxa"/>
          </w:tcPr>
          <w:p w14:paraId="7BD09EC0" w14:textId="77777777" w:rsidR="00A5030B" w:rsidRPr="00514F51" w:rsidRDefault="00A5030B" w:rsidP="00514F51">
            <w:pPr>
              <w:spacing w:after="0" w:line="240" w:lineRule="atLeast"/>
              <w:ind w:left="549" w:right="-25"/>
              <w:jc w:val="center"/>
              <w:rPr>
                <w:rFonts w:ascii="Times New Roman" w:hAnsi="Times New Roman" w:cs="Times New Roman"/>
                <w:szCs w:val="22"/>
              </w:rPr>
            </w:pPr>
          </w:p>
        </w:tc>
        <w:tc>
          <w:tcPr>
            <w:tcW w:w="1329" w:type="dxa"/>
          </w:tcPr>
          <w:p w14:paraId="4AEFF73E" w14:textId="77777777" w:rsidR="00A5030B" w:rsidRPr="00514F51" w:rsidRDefault="00A5030B" w:rsidP="00514F51">
            <w:pPr>
              <w:spacing w:after="0" w:line="240" w:lineRule="atLeast"/>
              <w:ind w:left="72" w:right="-25"/>
              <w:jc w:val="center"/>
              <w:rPr>
                <w:rFonts w:ascii="Times New Roman" w:hAnsi="Times New Roman" w:cs="Times New Roman"/>
                <w:szCs w:val="22"/>
              </w:rPr>
            </w:pPr>
          </w:p>
          <w:p w14:paraId="72ECDCF6" w14:textId="77777777" w:rsidR="00A5030B" w:rsidRPr="00514F51" w:rsidRDefault="00A5030B" w:rsidP="00514F51">
            <w:pPr>
              <w:spacing w:after="0" w:line="240" w:lineRule="atLeast"/>
              <w:ind w:left="72" w:right="-25"/>
              <w:jc w:val="center"/>
              <w:rPr>
                <w:rFonts w:ascii="Times New Roman" w:hAnsi="Times New Roman" w:cs="Times New Roman"/>
                <w:szCs w:val="22"/>
              </w:rPr>
            </w:pPr>
          </w:p>
          <w:p w14:paraId="4DC91109" w14:textId="03E5C899"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Software license</w:t>
            </w:r>
          </w:p>
        </w:tc>
        <w:tc>
          <w:tcPr>
            <w:tcW w:w="258" w:type="dxa"/>
          </w:tcPr>
          <w:p w14:paraId="359F6069" w14:textId="77777777" w:rsidR="00A5030B" w:rsidRPr="00514F51" w:rsidRDefault="00A5030B" w:rsidP="00514F51">
            <w:pPr>
              <w:tabs>
                <w:tab w:val="decimal" w:pos="1045"/>
              </w:tabs>
              <w:spacing w:after="0" w:line="240" w:lineRule="atLeast"/>
              <w:ind w:left="72" w:right="-25"/>
              <w:jc w:val="center"/>
              <w:rPr>
                <w:rFonts w:ascii="Times New Roman" w:hAnsi="Times New Roman" w:cs="Times New Roman"/>
                <w:szCs w:val="22"/>
              </w:rPr>
            </w:pPr>
          </w:p>
        </w:tc>
        <w:tc>
          <w:tcPr>
            <w:tcW w:w="1298" w:type="dxa"/>
          </w:tcPr>
          <w:p w14:paraId="2F70F9AC" w14:textId="77777777" w:rsidR="00A5030B" w:rsidRPr="00514F51" w:rsidRDefault="00A5030B" w:rsidP="00514F51">
            <w:pPr>
              <w:spacing w:after="0" w:line="240" w:lineRule="atLeast"/>
              <w:ind w:left="72" w:right="-25"/>
              <w:jc w:val="center"/>
              <w:rPr>
                <w:rFonts w:ascii="Times New Roman" w:eastAsia="Calibri" w:hAnsi="Times New Roman" w:cs="Times New Roman"/>
                <w:szCs w:val="22"/>
              </w:rPr>
            </w:pPr>
          </w:p>
          <w:p w14:paraId="1C26FC99" w14:textId="77777777" w:rsidR="00A5030B" w:rsidRPr="00514F51" w:rsidRDefault="00A5030B" w:rsidP="00514F51">
            <w:pPr>
              <w:spacing w:after="0" w:line="240" w:lineRule="atLeast"/>
              <w:ind w:left="72" w:right="-25"/>
              <w:jc w:val="center"/>
              <w:rPr>
                <w:rFonts w:ascii="Times New Roman" w:eastAsia="Calibri" w:hAnsi="Times New Roman" w:cs="Times New Roman"/>
                <w:szCs w:val="22"/>
              </w:rPr>
            </w:pPr>
          </w:p>
          <w:p w14:paraId="53206708" w14:textId="1EB54D81" w:rsidR="00A5030B" w:rsidRPr="00514F51" w:rsidRDefault="00A5030B" w:rsidP="00514F51">
            <w:pPr>
              <w:spacing w:after="0" w:line="240" w:lineRule="atLeast"/>
              <w:ind w:left="72" w:right="-25"/>
              <w:jc w:val="center"/>
              <w:rPr>
                <w:rFonts w:ascii="Times New Roman" w:hAnsi="Times New Roman" w:cstheme="minorBidi"/>
                <w:szCs w:val="22"/>
              </w:rPr>
            </w:pPr>
            <w:r w:rsidRPr="00514F51">
              <w:rPr>
                <w:rFonts w:ascii="Times New Roman" w:hAnsi="Times New Roman" w:cs="Times New Roman"/>
                <w:szCs w:val="22"/>
              </w:rPr>
              <w:t>Computer program</w:t>
            </w:r>
          </w:p>
        </w:tc>
        <w:tc>
          <w:tcPr>
            <w:tcW w:w="258" w:type="dxa"/>
          </w:tcPr>
          <w:p w14:paraId="1D1D8AA1" w14:textId="77777777" w:rsidR="00A5030B" w:rsidRPr="00514F51" w:rsidRDefault="00A5030B"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3" w:type="dxa"/>
          </w:tcPr>
          <w:p w14:paraId="115C0B79" w14:textId="77777777" w:rsidR="00A5030B" w:rsidRPr="00514F51" w:rsidRDefault="00A5030B" w:rsidP="00514F51">
            <w:pPr>
              <w:spacing w:after="0" w:line="240" w:lineRule="atLeast"/>
              <w:ind w:left="72" w:right="-25"/>
              <w:jc w:val="center"/>
              <w:rPr>
                <w:rFonts w:ascii="Times New Roman" w:eastAsia="Calibri" w:hAnsi="Times New Roman" w:cs="Times New Roman"/>
                <w:szCs w:val="22"/>
              </w:rPr>
            </w:pPr>
          </w:p>
          <w:p w14:paraId="1330D14A" w14:textId="77777777" w:rsidR="00A5030B" w:rsidRPr="00514F51" w:rsidRDefault="00A5030B" w:rsidP="00514F51">
            <w:pPr>
              <w:spacing w:after="0" w:line="240" w:lineRule="atLeast"/>
              <w:ind w:left="72" w:right="-25"/>
              <w:jc w:val="center"/>
              <w:rPr>
                <w:rFonts w:ascii="Times New Roman" w:eastAsia="Calibri" w:hAnsi="Times New Roman" w:cs="Times New Roman"/>
                <w:szCs w:val="22"/>
              </w:rPr>
            </w:pPr>
          </w:p>
          <w:p w14:paraId="52D9BD6D" w14:textId="77777777"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eastAsia="Calibri" w:hAnsi="Times New Roman" w:cs="Times New Roman"/>
                <w:szCs w:val="22"/>
              </w:rPr>
              <w:t>P2P Lending Platform</w:t>
            </w:r>
          </w:p>
        </w:tc>
        <w:tc>
          <w:tcPr>
            <w:tcW w:w="258" w:type="dxa"/>
          </w:tcPr>
          <w:p w14:paraId="0644EB9F" w14:textId="77777777" w:rsidR="00A5030B" w:rsidRPr="00514F51" w:rsidRDefault="00A5030B" w:rsidP="00514F51">
            <w:pPr>
              <w:tabs>
                <w:tab w:val="decimal" w:pos="1045"/>
              </w:tabs>
              <w:spacing w:after="0" w:line="240" w:lineRule="atLeast"/>
              <w:ind w:left="72" w:right="-25"/>
              <w:jc w:val="center"/>
              <w:rPr>
                <w:rFonts w:ascii="Times New Roman" w:hAnsi="Times New Roman" w:cs="Times New Roman"/>
                <w:szCs w:val="22"/>
              </w:rPr>
            </w:pPr>
          </w:p>
        </w:tc>
        <w:tc>
          <w:tcPr>
            <w:tcW w:w="1353" w:type="dxa"/>
            <w:hideMark/>
          </w:tcPr>
          <w:p w14:paraId="1D0FF141" w14:textId="77777777" w:rsidR="00A5030B" w:rsidRPr="00514F51" w:rsidRDefault="00A5030B" w:rsidP="00514F51">
            <w:pPr>
              <w:spacing w:after="0" w:line="240" w:lineRule="atLeast"/>
              <w:ind w:left="72" w:right="-25"/>
              <w:jc w:val="center"/>
              <w:rPr>
                <w:rFonts w:ascii="Times New Roman" w:eastAsia="Calibri" w:hAnsi="Times New Roman" w:cs="Angsana New"/>
              </w:rPr>
            </w:pPr>
          </w:p>
          <w:p w14:paraId="07A710D3" w14:textId="77777777" w:rsidR="00A5030B" w:rsidRPr="00514F51" w:rsidRDefault="00A5030B" w:rsidP="00514F51">
            <w:pPr>
              <w:spacing w:after="0" w:line="240" w:lineRule="atLeast"/>
              <w:ind w:left="72" w:right="-25"/>
              <w:jc w:val="center"/>
              <w:rPr>
                <w:rFonts w:ascii="Times New Roman" w:eastAsia="Calibri" w:hAnsi="Times New Roman" w:cs="Angsana New"/>
              </w:rPr>
            </w:pPr>
          </w:p>
          <w:p w14:paraId="2F3D29B2" w14:textId="77777777" w:rsidR="00A5030B" w:rsidRPr="00514F51" w:rsidRDefault="00A5030B" w:rsidP="00514F51">
            <w:pPr>
              <w:spacing w:after="0" w:line="240" w:lineRule="atLeast"/>
              <w:ind w:left="72" w:right="-25"/>
              <w:jc w:val="center"/>
              <w:rPr>
                <w:rFonts w:ascii="Times New Roman" w:eastAsia="Calibri" w:hAnsi="Times New Roman" w:cs="Angsana New"/>
              </w:rPr>
            </w:pPr>
          </w:p>
          <w:p w14:paraId="58757099" w14:textId="77777777" w:rsidR="00A5030B" w:rsidRPr="00514F51" w:rsidRDefault="00A5030B" w:rsidP="00514F51">
            <w:pPr>
              <w:spacing w:after="0" w:line="240" w:lineRule="atLeast"/>
              <w:ind w:left="72" w:right="-25"/>
              <w:jc w:val="center"/>
              <w:rPr>
                <w:rFonts w:ascii="Times New Roman" w:hAnsi="Times New Roman" w:cstheme="minorBidi"/>
                <w:szCs w:val="22"/>
              </w:rPr>
            </w:pPr>
            <w:r w:rsidRPr="00514F51">
              <w:rPr>
                <w:rFonts w:ascii="Times New Roman" w:eastAsia="Calibri" w:hAnsi="Times New Roman" w:cs="Angsana New"/>
              </w:rPr>
              <w:t>Other</w:t>
            </w:r>
          </w:p>
        </w:tc>
        <w:tc>
          <w:tcPr>
            <w:tcW w:w="258" w:type="dxa"/>
          </w:tcPr>
          <w:p w14:paraId="2C6D7CBE" w14:textId="77777777" w:rsidR="00A5030B" w:rsidRPr="00514F51" w:rsidRDefault="00A5030B" w:rsidP="00514F51">
            <w:pPr>
              <w:tabs>
                <w:tab w:val="decimal" w:pos="1045"/>
              </w:tabs>
              <w:spacing w:after="0" w:line="240" w:lineRule="atLeast"/>
              <w:ind w:left="72" w:right="-25"/>
              <w:jc w:val="center"/>
              <w:rPr>
                <w:rFonts w:ascii="Times New Roman" w:hAnsi="Times New Roman" w:cs="Times New Roman"/>
                <w:szCs w:val="22"/>
              </w:rPr>
            </w:pPr>
          </w:p>
        </w:tc>
        <w:tc>
          <w:tcPr>
            <w:tcW w:w="1425" w:type="dxa"/>
          </w:tcPr>
          <w:p w14:paraId="7F5752B8" w14:textId="77777777" w:rsidR="00A5030B" w:rsidRPr="00514F51" w:rsidRDefault="00A5030B" w:rsidP="00514F51">
            <w:pPr>
              <w:spacing w:after="0" w:line="240" w:lineRule="atLeast"/>
              <w:ind w:left="72" w:right="-25"/>
              <w:jc w:val="center"/>
              <w:rPr>
                <w:rFonts w:ascii="Times New Roman" w:hAnsi="Times New Roman" w:cs="Times New Roman"/>
                <w:szCs w:val="22"/>
              </w:rPr>
            </w:pPr>
          </w:p>
          <w:p w14:paraId="540D6AE8" w14:textId="77777777" w:rsidR="00A5030B" w:rsidRPr="00514F51" w:rsidRDefault="00A5030B" w:rsidP="00514F51">
            <w:pPr>
              <w:spacing w:after="0" w:line="240" w:lineRule="atLeast"/>
              <w:ind w:left="72" w:right="-25"/>
              <w:jc w:val="center"/>
              <w:rPr>
                <w:rFonts w:ascii="Times New Roman" w:hAnsi="Times New Roman" w:cs="Times New Roman"/>
                <w:szCs w:val="22"/>
              </w:rPr>
            </w:pPr>
          </w:p>
          <w:p w14:paraId="21CB2F1C" w14:textId="77777777" w:rsidR="00A5030B" w:rsidRPr="00514F51" w:rsidRDefault="00A5030B" w:rsidP="00514F51">
            <w:pPr>
              <w:spacing w:after="0" w:line="240" w:lineRule="atLeast"/>
              <w:ind w:left="72" w:right="-25"/>
              <w:jc w:val="center"/>
              <w:rPr>
                <w:rFonts w:ascii="Times New Roman" w:hAnsi="Times New Roman" w:cs="Times New Roman"/>
                <w:szCs w:val="22"/>
              </w:rPr>
            </w:pPr>
          </w:p>
          <w:p w14:paraId="0ADAFD12" w14:textId="77777777"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4B155F" w:rsidRPr="00514F51" w14:paraId="15F5BAFF" w14:textId="77777777" w:rsidTr="00A5030B">
        <w:tc>
          <w:tcPr>
            <w:tcW w:w="3353" w:type="dxa"/>
          </w:tcPr>
          <w:p w14:paraId="3168BCC3" w14:textId="77777777" w:rsidR="004B155F" w:rsidRPr="00514F51" w:rsidRDefault="004B155F" w:rsidP="00514F51">
            <w:pPr>
              <w:spacing w:after="0" w:line="240" w:lineRule="atLeast"/>
              <w:ind w:left="549" w:right="-25"/>
              <w:jc w:val="center"/>
              <w:rPr>
                <w:rFonts w:ascii="Times New Roman" w:hAnsi="Times New Roman" w:cs="Times New Roman"/>
                <w:szCs w:val="22"/>
              </w:rPr>
            </w:pPr>
          </w:p>
        </w:tc>
        <w:tc>
          <w:tcPr>
            <w:tcW w:w="7880" w:type="dxa"/>
            <w:gridSpan w:val="9"/>
            <w:hideMark/>
          </w:tcPr>
          <w:p w14:paraId="1A1E42CF" w14:textId="77777777" w:rsidR="004B155F" w:rsidRPr="00514F51" w:rsidRDefault="004B155F"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4B155F" w:rsidRPr="00514F51" w14:paraId="46815C7F" w14:textId="77777777" w:rsidTr="00A5030B">
        <w:tc>
          <w:tcPr>
            <w:tcW w:w="3353" w:type="dxa"/>
            <w:vAlign w:val="bottom"/>
            <w:hideMark/>
          </w:tcPr>
          <w:p w14:paraId="0F137A2B"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Accumulated amortization</w:t>
            </w:r>
          </w:p>
        </w:tc>
        <w:tc>
          <w:tcPr>
            <w:tcW w:w="1329" w:type="dxa"/>
          </w:tcPr>
          <w:p w14:paraId="79427991"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063EA77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2CAC2AF9"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63F94DA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6E24C62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13D3834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345F962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258" w:type="dxa"/>
          </w:tcPr>
          <w:p w14:paraId="521036D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tcPr>
          <w:p w14:paraId="531422A1"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09A1AAAC" w14:textId="77777777" w:rsidTr="00A5030B">
        <w:tc>
          <w:tcPr>
            <w:tcW w:w="3353" w:type="dxa"/>
            <w:vAlign w:val="bottom"/>
            <w:hideMark/>
          </w:tcPr>
          <w:p w14:paraId="6BC63E1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329" w:type="dxa"/>
            <w:hideMark/>
          </w:tcPr>
          <w:p w14:paraId="2F48DCE9"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2,899,848</w:t>
            </w:r>
          </w:p>
        </w:tc>
        <w:tc>
          <w:tcPr>
            <w:tcW w:w="258" w:type="dxa"/>
          </w:tcPr>
          <w:p w14:paraId="194FA77F"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FD9663D"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234075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10AF5B0"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14,322,600</w:t>
            </w:r>
          </w:p>
        </w:tc>
        <w:tc>
          <w:tcPr>
            <w:tcW w:w="258" w:type="dxa"/>
          </w:tcPr>
          <w:p w14:paraId="2C8053A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52160B07"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1,012,917</w:t>
            </w:r>
          </w:p>
        </w:tc>
        <w:tc>
          <w:tcPr>
            <w:tcW w:w="258" w:type="dxa"/>
          </w:tcPr>
          <w:p w14:paraId="32B1F1D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hideMark/>
          </w:tcPr>
          <w:p w14:paraId="6F96DCCD"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18,235,365</w:t>
            </w:r>
          </w:p>
        </w:tc>
      </w:tr>
      <w:tr w:rsidR="004B155F" w:rsidRPr="00514F51" w14:paraId="3530F993" w14:textId="77777777" w:rsidTr="00A5030B">
        <w:tc>
          <w:tcPr>
            <w:tcW w:w="3353" w:type="dxa"/>
            <w:vAlign w:val="bottom"/>
            <w:hideMark/>
          </w:tcPr>
          <w:p w14:paraId="1A1D4840"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 during the year</w:t>
            </w:r>
          </w:p>
        </w:tc>
        <w:tc>
          <w:tcPr>
            <w:tcW w:w="1329" w:type="dxa"/>
          </w:tcPr>
          <w:p w14:paraId="706988D4"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510,248</w:t>
            </w:r>
          </w:p>
        </w:tc>
        <w:tc>
          <w:tcPr>
            <w:tcW w:w="258" w:type="dxa"/>
          </w:tcPr>
          <w:p w14:paraId="1BB31518"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403CF8BC"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546,897</w:t>
            </w:r>
          </w:p>
        </w:tc>
        <w:tc>
          <w:tcPr>
            <w:tcW w:w="258" w:type="dxa"/>
          </w:tcPr>
          <w:p w14:paraId="7E1F14E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972664C"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2,387,100</w:t>
            </w:r>
          </w:p>
        </w:tc>
        <w:tc>
          <w:tcPr>
            <w:tcW w:w="258" w:type="dxa"/>
          </w:tcPr>
          <w:p w14:paraId="04CB2CE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01858138"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327,416</w:t>
            </w:r>
          </w:p>
        </w:tc>
        <w:tc>
          <w:tcPr>
            <w:tcW w:w="258" w:type="dxa"/>
          </w:tcPr>
          <w:p w14:paraId="79BAEDC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tcPr>
          <w:p w14:paraId="1340BA1F"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3,771,661</w:t>
            </w:r>
          </w:p>
        </w:tc>
      </w:tr>
      <w:tr w:rsidR="004B155F" w:rsidRPr="00514F51" w14:paraId="72B7076C" w14:textId="77777777" w:rsidTr="00A5030B">
        <w:tc>
          <w:tcPr>
            <w:tcW w:w="3353" w:type="dxa"/>
            <w:vAlign w:val="bottom"/>
            <w:hideMark/>
          </w:tcPr>
          <w:p w14:paraId="32E34CBA"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Deduction from disposal </w:t>
            </w:r>
          </w:p>
        </w:tc>
        <w:tc>
          <w:tcPr>
            <w:tcW w:w="1329" w:type="dxa"/>
            <w:hideMark/>
          </w:tcPr>
          <w:p w14:paraId="55034A9E"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7A52817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4A3C910F" w14:textId="77777777" w:rsidR="004B155F" w:rsidRPr="00514F51" w:rsidRDefault="004B155F" w:rsidP="00514F51">
            <w:pPr>
              <w:spacing w:after="0" w:line="240" w:lineRule="atLeast"/>
              <w:ind w:left="72" w:right="-25"/>
              <w:jc w:val="center"/>
              <w:rPr>
                <w:rFonts w:ascii="Times New Roman" w:hAnsi="Times New Roman" w:cs="Times New Roman"/>
                <w:szCs w:val="22"/>
              </w:rPr>
            </w:pPr>
          </w:p>
        </w:tc>
        <w:tc>
          <w:tcPr>
            <w:tcW w:w="258" w:type="dxa"/>
          </w:tcPr>
          <w:p w14:paraId="1095D18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E940327"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6F49EA9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01B8E977" w14:textId="77777777" w:rsidR="004B155F" w:rsidRPr="00514F51" w:rsidRDefault="004B155F" w:rsidP="00514F51">
            <w:pPr>
              <w:spacing w:after="0" w:line="240" w:lineRule="atLeast"/>
              <w:ind w:left="72" w:right="-25"/>
              <w:jc w:val="center"/>
              <w:rPr>
                <w:rFonts w:ascii="Times New Roman" w:hAnsi="Times New Roman" w:cs="Times New Roman"/>
                <w:szCs w:val="22"/>
              </w:rPr>
            </w:pPr>
          </w:p>
        </w:tc>
        <w:tc>
          <w:tcPr>
            <w:tcW w:w="258" w:type="dxa"/>
          </w:tcPr>
          <w:p w14:paraId="2DE1289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hideMark/>
          </w:tcPr>
          <w:p w14:paraId="31DFD339"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p>
        </w:tc>
      </w:tr>
      <w:tr w:rsidR="004B155F" w:rsidRPr="00514F51" w14:paraId="47321CB8" w14:textId="77777777" w:rsidTr="00A5030B">
        <w:tc>
          <w:tcPr>
            <w:tcW w:w="3353" w:type="dxa"/>
            <w:hideMark/>
          </w:tcPr>
          <w:p w14:paraId="72A4B2A4"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of subsidiary</w:t>
            </w:r>
          </w:p>
        </w:tc>
        <w:tc>
          <w:tcPr>
            <w:tcW w:w="1329" w:type="dxa"/>
            <w:hideMark/>
          </w:tcPr>
          <w:p w14:paraId="336639E3"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cs="Times New Roman"/>
                <w:szCs w:val="22"/>
              </w:rPr>
              <w:t>(2,180,812)</w:t>
            </w:r>
          </w:p>
        </w:tc>
        <w:tc>
          <w:tcPr>
            <w:tcW w:w="258" w:type="dxa"/>
          </w:tcPr>
          <w:p w14:paraId="73C77A2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46A51476"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60ED00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414E87BC"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(16,709,700)</w:t>
            </w:r>
          </w:p>
        </w:tc>
        <w:tc>
          <w:tcPr>
            <w:tcW w:w="258" w:type="dxa"/>
          </w:tcPr>
          <w:p w14:paraId="7CBA1B2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0AB16C10"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38B45B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hideMark/>
          </w:tcPr>
          <w:p w14:paraId="20FDE475"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(18,890,512</w:t>
            </w:r>
          </w:p>
        </w:tc>
      </w:tr>
      <w:tr w:rsidR="004B155F" w:rsidRPr="00514F51" w14:paraId="2C12FAF8" w14:textId="77777777" w:rsidTr="00A5030B">
        <w:tc>
          <w:tcPr>
            <w:tcW w:w="3353" w:type="dxa"/>
            <w:vAlign w:val="bottom"/>
            <w:hideMark/>
          </w:tcPr>
          <w:p w14:paraId="68848BDE"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r w:rsidRPr="00514F51">
              <w:rPr>
                <w:rFonts w:ascii="Times New Roman" w:hAnsi="Times New Roman" w:cs="Times New Roman"/>
                <w:b/>
                <w:bCs/>
                <w:szCs w:val="22"/>
              </w:rPr>
              <w:t>At 1 31 December 2024 and</w:t>
            </w:r>
          </w:p>
          <w:p w14:paraId="3FF6B95C"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Times New Roman"/>
                <w:b/>
                <w:bCs/>
                <w:szCs w:val="22"/>
              </w:rPr>
              <w:t xml:space="preserve">  1 January 2025</w:t>
            </w:r>
          </w:p>
        </w:tc>
        <w:tc>
          <w:tcPr>
            <w:tcW w:w="1329" w:type="dxa"/>
            <w:tcBorders>
              <w:top w:val="single" w:sz="4" w:space="0" w:color="auto"/>
              <w:left w:val="nil"/>
              <w:bottom w:val="nil"/>
              <w:right w:val="nil"/>
            </w:tcBorders>
          </w:tcPr>
          <w:p w14:paraId="7731E5F8" w14:textId="77777777"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p>
          <w:p w14:paraId="50505C58" w14:textId="77777777" w:rsidR="004B155F" w:rsidRPr="00514F51" w:rsidRDefault="004B155F"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1,229,284</w:t>
            </w:r>
          </w:p>
        </w:tc>
        <w:tc>
          <w:tcPr>
            <w:tcW w:w="258" w:type="dxa"/>
          </w:tcPr>
          <w:p w14:paraId="35F3828C"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nil"/>
              <w:right w:val="nil"/>
            </w:tcBorders>
          </w:tcPr>
          <w:p w14:paraId="59E401E2"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b/>
                <w:bCs/>
                <w:szCs w:val="22"/>
              </w:rPr>
            </w:pPr>
          </w:p>
          <w:p w14:paraId="1B2930D1"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546,897</w:t>
            </w:r>
          </w:p>
        </w:tc>
        <w:tc>
          <w:tcPr>
            <w:tcW w:w="258" w:type="dxa"/>
          </w:tcPr>
          <w:p w14:paraId="1642831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10ACCA6D"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4FDE77BC"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4A453B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nil"/>
              <w:right w:val="nil"/>
            </w:tcBorders>
          </w:tcPr>
          <w:p w14:paraId="4F2C8D50"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p w14:paraId="7B361D3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1,340,333</w:t>
            </w:r>
          </w:p>
        </w:tc>
        <w:tc>
          <w:tcPr>
            <w:tcW w:w="258" w:type="dxa"/>
          </w:tcPr>
          <w:p w14:paraId="660C8B9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25" w:type="dxa"/>
            <w:tcBorders>
              <w:top w:val="single" w:sz="4" w:space="0" w:color="auto"/>
              <w:left w:val="nil"/>
              <w:bottom w:val="nil"/>
              <w:right w:val="nil"/>
            </w:tcBorders>
          </w:tcPr>
          <w:p w14:paraId="0A5334C9"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b/>
                <w:bCs/>
                <w:szCs w:val="22"/>
              </w:rPr>
            </w:pPr>
          </w:p>
          <w:p w14:paraId="351CC735"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3,116,514</w:t>
            </w:r>
          </w:p>
        </w:tc>
      </w:tr>
      <w:tr w:rsidR="004B155F" w:rsidRPr="00514F51" w14:paraId="13A2F8AD" w14:textId="77777777" w:rsidTr="00A5030B">
        <w:tc>
          <w:tcPr>
            <w:tcW w:w="3353" w:type="dxa"/>
            <w:vAlign w:val="bottom"/>
            <w:hideMark/>
          </w:tcPr>
          <w:p w14:paraId="6F32D734"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Addition during the year</w:t>
            </w:r>
          </w:p>
        </w:tc>
        <w:tc>
          <w:tcPr>
            <w:tcW w:w="1329" w:type="dxa"/>
            <w:hideMark/>
          </w:tcPr>
          <w:p w14:paraId="0C76E14D"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cs="Times New Roman"/>
                <w:szCs w:val="22"/>
                <w:cs/>
              </w:rPr>
              <w:t>71</w:t>
            </w:r>
            <w:r w:rsidRPr="00514F51">
              <w:rPr>
                <w:rFonts w:ascii="Times New Roman" w:hAnsi="Times New Roman" w:cs="Times New Roman"/>
                <w:szCs w:val="22"/>
              </w:rPr>
              <w:t>,</w:t>
            </w:r>
            <w:r w:rsidRPr="00514F51">
              <w:rPr>
                <w:rFonts w:ascii="Times New Roman" w:hAnsi="Times New Roman" w:cs="Times New Roman"/>
                <w:szCs w:val="22"/>
                <w:cs/>
              </w:rPr>
              <w:t>012</w:t>
            </w:r>
          </w:p>
        </w:tc>
        <w:tc>
          <w:tcPr>
            <w:tcW w:w="258" w:type="dxa"/>
          </w:tcPr>
          <w:p w14:paraId="47AE00BE"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795F5495"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2</w:t>
            </w:r>
            <w:r w:rsidRPr="00514F51">
              <w:rPr>
                <w:rFonts w:ascii="Times New Roman" w:hAnsi="Times New Roman" w:cs="Times New Roman"/>
                <w:szCs w:val="22"/>
              </w:rPr>
              <w:t>,</w:t>
            </w:r>
            <w:r w:rsidRPr="00514F51">
              <w:rPr>
                <w:rFonts w:ascii="Times New Roman" w:hAnsi="Times New Roman" w:cs="Times New Roman"/>
                <w:szCs w:val="22"/>
                <w:cs/>
              </w:rPr>
              <w:t>160</w:t>
            </w:r>
            <w:r w:rsidRPr="00514F51">
              <w:rPr>
                <w:rFonts w:ascii="Times New Roman" w:hAnsi="Times New Roman" w:cs="Times New Roman"/>
                <w:szCs w:val="22"/>
              </w:rPr>
              <w:t>,</w:t>
            </w:r>
            <w:r w:rsidRPr="00514F51">
              <w:rPr>
                <w:rFonts w:ascii="Times New Roman" w:hAnsi="Times New Roman" w:cs="Times New Roman"/>
                <w:szCs w:val="22"/>
                <w:cs/>
              </w:rPr>
              <w:t>993</w:t>
            </w:r>
          </w:p>
        </w:tc>
        <w:tc>
          <w:tcPr>
            <w:tcW w:w="258" w:type="dxa"/>
          </w:tcPr>
          <w:p w14:paraId="593CD6F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E1048F5"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21CB967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1A57A381" w14:textId="177B2267" w:rsidR="004B155F" w:rsidRPr="00514F51" w:rsidRDefault="008F38F5"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w:t>
            </w:r>
            <w:r w:rsidR="004B155F" w:rsidRPr="00514F51">
              <w:rPr>
                <w:rFonts w:ascii="Times New Roman" w:hAnsi="Times New Roman" w:cs="Times New Roman"/>
                <w:szCs w:val="22"/>
              </w:rPr>
              <w:t>35,222</w:t>
            </w:r>
          </w:p>
        </w:tc>
        <w:tc>
          <w:tcPr>
            <w:tcW w:w="258" w:type="dxa"/>
          </w:tcPr>
          <w:p w14:paraId="2F284AA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hideMark/>
          </w:tcPr>
          <w:p w14:paraId="37C4CAC0"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2,867,227</w:t>
            </w:r>
          </w:p>
        </w:tc>
      </w:tr>
      <w:tr w:rsidR="004B155F" w:rsidRPr="00514F51" w14:paraId="4575674F" w14:textId="77777777" w:rsidTr="00A5030B">
        <w:tc>
          <w:tcPr>
            <w:tcW w:w="3353" w:type="dxa"/>
            <w:vAlign w:val="bottom"/>
            <w:hideMark/>
          </w:tcPr>
          <w:p w14:paraId="6E2ABEEA"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 from acquired</w:t>
            </w:r>
          </w:p>
          <w:p w14:paraId="78EB0E71"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business</w:t>
            </w:r>
          </w:p>
        </w:tc>
        <w:tc>
          <w:tcPr>
            <w:tcW w:w="1329" w:type="dxa"/>
          </w:tcPr>
          <w:p w14:paraId="595A766B" w14:textId="77777777" w:rsidR="008F38F5" w:rsidRPr="00514F51" w:rsidRDefault="008F38F5" w:rsidP="00514F51">
            <w:pPr>
              <w:tabs>
                <w:tab w:val="decimal" w:pos="1167"/>
              </w:tabs>
              <w:spacing w:after="0" w:line="240" w:lineRule="atLeast"/>
              <w:ind w:left="72" w:right="-25"/>
              <w:jc w:val="both"/>
              <w:rPr>
                <w:rFonts w:ascii="Times New Roman" w:hAnsi="Times New Roman" w:cstheme="minorBidi"/>
                <w:szCs w:val="22"/>
              </w:rPr>
            </w:pPr>
          </w:p>
          <w:p w14:paraId="6C95F391" w14:textId="69E38B0E" w:rsidR="004B155F" w:rsidRPr="00514F51" w:rsidRDefault="004B155F" w:rsidP="00514F51">
            <w:pPr>
              <w:tabs>
                <w:tab w:val="decimal" w:pos="1167"/>
              </w:tabs>
              <w:spacing w:after="0" w:line="240" w:lineRule="atLeast"/>
              <w:ind w:left="72" w:right="-25"/>
              <w:jc w:val="both"/>
              <w:rPr>
                <w:rFonts w:ascii="Times New Roman" w:hAnsi="Times New Roman"/>
                <w:szCs w:val="22"/>
              </w:rPr>
            </w:pPr>
            <w:r w:rsidRPr="00514F51">
              <w:rPr>
                <w:rFonts w:ascii="Times New Roman" w:hAnsi="Times New Roman" w:cs="Times New Roman"/>
                <w:szCs w:val="22"/>
                <w:cs/>
              </w:rPr>
              <w:t>7</w:t>
            </w:r>
            <w:r w:rsidRPr="00514F51">
              <w:rPr>
                <w:rFonts w:ascii="Times New Roman" w:hAnsi="Times New Roman" w:cs="Times New Roman"/>
                <w:szCs w:val="22"/>
              </w:rPr>
              <w:t>,</w:t>
            </w:r>
            <w:r w:rsidRPr="00514F51">
              <w:rPr>
                <w:rFonts w:ascii="Times New Roman" w:hAnsi="Times New Roman" w:cs="Times New Roman"/>
                <w:szCs w:val="22"/>
                <w:cs/>
              </w:rPr>
              <w:t>586</w:t>
            </w:r>
            <w:r w:rsidRPr="00514F51">
              <w:rPr>
                <w:rFonts w:ascii="Times New Roman" w:hAnsi="Times New Roman" w:cs="Times New Roman"/>
                <w:szCs w:val="22"/>
              </w:rPr>
              <w:t>,</w:t>
            </w:r>
            <w:r w:rsidRPr="00514F51">
              <w:rPr>
                <w:rFonts w:ascii="Times New Roman" w:hAnsi="Times New Roman" w:cs="Times New Roman"/>
                <w:szCs w:val="22"/>
                <w:cs/>
              </w:rPr>
              <w:t>391</w:t>
            </w:r>
          </w:p>
        </w:tc>
        <w:tc>
          <w:tcPr>
            <w:tcW w:w="258" w:type="dxa"/>
          </w:tcPr>
          <w:p w14:paraId="4FADFEE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3D47CA65" w14:textId="77777777" w:rsidR="008F38F5" w:rsidRPr="00514F51" w:rsidRDefault="008F38F5" w:rsidP="00514F51">
            <w:pPr>
              <w:tabs>
                <w:tab w:val="decimal" w:pos="964"/>
              </w:tabs>
              <w:spacing w:after="0" w:line="240" w:lineRule="atLeast"/>
              <w:ind w:left="72" w:right="-25"/>
              <w:jc w:val="both"/>
              <w:rPr>
                <w:rFonts w:ascii="Times New Roman" w:hAnsi="Times New Roman" w:cstheme="minorBidi"/>
                <w:szCs w:val="22"/>
              </w:rPr>
            </w:pPr>
          </w:p>
          <w:p w14:paraId="6117EBA8" w14:textId="7E7DDB02"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13</w:t>
            </w:r>
            <w:r w:rsidRPr="00514F51">
              <w:rPr>
                <w:rFonts w:ascii="Times New Roman" w:hAnsi="Times New Roman" w:cs="Times New Roman"/>
                <w:szCs w:val="22"/>
              </w:rPr>
              <w:t>,</w:t>
            </w:r>
            <w:r w:rsidRPr="00514F51">
              <w:rPr>
                <w:rFonts w:ascii="Times New Roman" w:hAnsi="Times New Roman" w:cs="Times New Roman"/>
                <w:szCs w:val="22"/>
                <w:cs/>
              </w:rPr>
              <w:t>323</w:t>
            </w:r>
            <w:r w:rsidRPr="00514F51">
              <w:rPr>
                <w:rFonts w:ascii="Times New Roman" w:hAnsi="Times New Roman" w:cs="Times New Roman"/>
                <w:szCs w:val="22"/>
              </w:rPr>
              <w:t>,</w:t>
            </w:r>
            <w:r w:rsidRPr="00514F51">
              <w:rPr>
                <w:rFonts w:ascii="Times New Roman" w:hAnsi="Times New Roman" w:cs="Times New Roman"/>
                <w:szCs w:val="22"/>
                <w:cs/>
              </w:rPr>
              <w:t>971</w:t>
            </w:r>
          </w:p>
        </w:tc>
        <w:tc>
          <w:tcPr>
            <w:tcW w:w="258" w:type="dxa"/>
          </w:tcPr>
          <w:p w14:paraId="6DB877C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0D70632" w14:textId="77777777" w:rsidR="008F38F5" w:rsidRPr="00514F51" w:rsidRDefault="008F38F5" w:rsidP="00514F51">
            <w:pPr>
              <w:spacing w:after="0" w:line="240" w:lineRule="atLeast"/>
              <w:ind w:left="72" w:right="-25"/>
              <w:jc w:val="center"/>
              <w:rPr>
                <w:rFonts w:ascii="Times New Roman" w:hAnsi="Times New Roman" w:cstheme="minorBidi"/>
                <w:szCs w:val="22"/>
              </w:rPr>
            </w:pPr>
          </w:p>
          <w:p w14:paraId="58D7EEC6" w14:textId="062C6979"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6EF007E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4A8311EF" w14:textId="77777777" w:rsidR="008F38F5" w:rsidRPr="00514F51" w:rsidRDefault="008F38F5" w:rsidP="00514F51">
            <w:pPr>
              <w:tabs>
                <w:tab w:val="decimal" w:pos="1193"/>
              </w:tabs>
              <w:spacing w:after="0" w:line="240" w:lineRule="atLeast"/>
              <w:ind w:left="72" w:right="-25"/>
              <w:jc w:val="both"/>
              <w:rPr>
                <w:rFonts w:ascii="Times New Roman" w:hAnsi="Times New Roman" w:cstheme="minorBidi"/>
                <w:szCs w:val="22"/>
              </w:rPr>
            </w:pPr>
          </w:p>
          <w:p w14:paraId="096C314B" w14:textId="041591B2"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790</w:t>
            </w:r>
            <w:r w:rsidRPr="00514F51">
              <w:rPr>
                <w:rFonts w:ascii="Times New Roman" w:hAnsi="Times New Roman" w:cs="Times New Roman"/>
                <w:szCs w:val="22"/>
              </w:rPr>
              <w:t>,</w:t>
            </w:r>
            <w:r w:rsidRPr="00514F51">
              <w:rPr>
                <w:rFonts w:ascii="Times New Roman" w:hAnsi="Times New Roman" w:cs="Times New Roman"/>
                <w:szCs w:val="22"/>
                <w:cs/>
              </w:rPr>
              <w:t>128</w:t>
            </w:r>
          </w:p>
        </w:tc>
        <w:tc>
          <w:tcPr>
            <w:tcW w:w="258" w:type="dxa"/>
          </w:tcPr>
          <w:p w14:paraId="16ABADD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tcPr>
          <w:p w14:paraId="2AE3EB25" w14:textId="77777777" w:rsidR="008F38F5" w:rsidRPr="00514F51" w:rsidRDefault="008F38F5" w:rsidP="00514F51">
            <w:pPr>
              <w:tabs>
                <w:tab w:val="decimal" w:pos="1032"/>
              </w:tabs>
              <w:spacing w:after="0" w:line="240" w:lineRule="atLeast"/>
              <w:ind w:left="72" w:right="-25"/>
              <w:jc w:val="both"/>
              <w:rPr>
                <w:rFonts w:ascii="Times New Roman" w:hAnsi="Times New Roman" w:cstheme="minorBidi"/>
                <w:szCs w:val="22"/>
              </w:rPr>
            </w:pPr>
          </w:p>
          <w:p w14:paraId="5338CF4C" w14:textId="2153E77A"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21</w:t>
            </w:r>
            <w:r w:rsidRPr="00514F51">
              <w:rPr>
                <w:rFonts w:ascii="Times New Roman" w:hAnsi="Times New Roman" w:cs="Times New Roman"/>
                <w:szCs w:val="22"/>
              </w:rPr>
              <w:t>,</w:t>
            </w:r>
            <w:r w:rsidRPr="00514F51">
              <w:rPr>
                <w:rFonts w:ascii="Times New Roman" w:hAnsi="Times New Roman" w:cs="Times New Roman"/>
                <w:szCs w:val="22"/>
                <w:cs/>
              </w:rPr>
              <w:t>700</w:t>
            </w:r>
            <w:r w:rsidRPr="00514F51">
              <w:rPr>
                <w:rFonts w:ascii="Times New Roman" w:hAnsi="Times New Roman" w:cs="Times New Roman"/>
                <w:szCs w:val="22"/>
              </w:rPr>
              <w:t>,</w:t>
            </w:r>
            <w:r w:rsidRPr="00514F51">
              <w:rPr>
                <w:rFonts w:ascii="Times New Roman" w:hAnsi="Times New Roman" w:cs="Times New Roman"/>
                <w:szCs w:val="22"/>
                <w:cs/>
              </w:rPr>
              <w:t>490</w:t>
            </w:r>
          </w:p>
        </w:tc>
      </w:tr>
      <w:tr w:rsidR="004B155F" w:rsidRPr="00514F51" w14:paraId="0EE76DC7" w14:textId="77777777" w:rsidTr="00A5030B">
        <w:tc>
          <w:tcPr>
            <w:tcW w:w="3353" w:type="dxa"/>
            <w:vAlign w:val="bottom"/>
            <w:hideMark/>
          </w:tcPr>
          <w:p w14:paraId="44090D3A"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Deduction from disposal </w:t>
            </w:r>
          </w:p>
          <w:p w14:paraId="2A4D4782"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 xml:space="preserve">  of subsidiary</w:t>
            </w:r>
          </w:p>
        </w:tc>
        <w:tc>
          <w:tcPr>
            <w:tcW w:w="1329" w:type="dxa"/>
            <w:hideMark/>
          </w:tcPr>
          <w:p w14:paraId="2A45F5D2" w14:textId="77777777" w:rsidR="00B4649B" w:rsidRPr="00514F51" w:rsidRDefault="00B4649B" w:rsidP="00514F51">
            <w:pPr>
              <w:spacing w:after="0" w:line="240" w:lineRule="atLeast"/>
              <w:ind w:left="72" w:right="-25"/>
              <w:jc w:val="center"/>
              <w:rPr>
                <w:rFonts w:ascii="Times New Roman" w:hAnsi="Times New Roman" w:cstheme="minorBidi"/>
                <w:szCs w:val="22"/>
              </w:rPr>
            </w:pPr>
          </w:p>
          <w:p w14:paraId="71BD0D1B" w14:textId="23B678D3" w:rsidR="004B155F" w:rsidRPr="00514F51" w:rsidRDefault="004B155F"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cs/>
              </w:rPr>
              <w:t>-</w:t>
            </w:r>
          </w:p>
        </w:tc>
        <w:tc>
          <w:tcPr>
            <w:tcW w:w="258" w:type="dxa"/>
          </w:tcPr>
          <w:p w14:paraId="7CACBE9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2B1B44BB" w14:textId="77777777" w:rsidR="00B4649B" w:rsidRPr="00514F51" w:rsidRDefault="00B4649B" w:rsidP="00514F51">
            <w:pPr>
              <w:tabs>
                <w:tab w:val="decimal" w:pos="964"/>
              </w:tabs>
              <w:spacing w:after="0" w:line="240" w:lineRule="atLeast"/>
              <w:ind w:left="72" w:right="-25"/>
              <w:jc w:val="both"/>
              <w:rPr>
                <w:rFonts w:ascii="Times New Roman" w:hAnsi="Times New Roman" w:cstheme="minorBidi"/>
                <w:szCs w:val="22"/>
              </w:rPr>
            </w:pPr>
          </w:p>
          <w:p w14:paraId="0A17A0F6" w14:textId="58F4317C"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cs/>
              </w:rPr>
              <w:t>(407</w:t>
            </w:r>
            <w:r w:rsidRPr="00514F51">
              <w:rPr>
                <w:rFonts w:ascii="Times New Roman" w:hAnsi="Times New Roman" w:cs="Times New Roman"/>
                <w:szCs w:val="22"/>
              </w:rPr>
              <w:t>,</w:t>
            </w:r>
            <w:r w:rsidRPr="00514F51">
              <w:rPr>
                <w:rFonts w:ascii="Times New Roman" w:hAnsi="Times New Roman" w:cs="Times New Roman"/>
                <w:szCs w:val="22"/>
                <w:cs/>
              </w:rPr>
              <w:t>003)</w:t>
            </w:r>
          </w:p>
        </w:tc>
        <w:tc>
          <w:tcPr>
            <w:tcW w:w="258" w:type="dxa"/>
          </w:tcPr>
          <w:p w14:paraId="4786C09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B3EF834" w14:textId="77777777" w:rsidR="00B4649B" w:rsidRPr="00514F51" w:rsidRDefault="00B4649B" w:rsidP="00514F51">
            <w:pPr>
              <w:spacing w:after="0" w:line="240" w:lineRule="atLeast"/>
              <w:ind w:left="72" w:right="-25"/>
              <w:jc w:val="center"/>
              <w:rPr>
                <w:rFonts w:ascii="Times New Roman" w:hAnsi="Times New Roman" w:cstheme="minorBidi"/>
                <w:szCs w:val="22"/>
              </w:rPr>
            </w:pPr>
          </w:p>
          <w:p w14:paraId="1796C4FC" w14:textId="502875E0"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0E0FBB8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0AABCD91" w14:textId="77777777" w:rsidR="00B4649B" w:rsidRPr="00514F51" w:rsidRDefault="00B4649B" w:rsidP="00514F51">
            <w:pPr>
              <w:tabs>
                <w:tab w:val="decimal" w:pos="1193"/>
              </w:tabs>
              <w:spacing w:after="0" w:line="240" w:lineRule="atLeast"/>
              <w:ind w:left="72" w:right="-25"/>
              <w:jc w:val="both"/>
              <w:rPr>
                <w:rFonts w:ascii="Times New Roman" w:hAnsi="Times New Roman" w:cs="Times New Roman"/>
                <w:szCs w:val="22"/>
              </w:rPr>
            </w:pPr>
          </w:p>
          <w:p w14:paraId="0C993A67" w14:textId="79C4B6F5"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(1,481,887)</w:t>
            </w:r>
          </w:p>
        </w:tc>
        <w:tc>
          <w:tcPr>
            <w:tcW w:w="258" w:type="dxa"/>
          </w:tcPr>
          <w:p w14:paraId="6D62428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25" w:type="dxa"/>
            <w:hideMark/>
          </w:tcPr>
          <w:p w14:paraId="3EA6C383" w14:textId="77777777" w:rsidR="00B4649B" w:rsidRPr="00514F51" w:rsidRDefault="00B4649B" w:rsidP="00514F51">
            <w:pPr>
              <w:tabs>
                <w:tab w:val="decimal" w:pos="1032"/>
              </w:tabs>
              <w:spacing w:after="0" w:line="240" w:lineRule="atLeast"/>
              <w:ind w:left="72" w:right="-25"/>
              <w:jc w:val="both"/>
              <w:rPr>
                <w:rFonts w:ascii="Times New Roman" w:hAnsi="Times New Roman" w:cs="Times New Roman"/>
                <w:szCs w:val="22"/>
              </w:rPr>
            </w:pPr>
          </w:p>
          <w:p w14:paraId="6D9F2F53" w14:textId="7BF9F130" w:rsidR="004B155F" w:rsidRPr="00514F51" w:rsidRDefault="004B155F" w:rsidP="00514F51">
            <w:pPr>
              <w:tabs>
                <w:tab w:val="decimal" w:pos="1032"/>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(1,888,890)</w:t>
            </w:r>
          </w:p>
        </w:tc>
      </w:tr>
      <w:tr w:rsidR="004B155F" w:rsidRPr="00514F51" w14:paraId="22B0BE23" w14:textId="77777777" w:rsidTr="00A5030B">
        <w:tc>
          <w:tcPr>
            <w:tcW w:w="3353" w:type="dxa"/>
            <w:vAlign w:val="bottom"/>
            <w:hideMark/>
          </w:tcPr>
          <w:p w14:paraId="5F6B310D"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329" w:type="dxa"/>
            <w:tcBorders>
              <w:top w:val="single" w:sz="4" w:space="0" w:color="auto"/>
              <w:left w:val="nil"/>
              <w:bottom w:val="double" w:sz="4" w:space="0" w:color="auto"/>
              <w:right w:val="nil"/>
            </w:tcBorders>
            <w:hideMark/>
          </w:tcPr>
          <w:p w14:paraId="2E459DAF" w14:textId="77777777"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cs/>
              </w:rPr>
              <w:t>8</w:t>
            </w:r>
            <w:r w:rsidRPr="00514F51">
              <w:rPr>
                <w:rFonts w:ascii="Times New Roman" w:hAnsi="Times New Roman" w:cs="Times New Roman"/>
                <w:b/>
                <w:bCs/>
                <w:szCs w:val="22"/>
              </w:rPr>
              <w:t>,</w:t>
            </w:r>
            <w:r w:rsidRPr="00514F51">
              <w:rPr>
                <w:rFonts w:ascii="Times New Roman" w:hAnsi="Times New Roman" w:cs="Times New Roman"/>
                <w:b/>
                <w:bCs/>
                <w:szCs w:val="22"/>
                <w:cs/>
              </w:rPr>
              <w:t>886</w:t>
            </w:r>
            <w:r w:rsidRPr="00514F51">
              <w:rPr>
                <w:rFonts w:ascii="Times New Roman" w:hAnsi="Times New Roman" w:cs="Times New Roman"/>
                <w:b/>
                <w:bCs/>
                <w:szCs w:val="22"/>
              </w:rPr>
              <w:t>,</w:t>
            </w:r>
            <w:r w:rsidRPr="00514F51">
              <w:rPr>
                <w:rFonts w:ascii="Times New Roman" w:hAnsi="Times New Roman" w:cs="Times New Roman"/>
                <w:b/>
                <w:bCs/>
                <w:szCs w:val="22"/>
                <w:cs/>
              </w:rPr>
              <w:t>687</w:t>
            </w:r>
          </w:p>
        </w:tc>
        <w:tc>
          <w:tcPr>
            <w:tcW w:w="258" w:type="dxa"/>
          </w:tcPr>
          <w:p w14:paraId="3FBF13DF"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double" w:sz="4" w:space="0" w:color="auto"/>
              <w:right w:val="nil"/>
            </w:tcBorders>
            <w:hideMark/>
          </w:tcPr>
          <w:p w14:paraId="206A2EED"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cs/>
              </w:rPr>
              <w:t>15</w:t>
            </w:r>
            <w:r w:rsidRPr="00514F51">
              <w:rPr>
                <w:rFonts w:ascii="Times New Roman" w:hAnsi="Times New Roman" w:cs="Times New Roman"/>
                <w:b/>
                <w:bCs/>
                <w:szCs w:val="22"/>
              </w:rPr>
              <w:t>,</w:t>
            </w:r>
            <w:r w:rsidRPr="00514F51">
              <w:rPr>
                <w:rFonts w:ascii="Times New Roman" w:hAnsi="Times New Roman" w:cs="Times New Roman"/>
                <w:b/>
                <w:bCs/>
                <w:szCs w:val="22"/>
                <w:cs/>
              </w:rPr>
              <w:t>624</w:t>
            </w:r>
            <w:r w:rsidRPr="00514F51">
              <w:rPr>
                <w:rFonts w:ascii="Times New Roman" w:hAnsi="Times New Roman" w:cs="Times New Roman"/>
                <w:b/>
                <w:bCs/>
                <w:szCs w:val="22"/>
              </w:rPr>
              <w:t>,</w:t>
            </w:r>
            <w:r w:rsidRPr="00514F51">
              <w:rPr>
                <w:rFonts w:ascii="Times New Roman" w:hAnsi="Times New Roman" w:cs="Times New Roman"/>
                <w:b/>
                <w:bCs/>
                <w:szCs w:val="22"/>
                <w:cs/>
              </w:rPr>
              <w:t>858</w:t>
            </w:r>
          </w:p>
        </w:tc>
        <w:tc>
          <w:tcPr>
            <w:tcW w:w="258" w:type="dxa"/>
          </w:tcPr>
          <w:p w14:paraId="2496F69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4E7DE28E"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cs/>
              </w:rPr>
              <w:t>-</w:t>
            </w:r>
          </w:p>
        </w:tc>
        <w:tc>
          <w:tcPr>
            <w:tcW w:w="258" w:type="dxa"/>
          </w:tcPr>
          <w:p w14:paraId="4E693F2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double" w:sz="4" w:space="0" w:color="auto"/>
              <w:right w:val="nil"/>
            </w:tcBorders>
            <w:hideMark/>
          </w:tcPr>
          <w:p w14:paraId="36A94FCE"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cs/>
              </w:rPr>
              <w:t>1</w:t>
            </w:r>
            <w:r w:rsidRPr="00514F51">
              <w:rPr>
                <w:rFonts w:ascii="Times New Roman" w:hAnsi="Times New Roman" w:cs="Times New Roman"/>
                <w:b/>
                <w:bCs/>
                <w:szCs w:val="22"/>
              </w:rPr>
              <w:t>,</w:t>
            </w:r>
            <w:r w:rsidRPr="00514F51">
              <w:rPr>
                <w:rFonts w:ascii="Times New Roman" w:hAnsi="Times New Roman" w:cs="Times New Roman"/>
                <w:b/>
                <w:bCs/>
                <w:szCs w:val="22"/>
                <w:cs/>
              </w:rPr>
              <w:t>283</w:t>
            </w:r>
            <w:r w:rsidRPr="00514F51">
              <w:rPr>
                <w:rFonts w:ascii="Times New Roman" w:hAnsi="Times New Roman" w:cs="Times New Roman"/>
                <w:b/>
                <w:bCs/>
                <w:szCs w:val="22"/>
              </w:rPr>
              <w:t>,</w:t>
            </w:r>
            <w:r w:rsidRPr="00514F51">
              <w:rPr>
                <w:rFonts w:ascii="Times New Roman" w:hAnsi="Times New Roman" w:cs="Times New Roman"/>
                <w:b/>
                <w:bCs/>
                <w:szCs w:val="22"/>
                <w:cs/>
              </w:rPr>
              <w:t>796</w:t>
            </w:r>
          </w:p>
        </w:tc>
        <w:tc>
          <w:tcPr>
            <w:tcW w:w="258" w:type="dxa"/>
          </w:tcPr>
          <w:p w14:paraId="18675CF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25" w:type="dxa"/>
            <w:tcBorders>
              <w:top w:val="single" w:sz="4" w:space="0" w:color="auto"/>
              <w:left w:val="nil"/>
              <w:bottom w:val="double" w:sz="4" w:space="0" w:color="auto"/>
              <w:right w:val="nil"/>
            </w:tcBorders>
            <w:hideMark/>
          </w:tcPr>
          <w:p w14:paraId="506736DE" w14:textId="77777777" w:rsidR="004B155F" w:rsidRPr="00514F51" w:rsidRDefault="004B155F" w:rsidP="00514F51">
            <w:pPr>
              <w:tabs>
                <w:tab w:val="decimal" w:pos="1032"/>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cs/>
              </w:rPr>
              <w:t>25</w:t>
            </w:r>
            <w:r w:rsidRPr="00514F51">
              <w:rPr>
                <w:rFonts w:ascii="Times New Roman" w:hAnsi="Times New Roman" w:cs="Times New Roman"/>
                <w:b/>
                <w:bCs/>
                <w:szCs w:val="22"/>
              </w:rPr>
              <w:t>,</w:t>
            </w:r>
            <w:r w:rsidRPr="00514F51">
              <w:rPr>
                <w:rFonts w:ascii="Times New Roman" w:hAnsi="Times New Roman" w:cs="Times New Roman"/>
                <w:b/>
                <w:bCs/>
                <w:szCs w:val="22"/>
                <w:cs/>
              </w:rPr>
              <w:t>795</w:t>
            </w:r>
            <w:r w:rsidRPr="00514F51">
              <w:rPr>
                <w:rFonts w:ascii="Times New Roman" w:hAnsi="Times New Roman" w:cs="Times New Roman"/>
                <w:b/>
                <w:bCs/>
                <w:szCs w:val="22"/>
              </w:rPr>
              <w:t>,</w:t>
            </w:r>
            <w:r w:rsidRPr="00514F51">
              <w:rPr>
                <w:rFonts w:ascii="Times New Roman" w:hAnsi="Times New Roman" w:cs="Times New Roman"/>
                <w:b/>
                <w:bCs/>
                <w:szCs w:val="22"/>
                <w:cs/>
              </w:rPr>
              <w:t>341</w:t>
            </w:r>
          </w:p>
        </w:tc>
      </w:tr>
    </w:tbl>
    <w:p w14:paraId="25712CB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1251"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43"/>
      </w:tblGrid>
      <w:tr w:rsidR="004B155F" w:rsidRPr="00514F51" w14:paraId="7A4214D2" w14:textId="77777777" w:rsidTr="00EE3D99">
        <w:tc>
          <w:tcPr>
            <w:tcW w:w="3353" w:type="dxa"/>
            <w:vAlign w:val="bottom"/>
            <w:hideMark/>
          </w:tcPr>
          <w:p w14:paraId="715950AE"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Impairment</w:t>
            </w:r>
          </w:p>
        </w:tc>
        <w:tc>
          <w:tcPr>
            <w:tcW w:w="1329" w:type="dxa"/>
          </w:tcPr>
          <w:p w14:paraId="0A792211"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641CAD95"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3B3C0AF1"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097C82E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8B709CD"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70FFB93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1D705DB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258" w:type="dxa"/>
          </w:tcPr>
          <w:p w14:paraId="7AC862A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47CFEA6" w14:textId="77777777" w:rsidR="004B155F" w:rsidRPr="00514F51" w:rsidRDefault="004B155F" w:rsidP="00514F51">
            <w:pPr>
              <w:spacing w:after="0" w:line="240" w:lineRule="atLeast"/>
              <w:ind w:left="72" w:right="-25"/>
              <w:jc w:val="center"/>
              <w:rPr>
                <w:rFonts w:ascii="Times New Roman" w:hAnsi="Times New Roman" w:cs="Times New Roman"/>
                <w:szCs w:val="22"/>
              </w:rPr>
            </w:pPr>
          </w:p>
        </w:tc>
      </w:tr>
      <w:tr w:rsidR="004B155F" w:rsidRPr="00514F51" w14:paraId="20F582A4" w14:textId="77777777" w:rsidTr="00EE3D99">
        <w:tc>
          <w:tcPr>
            <w:tcW w:w="3353" w:type="dxa"/>
            <w:vAlign w:val="bottom"/>
            <w:hideMark/>
          </w:tcPr>
          <w:p w14:paraId="5425B97E"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2025</w:t>
            </w:r>
          </w:p>
        </w:tc>
        <w:tc>
          <w:tcPr>
            <w:tcW w:w="1329" w:type="dxa"/>
          </w:tcPr>
          <w:p w14:paraId="464A04B1" w14:textId="77777777" w:rsidR="004B155F" w:rsidRPr="00514F51" w:rsidRDefault="004B155F" w:rsidP="00514F51">
            <w:pPr>
              <w:spacing w:after="0" w:line="240" w:lineRule="atLeast"/>
              <w:ind w:left="72" w:right="-25"/>
              <w:jc w:val="center"/>
              <w:rPr>
                <w:rFonts w:ascii="Times New Roman" w:hAnsi="Times New Roman"/>
                <w:szCs w:val="22"/>
              </w:rPr>
            </w:pPr>
            <w:r w:rsidRPr="00514F51">
              <w:rPr>
                <w:rFonts w:ascii="Times New Roman" w:hAnsi="Times New Roman"/>
                <w:szCs w:val="22"/>
              </w:rPr>
              <w:t>-</w:t>
            </w:r>
          </w:p>
        </w:tc>
        <w:tc>
          <w:tcPr>
            <w:tcW w:w="258" w:type="dxa"/>
          </w:tcPr>
          <w:p w14:paraId="20A2E60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24603BD8"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1AE48D0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4D0260C4"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6F470D47"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13D540FA"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772A64C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06800DA"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r>
      <w:tr w:rsidR="004B155F" w:rsidRPr="00514F51" w14:paraId="6191018F" w14:textId="77777777" w:rsidTr="00EE3D99">
        <w:tc>
          <w:tcPr>
            <w:tcW w:w="3353" w:type="dxa"/>
            <w:vAlign w:val="bottom"/>
            <w:hideMark/>
          </w:tcPr>
          <w:p w14:paraId="05A18015"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Addition during the year</w:t>
            </w:r>
          </w:p>
        </w:tc>
        <w:tc>
          <w:tcPr>
            <w:tcW w:w="1329" w:type="dxa"/>
          </w:tcPr>
          <w:p w14:paraId="1FBB6971" w14:textId="77777777" w:rsidR="004B155F" w:rsidRPr="00514F51" w:rsidRDefault="004B155F" w:rsidP="00514F51">
            <w:pPr>
              <w:spacing w:after="0" w:line="240" w:lineRule="atLeast"/>
              <w:ind w:left="72" w:right="-25"/>
              <w:jc w:val="center"/>
              <w:rPr>
                <w:rFonts w:ascii="Times New Roman" w:hAnsi="Times New Roman"/>
                <w:szCs w:val="22"/>
              </w:rPr>
            </w:pPr>
            <w:r w:rsidRPr="00514F51">
              <w:rPr>
                <w:rFonts w:ascii="Times New Roman" w:hAnsi="Times New Roman" w:cs="Times New Roman"/>
                <w:szCs w:val="22"/>
              </w:rPr>
              <w:t>-</w:t>
            </w:r>
          </w:p>
        </w:tc>
        <w:tc>
          <w:tcPr>
            <w:tcW w:w="258" w:type="dxa"/>
          </w:tcPr>
          <w:p w14:paraId="73C8D649"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7AD19E3C"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6B05D6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46FC3121"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3F58A5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0DCA07A7" w14:textId="77777777" w:rsidR="004B155F" w:rsidRPr="00514F51" w:rsidRDefault="004B155F" w:rsidP="00514F51">
            <w:pPr>
              <w:spacing w:after="0" w:line="240" w:lineRule="atLeast"/>
              <w:ind w:left="72" w:right="-91"/>
              <w:jc w:val="center"/>
              <w:rPr>
                <w:rFonts w:ascii="Times New Roman" w:hAnsi="Times New Roman" w:cs="Times New Roman"/>
                <w:szCs w:val="22"/>
              </w:rPr>
            </w:pPr>
            <w:r w:rsidRPr="00514F51">
              <w:rPr>
                <w:rFonts w:ascii="Times New Roman" w:hAnsi="Times New Roman" w:cs="Times New Roman"/>
                <w:szCs w:val="22"/>
              </w:rPr>
              <w:t>(15,465,000)</w:t>
            </w:r>
          </w:p>
        </w:tc>
        <w:tc>
          <w:tcPr>
            <w:tcW w:w="258" w:type="dxa"/>
          </w:tcPr>
          <w:p w14:paraId="1A943A6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4392609B"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(15,465,000)</w:t>
            </w:r>
          </w:p>
        </w:tc>
      </w:tr>
      <w:tr w:rsidR="004B155F" w:rsidRPr="00514F51" w14:paraId="24045335" w14:textId="77777777" w:rsidTr="00EE3D99">
        <w:tc>
          <w:tcPr>
            <w:tcW w:w="3353" w:type="dxa"/>
            <w:vAlign w:val="bottom"/>
            <w:hideMark/>
          </w:tcPr>
          <w:p w14:paraId="767A5723" w14:textId="33CC8D49"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r w:rsidRPr="00514F51">
              <w:rPr>
                <w:rFonts w:ascii="Times New Roman" w:hAnsi="Times New Roman" w:cs="Times New Roman"/>
                <w:b/>
                <w:bCs/>
                <w:szCs w:val="22"/>
              </w:rPr>
              <w:t>At 1 31 December2025</w:t>
            </w:r>
          </w:p>
        </w:tc>
        <w:tc>
          <w:tcPr>
            <w:tcW w:w="1329" w:type="dxa"/>
            <w:tcBorders>
              <w:top w:val="single" w:sz="4" w:space="0" w:color="auto"/>
              <w:left w:val="nil"/>
              <w:bottom w:val="nil"/>
              <w:right w:val="nil"/>
            </w:tcBorders>
          </w:tcPr>
          <w:p w14:paraId="4E6DC4A3" w14:textId="77777777" w:rsidR="004B155F" w:rsidRPr="00514F51" w:rsidRDefault="004B155F" w:rsidP="00514F51">
            <w:pPr>
              <w:spacing w:after="0" w:line="240" w:lineRule="atLeast"/>
              <w:ind w:left="72" w:right="-25"/>
              <w:jc w:val="center"/>
              <w:rPr>
                <w:rFonts w:ascii="Times New Roman" w:hAnsi="Times New Roman"/>
                <w:b/>
                <w:bCs/>
                <w:szCs w:val="22"/>
              </w:rPr>
            </w:pPr>
            <w:r w:rsidRPr="00514F51">
              <w:rPr>
                <w:rFonts w:ascii="Times New Roman" w:hAnsi="Times New Roman" w:cs="Times New Roman"/>
                <w:b/>
                <w:bCs/>
                <w:szCs w:val="22"/>
              </w:rPr>
              <w:t>-</w:t>
            </w:r>
          </w:p>
        </w:tc>
        <w:tc>
          <w:tcPr>
            <w:tcW w:w="258" w:type="dxa"/>
          </w:tcPr>
          <w:p w14:paraId="641D82D8"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nil"/>
              <w:right w:val="nil"/>
            </w:tcBorders>
          </w:tcPr>
          <w:p w14:paraId="5B318C4E"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16E0857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3E6E27F6"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2FFE58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nil"/>
              <w:right w:val="nil"/>
            </w:tcBorders>
          </w:tcPr>
          <w:p w14:paraId="4E14573C" w14:textId="77777777" w:rsidR="004B155F" w:rsidRPr="00514F51" w:rsidRDefault="004B155F" w:rsidP="00514F51">
            <w:pPr>
              <w:spacing w:after="0" w:line="240" w:lineRule="atLeast"/>
              <w:ind w:left="72" w:right="-91"/>
              <w:jc w:val="both"/>
              <w:rPr>
                <w:rFonts w:ascii="Times New Roman" w:hAnsi="Times New Roman" w:cs="Times New Roman"/>
                <w:b/>
                <w:bCs/>
                <w:szCs w:val="22"/>
              </w:rPr>
            </w:pPr>
            <w:r w:rsidRPr="00514F51">
              <w:rPr>
                <w:rFonts w:ascii="Times New Roman" w:hAnsi="Times New Roman" w:cs="Times New Roman"/>
                <w:b/>
                <w:bCs/>
                <w:szCs w:val="22"/>
              </w:rPr>
              <w:t>(15,465,000)</w:t>
            </w:r>
          </w:p>
        </w:tc>
        <w:tc>
          <w:tcPr>
            <w:tcW w:w="258" w:type="dxa"/>
          </w:tcPr>
          <w:p w14:paraId="7D637CA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6CB2D78E" w14:textId="71890D81" w:rsidR="004B155F" w:rsidRPr="00514F51" w:rsidRDefault="00B4649B"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(15,465,000)</w:t>
            </w:r>
          </w:p>
        </w:tc>
      </w:tr>
    </w:tbl>
    <w:p w14:paraId="46BC5A83"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1251"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43"/>
      </w:tblGrid>
      <w:tr w:rsidR="004B155F" w:rsidRPr="00514F51" w14:paraId="5F7F5CFE" w14:textId="77777777" w:rsidTr="00EE3D99">
        <w:tc>
          <w:tcPr>
            <w:tcW w:w="3353" w:type="dxa"/>
            <w:vAlign w:val="bottom"/>
            <w:hideMark/>
          </w:tcPr>
          <w:p w14:paraId="7278D44C"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b/>
                <w:bCs/>
                <w:i/>
                <w:iCs/>
                <w:szCs w:val="22"/>
              </w:rPr>
              <w:t>Net book</w:t>
            </w:r>
            <w:proofErr w:type="gramEnd"/>
            <w:r w:rsidRPr="00514F51">
              <w:rPr>
                <w:rFonts w:ascii="Times New Roman" w:hAnsi="Times New Roman" w:cs="Times New Roman"/>
                <w:b/>
                <w:bCs/>
                <w:i/>
                <w:iCs/>
                <w:szCs w:val="22"/>
              </w:rPr>
              <w:t xml:space="preserve"> value</w:t>
            </w:r>
          </w:p>
        </w:tc>
        <w:tc>
          <w:tcPr>
            <w:tcW w:w="1329" w:type="dxa"/>
          </w:tcPr>
          <w:p w14:paraId="207569B0"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5364450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298" w:type="dxa"/>
          </w:tcPr>
          <w:p w14:paraId="48B7F674"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547697B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64A7C7B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13A6593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6FB9EF6B"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4B22C48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FDAFF4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62345160" w14:textId="77777777" w:rsidTr="00EE3D99">
        <w:tc>
          <w:tcPr>
            <w:tcW w:w="3353" w:type="dxa"/>
            <w:vAlign w:val="bottom"/>
            <w:hideMark/>
          </w:tcPr>
          <w:p w14:paraId="341F6A32"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329" w:type="dxa"/>
            <w:tcBorders>
              <w:top w:val="nil"/>
              <w:left w:val="nil"/>
              <w:bottom w:val="double" w:sz="4" w:space="0" w:color="auto"/>
              <w:right w:val="nil"/>
            </w:tcBorders>
            <w:hideMark/>
          </w:tcPr>
          <w:p w14:paraId="3439C58C" w14:textId="77777777" w:rsidR="004B155F" w:rsidRPr="00514F51" w:rsidRDefault="004B155F"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b/>
                <w:bCs/>
                <w:szCs w:val="22"/>
              </w:rPr>
              <w:t>259,817</w:t>
            </w:r>
          </w:p>
        </w:tc>
        <w:tc>
          <w:tcPr>
            <w:tcW w:w="258" w:type="dxa"/>
          </w:tcPr>
          <w:p w14:paraId="275C6D58"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nil"/>
              <w:left w:val="nil"/>
              <w:bottom w:val="double" w:sz="4" w:space="0" w:color="auto"/>
              <w:right w:val="nil"/>
            </w:tcBorders>
            <w:hideMark/>
          </w:tcPr>
          <w:p w14:paraId="1FDB8883" w14:textId="77777777" w:rsidR="004B155F" w:rsidRPr="00514F51" w:rsidRDefault="004B155F" w:rsidP="00514F51">
            <w:pPr>
              <w:tabs>
                <w:tab w:val="decimal" w:pos="107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3,948,993</w:t>
            </w:r>
          </w:p>
        </w:tc>
        <w:tc>
          <w:tcPr>
            <w:tcW w:w="258" w:type="dxa"/>
          </w:tcPr>
          <w:p w14:paraId="4410BE4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516004C7"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6BA42A7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nil"/>
              <w:left w:val="nil"/>
              <w:bottom w:val="double" w:sz="4" w:space="0" w:color="auto"/>
              <w:right w:val="nil"/>
            </w:tcBorders>
            <w:hideMark/>
          </w:tcPr>
          <w:p w14:paraId="13FE382E"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28,254,350</w:t>
            </w:r>
          </w:p>
        </w:tc>
        <w:tc>
          <w:tcPr>
            <w:tcW w:w="258" w:type="dxa"/>
          </w:tcPr>
          <w:p w14:paraId="1ABDF67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04A5A840"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32,463,160</w:t>
            </w:r>
          </w:p>
        </w:tc>
      </w:tr>
      <w:tr w:rsidR="004B155F" w:rsidRPr="00514F51" w14:paraId="5609286A" w14:textId="77777777" w:rsidTr="00EE3D99">
        <w:tc>
          <w:tcPr>
            <w:tcW w:w="3353" w:type="dxa"/>
            <w:vAlign w:val="bottom"/>
            <w:hideMark/>
          </w:tcPr>
          <w:p w14:paraId="0C22BD93"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329" w:type="dxa"/>
            <w:tcBorders>
              <w:top w:val="double" w:sz="4" w:space="0" w:color="auto"/>
              <w:left w:val="nil"/>
              <w:bottom w:val="double" w:sz="4" w:space="0" w:color="auto"/>
              <w:right w:val="nil"/>
            </w:tcBorders>
            <w:hideMark/>
          </w:tcPr>
          <w:p w14:paraId="2BCF60E2" w14:textId="77777777" w:rsidR="004B155F" w:rsidRPr="00514F51" w:rsidRDefault="004B155F" w:rsidP="00514F51">
            <w:pPr>
              <w:tabs>
                <w:tab w:val="decimal" w:pos="1167"/>
              </w:tabs>
              <w:spacing w:after="0" w:line="240" w:lineRule="atLeast"/>
              <w:ind w:left="72" w:right="-25"/>
              <w:jc w:val="both"/>
              <w:rPr>
                <w:rFonts w:ascii="Times New Roman" w:hAnsi="Times New Roman"/>
                <w:b/>
                <w:bCs/>
                <w:szCs w:val="22"/>
              </w:rPr>
            </w:pPr>
            <w:r w:rsidRPr="00514F51">
              <w:rPr>
                <w:rFonts w:ascii="Times New Roman" w:hAnsi="Times New Roman" w:cs="Times New Roman"/>
                <w:b/>
                <w:bCs/>
                <w:szCs w:val="22"/>
              </w:rPr>
              <w:t>605,915</w:t>
            </w:r>
          </w:p>
        </w:tc>
        <w:tc>
          <w:tcPr>
            <w:tcW w:w="258" w:type="dxa"/>
          </w:tcPr>
          <w:p w14:paraId="4DC48595"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double" w:sz="4" w:space="0" w:color="auto"/>
              <w:left w:val="nil"/>
              <w:bottom w:val="double" w:sz="4" w:space="0" w:color="auto"/>
              <w:right w:val="nil"/>
            </w:tcBorders>
            <w:hideMark/>
          </w:tcPr>
          <w:p w14:paraId="074589E9" w14:textId="4126EB27" w:rsidR="004B155F" w:rsidRPr="00514F51" w:rsidRDefault="00B4649B" w:rsidP="00514F51">
            <w:pPr>
              <w:tabs>
                <w:tab w:val="decimal" w:pos="964"/>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12,411,126</w:t>
            </w:r>
          </w:p>
        </w:tc>
        <w:tc>
          <w:tcPr>
            <w:tcW w:w="258" w:type="dxa"/>
          </w:tcPr>
          <w:p w14:paraId="11C86EE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double" w:sz="4" w:space="0" w:color="auto"/>
              <w:left w:val="nil"/>
              <w:bottom w:val="double" w:sz="4" w:space="0" w:color="auto"/>
              <w:right w:val="nil"/>
            </w:tcBorders>
            <w:hideMark/>
          </w:tcPr>
          <w:p w14:paraId="5152B9A1"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6DA8340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double" w:sz="4" w:space="0" w:color="auto"/>
              <w:left w:val="nil"/>
              <w:bottom w:val="double" w:sz="4" w:space="0" w:color="auto"/>
              <w:right w:val="nil"/>
            </w:tcBorders>
            <w:hideMark/>
          </w:tcPr>
          <w:p w14:paraId="68E1930A" w14:textId="22647162"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16,1</w:t>
            </w:r>
            <w:r w:rsidR="00B4649B" w:rsidRPr="00514F51">
              <w:rPr>
                <w:rFonts w:ascii="Times New Roman" w:hAnsi="Times New Roman" w:cs="Times New Roman"/>
                <w:b/>
                <w:bCs/>
                <w:szCs w:val="22"/>
              </w:rPr>
              <w:t>32,711</w:t>
            </w:r>
          </w:p>
        </w:tc>
        <w:tc>
          <w:tcPr>
            <w:tcW w:w="258" w:type="dxa"/>
          </w:tcPr>
          <w:p w14:paraId="30D2C90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double" w:sz="4" w:space="0" w:color="auto"/>
              <w:left w:val="nil"/>
              <w:bottom w:val="double" w:sz="4" w:space="0" w:color="auto"/>
              <w:right w:val="nil"/>
            </w:tcBorders>
            <w:hideMark/>
          </w:tcPr>
          <w:p w14:paraId="217664E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29,149,752</w:t>
            </w:r>
          </w:p>
        </w:tc>
      </w:tr>
    </w:tbl>
    <w:p w14:paraId="2D38AE06" w14:textId="77777777" w:rsidR="004B155F" w:rsidRPr="00514F51" w:rsidRDefault="004B155F" w:rsidP="00514F51">
      <w:pPr>
        <w:pStyle w:val="MacroText"/>
        <w:tabs>
          <w:tab w:val="clear" w:pos="480"/>
          <w:tab w:val="left" w:pos="720"/>
        </w:tabs>
        <w:ind w:left="567" w:right="-25" w:firstLine="0"/>
        <w:jc w:val="both"/>
        <w:rPr>
          <w:rFonts w:ascii="Times New Roman" w:hAnsi="Times New Roman" w:cs="Times New Roman"/>
          <w:sz w:val="22"/>
          <w:szCs w:val="22"/>
        </w:rPr>
      </w:pPr>
    </w:p>
    <w:p w14:paraId="42E91E38" w14:textId="77777777" w:rsidR="00D05690" w:rsidRPr="00514F51" w:rsidRDefault="00D05690" w:rsidP="00514F51">
      <w:r w:rsidRPr="00514F51">
        <w:br w:type="page"/>
      </w: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A5030B" w:rsidRPr="00514F51" w14:paraId="78BFE8C9" w14:textId="77777777" w:rsidTr="00562DA6">
        <w:tc>
          <w:tcPr>
            <w:tcW w:w="3350" w:type="dxa"/>
          </w:tcPr>
          <w:p w14:paraId="56009B2A" w14:textId="77777777" w:rsidR="00A5030B" w:rsidRPr="00514F51" w:rsidRDefault="00A5030B" w:rsidP="00514F51">
            <w:pPr>
              <w:spacing w:after="0" w:line="240" w:lineRule="atLeast"/>
              <w:ind w:left="549" w:right="-25"/>
              <w:jc w:val="center"/>
              <w:rPr>
                <w:rFonts w:ascii="Times New Roman" w:hAnsi="Times New Roman" w:cs="Times New Roman"/>
                <w:szCs w:val="22"/>
              </w:rPr>
            </w:pPr>
          </w:p>
        </w:tc>
        <w:tc>
          <w:tcPr>
            <w:tcW w:w="6658" w:type="dxa"/>
            <w:gridSpan w:val="7"/>
          </w:tcPr>
          <w:p w14:paraId="0DD67E82" w14:textId="77777777" w:rsidR="00A5030B" w:rsidRPr="00514F51" w:rsidRDefault="00A5030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b/>
                <w:szCs w:val="22"/>
              </w:rPr>
              <w:t>Separate financial statements</w:t>
            </w:r>
          </w:p>
        </w:tc>
      </w:tr>
      <w:tr w:rsidR="004B155F" w:rsidRPr="00514F51" w14:paraId="71B10998" w14:textId="77777777" w:rsidTr="00EE3D99">
        <w:tc>
          <w:tcPr>
            <w:tcW w:w="3350" w:type="dxa"/>
          </w:tcPr>
          <w:p w14:paraId="7552639F" w14:textId="77777777" w:rsidR="004B155F" w:rsidRPr="00514F51" w:rsidRDefault="004B155F" w:rsidP="00514F51">
            <w:pPr>
              <w:spacing w:after="0" w:line="240" w:lineRule="atLeast"/>
              <w:ind w:left="549" w:right="-25"/>
              <w:jc w:val="center"/>
              <w:rPr>
                <w:rFonts w:ascii="Times New Roman" w:hAnsi="Times New Roman" w:cs="Times New Roman"/>
                <w:szCs w:val="22"/>
              </w:rPr>
            </w:pPr>
          </w:p>
        </w:tc>
        <w:tc>
          <w:tcPr>
            <w:tcW w:w="1558" w:type="dxa"/>
          </w:tcPr>
          <w:p w14:paraId="74C4CDA9"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3D12B2D2"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116307D2"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Computer software</w:t>
            </w:r>
          </w:p>
        </w:tc>
        <w:tc>
          <w:tcPr>
            <w:tcW w:w="258" w:type="dxa"/>
          </w:tcPr>
          <w:p w14:paraId="1F2FBB7D" w14:textId="77777777" w:rsidR="004B155F" w:rsidRPr="00514F51" w:rsidRDefault="004B155F" w:rsidP="00514F51">
            <w:pPr>
              <w:tabs>
                <w:tab w:val="decimal" w:pos="1045"/>
              </w:tabs>
              <w:spacing w:after="0" w:line="240" w:lineRule="atLeast"/>
              <w:ind w:left="72" w:right="-25"/>
              <w:jc w:val="center"/>
              <w:rPr>
                <w:rFonts w:ascii="Times New Roman" w:hAnsi="Times New Roman" w:cs="Times New Roman"/>
                <w:szCs w:val="22"/>
              </w:rPr>
            </w:pPr>
          </w:p>
        </w:tc>
        <w:tc>
          <w:tcPr>
            <w:tcW w:w="1442" w:type="dxa"/>
          </w:tcPr>
          <w:p w14:paraId="053866BB"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5FC9CFE0"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5C38AA33"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Program</w:t>
            </w:r>
          </w:p>
          <w:p w14:paraId="04E660F7"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computer</w:t>
            </w:r>
          </w:p>
        </w:tc>
        <w:tc>
          <w:tcPr>
            <w:tcW w:w="258" w:type="dxa"/>
          </w:tcPr>
          <w:p w14:paraId="15228F91" w14:textId="77777777" w:rsidR="004B155F" w:rsidRPr="00514F51" w:rsidRDefault="004B155F"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hideMark/>
          </w:tcPr>
          <w:p w14:paraId="69EA6B1D"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eastAsia="Calibri" w:hAnsi="Times New Roman" w:cs="Times New Roman"/>
                <w:szCs w:val="22"/>
              </w:rPr>
              <w:t>Computer software under installation</w:t>
            </w:r>
          </w:p>
        </w:tc>
        <w:tc>
          <w:tcPr>
            <w:tcW w:w="258" w:type="dxa"/>
          </w:tcPr>
          <w:p w14:paraId="611C35A3" w14:textId="77777777" w:rsidR="004B155F" w:rsidRPr="00514F51" w:rsidRDefault="004B155F" w:rsidP="00514F51">
            <w:pPr>
              <w:tabs>
                <w:tab w:val="decimal" w:pos="1045"/>
              </w:tabs>
              <w:spacing w:after="0" w:line="240" w:lineRule="atLeast"/>
              <w:ind w:left="72" w:right="-25"/>
              <w:jc w:val="center"/>
              <w:rPr>
                <w:rFonts w:ascii="Times New Roman" w:hAnsi="Times New Roman" w:cs="Times New Roman"/>
                <w:szCs w:val="22"/>
              </w:rPr>
            </w:pPr>
          </w:p>
        </w:tc>
        <w:tc>
          <w:tcPr>
            <w:tcW w:w="1442" w:type="dxa"/>
          </w:tcPr>
          <w:p w14:paraId="1242A2F5"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21724455"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37B4349D" w14:textId="77777777" w:rsidR="004B155F" w:rsidRPr="00514F51" w:rsidRDefault="004B155F" w:rsidP="00514F51">
            <w:pPr>
              <w:spacing w:after="0" w:line="240" w:lineRule="atLeast"/>
              <w:ind w:left="72" w:right="-25"/>
              <w:jc w:val="center"/>
              <w:rPr>
                <w:rFonts w:ascii="Times New Roman" w:hAnsi="Times New Roman" w:cs="Times New Roman"/>
                <w:szCs w:val="22"/>
              </w:rPr>
            </w:pPr>
          </w:p>
          <w:p w14:paraId="17534CAB"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Total</w:t>
            </w:r>
          </w:p>
        </w:tc>
      </w:tr>
      <w:tr w:rsidR="00E11DE5" w:rsidRPr="00514F51" w14:paraId="67052263" w14:textId="77777777" w:rsidTr="00FE31B2">
        <w:tc>
          <w:tcPr>
            <w:tcW w:w="3350" w:type="dxa"/>
            <w:vAlign w:val="bottom"/>
          </w:tcPr>
          <w:p w14:paraId="2FCA0561" w14:textId="77777777" w:rsidR="00E11DE5" w:rsidRPr="00514F51" w:rsidRDefault="00E11DE5" w:rsidP="00514F51">
            <w:pPr>
              <w:tabs>
                <w:tab w:val="left" w:pos="405"/>
              </w:tabs>
              <w:spacing w:after="0" w:line="240" w:lineRule="atLeast"/>
              <w:ind w:left="549" w:right="-25" w:hanging="7"/>
              <w:jc w:val="both"/>
              <w:rPr>
                <w:rFonts w:ascii="Times New Roman" w:hAnsi="Times New Roman" w:cs="Times New Roman"/>
                <w:b/>
                <w:bCs/>
                <w:i/>
                <w:iCs/>
                <w:szCs w:val="22"/>
              </w:rPr>
            </w:pPr>
          </w:p>
        </w:tc>
        <w:tc>
          <w:tcPr>
            <w:tcW w:w="6658" w:type="dxa"/>
            <w:gridSpan w:val="7"/>
          </w:tcPr>
          <w:p w14:paraId="2418D08B" w14:textId="77777777" w:rsidR="00E11DE5" w:rsidRPr="00514F51" w:rsidRDefault="00E11DE5"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4B155F" w:rsidRPr="00514F51" w14:paraId="6DA1E77D" w14:textId="77777777" w:rsidTr="00EE3D99">
        <w:tc>
          <w:tcPr>
            <w:tcW w:w="3350" w:type="dxa"/>
            <w:vAlign w:val="bottom"/>
            <w:hideMark/>
          </w:tcPr>
          <w:p w14:paraId="4B050B2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Cost</w:t>
            </w:r>
          </w:p>
        </w:tc>
        <w:tc>
          <w:tcPr>
            <w:tcW w:w="1558" w:type="dxa"/>
          </w:tcPr>
          <w:p w14:paraId="1B89B32F"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0CABC7A7"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35170046"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4E725685"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36E0509"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7EC3E02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3B7AB5E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5ACEFA0F" w14:textId="77777777" w:rsidTr="00EE3D99">
        <w:tc>
          <w:tcPr>
            <w:tcW w:w="3350" w:type="dxa"/>
            <w:vAlign w:val="bottom"/>
            <w:hideMark/>
          </w:tcPr>
          <w:p w14:paraId="773A8E8F" w14:textId="77777777" w:rsidR="004B155F" w:rsidRPr="00514F51" w:rsidRDefault="004B155F" w:rsidP="00514F51">
            <w:pPr>
              <w:tabs>
                <w:tab w:val="left" w:pos="405"/>
              </w:tabs>
              <w:spacing w:after="0" w:line="240" w:lineRule="atLeast"/>
              <w:ind w:left="549" w:right="-25" w:hanging="7"/>
              <w:jc w:val="both"/>
              <w:rPr>
                <w:rFonts w:ascii="Times New Roman" w:hAnsi="Times New Roman" w:cstheme="minorBidi"/>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558" w:type="dxa"/>
            <w:hideMark/>
          </w:tcPr>
          <w:p w14:paraId="1C7BF05F"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905,214</w:t>
            </w:r>
          </w:p>
        </w:tc>
        <w:tc>
          <w:tcPr>
            <w:tcW w:w="258" w:type="dxa"/>
          </w:tcPr>
          <w:p w14:paraId="59C1400E"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65C3473B"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0F907CB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50D9A54"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3,913,200</w:t>
            </w:r>
          </w:p>
        </w:tc>
        <w:tc>
          <w:tcPr>
            <w:tcW w:w="258" w:type="dxa"/>
          </w:tcPr>
          <w:p w14:paraId="65E6492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E923A2F"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4,818,414</w:t>
            </w:r>
          </w:p>
        </w:tc>
      </w:tr>
      <w:tr w:rsidR="004B155F" w:rsidRPr="00514F51" w14:paraId="2F6560E7" w14:textId="77777777" w:rsidTr="00EE3D99">
        <w:tc>
          <w:tcPr>
            <w:tcW w:w="3350" w:type="dxa"/>
            <w:vAlign w:val="bottom"/>
          </w:tcPr>
          <w:p w14:paraId="515BFB3F"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Addition</w:t>
            </w:r>
          </w:p>
        </w:tc>
        <w:tc>
          <w:tcPr>
            <w:tcW w:w="1558" w:type="dxa"/>
            <w:tcBorders>
              <w:top w:val="nil"/>
              <w:left w:val="nil"/>
              <w:right w:val="nil"/>
            </w:tcBorders>
          </w:tcPr>
          <w:p w14:paraId="50C28C02"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28206B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61475F3C"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0A1D5DB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23A0CB96"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582,690</w:t>
            </w:r>
          </w:p>
        </w:tc>
        <w:tc>
          <w:tcPr>
            <w:tcW w:w="258" w:type="dxa"/>
          </w:tcPr>
          <w:p w14:paraId="6AAF035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7213119"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582,690</w:t>
            </w:r>
          </w:p>
        </w:tc>
      </w:tr>
      <w:tr w:rsidR="004B155F" w:rsidRPr="00514F51" w14:paraId="5F5268B5" w14:textId="77777777" w:rsidTr="00EE3D99">
        <w:tc>
          <w:tcPr>
            <w:tcW w:w="3350" w:type="dxa"/>
            <w:vAlign w:val="bottom"/>
            <w:hideMark/>
          </w:tcPr>
          <w:p w14:paraId="5F434912"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Deduction</w:t>
            </w:r>
          </w:p>
        </w:tc>
        <w:tc>
          <w:tcPr>
            <w:tcW w:w="1558" w:type="dxa"/>
            <w:tcBorders>
              <w:top w:val="nil"/>
              <w:left w:val="nil"/>
              <w:bottom w:val="single" w:sz="4" w:space="0" w:color="auto"/>
              <w:right w:val="nil"/>
            </w:tcBorders>
            <w:hideMark/>
          </w:tcPr>
          <w:p w14:paraId="3357187F"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2F539BA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35861AA6"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4,495,890</w:t>
            </w:r>
          </w:p>
        </w:tc>
        <w:tc>
          <w:tcPr>
            <w:tcW w:w="258" w:type="dxa"/>
          </w:tcPr>
          <w:p w14:paraId="74B91DC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CB771F1"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(4,495,890)</w:t>
            </w:r>
          </w:p>
        </w:tc>
        <w:tc>
          <w:tcPr>
            <w:tcW w:w="258" w:type="dxa"/>
          </w:tcPr>
          <w:p w14:paraId="249B1C1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D909935"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r w:rsidR="004B155F" w:rsidRPr="00514F51" w14:paraId="700DA6F8" w14:textId="77777777" w:rsidTr="00EE3D99">
        <w:tc>
          <w:tcPr>
            <w:tcW w:w="3350" w:type="dxa"/>
            <w:vAlign w:val="bottom"/>
            <w:hideMark/>
          </w:tcPr>
          <w:p w14:paraId="7787DBAA"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558" w:type="dxa"/>
            <w:tcBorders>
              <w:top w:val="single" w:sz="4" w:space="0" w:color="auto"/>
              <w:left w:val="nil"/>
              <w:bottom w:val="nil"/>
              <w:right w:val="nil"/>
            </w:tcBorders>
          </w:tcPr>
          <w:p w14:paraId="320308E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905,214</w:t>
            </w:r>
          </w:p>
        </w:tc>
        <w:tc>
          <w:tcPr>
            <w:tcW w:w="258" w:type="dxa"/>
          </w:tcPr>
          <w:p w14:paraId="3978B752"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671D89DF"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4,495,890</w:t>
            </w:r>
          </w:p>
        </w:tc>
        <w:tc>
          <w:tcPr>
            <w:tcW w:w="258" w:type="dxa"/>
          </w:tcPr>
          <w:p w14:paraId="733F1BF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7216292"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36CF5494"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4AEC8DED"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5,401,104</w:t>
            </w:r>
          </w:p>
        </w:tc>
      </w:tr>
      <w:tr w:rsidR="004B155F" w:rsidRPr="00514F51" w14:paraId="106C759B" w14:textId="77777777" w:rsidTr="00EE3D99">
        <w:tc>
          <w:tcPr>
            <w:tcW w:w="3350" w:type="dxa"/>
            <w:vAlign w:val="bottom"/>
            <w:hideMark/>
          </w:tcPr>
          <w:p w14:paraId="56CB6B2F"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558" w:type="dxa"/>
          </w:tcPr>
          <w:p w14:paraId="54DBC3EA"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b/>
                <w:bCs/>
                <w:szCs w:val="22"/>
              </w:rPr>
            </w:pPr>
          </w:p>
        </w:tc>
        <w:tc>
          <w:tcPr>
            <w:tcW w:w="258" w:type="dxa"/>
          </w:tcPr>
          <w:p w14:paraId="0DF7B9AF"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Pr>
          <w:p w14:paraId="739B2199"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p>
        </w:tc>
        <w:tc>
          <w:tcPr>
            <w:tcW w:w="258" w:type="dxa"/>
          </w:tcPr>
          <w:p w14:paraId="2164DF2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35D266BD"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63BC2CA3"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45094A19" w14:textId="77777777" w:rsidR="004B155F" w:rsidRPr="00514F51" w:rsidRDefault="004B155F" w:rsidP="00514F51">
            <w:pPr>
              <w:tabs>
                <w:tab w:val="decimal" w:pos="1193"/>
              </w:tabs>
              <w:spacing w:after="0" w:line="240" w:lineRule="atLeast"/>
              <w:ind w:left="72" w:right="-25"/>
              <w:jc w:val="both"/>
              <w:rPr>
                <w:rFonts w:ascii="Times New Roman" w:hAnsi="Times New Roman" w:cstheme="minorBidi"/>
                <w:b/>
                <w:bCs/>
                <w:szCs w:val="22"/>
              </w:rPr>
            </w:pPr>
          </w:p>
        </w:tc>
      </w:tr>
      <w:tr w:rsidR="004B155F" w:rsidRPr="00514F51" w14:paraId="2F40C428" w14:textId="77777777" w:rsidTr="00EE3D99">
        <w:tc>
          <w:tcPr>
            <w:tcW w:w="3350" w:type="dxa"/>
            <w:vAlign w:val="bottom"/>
            <w:hideMark/>
          </w:tcPr>
          <w:p w14:paraId="2BE86A97"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Addition</w:t>
            </w:r>
          </w:p>
        </w:tc>
        <w:tc>
          <w:tcPr>
            <w:tcW w:w="1558" w:type="dxa"/>
            <w:hideMark/>
          </w:tcPr>
          <w:p w14:paraId="0E4DEDF0"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EADC3D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4B3DE22C"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201A832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34257E54"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1D6C213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58437733"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r w:rsidR="004B155F" w:rsidRPr="00514F51" w14:paraId="45F5AC09" w14:textId="77777777" w:rsidTr="00EE3D99">
        <w:tc>
          <w:tcPr>
            <w:tcW w:w="3350" w:type="dxa"/>
            <w:vAlign w:val="bottom"/>
            <w:hideMark/>
          </w:tcPr>
          <w:p w14:paraId="62B20A32"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Times New Roman"/>
                <w:szCs w:val="22"/>
              </w:rPr>
              <w:t>Transfer during the year</w:t>
            </w:r>
          </w:p>
        </w:tc>
        <w:tc>
          <w:tcPr>
            <w:tcW w:w="1558" w:type="dxa"/>
            <w:tcBorders>
              <w:top w:val="nil"/>
              <w:left w:val="nil"/>
              <w:bottom w:val="single" w:sz="4" w:space="0" w:color="auto"/>
              <w:right w:val="nil"/>
            </w:tcBorders>
            <w:hideMark/>
          </w:tcPr>
          <w:p w14:paraId="633E0DEF"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EA967A2"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23F99B94"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39D23B8E" w14:textId="77777777" w:rsidR="004B155F" w:rsidRPr="00514F51" w:rsidRDefault="004B155F" w:rsidP="00514F51">
            <w:pPr>
              <w:tabs>
                <w:tab w:val="decimal" w:pos="792"/>
                <w:tab w:val="decimal" w:pos="964"/>
              </w:tabs>
              <w:spacing w:after="0" w:line="240" w:lineRule="atLeast"/>
              <w:ind w:left="72" w:right="-25"/>
              <w:jc w:val="center"/>
              <w:rPr>
                <w:rFonts w:ascii="Times New Roman" w:hAnsi="Times New Roman" w:cs="Times New Roman"/>
                <w:b/>
                <w:bCs/>
                <w:szCs w:val="22"/>
              </w:rPr>
            </w:pPr>
          </w:p>
        </w:tc>
        <w:tc>
          <w:tcPr>
            <w:tcW w:w="1442" w:type="dxa"/>
            <w:hideMark/>
          </w:tcPr>
          <w:p w14:paraId="514398AB"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2944A90C" w14:textId="77777777" w:rsidR="004B155F" w:rsidRPr="00514F51" w:rsidRDefault="004B155F" w:rsidP="00514F51">
            <w:pPr>
              <w:tabs>
                <w:tab w:val="decimal" w:pos="792"/>
                <w:tab w:val="decimal" w:pos="964"/>
              </w:tabs>
              <w:spacing w:after="0" w:line="240" w:lineRule="atLeast"/>
              <w:ind w:left="72" w:right="-25"/>
              <w:jc w:val="center"/>
              <w:rPr>
                <w:rFonts w:ascii="Times New Roman" w:hAnsi="Times New Roman" w:cs="Times New Roman"/>
                <w:b/>
                <w:bCs/>
                <w:szCs w:val="22"/>
              </w:rPr>
            </w:pPr>
          </w:p>
        </w:tc>
        <w:tc>
          <w:tcPr>
            <w:tcW w:w="1442" w:type="dxa"/>
            <w:hideMark/>
          </w:tcPr>
          <w:p w14:paraId="4A15EB6E"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r w:rsidR="004B155F" w:rsidRPr="00514F51" w14:paraId="5A8BE126" w14:textId="77777777" w:rsidTr="00EE3D99">
        <w:tc>
          <w:tcPr>
            <w:tcW w:w="3350" w:type="dxa"/>
            <w:vAlign w:val="bottom"/>
            <w:hideMark/>
          </w:tcPr>
          <w:p w14:paraId="7CD59D46"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tcBorders>
              <w:top w:val="single" w:sz="4" w:space="0" w:color="auto"/>
              <w:left w:val="nil"/>
              <w:bottom w:val="double" w:sz="4" w:space="0" w:color="auto"/>
              <w:right w:val="nil"/>
            </w:tcBorders>
            <w:hideMark/>
          </w:tcPr>
          <w:p w14:paraId="29FF75A0"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905,214</w:t>
            </w:r>
          </w:p>
        </w:tc>
        <w:tc>
          <w:tcPr>
            <w:tcW w:w="258" w:type="dxa"/>
          </w:tcPr>
          <w:p w14:paraId="485043E1"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A48F6E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4,495,890</w:t>
            </w:r>
          </w:p>
        </w:tc>
        <w:tc>
          <w:tcPr>
            <w:tcW w:w="258" w:type="dxa"/>
          </w:tcPr>
          <w:p w14:paraId="6C344EB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2DBD6E32"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57393D3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9EE6B01"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5,401,104</w:t>
            </w:r>
          </w:p>
        </w:tc>
      </w:tr>
    </w:tbl>
    <w:p w14:paraId="0B900388"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4B155F" w:rsidRPr="00514F51" w14:paraId="37256BBF" w14:textId="77777777" w:rsidTr="00EE3D99">
        <w:tc>
          <w:tcPr>
            <w:tcW w:w="3350" w:type="dxa"/>
            <w:vAlign w:val="bottom"/>
            <w:hideMark/>
          </w:tcPr>
          <w:p w14:paraId="4CDA0C3F"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r w:rsidRPr="00514F51">
              <w:rPr>
                <w:rFonts w:ascii="Times New Roman" w:hAnsi="Times New Roman" w:cs="Times New Roman"/>
                <w:b/>
                <w:bCs/>
                <w:i/>
                <w:iCs/>
                <w:szCs w:val="22"/>
              </w:rPr>
              <w:t>Accumulated amortization</w:t>
            </w:r>
          </w:p>
        </w:tc>
        <w:tc>
          <w:tcPr>
            <w:tcW w:w="1558" w:type="dxa"/>
          </w:tcPr>
          <w:p w14:paraId="6414B928"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0A101F6E"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27928805"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3B78DF1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2714375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4D9B322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5E11668"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2B659BA2" w14:textId="77777777" w:rsidTr="00EE3D99">
        <w:tc>
          <w:tcPr>
            <w:tcW w:w="3350" w:type="dxa"/>
            <w:vAlign w:val="bottom"/>
            <w:hideMark/>
          </w:tcPr>
          <w:p w14:paraId="31A361AB"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 2024</w:t>
            </w:r>
          </w:p>
        </w:tc>
        <w:tc>
          <w:tcPr>
            <w:tcW w:w="1558" w:type="dxa"/>
            <w:hideMark/>
          </w:tcPr>
          <w:p w14:paraId="63E6AA72"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850,020</w:t>
            </w:r>
          </w:p>
        </w:tc>
        <w:tc>
          <w:tcPr>
            <w:tcW w:w="258" w:type="dxa"/>
          </w:tcPr>
          <w:p w14:paraId="2325C2A3"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7AA8BE47"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3698AC8B"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A2028FD"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5ED1393E"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B8DD65E"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850,020</w:t>
            </w:r>
          </w:p>
        </w:tc>
      </w:tr>
      <w:tr w:rsidR="004B155F" w:rsidRPr="00514F51" w14:paraId="3956D0E3" w14:textId="77777777" w:rsidTr="00EE3D99">
        <w:tc>
          <w:tcPr>
            <w:tcW w:w="3350" w:type="dxa"/>
            <w:vAlign w:val="bottom"/>
            <w:hideMark/>
          </w:tcPr>
          <w:p w14:paraId="74105444"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 xml:space="preserve">Amortization charged </w:t>
            </w:r>
          </w:p>
        </w:tc>
        <w:tc>
          <w:tcPr>
            <w:tcW w:w="1558" w:type="dxa"/>
          </w:tcPr>
          <w:p w14:paraId="317D9A4F"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szCs w:val="22"/>
              </w:rPr>
            </w:pPr>
          </w:p>
        </w:tc>
        <w:tc>
          <w:tcPr>
            <w:tcW w:w="258" w:type="dxa"/>
          </w:tcPr>
          <w:p w14:paraId="3A9587D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158A07D9"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6B5BCC2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3BB3B01C"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777807F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2D7BC12"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6A0EB47F" w14:textId="77777777" w:rsidTr="00EE3D99">
        <w:tc>
          <w:tcPr>
            <w:tcW w:w="3350" w:type="dxa"/>
            <w:vAlign w:val="bottom"/>
            <w:hideMark/>
          </w:tcPr>
          <w:p w14:paraId="52985FD8"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for the year</w:t>
            </w:r>
          </w:p>
        </w:tc>
        <w:tc>
          <w:tcPr>
            <w:tcW w:w="1558" w:type="dxa"/>
            <w:tcBorders>
              <w:top w:val="nil"/>
              <w:left w:val="nil"/>
              <w:bottom w:val="single" w:sz="4" w:space="0" w:color="auto"/>
              <w:right w:val="nil"/>
            </w:tcBorders>
            <w:hideMark/>
          </w:tcPr>
          <w:p w14:paraId="3AA1B0F8" w14:textId="77777777" w:rsidR="004B155F" w:rsidRPr="00514F51" w:rsidRDefault="004B155F" w:rsidP="00514F51">
            <w:pPr>
              <w:tabs>
                <w:tab w:val="decimal" w:pos="1168"/>
              </w:tabs>
              <w:spacing w:after="0" w:line="240" w:lineRule="atLeast"/>
              <w:ind w:left="72" w:right="-25"/>
              <w:jc w:val="both"/>
              <w:rPr>
                <w:rFonts w:ascii="Times New Roman" w:hAnsi="Times New Roman" w:cs="Times New Roman"/>
                <w:szCs w:val="22"/>
              </w:rPr>
            </w:pPr>
            <w:r w:rsidRPr="00514F51">
              <w:rPr>
                <w:rFonts w:ascii="Times New Roman" w:hAnsi="Times New Roman"/>
                <w:szCs w:val="22"/>
              </w:rPr>
              <w:t>55,078</w:t>
            </w:r>
          </w:p>
        </w:tc>
        <w:tc>
          <w:tcPr>
            <w:tcW w:w="258" w:type="dxa"/>
          </w:tcPr>
          <w:p w14:paraId="680EE937"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1F15DBFE" w14:textId="77777777" w:rsidR="004B155F" w:rsidRPr="00514F51" w:rsidRDefault="004B155F" w:rsidP="00514F51">
            <w:pPr>
              <w:tabs>
                <w:tab w:val="decimal" w:pos="1226"/>
              </w:tabs>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546,897</w:t>
            </w:r>
          </w:p>
        </w:tc>
        <w:tc>
          <w:tcPr>
            <w:tcW w:w="258" w:type="dxa"/>
          </w:tcPr>
          <w:p w14:paraId="24A5602A"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766EA45"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236500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8A9EDA5"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601,975</w:t>
            </w:r>
          </w:p>
        </w:tc>
      </w:tr>
      <w:tr w:rsidR="004B155F" w:rsidRPr="00514F51" w14:paraId="3328660A" w14:textId="77777777" w:rsidTr="00EE3D99">
        <w:tc>
          <w:tcPr>
            <w:tcW w:w="3350" w:type="dxa"/>
            <w:vAlign w:val="bottom"/>
            <w:hideMark/>
          </w:tcPr>
          <w:p w14:paraId="512F5902"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proofErr w:type="gramStart"/>
            <w:r w:rsidRPr="00514F51">
              <w:rPr>
                <w:rFonts w:ascii="Times New Roman" w:hAnsi="Times New Roman" w:cs="Angsana New"/>
                <w:b/>
                <w:bCs/>
              </w:rPr>
              <w:t>At</w:t>
            </w:r>
            <w:proofErr w:type="gramEnd"/>
            <w:r w:rsidRPr="00514F51">
              <w:rPr>
                <w:rFonts w:ascii="Times New Roman" w:hAnsi="Times New Roman" w:cs="Angsana New"/>
                <w:b/>
                <w:bCs/>
              </w:rPr>
              <w:t xml:space="preserve"> 31 December 2024 and</w:t>
            </w:r>
            <w:r w:rsidRPr="00514F51">
              <w:rPr>
                <w:rFonts w:ascii="Times New Roman" w:hAnsi="Times New Roman" w:cs="Angsana New"/>
                <w:b/>
                <w:bCs/>
                <w:cs/>
              </w:rPr>
              <w:t xml:space="preserve"> </w:t>
            </w:r>
          </w:p>
        </w:tc>
        <w:tc>
          <w:tcPr>
            <w:tcW w:w="1558" w:type="dxa"/>
            <w:tcBorders>
              <w:top w:val="single" w:sz="4" w:space="0" w:color="auto"/>
              <w:left w:val="nil"/>
              <w:bottom w:val="nil"/>
              <w:right w:val="nil"/>
            </w:tcBorders>
          </w:tcPr>
          <w:p w14:paraId="207678A5"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7BFF2063"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58A7CFD"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2CE9B5A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1CEB776E"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105178A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208F43CA"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r>
      <w:tr w:rsidR="004B155F" w:rsidRPr="00514F51" w14:paraId="5DD05FE5" w14:textId="77777777" w:rsidTr="00EE3D99">
        <w:tc>
          <w:tcPr>
            <w:tcW w:w="3350" w:type="dxa"/>
            <w:vAlign w:val="bottom"/>
            <w:hideMark/>
          </w:tcPr>
          <w:p w14:paraId="2FDF5651"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b/>
                <w:bCs/>
              </w:rPr>
            </w:pPr>
            <w:r w:rsidRPr="00514F51">
              <w:rPr>
                <w:rFonts w:ascii="Times New Roman" w:hAnsi="Times New Roman" w:cs="Angsana New"/>
                <w:b/>
                <w:bCs/>
              </w:rPr>
              <w:t xml:space="preserve">  1 January 2025</w:t>
            </w:r>
          </w:p>
        </w:tc>
        <w:tc>
          <w:tcPr>
            <w:tcW w:w="1558" w:type="dxa"/>
            <w:hideMark/>
          </w:tcPr>
          <w:p w14:paraId="25FF1C3F" w14:textId="77777777" w:rsidR="004B155F" w:rsidRPr="00514F51" w:rsidRDefault="004B155F" w:rsidP="00514F51">
            <w:pPr>
              <w:tabs>
                <w:tab w:val="decimal" w:pos="122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905,098</w:t>
            </w:r>
          </w:p>
        </w:tc>
        <w:tc>
          <w:tcPr>
            <w:tcW w:w="258" w:type="dxa"/>
          </w:tcPr>
          <w:p w14:paraId="46EB66EA" w14:textId="77777777" w:rsidR="004B155F" w:rsidRPr="00514F51" w:rsidRDefault="004B155F" w:rsidP="00514F51">
            <w:pPr>
              <w:tabs>
                <w:tab w:val="decimal" w:pos="1045"/>
                <w:tab w:val="decimal" w:pos="1226"/>
              </w:tabs>
              <w:spacing w:after="0" w:line="240" w:lineRule="atLeast"/>
              <w:ind w:left="72" w:right="-25"/>
              <w:jc w:val="both"/>
              <w:rPr>
                <w:rFonts w:ascii="Times New Roman" w:hAnsi="Times New Roman" w:cs="Times New Roman"/>
                <w:b/>
                <w:bCs/>
                <w:szCs w:val="22"/>
              </w:rPr>
            </w:pPr>
          </w:p>
        </w:tc>
        <w:tc>
          <w:tcPr>
            <w:tcW w:w="1442" w:type="dxa"/>
            <w:hideMark/>
          </w:tcPr>
          <w:p w14:paraId="4FD80A87" w14:textId="77777777" w:rsidR="004B155F" w:rsidRPr="00514F51" w:rsidRDefault="004B155F" w:rsidP="00514F51">
            <w:pPr>
              <w:tabs>
                <w:tab w:val="decimal" w:pos="1226"/>
              </w:tabs>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546,897</w:t>
            </w:r>
          </w:p>
        </w:tc>
        <w:tc>
          <w:tcPr>
            <w:tcW w:w="258" w:type="dxa"/>
          </w:tcPr>
          <w:p w14:paraId="2E18CFFC"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08EFC274"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71038FB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30AC51F1"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1,451,995</w:t>
            </w:r>
          </w:p>
        </w:tc>
      </w:tr>
      <w:tr w:rsidR="004B155F" w:rsidRPr="00514F51" w14:paraId="3042CD0E" w14:textId="77777777" w:rsidTr="00EE3D99">
        <w:tc>
          <w:tcPr>
            <w:tcW w:w="3350" w:type="dxa"/>
            <w:vAlign w:val="bottom"/>
            <w:hideMark/>
          </w:tcPr>
          <w:p w14:paraId="1DFBA9C3"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Angsana New"/>
              </w:rPr>
              <w:t xml:space="preserve">Amortization charged </w:t>
            </w:r>
          </w:p>
        </w:tc>
        <w:tc>
          <w:tcPr>
            <w:tcW w:w="1558" w:type="dxa"/>
          </w:tcPr>
          <w:p w14:paraId="5AAC61F3" w14:textId="77777777" w:rsidR="004B155F" w:rsidRPr="00514F51" w:rsidRDefault="004B155F" w:rsidP="00514F51">
            <w:pPr>
              <w:tabs>
                <w:tab w:val="decimal" w:pos="1167"/>
              </w:tabs>
              <w:spacing w:after="0" w:line="240" w:lineRule="atLeast"/>
              <w:ind w:left="72" w:right="-25"/>
              <w:jc w:val="both"/>
              <w:rPr>
                <w:rFonts w:ascii="Times New Roman" w:hAnsi="Times New Roman"/>
                <w:szCs w:val="22"/>
              </w:rPr>
            </w:pPr>
          </w:p>
        </w:tc>
        <w:tc>
          <w:tcPr>
            <w:tcW w:w="258" w:type="dxa"/>
          </w:tcPr>
          <w:p w14:paraId="22368564"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tcPr>
          <w:p w14:paraId="20A80633" w14:textId="77777777" w:rsidR="004B155F" w:rsidRPr="00514F51" w:rsidRDefault="004B155F" w:rsidP="00514F51">
            <w:pPr>
              <w:tabs>
                <w:tab w:val="decimal" w:pos="964"/>
              </w:tabs>
              <w:spacing w:after="0" w:line="240" w:lineRule="atLeast"/>
              <w:ind w:left="72" w:right="-25"/>
              <w:jc w:val="both"/>
              <w:rPr>
                <w:rFonts w:ascii="Times New Roman" w:hAnsi="Times New Roman" w:cs="Times New Roman"/>
                <w:szCs w:val="22"/>
              </w:rPr>
            </w:pPr>
          </w:p>
        </w:tc>
        <w:tc>
          <w:tcPr>
            <w:tcW w:w="258" w:type="dxa"/>
          </w:tcPr>
          <w:p w14:paraId="6902A732"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25D50CBF"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c>
          <w:tcPr>
            <w:tcW w:w="258" w:type="dxa"/>
          </w:tcPr>
          <w:p w14:paraId="7956BE3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FCC6B7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p>
        </w:tc>
      </w:tr>
      <w:tr w:rsidR="004B155F" w:rsidRPr="00514F51" w14:paraId="38A03AF5" w14:textId="77777777" w:rsidTr="00EE3D99">
        <w:tc>
          <w:tcPr>
            <w:tcW w:w="3350" w:type="dxa"/>
            <w:vAlign w:val="bottom"/>
            <w:hideMark/>
          </w:tcPr>
          <w:p w14:paraId="0DC1675C" w14:textId="77777777" w:rsidR="004B155F" w:rsidRPr="00514F51" w:rsidRDefault="004B155F" w:rsidP="00514F51">
            <w:pPr>
              <w:tabs>
                <w:tab w:val="left" w:pos="405"/>
              </w:tabs>
              <w:spacing w:after="0" w:line="240" w:lineRule="atLeast"/>
              <w:ind w:left="549" w:right="-25" w:hanging="7"/>
              <w:jc w:val="both"/>
              <w:rPr>
                <w:rFonts w:ascii="Times New Roman" w:hAnsi="Times New Roman" w:cs="Angsana New"/>
              </w:rPr>
            </w:pPr>
            <w:r w:rsidRPr="00514F51">
              <w:rPr>
                <w:rFonts w:ascii="Times New Roman" w:hAnsi="Times New Roman" w:cs="Angsana New"/>
              </w:rPr>
              <w:t xml:space="preserve">  for the year</w:t>
            </w:r>
          </w:p>
        </w:tc>
        <w:tc>
          <w:tcPr>
            <w:tcW w:w="1558" w:type="dxa"/>
            <w:hideMark/>
          </w:tcPr>
          <w:p w14:paraId="4FA6DCA8"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4F6C07A0"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7E6D62DB" w14:textId="77777777" w:rsidR="004B155F" w:rsidRPr="00514F51" w:rsidRDefault="004B155F" w:rsidP="00514F51">
            <w:pPr>
              <w:tabs>
                <w:tab w:val="decimal" w:pos="1226"/>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899,178</w:t>
            </w:r>
          </w:p>
        </w:tc>
        <w:tc>
          <w:tcPr>
            <w:tcW w:w="258" w:type="dxa"/>
          </w:tcPr>
          <w:p w14:paraId="457674A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C66FA45" w14:textId="77777777" w:rsidR="004B155F" w:rsidRPr="00514F51" w:rsidRDefault="004B155F"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w:t>
            </w:r>
          </w:p>
        </w:tc>
        <w:tc>
          <w:tcPr>
            <w:tcW w:w="258" w:type="dxa"/>
          </w:tcPr>
          <w:p w14:paraId="459C18B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06CCA79"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szCs w:val="22"/>
              </w:rPr>
              <w:t>899,178</w:t>
            </w:r>
          </w:p>
        </w:tc>
      </w:tr>
      <w:tr w:rsidR="004B155F" w:rsidRPr="00514F51" w14:paraId="36A2D838" w14:textId="77777777" w:rsidTr="00EE3D99">
        <w:tc>
          <w:tcPr>
            <w:tcW w:w="3350" w:type="dxa"/>
            <w:vAlign w:val="bottom"/>
            <w:hideMark/>
          </w:tcPr>
          <w:p w14:paraId="760288EA" w14:textId="77777777"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tcBorders>
              <w:top w:val="single" w:sz="4" w:space="0" w:color="auto"/>
              <w:left w:val="nil"/>
              <w:bottom w:val="double" w:sz="4" w:space="0" w:color="auto"/>
              <w:right w:val="nil"/>
            </w:tcBorders>
            <w:hideMark/>
          </w:tcPr>
          <w:p w14:paraId="5A4B76E3" w14:textId="77777777"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905,098</w:t>
            </w:r>
          </w:p>
        </w:tc>
        <w:tc>
          <w:tcPr>
            <w:tcW w:w="258" w:type="dxa"/>
          </w:tcPr>
          <w:p w14:paraId="1C1CC24D"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1656C3AA" w14:textId="77777777" w:rsidR="004B155F" w:rsidRPr="00514F51" w:rsidRDefault="004B155F" w:rsidP="00514F51">
            <w:pPr>
              <w:tabs>
                <w:tab w:val="decimal" w:pos="1226"/>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1,446,075</w:t>
            </w:r>
          </w:p>
        </w:tc>
        <w:tc>
          <w:tcPr>
            <w:tcW w:w="258" w:type="dxa"/>
          </w:tcPr>
          <w:p w14:paraId="199D135F"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39FCE958"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3690B9E6"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693879BB"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2,351,173</w:t>
            </w:r>
          </w:p>
        </w:tc>
      </w:tr>
    </w:tbl>
    <w:p w14:paraId="734C2FFE" w14:textId="77777777" w:rsidR="004B155F" w:rsidRPr="00514F51" w:rsidRDefault="004B155F" w:rsidP="00514F51">
      <w:pPr>
        <w:pStyle w:val="MacroText"/>
        <w:tabs>
          <w:tab w:val="clear" w:pos="480"/>
          <w:tab w:val="left" w:pos="720"/>
        </w:tabs>
        <w:ind w:left="0"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4B155F" w:rsidRPr="00514F51" w14:paraId="475C1F3A" w14:textId="77777777" w:rsidTr="0038172C">
        <w:tc>
          <w:tcPr>
            <w:tcW w:w="3350" w:type="dxa"/>
            <w:vAlign w:val="bottom"/>
            <w:hideMark/>
          </w:tcPr>
          <w:p w14:paraId="6401174E" w14:textId="2B6DCD0B"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i/>
                <w:iCs/>
                <w:szCs w:val="22"/>
              </w:rPr>
            </w:pPr>
            <w:proofErr w:type="gramStart"/>
            <w:r w:rsidRPr="00514F51">
              <w:rPr>
                <w:rFonts w:ascii="Times New Roman" w:hAnsi="Times New Roman" w:cs="Times New Roman"/>
                <w:b/>
                <w:bCs/>
                <w:i/>
                <w:iCs/>
                <w:szCs w:val="22"/>
              </w:rPr>
              <w:t>Net book</w:t>
            </w:r>
            <w:proofErr w:type="gramEnd"/>
            <w:r w:rsidRPr="00514F51">
              <w:rPr>
                <w:rFonts w:ascii="Times New Roman" w:hAnsi="Times New Roman" w:cs="Times New Roman"/>
                <w:b/>
                <w:bCs/>
                <w:i/>
                <w:iCs/>
                <w:szCs w:val="22"/>
              </w:rPr>
              <w:t xml:space="preserve"> value</w:t>
            </w:r>
          </w:p>
        </w:tc>
        <w:tc>
          <w:tcPr>
            <w:tcW w:w="1558" w:type="dxa"/>
          </w:tcPr>
          <w:p w14:paraId="18E7F00B" w14:textId="77777777"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p>
        </w:tc>
        <w:tc>
          <w:tcPr>
            <w:tcW w:w="258" w:type="dxa"/>
          </w:tcPr>
          <w:p w14:paraId="14F08E45"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Pr>
          <w:p w14:paraId="6B8EB05A" w14:textId="77777777" w:rsidR="004B155F" w:rsidRPr="00514F51" w:rsidRDefault="004B155F" w:rsidP="00514F51">
            <w:pPr>
              <w:spacing w:after="0" w:line="240" w:lineRule="atLeast"/>
              <w:ind w:left="72" w:right="-25"/>
              <w:jc w:val="center"/>
              <w:rPr>
                <w:rFonts w:ascii="Times New Roman" w:hAnsi="Times New Roman" w:cs="Times New Roman"/>
                <w:b/>
                <w:bCs/>
                <w:szCs w:val="22"/>
              </w:rPr>
            </w:pPr>
          </w:p>
        </w:tc>
        <w:tc>
          <w:tcPr>
            <w:tcW w:w="258" w:type="dxa"/>
          </w:tcPr>
          <w:p w14:paraId="5C104AE1"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78158003"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6BDCF0F8"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161539EE" w14:textId="77777777"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p>
        </w:tc>
      </w:tr>
      <w:tr w:rsidR="004B155F" w:rsidRPr="00514F51" w14:paraId="5CE20E43" w14:textId="77777777" w:rsidTr="0038172C">
        <w:tc>
          <w:tcPr>
            <w:tcW w:w="3350" w:type="dxa"/>
            <w:vAlign w:val="bottom"/>
            <w:hideMark/>
          </w:tcPr>
          <w:p w14:paraId="3426BDA7" w14:textId="3210C478"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2024</w:t>
            </w:r>
          </w:p>
        </w:tc>
        <w:tc>
          <w:tcPr>
            <w:tcW w:w="1558" w:type="dxa"/>
            <w:tcBorders>
              <w:top w:val="nil"/>
              <w:left w:val="nil"/>
              <w:bottom w:val="double" w:sz="4" w:space="0" w:color="auto"/>
              <w:right w:val="nil"/>
            </w:tcBorders>
            <w:hideMark/>
          </w:tcPr>
          <w:p w14:paraId="4D467161" w14:textId="71F85995"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116</w:t>
            </w:r>
          </w:p>
        </w:tc>
        <w:tc>
          <w:tcPr>
            <w:tcW w:w="258" w:type="dxa"/>
          </w:tcPr>
          <w:p w14:paraId="22787B8B"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03284D28" w14:textId="72702FBE" w:rsidR="004B155F" w:rsidRPr="00514F51" w:rsidRDefault="004B155F" w:rsidP="00514F51">
            <w:pPr>
              <w:tabs>
                <w:tab w:val="decimal" w:pos="1195"/>
              </w:tabs>
              <w:spacing w:after="0" w:line="240" w:lineRule="atLeast"/>
              <w:ind w:left="72" w:right="-25"/>
              <w:jc w:val="both"/>
              <w:rPr>
                <w:rFonts w:ascii="Times New Roman" w:hAnsi="Times New Roman" w:cs="Times New Roman"/>
                <w:szCs w:val="22"/>
              </w:rPr>
            </w:pPr>
            <w:r w:rsidRPr="00514F51">
              <w:rPr>
                <w:rFonts w:ascii="Times New Roman" w:hAnsi="Times New Roman" w:cs="Times New Roman"/>
                <w:b/>
                <w:bCs/>
                <w:szCs w:val="22"/>
              </w:rPr>
              <w:t>3,948,993</w:t>
            </w:r>
          </w:p>
        </w:tc>
        <w:tc>
          <w:tcPr>
            <w:tcW w:w="258" w:type="dxa"/>
          </w:tcPr>
          <w:p w14:paraId="3C2499D9"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632EFB04" w14:textId="5E96C23B"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1C60A97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4352DC81" w14:textId="7EF2D341"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3,949,109</w:t>
            </w:r>
          </w:p>
        </w:tc>
      </w:tr>
      <w:tr w:rsidR="004B155F" w:rsidRPr="00514F51" w14:paraId="489B6764" w14:textId="77777777" w:rsidTr="0038172C">
        <w:tc>
          <w:tcPr>
            <w:tcW w:w="3350" w:type="dxa"/>
            <w:vAlign w:val="bottom"/>
            <w:hideMark/>
          </w:tcPr>
          <w:p w14:paraId="674A1287" w14:textId="328F503A" w:rsidR="004B155F" w:rsidRPr="00514F51" w:rsidRDefault="004B155F" w:rsidP="00514F51">
            <w:pPr>
              <w:tabs>
                <w:tab w:val="left" w:pos="405"/>
              </w:tabs>
              <w:spacing w:after="0" w:line="240" w:lineRule="atLeast"/>
              <w:ind w:left="549" w:right="-25" w:hanging="7"/>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c>
          <w:tcPr>
            <w:tcW w:w="1558" w:type="dxa"/>
            <w:tcBorders>
              <w:top w:val="double" w:sz="4" w:space="0" w:color="auto"/>
              <w:left w:val="nil"/>
              <w:bottom w:val="double" w:sz="4" w:space="0" w:color="auto"/>
              <w:right w:val="nil"/>
            </w:tcBorders>
            <w:hideMark/>
          </w:tcPr>
          <w:p w14:paraId="1FB5BE5B" w14:textId="544E573D" w:rsidR="004B155F" w:rsidRPr="00514F51" w:rsidRDefault="004B155F" w:rsidP="00514F51">
            <w:pPr>
              <w:tabs>
                <w:tab w:val="decimal" w:pos="1167"/>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116</w:t>
            </w:r>
          </w:p>
        </w:tc>
        <w:tc>
          <w:tcPr>
            <w:tcW w:w="258" w:type="dxa"/>
          </w:tcPr>
          <w:p w14:paraId="1A545F76" w14:textId="77777777" w:rsidR="004B155F" w:rsidRPr="00514F51" w:rsidRDefault="004B155F" w:rsidP="00514F51">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31DEE066" w14:textId="5BA20A00" w:rsidR="004B155F" w:rsidRPr="00514F51" w:rsidRDefault="004B155F" w:rsidP="00514F51">
            <w:pPr>
              <w:tabs>
                <w:tab w:val="decimal" w:pos="1195"/>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w:t>
            </w:r>
            <w:r w:rsidR="00E11DE5" w:rsidRPr="00514F51">
              <w:rPr>
                <w:rFonts w:ascii="Times New Roman" w:hAnsi="Times New Roman" w:cs="Times New Roman"/>
                <w:b/>
                <w:bCs/>
                <w:szCs w:val="22"/>
              </w:rPr>
              <w:t>049,815</w:t>
            </w:r>
          </w:p>
        </w:tc>
        <w:tc>
          <w:tcPr>
            <w:tcW w:w="258" w:type="dxa"/>
          </w:tcPr>
          <w:p w14:paraId="4E537B2D"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73A94A2E" w14:textId="431D722B"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c>
          <w:tcPr>
            <w:tcW w:w="258" w:type="dxa"/>
          </w:tcPr>
          <w:p w14:paraId="408FC8F0" w14:textId="77777777" w:rsidR="004B155F" w:rsidRPr="00514F51" w:rsidRDefault="004B155F" w:rsidP="00514F51">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671C6D56" w14:textId="4A7A2DD3" w:rsidR="004B155F" w:rsidRPr="00514F51" w:rsidRDefault="004B155F" w:rsidP="00514F51">
            <w:pPr>
              <w:tabs>
                <w:tab w:val="decimal" w:pos="1193"/>
              </w:tabs>
              <w:spacing w:after="0" w:line="240" w:lineRule="atLeast"/>
              <w:ind w:left="72" w:right="-25"/>
              <w:jc w:val="both"/>
              <w:rPr>
                <w:rFonts w:ascii="Times New Roman" w:hAnsi="Times New Roman" w:cs="Times New Roman"/>
                <w:b/>
                <w:bCs/>
                <w:szCs w:val="22"/>
              </w:rPr>
            </w:pPr>
            <w:r w:rsidRPr="00514F51">
              <w:rPr>
                <w:rFonts w:ascii="Times New Roman" w:hAnsi="Times New Roman" w:cs="Times New Roman"/>
                <w:b/>
                <w:bCs/>
                <w:szCs w:val="22"/>
              </w:rPr>
              <w:t>3,049,931</w:t>
            </w:r>
          </w:p>
        </w:tc>
      </w:tr>
    </w:tbl>
    <w:p w14:paraId="0CDA376E"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A8D311B" w14:textId="77777777" w:rsidR="005C03C0" w:rsidRPr="00514F51" w:rsidRDefault="005C03C0" w:rsidP="00514F51">
      <w:pPr>
        <w:spacing w:after="0" w:line="240" w:lineRule="atLeast"/>
        <w:ind w:left="567" w:right="-43"/>
        <w:jc w:val="thaiDistribute"/>
        <w:rPr>
          <w:rFonts w:ascii="Times New Roman" w:hAnsi="Times New Roman" w:cs="Times New Roman"/>
          <w:szCs w:val="22"/>
        </w:rPr>
      </w:pPr>
      <w:r w:rsidRPr="00514F51">
        <w:rPr>
          <w:rFonts w:ascii="Times New Roman" w:hAnsi="Times New Roman" w:cs="Times New Roman"/>
          <w:szCs w:val="22"/>
        </w:rPr>
        <w:t xml:space="preserve">Amortization for the year ended 31 December was included </w:t>
      </w:r>
      <w:proofErr w:type="gramStart"/>
      <w:r w:rsidRPr="00514F51">
        <w:rPr>
          <w:rFonts w:ascii="Times New Roman" w:hAnsi="Times New Roman" w:cs="Times New Roman"/>
          <w:szCs w:val="22"/>
        </w:rPr>
        <w:t>in</w:t>
      </w:r>
      <w:r w:rsidRPr="00514F51">
        <w:rPr>
          <w:rFonts w:ascii="Times New Roman" w:hAnsi="Times New Roman" w:cs="Angsana New" w:hint="cs"/>
          <w:szCs w:val="22"/>
          <w:cs/>
        </w:rPr>
        <w:t>:-</w:t>
      </w:r>
      <w:proofErr w:type="gramEnd"/>
    </w:p>
    <w:p w14:paraId="05A1B0DA" w14:textId="77777777" w:rsidR="005C03C0" w:rsidRPr="00514F51" w:rsidRDefault="005C03C0" w:rsidP="00514F51">
      <w:pPr>
        <w:spacing w:after="0" w:line="240" w:lineRule="atLeast"/>
        <w:ind w:left="567" w:right="-43"/>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5C03C0" w:rsidRPr="00514F51" w14:paraId="042342C3" w14:textId="77777777" w:rsidTr="00190A2B">
        <w:trPr>
          <w:tblHeader/>
        </w:trPr>
        <w:tc>
          <w:tcPr>
            <w:tcW w:w="3352" w:type="dxa"/>
          </w:tcPr>
          <w:p w14:paraId="270A5F15"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113" w:type="dxa"/>
            <w:gridSpan w:val="3"/>
            <w:vAlign w:val="center"/>
            <w:hideMark/>
          </w:tcPr>
          <w:p w14:paraId="53EE71D5"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Consolidated</w:t>
            </w:r>
          </w:p>
          <w:p w14:paraId="7D91E3F9"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c>
          <w:tcPr>
            <w:tcW w:w="264" w:type="dxa"/>
          </w:tcPr>
          <w:p w14:paraId="60E3C15D" w14:textId="77777777" w:rsidR="005C03C0" w:rsidRPr="00514F51" w:rsidRDefault="005C03C0" w:rsidP="00514F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7" w:type="dxa"/>
            <w:gridSpan w:val="3"/>
            <w:vAlign w:val="bottom"/>
            <w:hideMark/>
          </w:tcPr>
          <w:p w14:paraId="1C7DFB02"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514F51">
              <w:rPr>
                <w:rFonts w:ascii="Times New Roman" w:eastAsia="Cordia New" w:hAnsi="Times New Roman" w:cs="Times New Roman"/>
                <w:b/>
                <w:bCs/>
                <w:szCs w:val="22"/>
              </w:rPr>
              <w:t>Separate</w:t>
            </w:r>
          </w:p>
          <w:p w14:paraId="2813369F" w14:textId="77777777" w:rsidR="005C03C0" w:rsidRPr="00514F51" w:rsidRDefault="005C03C0" w:rsidP="00514F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14F51">
              <w:rPr>
                <w:rFonts w:ascii="Times New Roman" w:eastAsia="Cordia New" w:hAnsi="Times New Roman" w:cs="Times New Roman"/>
                <w:b/>
                <w:bCs/>
                <w:szCs w:val="22"/>
              </w:rPr>
              <w:t>financial statements</w:t>
            </w:r>
          </w:p>
        </w:tc>
      </w:tr>
      <w:tr w:rsidR="005C03C0" w:rsidRPr="00514F51" w14:paraId="56A75DF2" w14:textId="77777777" w:rsidTr="00190A2B">
        <w:trPr>
          <w:tblHeader/>
        </w:trPr>
        <w:tc>
          <w:tcPr>
            <w:tcW w:w="3352" w:type="dxa"/>
          </w:tcPr>
          <w:p w14:paraId="57C4F3E0"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419" w:type="dxa"/>
            <w:hideMark/>
          </w:tcPr>
          <w:p w14:paraId="39CCCBB1" w14:textId="7CED385F"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190A2B" w:rsidRPr="00514F51">
              <w:rPr>
                <w:rFonts w:ascii="Times New Roman" w:hAnsi="Times New Roman" w:cs="Times New Roman"/>
                <w:szCs w:val="22"/>
              </w:rPr>
              <w:t>5</w:t>
            </w:r>
          </w:p>
        </w:tc>
        <w:tc>
          <w:tcPr>
            <w:tcW w:w="264" w:type="dxa"/>
          </w:tcPr>
          <w:p w14:paraId="00AF0DB0"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30" w:type="dxa"/>
            <w:hideMark/>
          </w:tcPr>
          <w:p w14:paraId="56ACB7E2" w14:textId="4B6AF254"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190A2B" w:rsidRPr="00514F51">
              <w:rPr>
                <w:rFonts w:ascii="Times New Roman" w:hAnsi="Times New Roman" w:cs="Times New Roman"/>
                <w:szCs w:val="22"/>
              </w:rPr>
              <w:t>4</w:t>
            </w:r>
          </w:p>
        </w:tc>
        <w:tc>
          <w:tcPr>
            <w:tcW w:w="264" w:type="dxa"/>
          </w:tcPr>
          <w:p w14:paraId="3B17339E" w14:textId="77777777" w:rsidR="005C03C0" w:rsidRPr="00514F51" w:rsidRDefault="005C03C0"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hideMark/>
          </w:tcPr>
          <w:p w14:paraId="04240387" w14:textId="0716E89A" w:rsidR="005C03C0" w:rsidRPr="00514F51" w:rsidRDefault="005C03C0" w:rsidP="00514F51">
            <w:pPr>
              <w:spacing w:after="0" w:line="240" w:lineRule="atLeast"/>
              <w:ind w:left="-108" w:right="-25"/>
              <w:jc w:val="center"/>
              <w:rPr>
                <w:rFonts w:ascii="Times New Roman" w:hAnsi="Times New Roman" w:cs="Times New Roman"/>
                <w:szCs w:val="22"/>
              </w:rPr>
            </w:pPr>
            <w:r w:rsidRPr="00514F51">
              <w:rPr>
                <w:rFonts w:ascii="Times New Roman" w:hAnsi="Times New Roman" w:cs="Times New Roman"/>
                <w:szCs w:val="22"/>
              </w:rPr>
              <w:t>202</w:t>
            </w:r>
            <w:r w:rsidR="00190A2B" w:rsidRPr="00514F51">
              <w:rPr>
                <w:rFonts w:ascii="Times New Roman" w:hAnsi="Times New Roman" w:cs="Times New Roman"/>
                <w:szCs w:val="22"/>
              </w:rPr>
              <w:t>5</w:t>
            </w:r>
          </w:p>
        </w:tc>
        <w:tc>
          <w:tcPr>
            <w:tcW w:w="255" w:type="dxa"/>
          </w:tcPr>
          <w:p w14:paraId="74A7FE53"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447" w:type="dxa"/>
            <w:hideMark/>
          </w:tcPr>
          <w:p w14:paraId="6BD49D67" w14:textId="5B79D66B"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Times New Roman"/>
                <w:szCs w:val="22"/>
              </w:rPr>
              <w:t>202</w:t>
            </w:r>
            <w:r w:rsidR="00190A2B" w:rsidRPr="00514F51">
              <w:rPr>
                <w:rFonts w:ascii="Times New Roman" w:hAnsi="Times New Roman" w:cs="Times New Roman"/>
                <w:szCs w:val="22"/>
              </w:rPr>
              <w:t>4</w:t>
            </w:r>
          </w:p>
        </w:tc>
      </w:tr>
      <w:tr w:rsidR="005C03C0" w:rsidRPr="00514F51" w14:paraId="14E2B090" w14:textId="77777777" w:rsidTr="00190A2B">
        <w:trPr>
          <w:tblHeader/>
        </w:trPr>
        <w:tc>
          <w:tcPr>
            <w:tcW w:w="3352" w:type="dxa"/>
          </w:tcPr>
          <w:p w14:paraId="6DCBEB8C"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6524" w:type="dxa"/>
            <w:gridSpan w:val="7"/>
            <w:hideMark/>
          </w:tcPr>
          <w:p w14:paraId="43184382" w14:textId="77777777" w:rsidR="005C03C0" w:rsidRPr="00514F51" w:rsidRDefault="005C03C0" w:rsidP="00514F51">
            <w:pPr>
              <w:spacing w:after="0" w:line="240" w:lineRule="atLeast"/>
              <w:ind w:left="-54" w:right="-25" w:firstLine="37"/>
              <w:jc w:val="center"/>
              <w:rPr>
                <w:rFonts w:ascii="Times New Roman" w:hAnsi="Times New Roman" w:cs="Times New Roman"/>
                <w:szCs w:val="22"/>
              </w:rPr>
            </w:pPr>
            <w:r w:rsidRPr="00514F51">
              <w:rPr>
                <w:rFonts w:ascii="Times New Roman" w:hAnsi="Times New Roman" w:cs="Angsana New"/>
                <w:i/>
                <w:iCs/>
                <w:szCs w:val="22"/>
                <w:cs/>
              </w:rPr>
              <w:t>(</w:t>
            </w:r>
            <w:r w:rsidRPr="00514F51">
              <w:rPr>
                <w:rFonts w:ascii="Times New Roman" w:hAnsi="Times New Roman" w:cs="Times New Roman"/>
                <w:i/>
                <w:iCs/>
                <w:szCs w:val="22"/>
              </w:rPr>
              <w:t>in Baht</w:t>
            </w:r>
            <w:r w:rsidRPr="00514F51">
              <w:rPr>
                <w:rFonts w:ascii="Times New Roman" w:hAnsi="Times New Roman" w:cs="Angsana New" w:hint="cs"/>
                <w:i/>
                <w:iCs/>
                <w:szCs w:val="22"/>
                <w:cs/>
              </w:rPr>
              <w:t>)</w:t>
            </w:r>
          </w:p>
        </w:tc>
      </w:tr>
      <w:tr w:rsidR="001D507E" w:rsidRPr="00514F51" w14:paraId="18F55D81" w14:textId="77777777" w:rsidTr="00190A2B">
        <w:tc>
          <w:tcPr>
            <w:tcW w:w="3352" w:type="dxa"/>
            <w:hideMark/>
          </w:tcPr>
          <w:p w14:paraId="579C5216" w14:textId="77777777" w:rsidR="001D507E" w:rsidRPr="00514F51" w:rsidRDefault="001D507E" w:rsidP="00514F51">
            <w:pPr>
              <w:spacing w:after="0" w:line="240" w:lineRule="atLeast"/>
              <w:ind w:left="522" w:right="-162"/>
              <w:rPr>
                <w:rFonts w:ascii="Times New Roman" w:eastAsia="Cordia New" w:hAnsi="Times New Roman" w:cs="Times New Roman"/>
                <w:szCs w:val="22"/>
              </w:rPr>
            </w:pPr>
            <w:r w:rsidRPr="00514F51">
              <w:rPr>
                <w:rFonts w:ascii="Times New Roman" w:eastAsia="Cordia New" w:hAnsi="Times New Roman" w:cs="Times New Roman"/>
                <w:szCs w:val="22"/>
              </w:rPr>
              <w:t>Administrative expenses</w:t>
            </w:r>
          </w:p>
        </w:tc>
        <w:tc>
          <w:tcPr>
            <w:tcW w:w="1419" w:type="dxa"/>
            <w:tcBorders>
              <w:top w:val="nil"/>
              <w:left w:val="nil"/>
              <w:bottom w:val="single" w:sz="4" w:space="0" w:color="auto"/>
              <w:right w:val="nil"/>
            </w:tcBorders>
          </w:tcPr>
          <w:p w14:paraId="230604AA" w14:textId="35D30F6B" w:rsidR="001D507E" w:rsidRPr="00514F51" w:rsidRDefault="009836C4" w:rsidP="00514F51">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2,867,227</w:t>
            </w:r>
          </w:p>
        </w:tc>
        <w:tc>
          <w:tcPr>
            <w:tcW w:w="264" w:type="dxa"/>
          </w:tcPr>
          <w:p w14:paraId="38EDAC19"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top w:val="nil"/>
              <w:left w:val="nil"/>
              <w:bottom w:val="single" w:sz="4" w:space="0" w:color="auto"/>
              <w:right w:val="nil"/>
            </w:tcBorders>
            <w:hideMark/>
          </w:tcPr>
          <w:p w14:paraId="10F019B8" w14:textId="04E13D40" w:rsidR="001D507E" w:rsidRPr="00514F51" w:rsidRDefault="001D507E"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3,771,661</w:t>
            </w:r>
          </w:p>
        </w:tc>
        <w:tc>
          <w:tcPr>
            <w:tcW w:w="264" w:type="dxa"/>
          </w:tcPr>
          <w:p w14:paraId="66176B21"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top w:val="nil"/>
              <w:left w:val="nil"/>
              <w:bottom w:val="single" w:sz="4" w:space="0" w:color="auto"/>
              <w:right w:val="nil"/>
            </w:tcBorders>
            <w:hideMark/>
          </w:tcPr>
          <w:p w14:paraId="2B75AF2D" w14:textId="238C7E8D" w:rsidR="001D507E" w:rsidRPr="00514F51" w:rsidRDefault="001D507E"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rPr>
              <w:t>899,178</w:t>
            </w:r>
          </w:p>
        </w:tc>
        <w:tc>
          <w:tcPr>
            <w:tcW w:w="255" w:type="dxa"/>
          </w:tcPr>
          <w:p w14:paraId="5CCE112F"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nil"/>
              <w:left w:val="nil"/>
              <w:bottom w:val="single" w:sz="4" w:space="0" w:color="auto"/>
              <w:right w:val="nil"/>
            </w:tcBorders>
            <w:hideMark/>
          </w:tcPr>
          <w:p w14:paraId="68762EFC" w14:textId="77D9AAF9" w:rsidR="001D507E" w:rsidRPr="00514F51" w:rsidRDefault="001D507E"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601,975</w:t>
            </w:r>
          </w:p>
        </w:tc>
      </w:tr>
      <w:tr w:rsidR="001D507E" w:rsidRPr="00514F51" w14:paraId="1AD4A833" w14:textId="77777777" w:rsidTr="00190A2B">
        <w:tc>
          <w:tcPr>
            <w:tcW w:w="3352" w:type="dxa"/>
            <w:hideMark/>
          </w:tcPr>
          <w:p w14:paraId="1810DD2E" w14:textId="77777777" w:rsidR="001D507E" w:rsidRPr="00514F51" w:rsidRDefault="001D507E" w:rsidP="00514F51">
            <w:pPr>
              <w:spacing w:after="0" w:line="240" w:lineRule="atLeast"/>
              <w:ind w:left="522" w:right="-162"/>
              <w:rPr>
                <w:rFonts w:ascii="Times New Roman" w:hAnsi="Times New Roman" w:cs="Times New Roman"/>
                <w:b/>
                <w:bCs/>
                <w:szCs w:val="22"/>
                <w:lang w:val="en-GB"/>
              </w:rPr>
            </w:pPr>
            <w:r w:rsidRPr="00514F51">
              <w:rPr>
                <w:rFonts w:ascii="Times New Roman" w:eastAsia="Cordia New" w:hAnsi="Times New Roman" w:cs="Times New Roman"/>
                <w:b/>
                <w:bCs/>
                <w:szCs w:val="22"/>
              </w:rPr>
              <w:t>Total</w:t>
            </w:r>
          </w:p>
        </w:tc>
        <w:tc>
          <w:tcPr>
            <w:tcW w:w="1419" w:type="dxa"/>
            <w:tcBorders>
              <w:top w:val="single" w:sz="4" w:space="0" w:color="auto"/>
              <w:left w:val="nil"/>
              <w:bottom w:val="double" w:sz="4" w:space="0" w:color="auto"/>
              <w:right w:val="nil"/>
            </w:tcBorders>
          </w:tcPr>
          <w:p w14:paraId="5A01F3D8" w14:textId="337AE612" w:rsidR="001D507E" w:rsidRPr="00514F51" w:rsidRDefault="009836C4" w:rsidP="00514F51">
            <w:pPr>
              <w:tabs>
                <w:tab w:val="decimal" w:pos="119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2,867,227</w:t>
            </w:r>
          </w:p>
        </w:tc>
        <w:tc>
          <w:tcPr>
            <w:tcW w:w="264" w:type="dxa"/>
          </w:tcPr>
          <w:p w14:paraId="17F47FE9"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30" w:type="dxa"/>
            <w:tcBorders>
              <w:top w:val="single" w:sz="4" w:space="0" w:color="auto"/>
              <w:left w:val="nil"/>
              <w:bottom w:val="double" w:sz="4" w:space="0" w:color="auto"/>
              <w:right w:val="nil"/>
            </w:tcBorders>
            <w:hideMark/>
          </w:tcPr>
          <w:p w14:paraId="19DBCA57" w14:textId="606D9747" w:rsidR="001D507E" w:rsidRPr="00514F51" w:rsidRDefault="001D507E"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3,771,661</w:t>
            </w:r>
          </w:p>
        </w:tc>
        <w:tc>
          <w:tcPr>
            <w:tcW w:w="264" w:type="dxa"/>
          </w:tcPr>
          <w:p w14:paraId="1FEE2407"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5" w:type="dxa"/>
            <w:tcBorders>
              <w:top w:val="single" w:sz="4" w:space="0" w:color="auto"/>
              <w:left w:val="nil"/>
              <w:bottom w:val="double" w:sz="4" w:space="0" w:color="auto"/>
              <w:right w:val="nil"/>
            </w:tcBorders>
            <w:hideMark/>
          </w:tcPr>
          <w:p w14:paraId="0DE8F1C5" w14:textId="22861C73" w:rsidR="001D507E" w:rsidRPr="00514F51" w:rsidRDefault="001D507E"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rPr>
              <w:t>899,178</w:t>
            </w:r>
          </w:p>
        </w:tc>
        <w:tc>
          <w:tcPr>
            <w:tcW w:w="255" w:type="dxa"/>
          </w:tcPr>
          <w:p w14:paraId="3C8FC225" w14:textId="77777777" w:rsidR="001D507E" w:rsidRPr="00514F51" w:rsidRDefault="001D507E" w:rsidP="00514F51">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7" w:type="dxa"/>
            <w:tcBorders>
              <w:top w:val="single" w:sz="4" w:space="0" w:color="auto"/>
              <w:left w:val="nil"/>
              <w:bottom w:val="double" w:sz="4" w:space="0" w:color="auto"/>
              <w:right w:val="nil"/>
            </w:tcBorders>
            <w:hideMark/>
          </w:tcPr>
          <w:p w14:paraId="7217EC64" w14:textId="13ECCF38" w:rsidR="001D507E" w:rsidRPr="00514F51" w:rsidRDefault="001D507E"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601,975</w:t>
            </w:r>
          </w:p>
        </w:tc>
      </w:tr>
    </w:tbl>
    <w:p w14:paraId="6B456758"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609A8B5C"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Deferred tax</w:t>
      </w:r>
    </w:p>
    <w:p w14:paraId="23E133F2"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 w:val="18"/>
          <w:szCs w:val="18"/>
        </w:rPr>
      </w:pPr>
    </w:p>
    <w:tbl>
      <w:tblPr>
        <w:tblW w:w="10014" w:type="dxa"/>
        <w:tblInd w:w="18" w:type="dxa"/>
        <w:tblLook w:val="01E0" w:firstRow="1" w:lastRow="1" w:firstColumn="1" w:lastColumn="1" w:noHBand="0" w:noVBand="0"/>
      </w:tblPr>
      <w:tblGrid>
        <w:gridCol w:w="3235"/>
        <w:gridCol w:w="1533"/>
        <w:gridCol w:w="256"/>
        <w:gridCol w:w="1557"/>
        <w:gridCol w:w="257"/>
        <w:gridCol w:w="1484"/>
        <w:gridCol w:w="257"/>
        <w:gridCol w:w="1435"/>
      </w:tblGrid>
      <w:tr w:rsidR="005C03C0" w:rsidRPr="00514F51" w14:paraId="74C18EF3" w14:textId="77777777" w:rsidTr="001D507E">
        <w:tc>
          <w:tcPr>
            <w:tcW w:w="3235" w:type="dxa"/>
          </w:tcPr>
          <w:p w14:paraId="1192977E"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346" w:type="dxa"/>
            <w:gridSpan w:val="3"/>
            <w:hideMark/>
          </w:tcPr>
          <w:p w14:paraId="3FCA88AD" w14:textId="77777777" w:rsidR="005C03C0" w:rsidRPr="00514F51" w:rsidRDefault="005C03C0" w:rsidP="00514F51">
            <w:pPr>
              <w:spacing w:after="0"/>
              <w:ind w:left="-54" w:right="-25"/>
              <w:jc w:val="center"/>
              <w:rPr>
                <w:rFonts w:ascii="Times New Roman" w:hAnsi="Times New Roman" w:cs="Times New Roman"/>
                <w:b/>
                <w:bCs/>
                <w:szCs w:val="22"/>
              </w:rPr>
            </w:pPr>
            <w:r w:rsidRPr="00514F51">
              <w:rPr>
                <w:rFonts w:ascii="Times New Roman" w:hAnsi="Times New Roman" w:cs="Times New Roman"/>
                <w:b/>
                <w:szCs w:val="22"/>
              </w:rPr>
              <w:t xml:space="preserve">Consolidated </w:t>
            </w:r>
            <w:r w:rsidRPr="00514F51">
              <w:rPr>
                <w:rFonts w:ascii="Times New Roman" w:hAnsi="Times New Roman" w:cs="Times New Roman"/>
                <w:b/>
                <w:szCs w:val="22"/>
              </w:rPr>
              <w:br/>
              <w:t>financial statements</w:t>
            </w:r>
          </w:p>
        </w:tc>
        <w:tc>
          <w:tcPr>
            <w:tcW w:w="257" w:type="dxa"/>
          </w:tcPr>
          <w:p w14:paraId="57EA2EC3" w14:textId="77777777" w:rsidR="005C03C0" w:rsidRPr="00514F51" w:rsidRDefault="005C03C0" w:rsidP="00514F51">
            <w:pPr>
              <w:spacing w:after="0"/>
              <w:ind w:left="-54" w:right="-25"/>
              <w:jc w:val="center"/>
              <w:rPr>
                <w:rFonts w:ascii="Times New Roman" w:hAnsi="Times New Roman" w:cs="Times New Roman"/>
                <w:b/>
                <w:bCs/>
                <w:szCs w:val="22"/>
              </w:rPr>
            </w:pPr>
          </w:p>
        </w:tc>
        <w:tc>
          <w:tcPr>
            <w:tcW w:w="3176" w:type="dxa"/>
            <w:gridSpan w:val="3"/>
            <w:hideMark/>
          </w:tcPr>
          <w:p w14:paraId="4E10C77B" w14:textId="77777777" w:rsidR="005C03C0" w:rsidRPr="00514F51" w:rsidRDefault="005C03C0" w:rsidP="00514F51">
            <w:pPr>
              <w:spacing w:after="0"/>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190A2B" w:rsidRPr="00514F51" w14:paraId="3B1FC858" w14:textId="77777777" w:rsidTr="001D507E">
        <w:tc>
          <w:tcPr>
            <w:tcW w:w="3235" w:type="dxa"/>
          </w:tcPr>
          <w:p w14:paraId="4095F53E" w14:textId="77777777" w:rsidR="00190A2B" w:rsidRPr="00514F51" w:rsidRDefault="00190A2B" w:rsidP="00514F51">
            <w:pPr>
              <w:spacing w:after="0" w:line="240" w:lineRule="atLeast"/>
              <w:ind w:left="549" w:right="-25"/>
              <w:jc w:val="both"/>
              <w:rPr>
                <w:rFonts w:ascii="Times New Roman" w:hAnsi="Times New Roman" w:cs="Times New Roman"/>
                <w:szCs w:val="22"/>
              </w:rPr>
            </w:pPr>
          </w:p>
        </w:tc>
        <w:tc>
          <w:tcPr>
            <w:tcW w:w="1533" w:type="dxa"/>
            <w:hideMark/>
          </w:tcPr>
          <w:p w14:paraId="53EE13D4" w14:textId="69BCDA74" w:rsidR="00190A2B" w:rsidRPr="00514F51" w:rsidRDefault="00190A2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2025</w:t>
            </w:r>
          </w:p>
        </w:tc>
        <w:tc>
          <w:tcPr>
            <w:tcW w:w="256" w:type="dxa"/>
          </w:tcPr>
          <w:p w14:paraId="6F7B90B7" w14:textId="77777777" w:rsidR="00190A2B" w:rsidRPr="00514F51" w:rsidRDefault="00190A2B" w:rsidP="00514F51">
            <w:pPr>
              <w:tabs>
                <w:tab w:val="decimal" w:pos="1045"/>
              </w:tabs>
              <w:spacing w:after="0" w:line="240" w:lineRule="atLeast"/>
              <w:ind w:left="72" w:right="-25"/>
              <w:jc w:val="center"/>
              <w:rPr>
                <w:rFonts w:ascii="Times New Roman" w:hAnsi="Times New Roman" w:cs="Times New Roman"/>
                <w:szCs w:val="22"/>
              </w:rPr>
            </w:pPr>
          </w:p>
        </w:tc>
        <w:tc>
          <w:tcPr>
            <w:tcW w:w="1557" w:type="dxa"/>
            <w:hideMark/>
          </w:tcPr>
          <w:p w14:paraId="726BC17A" w14:textId="0DEEDC68" w:rsidR="00190A2B" w:rsidRPr="00514F51" w:rsidRDefault="00190A2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2024</w:t>
            </w:r>
          </w:p>
        </w:tc>
        <w:tc>
          <w:tcPr>
            <w:tcW w:w="257" w:type="dxa"/>
          </w:tcPr>
          <w:p w14:paraId="2AEA4F0C" w14:textId="77777777" w:rsidR="00190A2B" w:rsidRPr="00514F51" w:rsidRDefault="00190A2B" w:rsidP="00514F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84" w:type="dxa"/>
            <w:hideMark/>
          </w:tcPr>
          <w:p w14:paraId="79E73E39" w14:textId="138EBDA3" w:rsidR="00190A2B" w:rsidRPr="00514F51" w:rsidRDefault="00190A2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2025</w:t>
            </w:r>
          </w:p>
        </w:tc>
        <w:tc>
          <w:tcPr>
            <w:tcW w:w="257" w:type="dxa"/>
          </w:tcPr>
          <w:p w14:paraId="374AF9C2" w14:textId="77777777" w:rsidR="00190A2B" w:rsidRPr="00514F51" w:rsidRDefault="00190A2B" w:rsidP="00514F51">
            <w:pPr>
              <w:tabs>
                <w:tab w:val="decimal" w:pos="1045"/>
              </w:tabs>
              <w:spacing w:after="0" w:line="240" w:lineRule="atLeast"/>
              <w:ind w:left="72" w:right="-25"/>
              <w:jc w:val="center"/>
              <w:rPr>
                <w:rFonts w:ascii="Times New Roman" w:hAnsi="Times New Roman" w:cs="Times New Roman"/>
                <w:szCs w:val="22"/>
              </w:rPr>
            </w:pPr>
          </w:p>
        </w:tc>
        <w:tc>
          <w:tcPr>
            <w:tcW w:w="1435" w:type="dxa"/>
            <w:hideMark/>
          </w:tcPr>
          <w:p w14:paraId="525C546D" w14:textId="38C8EAF1" w:rsidR="00190A2B" w:rsidRPr="00514F51" w:rsidRDefault="00190A2B" w:rsidP="00514F51">
            <w:pPr>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2024</w:t>
            </w:r>
          </w:p>
        </w:tc>
      </w:tr>
      <w:tr w:rsidR="00190A2B" w:rsidRPr="00514F51" w14:paraId="7ADAC42E" w14:textId="77777777" w:rsidTr="001D507E">
        <w:tc>
          <w:tcPr>
            <w:tcW w:w="3235" w:type="dxa"/>
          </w:tcPr>
          <w:p w14:paraId="1839BA4E" w14:textId="77777777" w:rsidR="00190A2B" w:rsidRPr="00514F51" w:rsidRDefault="00190A2B" w:rsidP="00514F51">
            <w:pPr>
              <w:spacing w:after="0" w:line="240" w:lineRule="atLeast"/>
              <w:ind w:left="549" w:right="-25"/>
              <w:jc w:val="both"/>
              <w:rPr>
                <w:rFonts w:ascii="Times New Roman" w:hAnsi="Times New Roman" w:cs="Times New Roman"/>
                <w:szCs w:val="22"/>
              </w:rPr>
            </w:pPr>
          </w:p>
        </w:tc>
        <w:tc>
          <w:tcPr>
            <w:tcW w:w="6779" w:type="dxa"/>
            <w:gridSpan w:val="7"/>
            <w:hideMark/>
          </w:tcPr>
          <w:p w14:paraId="79ACF25D" w14:textId="0132644F" w:rsidR="00190A2B" w:rsidRPr="00514F51" w:rsidRDefault="00190A2B" w:rsidP="00514F51">
            <w:pPr>
              <w:tabs>
                <w:tab w:val="left" w:pos="405"/>
              </w:tabs>
              <w:spacing w:after="0" w:line="240" w:lineRule="atLeast"/>
              <w:ind w:left="522" w:right="333" w:hanging="117"/>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B155F" w:rsidRPr="00514F51" w14:paraId="5BE1F307" w14:textId="77777777" w:rsidTr="001D507E">
        <w:tc>
          <w:tcPr>
            <w:tcW w:w="3235" w:type="dxa"/>
            <w:vAlign w:val="bottom"/>
            <w:hideMark/>
          </w:tcPr>
          <w:p w14:paraId="35A51637" w14:textId="58820EA6" w:rsidR="004B155F" w:rsidRPr="00514F51" w:rsidRDefault="004B155F" w:rsidP="00514F51">
            <w:pPr>
              <w:tabs>
                <w:tab w:val="left" w:pos="405"/>
                <w:tab w:val="left" w:pos="777"/>
              </w:tabs>
              <w:spacing w:after="0" w:line="240" w:lineRule="atLeast"/>
              <w:ind w:left="549" w:right="-25" w:firstLine="7"/>
              <w:jc w:val="both"/>
              <w:rPr>
                <w:rFonts w:ascii="Times New Roman" w:hAnsi="Times New Roman" w:cs="Angsana New"/>
              </w:rPr>
            </w:pPr>
            <w:r w:rsidRPr="00514F51">
              <w:rPr>
                <w:rFonts w:ascii="Times New Roman" w:hAnsi="Times New Roman" w:cs="Times New Roman"/>
                <w:szCs w:val="22"/>
              </w:rPr>
              <w:t>Deferred tax assets</w:t>
            </w:r>
          </w:p>
        </w:tc>
        <w:tc>
          <w:tcPr>
            <w:tcW w:w="1533" w:type="dxa"/>
          </w:tcPr>
          <w:p w14:paraId="19521F6A" w14:textId="0BB52E0E" w:rsidR="004B155F" w:rsidRPr="00514F51" w:rsidRDefault="004B155F"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15,172,385</w:t>
            </w:r>
          </w:p>
        </w:tc>
        <w:tc>
          <w:tcPr>
            <w:tcW w:w="256" w:type="dxa"/>
          </w:tcPr>
          <w:p w14:paraId="7E8BDA67" w14:textId="77777777" w:rsidR="004B155F" w:rsidRPr="00514F51" w:rsidRDefault="004B155F" w:rsidP="00514F51">
            <w:pPr>
              <w:tabs>
                <w:tab w:val="decimal" w:pos="1045"/>
                <w:tab w:val="decimal" w:pos="1194"/>
              </w:tabs>
              <w:spacing w:after="0" w:line="240" w:lineRule="atLeast"/>
              <w:ind w:right="-108"/>
              <w:jc w:val="both"/>
              <w:rPr>
                <w:rFonts w:ascii="Times New Roman" w:hAnsi="Times New Roman" w:cs="Times New Roman"/>
                <w:szCs w:val="22"/>
                <w:lang w:val="en-GB"/>
              </w:rPr>
            </w:pPr>
          </w:p>
        </w:tc>
        <w:tc>
          <w:tcPr>
            <w:tcW w:w="1557" w:type="dxa"/>
          </w:tcPr>
          <w:p w14:paraId="5646AAC3" w14:textId="6735892A" w:rsidR="004B155F" w:rsidRPr="00514F51" w:rsidRDefault="004B155F" w:rsidP="00514F51">
            <w:pPr>
              <w:tabs>
                <w:tab w:val="decimal" w:pos="1226"/>
              </w:tabs>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83,149,496</w:t>
            </w:r>
          </w:p>
        </w:tc>
        <w:tc>
          <w:tcPr>
            <w:tcW w:w="257" w:type="dxa"/>
          </w:tcPr>
          <w:p w14:paraId="7011D2BA"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szCs w:val="22"/>
                <w:lang w:val="en-GB"/>
              </w:rPr>
            </w:pPr>
          </w:p>
        </w:tc>
        <w:tc>
          <w:tcPr>
            <w:tcW w:w="1484" w:type="dxa"/>
            <w:hideMark/>
          </w:tcPr>
          <w:p w14:paraId="76CE2C3E" w14:textId="123A0A05"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cs/>
              </w:rPr>
              <w:t>-</w:t>
            </w:r>
          </w:p>
        </w:tc>
        <w:tc>
          <w:tcPr>
            <w:tcW w:w="257" w:type="dxa"/>
          </w:tcPr>
          <w:p w14:paraId="5E843E55"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szCs w:val="22"/>
                <w:lang w:val="en-GB"/>
              </w:rPr>
            </w:pPr>
          </w:p>
        </w:tc>
        <w:tc>
          <w:tcPr>
            <w:tcW w:w="1435" w:type="dxa"/>
            <w:hideMark/>
          </w:tcPr>
          <w:p w14:paraId="12582DCE" w14:textId="0DDE05F7" w:rsidR="004B155F" w:rsidRPr="00514F51" w:rsidRDefault="004B155F"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29,182,150</w:t>
            </w:r>
          </w:p>
        </w:tc>
      </w:tr>
      <w:tr w:rsidR="004B155F" w:rsidRPr="00514F51" w14:paraId="0504FFB6" w14:textId="77777777" w:rsidTr="001D507E">
        <w:tc>
          <w:tcPr>
            <w:tcW w:w="3235" w:type="dxa"/>
            <w:vAlign w:val="bottom"/>
            <w:hideMark/>
          </w:tcPr>
          <w:p w14:paraId="0635406B" w14:textId="727537F2" w:rsidR="004B155F" w:rsidRPr="00514F51" w:rsidRDefault="004B155F" w:rsidP="00514F51">
            <w:pPr>
              <w:tabs>
                <w:tab w:val="left" w:pos="405"/>
              </w:tabs>
              <w:spacing w:after="0" w:line="240" w:lineRule="atLeast"/>
              <w:ind w:left="549" w:right="-25" w:firstLine="7"/>
              <w:jc w:val="both"/>
              <w:rPr>
                <w:rFonts w:ascii="Times New Roman" w:hAnsi="Times New Roman"/>
                <w:szCs w:val="22"/>
              </w:rPr>
            </w:pPr>
            <w:r w:rsidRPr="00514F51">
              <w:rPr>
                <w:rFonts w:ascii="Times New Roman" w:hAnsi="Times New Roman" w:cs="Times New Roman"/>
                <w:szCs w:val="22"/>
              </w:rPr>
              <w:t>Deferred tax liabilities</w:t>
            </w:r>
          </w:p>
        </w:tc>
        <w:tc>
          <w:tcPr>
            <w:tcW w:w="1533" w:type="dxa"/>
            <w:tcBorders>
              <w:bottom w:val="single" w:sz="4" w:space="0" w:color="auto"/>
            </w:tcBorders>
          </w:tcPr>
          <w:p w14:paraId="43F4F96D" w14:textId="63B05DAD" w:rsidR="004B155F" w:rsidRPr="00514F51" w:rsidRDefault="004B155F" w:rsidP="00514F51">
            <w:pPr>
              <w:tabs>
                <w:tab w:val="decimal" w:pos="1194"/>
              </w:tabs>
              <w:spacing w:after="0" w:line="240" w:lineRule="atLeast"/>
              <w:ind w:right="-108"/>
              <w:jc w:val="both"/>
              <w:rPr>
                <w:rFonts w:ascii="Times New Roman" w:hAnsi="Times New Roman" w:cs="Times New Roman"/>
                <w:szCs w:val="22"/>
                <w:lang w:val="en-GB"/>
              </w:rPr>
            </w:pPr>
            <w:r w:rsidRPr="00514F51">
              <w:rPr>
                <w:rFonts w:ascii="Times New Roman" w:hAnsi="Times New Roman" w:cs="Times New Roman"/>
                <w:szCs w:val="22"/>
                <w:lang w:val="en-GB"/>
              </w:rPr>
              <w:t>(460,369,513)</w:t>
            </w:r>
          </w:p>
        </w:tc>
        <w:tc>
          <w:tcPr>
            <w:tcW w:w="256" w:type="dxa"/>
          </w:tcPr>
          <w:p w14:paraId="2811990D" w14:textId="77777777" w:rsidR="004B155F" w:rsidRPr="00514F51" w:rsidRDefault="004B155F" w:rsidP="00514F51">
            <w:pPr>
              <w:tabs>
                <w:tab w:val="decimal" w:pos="1045"/>
                <w:tab w:val="decimal" w:pos="1194"/>
              </w:tabs>
              <w:spacing w:after="0" w:line="240" w:lineRule="atLeast"/>
              <w:ind w:right="-108"/>
              <w:jc w:val="both"/>
              <w:rPr>
                <w:rFonts w:ascii="Times New Roman" w:hAnsi="Times New Roman" w:cs="Times New Roman"/>
                <w:szCs w:val="22"/>
                <w:lang w:val="en-GB"/>
              </w:rPr>
            </w:pPr>
          </w:p>
        </w:tc>
        <w:tc>
          <w:tcPr>
            <w:tcW w:w="1557" w:type="dxa"/>
          </w:tcPr>
          <w:p w14:paraId="46294204" w14:textId="1A01DF3D" w:rsidR="004B155F" w:rsidRPr="00514F51" w:rsidRDefault="004B155F" w:rsidP="00514F51">
            <w:pPr>
              <w:tabs>
                <w:tab w:val="decimal" w:pos="1226"/>
              </w:tabs>
              <w:spacing w:after="0" w:line="240" w:lineRule="atLeast"/>
              <w:ind w:left="72" w:right="-25"/>
              <w:jc w:val="center"/>
              <w:rPr>
                <w:rFonts w:ascii="Times New Roman" w:hAnsi="Times New Roman" w:cs="Times New Roman"/>
                <w:szCs w:val="22"/>
              </w:rPr>
            </w:pPr>
            <w:r w:rsidRPr="00514F51">
              <w:rPr>
                <w:rFonts w:ascii="Times New Roman" w:hAnsi="Times New Roman" w:cs="Times New Roman"/>
                <w:szCs w:val="22"/>
              </w:rPr>
              <w:t>(548,852,961)</w:t>
            </w:r>
          </w:p>
        </w:tc>
        <w:tc>
          <w:tcPr>
            <w:tcW w:w="257" w:type="dxa"/>
          </w:tcPr>
          <w:p w14:paraId="37D6796E"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szCs w:val="22"/>
                <w:lang w:val="en-GB"/>
              </w:rPr>
            </w:pPr>
          </w:p>
        </w:tc>
        <w:tc>
          <w:tcPr>
            <w:tcW w:w="1484" w:type="dxa"/>
          </w:tcPr>
          <w:p w14:paraId="39FD52F8" w14:textId="5DC6224B" w:rsidR="004B155F" w:rsidRPr="00514F51" w:rsidRDefault="004B155F" w:rsidP="00514F51">
            <w:pPr>
              <w:tabs>
                <w:tab w:val="decimal" w:pos="1194"/>
              </w:tabs>
              <w:spacing w:after="0" w:line="240" w:lineRule="atLeast"/>
              <w:ind w:right="-108"/>
              <w:jc w:val="center"/>
              <w:rPr>
                <w:rFonts w:ascii="Times New Roman" w:hAnsi="Times New Roman" w:cs="Times New Roman"/>
                <w:szCs w:val="22"/>
                <w:lang w:val="en-GB"/>
              </w:rPr>
            </w:pPr>
            <w:r w:rsidRPr="00514F51">
              <w:rPr>
                <w:rFonts w:ascii="Times New Roman" w:hAnsi="Times New Roman" w:cs="Times New Roman"/>
                <w:szCs w:val="22"/>
                <w:cs/>
                <w:lang w:val="en-GB"/>
              </w:rPr>
              <w:t>(85</w:t>
            </w:r>
            <w:r w:rsidRPr="00514F51">
              <w:rPr>
                <w:rFonts w:ascii="Times New Roman" w:hAnsi="Times New Roman" w:cs="Times New Roman"/>
                <w:szCs w:val="22"/>
                <w:lang w:val="en-GB"/>
              </w:rPr>
              <w:t>,708)</w:t>
            </w:r>
          </w:p>
        </w:tc>
        <w:tc>
          <w:tcPr>
            <w:tcW w:w="257" w:type="dxa"/>
          </w:tcPr>
          <w:p w14:paraId="4664BE0C"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szCs w:val="22"/>
                <w:lang w:val="en-GB"/>
              </w:rPr>
            </w:pPr>
          </w:p>
        </w:tc>
        <w:tc>
          <w:tcPr>
            <w:tcW w:w="1435" w:type="dxa"/>
            <w:hideMark/>
          </w:tcPr>
          <w:p w14:paraId="21DBB6EA" w14:textId="4BA5ED82" w:rsidR="004B155F" w:rsidRPr="00514F51" w:rsidRDefault="004B155F" w:rsidP="00514F51">
            <w:pPr>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w:t>
            </w:r>
          </w:p>
        </w:tc>
      </w:tr>
      <w:tr w:rsidR="004B155F" w:rsidRPr="00514F51" w14:paraId="5D280CA2" w14:textId="77777777" w:rsidTr="001D507E">
        <w:tc>
          <w:tcPr>
            <w:tcW w:w="3235" w:type="dxa"/>
            <w:vAlign w:val="bottom"/>
            <w:hideMark/>
          </w:tcPr>
          <w:p w14:paraId="2BD28E48" w14:textId="5BF256A8" w:rsidR="004B155F" w:rsidRPr="00514F51" w:rsidRDefault="004B155F" w:rsidP="00514F51">
            <w:pPr>
              <w:tabs>
                <w:tab w:val="left" w:pos="405"/>
              </w:tabs>
              <w:spacing w:after="0" w:line="240" w:lineRule="atLeast"/>
              <w:ind w:left="549" w:right="-25" w:firstLine="7"/>
              <w:jc w:val="both"/>
              <w:rPr>
                <w:rFonts w:ascii="Times New Roman" w:hAnsi="Times New Roman" w:cs="Times New Roman"/>
                <w:b/>
                <w:bCs/>
                <w:szCs w:val="22"/>
              </w:rPr>
            </w:pPr>
            <w:r w:rsidRPr="00514F51">
              <w:rPr>
                <w:rFonts w:ascii="Times New Roman" w:hAnsi="Times New Roman" w:cs="Times New Roman"/>
                <w:b/>
                <w:bCs/>
                <w:szCs w:val="22"/>
              </w:rPr>
              <w:t>Net</w:t>
            </w:r>
          </w:p>
        </w:tc>
        <w:tc>
          <w:tcPr>
            <w:tcW w:w="1533" w:type="dxa"/>
            <w:tcBorders>
              <w:top w:val="single" w:sz="4" w:space="0" w:color="auto"/>
              <w:left w:val="nil"/>
              <w:bottom w:val="double" w:sz="4" w:space="0" w:color="auto"/>
              <w:right w:val="nil"/>
            </w:tcBorders>
          </w:tcPr>
          <w:p w14:paraId="47A93D97" w14:textId="7CB1BC91" w:rsidR="004B155F" w:rsidRPr="00514F51" w:rsidRDefault="004B155F"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(445,197,128)</w:t>
            </w:r>
          </w:p>
        </w:tc>
        <w:tc>
          <w:tcPr>
            <w:tcW w:w="256" w:type="dxa"/>
          </w:tcPr>
          <w:p w14:paraId="42ACB71A" w14:textId="77777777" w:rsidR="004B155F" w:rsidRPr="00514F51" w:rsidRDefault="004B155F" w:rsidP="00514F51">
            <w:pPr>
              <w:tabs>
                <w:tab w:val="decimal" w:pos="1045"/>
                <w:tab w:val="decimal" w:pos="1194"/>
              </w:tabs>
              <w:spacing w:after="0" w:line="240" w:lineRule="atLeast"/>
              <w:ind w:right="-108"/>
              <w:jc w:val="both"/>
              <w:rPr>
                <w:rFonts w:ascii="Times New Roman" w:hAnsi="Times New Roman" w:cs="Times New Roman"/>
                <w:b/>
                <w:bCs/>
                <w:szCs w:val="22"/>
                <w:lang w:val="en-GB"/>
              </w:rPr>
            </w:pPr>
          </w:p>
        </w:tc>
        <w:tc>
          <w:tcPr>
            <w:tcW w:w="1557" w:type="dxa"/>
            <w:tcBorders>
              <w:top w:val="single" w:sz="4" w:space="0" w:color="auto"/>
              <w:left w:val="nil"/>
              <w:bottom w:val="double" w:sz="4" w:space="0" w:color="auto"/>
              <w:right w:val="nil"/>
            </w:tcBorders>
          </w:tcPr>
          <w:p w14:paraId="76F933D6" w14:textId="7FC10E80" w:rsidR="004B155F" w:rsidRPr="00514F51" w:rsidRDefault="004B155F" w:rsidP="00514F51">
            <w:pPr>
              <w:tabs>
                <w:tab w:val="decimal" w:pos="1226"/>
              </w:tabs>
              <w:spacing w:after="0" w:line="240" w:lineRule="atLeast"/>
              <w:ind w:left="72" w:right="-25"/>
              <w:jc w:val="center"/>
              <w:rPr>
                <w:rFonts w:ascii="Times New Roman" w:hAnsi="Times New Roman" w:cs="Times New Roman"/>
                <w:b/>
                <w:bCs/>
                <w:szCs w:val="22"/>
              </w:rPr>
            </w:pPr>
            <w:r w:rsidRPr="00514F51">
              <w:rPr>
                <w:rFonts w:ascii="Times New Roman" w:hAnsi="Times New Roman" w:cs="Times New Roman"/>
                <w:b/>
                <w:bCs/>
                <w:szCs w:val="22"/>
              </w:rPr>
              <w:t>(465,703,465)</w:t>
            </w:r>
          </w:p>
        </w:tc>
        <w:tc>
          <w:tcPr>
            <w:tcW w:w="257" w:type="dxa"/>
          </w:tcPr>
          <w:p w14:paraId="51469F50"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b/>
                <w:bCs/>
                <w:szCs w:val="22"/>
                <w:lang w:val="en-GB"/>
              </w:rPr>
            </w:pPr>
          </w:p>
        </w:tc>
        <w:tc>
          <w:tcPr>
            <w:tcW w:w="1484" w:type="dxa"/>
            <w:tcBorders>
              <w:top w:val="single" w:sz="4" w:space="0" w:color="auto"/>
              <w:left w:val="nil"/>
              <w:bottom w:val="double" w:sz="4" w:space="0" w:color="auto"/>
              <w:right w:val="nil"/>
            </w:tcBorders>
            <w:hideMark/>
          </w:tcPr>
          <w:p w14:paraId="1D5AA298" w14:textId="0642CBCC" w:rsidR="004B155F" w:rsidRPr="00514F51" w:rsidRDefault="004B155F"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(85,708)</w:t>
            </w:r>
          </w:p>
        </w:tc>
        <w:tc>
          <w:tcPr>
            <w:tcW w:w="257" w:type="dxa"/>
          </w:tcPr>
          <w:p w14:paraId="391C7597" w14:textId="77777777" w:rsidR="004B155F" w:rsidRPr="00514F51" w:rsidRDefault="004B155F" w:rsidP="00514F51">
            <w:pPr>
              <w:tabs>
                <w:tab w:val="decimal" w:pos="792"/>
                <w:tab w:val="decimal" w:pos="1194"/>
              </w:tabs>
              <w:spacing w:after="0" w:line="240" w:lineRule="atLeast"/>
              <w:ind w:right="-108"/>
              <w:jc w:val="both"/>
              <w:rPr>
                <w:rFonts w:ascii="Times New Roman" w:hAnsi="Times New Roman" w:cs="Times New Roman"/>
                <w:b/>
                <w:bCs/>
                <w:szCs w:val="22"/>
                <w:lang w:val="en-GB"/>
              </w:rPr>
            </w:pPr>
          </w:p>
        </w:tc>
        <w:tc>
          <w:tcPr>
            <w:tcW w:w="1435" w:type="dxa"/>
            <w:tcBorders>
              <w:top w:val="single" w:sz="4" w:space="0" w:color="auto"/>
              <w:left w:val="nil"/>
              <w:bottom w:val="double" w:sz="4" w:space="0" w:color="auto"/>
              <w:right w:val="nil"/>
            </w:tcBorders>
            <w:hideMark/>
          </w:tcPr>
          <w:p w14:paraId="13D7E991" w14:textId="154FE155" w:rsidR="004B155F" w:rsidRPr="00514F51" w:rsidRDefault="004B155F" w:rsidP="00514F51">
            <w:pPr>
              <w:tabs>
                <w:tab w:val="decimal" w:pos="1194"/>
              </w:tabs>
              <w:spacing w:after="0" w:line="240" w:lineRule="atLeast"/>
              <w:ind w:right="-108"/>
              <w:jc w:val="both"/>
              <w:rPr>
                <w:rFonts w:ascii="Times New Roman" w:hAnsi="Times New Roman" w:cs="Times New Roman"/>
                <w:b/>
                <w:bCs/>
                <w:szCs w:val="22"/>
                <w:lang w:val="en-GB"/>
              </w:rPr>
            </w:pPr>
            <w:r w:rsidRPr="00514F51">
              <w:rPr>
                <w:rFonts w:ascii="Times New Roman" w:hAnsi="Times New Roman" w:cs="Times New Roman"/>
                <w:b/>
                <w:bCs/>
                <w:szCs w:val="22"/>
                <w:lang w:val="en-GB"/>
              </w:rPr>
              <w:t>29,182,150</w:t>
            </w:r>
          </w:p>
        </w:tc>
      </w:tr>
    </w:tbl>
    <w:p w14:paraId="64797C17"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39A6502" w14:textId="77777777" w:rsidR="005C03C0" w:rsidRPr="00514F51" w:rsidRDefault="005C03C0" w:rsidP="00514F51">
      <w:pPr>
        <w:spacing w:after="0" w:line="240" w:lineRule="auto"/>
        <w:rPr>
          <w:rFonts w:ascii="Times New Roman" w:hAnsi="Times New Roman" w:cstheme="minorBidi"/>
          <w:b/>
          <w:bCs/>
          <w:i/>
          <w:iCs/>
          <w:szCs w:val="22"/>
        </w:rPr>
        <w:sectPr w:rsidR="005C03C0" w:rsidRPr="00514F51">
          <w:pgSz w:w="11907" w:h="16840"/>
          <w:pgMar w:top="1168" w:right="992" w:bottom="1168" w:left="1440" w:header="709" w:footer="482" w:gutter="0"/>
          <w:pgNumType w:chapStyle="1"/>
          <w:cols w:space="720"/>
        </w:sectPr>
      </w:pPr>
    </w:p>
    <w:p w14:paraId="7521D1B8"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Movements of deferred tax assets and liabilities during the years ended 31 December were as follows</w:t>
      </w:r>
      <w:r w:rsidRPr="00514F51">
        <w:rPr>
          <w:rFonts w:ascii="Times New Roman" w:hAnsi="Times New Roman" w:hint="cs"/>
          <w:sz w:val="22"/>
          <w:szCs w:val="22"/>
          <w:cs/>
        </w:rPr>
        <w:t>:</w:t>
      </w:r>
    </w:p>
    <w:p w14:paraId="2D77717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Cordia New"/>
          <w:sz w:val="22"/>
          <w:szCs w:val="22"/>
        </w:rPr>
      </w:pPr>
    </w:p>
    <w:p w14:paraId="5A479740" w14:textId="4201CD29" w:rsidR="005C03C0" w:rsidRPr="00514F51" w:rsidRDefault="005C03C0"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For the year ended 31 December 202</w:t>
      </w:r>
      <w:r w:rsidR="00AA3DAC" w:rsidRPr="00514F51">
        <w:rPr>
          <w:rFonts w:ascii="Times New Roman" w:hAnsi="Times New Roman" w:cs="Times New Roman"/>
          <w:b/>
          <w:bCs/>
          <w:i/>
          <w:iCs/>
          <w:sz w:val="22"/>
          <w:szCs w:val="22"/>
        </w:rPr>
        <w:t>5</w:t>
      </w:r>
    </w:p>
    <w:tbl>
      <w:tblPr>
        <w:tblW w:w="14635" w:type="dxa"/>
        <w:tblInd w:w="-34" w:type="dxa"/>
        <w:tblLayout w:type="fixed"/>
        <w:tblLook w:val="01E0" w:firstRow="1" w:lastRow="1" w:firstColumn="1" w:lastColumn="1" w:noHBand="0" w:noVBand="0"/>
      </w:tblPr>
      <w:tblGrid>
        <w:gridCol w:w="3862"/>
        <w:gridCol w:w="1275"/>
        <w:gridCol w:w="270"/>
        <w:gridCol w:w="1289"/>
        <w:gridCol w:w="279"/>
        <w:gridCol w:w="1281"/>
        <w:gridCol w:w="281"/>
        <w:gridCol w:w="1419"/>
        <w:gridCol w:w="284"/>
        <w:gridCol w:w="1276"/>
        <w:gridCol w:w="283"/>
        <w:gridCol w:w="1276"/>
        <w:gridCol w:w="254"/>
        <w:gridCol w:w="1306"/>
      </w:tblGrid>
      <w:tr w:rsidR="004B155F" w:rsidRPr="00514F51" w14:paraId="428ADCB6" w14:textId="77777777" w:rsidTr="003359CB">
        <w:trPr>
          <w:trHeight w:val="74"/>
          <w:tblHeader/>
        </w:trPr>
        <w:tc>
          <w:tcPr>
            <w:tcW w:w="3862" w:type="dxa"/>
          </w:tcPr>
          <w:p w14:paraId="04E37232"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0773" w:type="dxa"/>
            <w:gridSpan w:val="13"/>
          </w:tcPr>
          <w:p w14:paraId="24A0A947" w14:textId="77777777" w:rsidR="004B155F" w:rsidRPr="00514F51" w:rsidRDefault="004B155F" w:rsidP="00514F51">
            <w:pPr>
              <w:pStyle w:val="acctfourfigures"/>
              <w:tabs>
                <w:tab w:val="left" w:pos="720"/>
              </w:tabs>
              <w:spacing w:line="240" w:lineRule="atLeast"/>
              <w:ind w:right="-25"/>
              <w:jc w:val="center"/>
              <w:rPr>
                <w:b/>
                <w:bCs/>
                <w:szCs w:val="22"/>
                <w:lang w:val="en-US" w:bidi="th-TH"/>
              </w:rPr>
            </w:pPr>
            <w:r w:rsidRPr="00514F51">
              <w:rPr>
                <w:b/>
                <w:szCs w:val="22"/>
              </w:rPr>
              <w:t>Consolidated financial statements</w:t>
            </w:r>
          </w:p>
        </w:tc>
      </w:tr>
      <w:tr w:rsidR="004B155F" w:rsidRPr="00514F51" w14:paraId="091BDEFB" w14:textId="77777777" w:rsidTr="003359CB">
        <w:trPr>
          <w:trHeight w:val="74"/>
          <w:tblHeader/>
        </w:trPr>
        <w:tc>
          <w:tcPr>
            <w:tcW w:w="3862" w:type="dxa"/>
          </w:tcPr>
          <w:p w14:paraId="64421CBD"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tcPr>
          <w:p w14:paraId="57556AB5"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270" w:type="dxa"/>
          </w:tcPr>
          <w:p w14:paraId="02EB78C0" w14:textId="77777777" w:rsidR="004B155F" w:rsidRPr="00514F51" w:rsidRDefault="004B155F" w:rsidP="00514F51">
            <w:pPr>
              <w:pStyle w:val="acctfourfigures"/>
              <w:tabs>
                <w:tab w:val="clear" w:pos="765"/>
                <w:tab w:val="decimal" w:pos="951"/>
              </w:tabs>
              <w:spacing w:line="240" w:lineRule="atLeast"/>
              <w:ind w:right="-25"/>
              <w:jc w:val="center"/>
              <w:rPr>
                <w:b/>
                <w:bCs/>
                <w:szCs w:val="22"/>
                <w:lang w:bidi="th-TH"/>
              </w:rPr>
            </w:pPr>
          </w:p>
        </w:tc>
        <w:tc>
          <w:tcPr>
            <w:tcW w:w="4549" w:type="dxa"/>
            <w:gridSpan w:val="5"/>
          </w:tcPr>
          <w:p w14:paraId="1E840CCF" w14:textId="77777777" w:rsidR="004B155F" w:rsidRPr="00514F51" w:rsidRDefault="004B155F" w:rsidP="00514F51">
            <w:pPr>
              <w:pStyle w:val="acctfourfigures"/>
              <w:tabs>
                <w:tab w:val="left" w:pos="720"/>
              </w:tabs>
              <w:spacing w:line="240" w:lineRule="atLeast"/>
              <w:ind w:right="-25"/>
              <w:jc w:val="center"/>
              <w:rPr>
                <w:szCs w:val="22"/>
                <w:lang w:bidi="th-TH"/>
              </w:rPr>
            </w:pPr>
            <w:r w:rsidRPr="00514F51">
              <w:rPr>
                <w:szCs w:val="22"/>
                <w:cs/>
                <w:lang w:bidi="th-TH"/>
              </w:rPr>
              <w:t>(</w:t>
            </w:r>
            <w:r w:rsidRPr="00514F51">
              <w:rPr>
                <w:szCs w:val="22"/>
              </w:rPr>
              <w:t>Charged</w:t>
            </w:r>
            <w:r w:rsidRPr="00514F51">
              <w:rPr>
                <w:szCs w:val="22"/>
                <w:cs/>
                <w:lang w:bidi="th-TH"/>
              </w:rPr>
              <w:t xml:space="preserve">) / </w:t>
            </w:r>
            <w:r w:rsidRPr="00514F51">
              <w:rPr>
                <w:szCs w:val="22"/>
              </w:rPr>
              <w:t>Credited to</w:t>
            </w:r>
          </w:p>
        </w:tc>
        <w:tc>
          <w:tcPr>
            <w:tcW w:w="284" w:type="dxa"/>
          </w:tcPr>
          <w:p w14:paraId="4AEC1760" w14:textId="77777777" w:rsidR="004B155F" w:rsidRPr="00514F51" w:rsidRDefault="004B155F" w:rsidP="00514F51">
            <w:pPr>
              <w:pStyle w:val="acctfourfigures"/>
              <w:tabs>
                <w:tab w:val="clear" w:pos="765"/>
                <w:tab w:val="decimal" w:pos="951"/>
              </w:tabs>
              <w:spacing w:line="240" w:lineRule="atLeast"/>
              <w:ind w:right="-25"/>
              <w:jc w:val="center"/>
              <w:rPr>
                <w:b/>
                <w:bCs/>
                <w:szCs w:val="22"/>
                <w:lang w:bidi="th-TH"/>
              </w:rPr>
            </w:pPr>
          </w:p>
        </w:tc>
        <w:tc>
          <w:tcPr>
            <w:tcW w:w="1276" w:type="dxa"/>
          </w:tcPr>
          <w:p w14:paraId="5E4994DD"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283" w:type="dxa"/>
          </w:tcPr>
          <w:p w14:paraId="47E0DE11"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1276" w:type="dxa"/>
          </w:tcPr>
          <w:p w14:paraId="18B40EB7"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254" w:type="dxa"/>
          </w:tcPr>
          <w:p w14:paraId="4EA54278"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1306" w:type="dxa"/>
          </w:tcPr>
          <w:p w14:paraId="34F3D414" w14:textId="77777777" w:rsidR="004B155F" w:rsidRPr="00514F51" w:rsidRDefault="004B155F" w:rsidP="00514F51">
            <w:pPr>
              <w:pStyle w:val="acctfourfigures"/>
              <w:tabs>
                <w:tab w:val="left" w:pos="720"/>
              </w:tabs>
              <w:spacing w:line="240" w:lineRule="atLeast"/>
              <w:ind w:right="-25"/>
              <w:jc w:val="both"/>
              <w:rPr>
                <w:b/>
                <w:bCs/>
                <w:szCs w:val="22"/>
                <w:lang w:bidi="th-TH"/>
              </w:rPr>
            </w:pPr>
          </w:p>
        </w:tc>
      </w:tr>
      <w:tr w:rsidR="004B155F" w:rsidRPr="00514F51" w14:paraId="26C6E20C" w14:textId="77777777" w:rsidTr="00EE3D99">
        <w:trPr>
          <w:trHeight w:val="425"/>
          <w:tblHeader/>
        </w:trPr>
        <w:tc>
          <w:tcPr>
            <w:tcW w:w="3862" w:type="dxa"/>
          </w:tcPr>
          <w:p w14:paraId="0D460340"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vMerge w:val="restart"/>
            <w:vAlign w:val="bottom"/>
            <w:hideMark/>
          </w:tcPr>
          <w:p w14:paraId="51F76D57" w14:textId="77777777" w:rsidR="004B155F" w:rsidRPr="00514F51" w:rsidRDefault="004B155F"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1January</w:t>
            </w:r>
          </w:p>
          <w:p w14:paraId="1C2A7A33" w14:textId="77777777" w:rsidR="004B155F" w:rsidRPr="00514F51" w:rsidRDefault="004B155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b/>
                <w:bCs/>
                <w:szCs w:val="22"/>
              </w:rPr>
              <w:t>2025</w:t>
            </w:r>
          </w:p>
        </w:tc>
        <w:tc>
          <w:tcPr>
            <w:tcW w:w="270" w:type="dxa"/>
            <w:vAlign w:val="bottom"/>
          </w:tcPr>
          <w:p w14:paraId="249EB6F8" w14:textId="77777777" w:rsidR="004B155F" w:rsidRPr="00514F51" w:rsidRDefault="004B155F" w:rsidP="00514F51">
            <w:pPr>
              <w:tabs>
                <w:tab w:val="left" w:pos="540"/>
              </w:tabs>
              <w:spacing w:after="0" w:line="240" w:lineRule="atLeast"/>
              <w:ind w:right="-25"/>
              <w:jc w:val="center"/>
              <w:rPr>
                <w:rFonts w:ascii="Times New Roman" w:hAnsi="Times New Roman" w:cs="Times New Roman"/>
                <w:szCs w:val="22"/>
              </w:rPr>
            </w:pPr>
          </w:p>
        </w:tc>
        <w:tc>
          <w:tcPr>
            <w:tcW w:w="2849" w:type="dxa"/>
            <w:gridSpan w:val="3"/>
            <w:tcBorders>
              <w:top w:val="single" w:sz="4" w:space="0" w:color="auto"/>
              <w:left w:val="nil"/>
              <w:bottom w:val="nil"/>
              <w:right w:val="nil"/>
            </w:tcBorders>
            <w:vAlign w:val="bottom"/>
            <w:hideMark/>
          </w:tcPr>
          <w:p w14:paraId="77DE03A9"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r w:rsidRPr="00514F51">
              <w:rPr>
                <w:rFonts w:ascii="Times New Roman" w:hAnsi="Times New Roman" w:cs="Times New Roman"/>
                <w:szCs w:val="22"/>
              </w:rPr>
              <w:t xml:space="preserve">Profit </w:t>
            </w:r>
            <w:r w:rsidRPr="00514F51">
              <w:rPr>
                <w:rFonts w:ascii="Times New Roman" w:hAnsi="Times New Roman" w:cs="Times New Roman"/>
                <w:szCs w:val="22"/>
                <w:cs/>
              </w:rPr>
              <w:t>(</w:t>
            </w:r>
            <w:r w:rsidRPr="00514F51">
              <w:rPr>
                <w:rFonts w:ascii="Times New Roman" w:hAnsi="Times New Roman" w:cs="Times New Roman"/>
                <w:szCs w:val="22"/>
              </w:rPr>
              <w:t>loss</w:t>
            </w:r>
            <w:r w:rsidRPr="00514F51">
              <w:rPr>
                <w:rFonts w:ascii="Times New Roman" w:hAnsi="Times New Roman" w:cs="Times New Roman"/>
                <w:szCs w:val="22"/>
                <w:cs/>
              </w:rPr>
              <w:t>)</w:t>
            </w:r>
          </w:p>
        </w:tc>
        <w:tc>
          <w:tcPr>
            <w:tcW w:w="281" w:type="dxa"/>
            <w:tcBorders>
              <w:top w:val="single" w:sz="4" w:space="0" w:color="auto"/>
              <w:left w:val="nil"/>
              <w:right w:val="nil"/>
            </w:tcBorders>
          </w:tcPr>
          <w:p w14:paraId="1B3F53BF"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1419" w:type="dxa"/>
            <w:vMerge w:val="restart"/>
            <w:tcBorders>
              <w:top w:val="single" w:sz="4" w:space="0" w:color="auto"/>
              <w:left w:val="nil"/>
              <w:right w:val="nil"/>
            </w:tcBorders>
            <w:vAlign w:val="bottom"/>
            <w:hideMark/>
          </w:tcPr>
          <w:p w14:paraId="677C88D9" w14:textId="77777777" w:rsidR="004B155F" w:rsidRPr="00514F51" w:rsidRDefault="004B155F" w:rsidP="00514F51">
            <w:pPr>
              <w:spacing w:after="0" w:line="240" w:lineRule="atLeast"/>
              <w:ind w:left="-121" w:right="-25"/>
              <w:jc w:val="center"/>
              <w:rPr>
                <w:rFonts w:ascii="Times New Roman" w:hAnsi="Times New Roman" w:cs="Times New Roman"/>
                <w:b/>
                <w:bCs/>
                <w:szCs w:val="22"/>
                <w:lang w:val="en-GB"/>
              </w:rPr>
            </w:pPr>
            <w:r w:rsidRPr="00514F51">
              <w:rPr>
                <w:rFonts w:ascii="Times New Roman" w:hAnsi="Times New Roman" w:cs="Times New Roman"/>
                <w:szCs w:val="22"/>
                <w:lang w:val="en-GB"/>
              </w:rPr>
              <w:t xml:space="preserve">Other comprehensive income </w:t>
            </w:r>
            <w:r w:rsidRPr="00514F51">
              <w:rPr>
                <w:rFonts w:ascii="Times New Roman" w:hAnsi="Times New Roman" w:cs="Times New Roman"/>
                <w:szCs w:val="22"/>
                <w:cs/>
                <w:lang w:val="en-GB"/>
              </w:rPr>
              <w:t>(</w:t>
            </w:r>
            <w:r w:rsidRPr="00514F51">
              <w:rPr>
                <w:rFonts w:ascii="Times New Roman" w:hAnsi="Times New Roman" w:cs="Times New Roman"/>
                <w:szCs w:val="22"/>
                <w:lang w:val="en-GB"/>
              </w:rPr>
              <w:t>loss</w:t>
            </w:r>
            <w:r w:rsidRPr="00514F51">
              <w:rPr>
                <w:rFonts w:ascii="Times New Roman" w:hAnsi="Times New Roman" w:cs="Times New Roman"/>
                <w:szCs w:val="22"/>
                <w:cs/>
                <w:lang w:val="en-GB"/>
              </w:rPr>
              <w:t>)</w:t>
            </w:r>
          </w:p>
        </w:tc>
        <w:tc>
          <w:tcPr>
            <w:tcW w:w="284" w:type="dxa"/>
          </w:tcPr>
          <w:p w14:paraId="2F9ACB18"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76" w:type="dxa"/>
            <w:vMerge w:val="restart"/>
            <w:vAlign w:val="bottom"/>
          </w:tcPr>
          <w:p w14:paraId="606E1E86" w14:textId="77777777" w:rsidR="004B155F" w:rsidRPr="00514F51" w:rsidRDefault="004B155F" w:rsidP="00514F51">
            <w:pPr>
              <w:spacing w:after="0" w:line="240" w:lineRule="atLeast"/>
              <w:ind w:left="-121" w:right="-25"/>
              <w:jc w:val="center"/>
              <w:rPr>
                <w:rFonts w:ascii="Times New Roman" w:hAnsi="Times New Roman" w:cs="Times New Roman"/>
                <w:szCs w:val="22"/>
              </w:rPr>
            </w:pPr>
            <w:r w:rsidRPr="00514F51">
              <w:rPr>
                <w:rFonts w:ascii="Times New Roman" w:hAnsi="Times New Roman" w:cs="Times New Roman"/>
                <w:szCs w:val="22"/>
              </w:rPr>
              <w:t xml:space="preserve">Addition </w:t>
            </w:r>
            <w:r w:rsidRPr="00514F51">
              <w:rPr>
                <w:rFonts w:ascii="Times New Roman" w:hAnsi="Times New Roman" w:cs="Times New Roman"/>
                <w:szCs w:val="22"/>
                <w:lang w:val="en-GB"/>
              </w:rPr>
              <w:t>from</w:t>
            </w:r>
            <w:r w:rsidRPr="00514F51">
              <w:rPr>
                <w:rFonts w:ascii="Times New Roman" w:hAnsi="Times New Roman" w:cs="Times New Roman"/>
                <w:szCs w:val="22"/>
              </w:rPr>
              <w:t xml:space="preserve"> acquired business</w:t>
            </w:r>
          </w:p>
        </w:tc>
        <w:tc>
          <w:tcPr>
            <w:tcW w:w="283" w:type="dxa"/>
          </w:tcPr>
          <w:p w14:paraId="7B95ED77" w14:textId="77777777" w:rsidR="004B155F" w:rsidRPr="00514F51" w:rsidRDefault="004B155F" w:rsidP="00514F51">
            <w:pPr>
              <w:spacing w:after="0" w:line="240" w:lineRule="atLeast"/>
              <w:ind w:left="-124" w:right="-25"/>
              <w:jc w:val="center"/>
              <w:rPr>
                <w:rFonts w:ascii="Times New Roman" w:hAnsi="Times New Roman" w:cs="Times New Roman"/>
                <w:szCs w:val="22"/>
              </w:rPr>
            </w:pPr>
          </w:p>
        </w:tc>
        <w:tc>
          <w:tcPr>
            <w:tcW w:w="1276" w:type="dxa"/>
            <w:vMerge w:val="restart"/>
            <w:vAlign w:val="bottom"/>
            <w:hideMark/>
          </w:tcPr>
          <w:p w14:paraId="41C3F8EC" w14:textId="77777777" w:rsidR="004B155F" w:rsidRPr="00514F51" w:rsidRDefault="004B155F" w:rsidP="00514F51">
            <w:pPr>
              <w:spacing w:after="0" w:line="240" w:lineRule="atLeast"/>
              <w:ind w:left="-124" w:right="-25"/>
              <w:jc w:val="center"/>
              <w:rPr>
                <w:rFonts w:ascii="Times New Roman" w:hAnsi="Times New Roman" w:cs="Times New Roman"/>
                <w:szCs w:val="22"/>
              </w:rPr>
            </w:pPr>
            <w:r w:rsidRPr="00514F51">
              <w:rPr>
                <w:rFonts w:ascii="Times New Roman" w:hAnsi="Times New Roman" w:cs="Times New Roman"/>
                <w:szCs w:val="22"/>
              </w:rPr>
              <w:t>Deduction from</w:t>
            </w:r>
            <w:r w:rsidRPr="00514F51">
              <w:rPr>
                <w:rFonts w:ascii="Times New Roman" w:hAnsi="Times New Roman" w:cs="Times New Roman"/>
                <w:szCs w:val="22"/>
              </w:rPr>
              <w:br/>
              <w:t>disposal subsidiary</w:t>
            </w:r>
          </w:p>
        </w:tc>
        <w:tc>
          <w:tcPr>
            <w:tcW w:w="254" w:type="dxa"/>
          </w:tcPr>
          <w:p w14:paraId="163157F8"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c>
          <w:tcPr>
            <w:tcW w:w="1306" w:type="dxa"/>
            <w:vMerge w:val="restart"/>
            <w:vAlign w:val="bottom"/>
            <w:hideMark/>
          </w:tcPr>
          <w:p w14:paraId="7E087D96"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31 December 2025</w:t>
            </w:r>
          </w:p>
        </w:tc>
      </w:tr>
      <w:tr w:rsidR="004B155F" w:rsidRPr="00514F51" w14:paraId="40FE4250" w14:textId="77777777" w:rsidTr="00EE3D99">
        <w:trPr>
          <w:trHeight w:val="425"/>
          <w:tblHeader/>
        </w:trPr>
        <w:tc>
          <w:tcPr>
            <w:tcW w:w="3862" w:type="dxa"/>
          </w:tcPr>
          <w:p w14:paraId="36DAB842"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vMerge/>
            <w:vAlign w:val="bottom"/>
          </w:tcPr>
          <w:p w14:paraId="7FDB83E7" w14:textId="77777777" w:rsidR="004B155F" w:rsidRPr="00514F51" w:rsidRDefault="004B155F" w:rsidP="00514F51">
            <w:pPr>
              <w:spacing w:after="0" w:line="240" w:lineRule="atLeast"/>
              <w:ind w:right="-25"/>
              <w:jc w:val="center"/>
              <w:rPr>
                <w:rFonts w:ascii="Times New Roman" w:hAnsi="Times New Roman" w:cs="Times New Roman"/>
                <w:b/>
                <w:bCs/>
                <w:szCs w:val="22"/>
              </w:rPr>
            </w:pPr>
          </w:p>
        </w:tc>
        <w:tc>
          <w:tcPr>
            <w:tcW w:w="270" w:type="dxa"/>
            <w:vAlign w:val="bottom"/>
          </w:tcPr>
          <w:p w14:paraId="23604382" w14:textId="77777777" w:rsidR="004B155F" w:rsidRPr="00514F51" w:rsidRDefault="004B155F" w:rsidP="00514F51">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left w:val="nil"/>
              <w:bottom w:val="nil"/>
              <w:right w:val="nil"/>
            </w:tcBorders>
            <w:vAlign w:val="bottom"/>
          </w:tcPr>
          <w:p w14:paraId="3F0A9F2E" w14:textId="77777777" w:rsidR="004B155F" w:rsidRPr="00514F51" w:rsidRDefault="004B155F" w:rsidP="00514F51">
            <w:pPr>
              <w:spacing w:after="0" w:line="240" w:lineRule="atLeast"/>
              <w:ind w:right="-25"/>
              <w:jc w:val="center"/>
              <w:rPr>
                <w:rFonts w:ascii="Times New Roman" w:hAnsi="Times New Roman" w:cstheme="minorBidi"/>
                <w:szCs w:val="22"/>
                <w:cs/>
              </w:rPr>
            </w:pPr>
            <w:r w:rsidRPr="00514F51">
              <w:rPr>
                <w:rFonts w:ascii="Times New Roman" w:hAnsi="Times New Roman" w:cstheme="minorBidi"/>
                <w:szCs w:val="22"/>
              </w:rPr>
              <w:t>Continuing operations</w:t>
            </w:r>
          </w:p>
        </w:tc>
        <w:tc>
          <w:tcPr>
            <w:tcW w:w="279" w:type="dxa"/>
            <w:tcBorders>
              <w:top w:val="single" w:sz="4" w:space="0" w:color="auto"/>
              <w:left w:val="nil"/>
              <w:bottom w:val="nil"/>
              <w:right w:val="nil"/>
            </w:tcBorders>
          </w:tcPr>
          <w:p w14:paraId="15897018"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81" w:type="dxa"/>
            <w:tcBorders>
              <w:top w:val="single" w:sz="4" w:space="0" w:color="auto"/>
              <w:left w:val="nil"/>
              <w:bottom w:val="nil"/>
              <w:right w:val="nil"/>
            </w:tcBorders>
          </w:tcPr>
          <w:p w14:paraId="549E0E07" w14:textId="77777777" w:rsidR="004B155F" w:rsidRPr="00514F51" w:rsidRDefault="004B155F" w:rsidP="00514F51">
            <w:pPr>
              <w:spacing w:after="0" w:line="240" w:lineRule="atLeast"/>
              <w:ind w:left="-121" w:right="-25"/>
              <w:jc w:val="center"/>
              <w:rPr>
                <w:rFonts w:ascii="Times New Roman" w:hAnsi="Times New Roman" w:cs="Times New Roman"/>
                <w:szCs w:val="22"/>
              </w:rPr>
            </w:pPr>
            <w:r w:rsidRPr="00514F51">
              <w:rPr>
                <w:rFonts w:ascii="Times New Roman" w:hAnsi="Times New Roman" w:cs="Times New Roman"/>
                <w:szCs w:val="22"/>
              </w:rPr>
              <w:t>Discontinued operations</w:t>
            </w:r>
          </w:p>
        </w:tc>
        <w:tc>
          <w:tcPr>
            <w:tcW w:w="281" w:type="dxa"/>
            <w:tcBorders>
              <w:left w:val="nil"/>
              <w:right w:val="nil"/>
            </w:tcBorders>
          </w:tcPr>
          <w:p w14:paraId="4E8CFD0E"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1419" w:type="dxa"/>
            <w:vMerge/>
            <w:tcBorders>
              <w:left w:val="nil"/>
              <w:right w:val="nil"/>
            </w:tcBorders>
          </w:tcPr>
          <w:p w14:paraId="11D4EC1D"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284" w:type="dxa"/>
          </w:tcPr>
          <w:p w14:paraId="3072C8D6"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76" w:type="dxa"/>
            <w:vMerge/>
            <w:vAlign w:val="bottom"/>
          </w:tcPr>
          <w:p w14:paraId="3E8F8B57" w14:textId="77777777" w:rsidR="004B155F" w:rsidRPr="00514F51" w:rsidRDefault="004B155F" w:rsidP="00514F51">
            <w:pPr>
              <w:spacing w:after="0" w:line="240" w:lineRule="atLeast"/>
              <w:ind w:left="-121" w:right="-25"/>
              <w:jc w:val="center"/>
              <w:rPr>
                <w:rFonts w:ascii="Times New Roman" w:hAnsi="Times New Roman" w:cs="Times New Roman"/>
                <w:szCs w:val="22"/>
              </w:rPr>
            </w:pPr>
          </w:p>
        </w:tc>
        <w:tc>
          <w:tcPr>
            <w:tcW w:w="283" w:type="dxa"/>
          </w:tcPr>
          <w:p w14:paraId="23E15B07" w14:textId="77777777" w:rsidR="004B155F" w:rsidRPr="00514F51" w:rsidRDefault="004B155F" w:rsidP="00514F51">
            <w:pPr>
              <w:spacing w:after="0" w:line="240" w:lineRule="atLeast"/>
              <w:ind w:left="-124" w:right="-25"/>
              <w:jc w:val="center"/>
              <w:rPr>
                <w:rFonts w:ascii="Times New Roman" w:hAnsi="Times New Roman" w:cs="Times New Roman"/>
                <w:szCs w:val="22"/>
              </w:rPr>
            </w:pPr>
          </w:p>
        </w:tc>
        <w:tc>
          <w:tcPr>
            <w:tcW w:w="1276" w:type="dxa"/>
            <w:vMerge/>
          </w:tcPr>
          <w:p w14:paraId="176DEDE4" w14:textId="77777777" w:rsidR="004B155F" w:rsidRPr="00514F51" w:rsidRDefault="004B155F" w:rsidP="00514F51">
            <w:pPr>
              <w:spacing w:after="0" w:line="240" w:lineRule="atLeast"/>
              <w:ind w:left="-124" w:right="-25"/>
              <w:jc w:val="center"/>
              <w:rPr>
                <w:rFonts w:ascii="Times New Roman" w:hAnsi="Times New Roman" w:cs="Times New Roman"/>
                <w:szCs w:val="22"/>
              </w:rPr>
            </w:pPr>
          </w:p>
        </w:tc>
        <w:tc>
          <w:tcPr>
            <w:tcW w:w="254" w:type="dxa"/>
          </w:tcPr>
          <w:p w14:paraId="6F4C0F34"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c>
          <w:tcPr>
            <w:tcW w:w="1306" w:type="dxa"/>
            <w:vMerge/>
            <w:vAlign w:val="bottom"/>
          </w:tcPr>
          <w:p w14:paraId="53F033C0"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r>
      <w:tr w:rsidR="003359CB" w:rsidRPr="00514F51" w14:paraId="368331CA" w14:textId="77777777" w:rsidTr="00D66308">
        <w:trPr>
          <w:trHeight w:val="277"/>
          <w:tblHeader/>
        </w:trPr>
        <w:tc>
          <w:tcPr>
            <w:tcW w:w="3862" w:type="dxa"/>
          </w:tcPr>
          <w:p w14:paraId="7542D0AC" w14:textId="77777777" w:rsidR="003359CB" w:rsidRPr="00514F51" w:rsidRDefault="003359CB" w:rsidP="00514F51">
            <w:pPr>
              <w:spacing w:after="0" w:line="240" w:lineRule="atLeast"/>
              <w:ind w:left="574" w:right="-25"/>
              <w:jc w:val="center"/>
              <w:rPr>
                <w:rFonts w:ascii="Times New Roman" w:hAnsi="Times New Roman" w:cs="Times New Roman"/>
                <w:b/>
                <w:bCs/>
                <w:i/>
                <w:iCs/>
                <w:szCs w:val="22"/>
              </w:rPr>
            </w:pPr>
          </w:p>
        </w:tc>
        <w:tc>
          <w:tcPr>
            <w:tcW w:w="10773" w:type="dxa"/>
            <w:gridSpan w:val="13"/>
            <w:vAlign w:val="bottom"/>
            <w:hideMark/>
          </w:tcPr>
          <w:p w14:paraId="44240FE9" w14:textId="5C20EDD1" w:rsidR="003359CB" w:rsidRPr="00514F51" w:rsidRDefault="003359CB" w:rsidP="00514F51">
            <w:pPr>
              <w:spacing w:after="0" w:line="240" w:lineRule="atLeast"/>
              <w:ind w:left="-124" w:right="-25"/>
              <w:jc w:val="center"/>
              <w:rPr>
                <w:rFonts w:ascii="Times New Roman" w:hAnsi="Times New Roman" w:cs="Times New Roman"/>
                <w:b/>
                <w:bCs/>
                <w:i/>
                <w:iCs/>
                <w:szCs w:val="22"/>
              </w:rPr>
            </w:pPr>
            <w:r w:rsidRPr="00514F51">
              <w:rPr>
                <w:rFonts w:ascii="Times New Roman" w:hAnsi="Times New Roman" w:cs="Times New Roman"/>
                <w:i/>
                <w:iCs/>
                <w:szCs w:val="22"/>
              </w:rPr>
              <w:t>(in thousand Baht)</w:t>
            </w:r>
          </w:p>
        </w:tc>
      </w:tr>
      <w:tr w:rsidR="004B155F" w:rsidRPr="00514F51" w14:paraId="2EC285B4" w14:textId="77777777" w:rsidTr="00EE3D99">
        <w:tc>
          <w:tcPr>
            <w:tcW w:w="3862" w:type="dxa"/>
            <w:hideMark/>
          </w:tcPr>
          <w:p w14:paraId="6219EB8C" w14:textId="77777777" w:rsidR="004B155F" w:rsidRPr="00514F51" w:rsidRDefault="004B155F" w:rsidP="00514F51">
            <w:pPr>
              <w:spacing w:after="0" w:line="240" w:lineRule="atLeast"/>
              <w:ind w:left="67"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assets</w:t>
            </w:r>
          </w:p>
        </w:tc>
        <w:tc>
          <w:tcPr>
            <w:tcW w:w="1275" w:type="dxa"/>
          </w:tcPr>
          <w:p w14:paraId="176E398C" w14:textId="77777777" w:rsidR="004B155F" w:rsidRPr="00514F51" w:rsidRDefault="004B155F" w:rsidP="00514F51">
            <w:pPr>
              <w:pStyle w:val="acctfourfigures"/>
              <w:tabs>
                <w:tab w:val="clear" w:pos="765"/>
                <w:tab w:val="decimal" w:pos="882"/>
              </w:tabs>
              <w:spacing w:line="240" w:lineRule="atLeast"/>
              <w:ind w:right="-25"/>
              <w:jc w:val="both"/>
              <w:rPr>
                <w:szCs w:val="22"/>
                <w:lang w:bidi="th-TH"/>
              </w:rPr>
            </w:pPr>
          </w:p>
        </w:tc>
        <w:tc>
          <w:tcPr>
            <w:tcW w:w="270" w:type="dxa"/>
          </w:tcPr>
          <w:p w14:paraId="7AA2619C"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89" w:type="dxa"/>
          </w:tcPr>
          <w:p w14:paraId="42878EE4" w14:textId="77777777" w:rsidR="004B155F" w:rsidRPr="00514F51" w:rsidRDefault="004B155F" w:rsidP="00514F51">
            <w:pPr>
              <w:tabs>
                <w:tab w:val="decimal" w:pos="682"/>
              </w:tabs>
              <w:spacing w:after="0" w:line="240" w:lineRule="atLeast"/>
              <w:ind w:left="-168"/>
              <w:jc w:val="both"/>
              <w:rPr>
                <w:rFonts w:ascii="Times New Roman" w:hAnsi="Times New Roman" w:cs="Times New Roman"/>
                <w:szCs w:val="22"/>
              </w:rPr>
            </w:pPr>
          </w:p>
        </w:tc>
        <w:tc>
          <w:tcPr>
            <w:tcW w:w="279" w:type="dxa"/>
          </w:tcPr>
          <w:p w14:paraId="658185FC"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81" w:type="dxa"/>
          </w:tcPr>
          <w:p w14:paraId="34FE077D"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281" w:type="dxa"/>
          </w:tcPr>
          <w:p w14:paraId="10721251"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1419" w:type="dxa"/>
          </w:tcPr>
          <w:p w14:paraId="033560FB"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31D62F76"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76" w:type="dxa"/>
          </w:tcPr>
          <w:p w14:paraId="00E79724"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283" w:type="dxa"/>
          </w:tcPr>
          <w:p w14:paraId="4F9DFF51"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1276" w:type="dxa"/>
          </w:tcPr>
          <w:p w14:paraId="7B58ABF4"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13C999AB"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1306" w:type="dxa"/>
          </w:tcPr>
          <w:p w14:paraId="3818E97F"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r>
      <w:tr w:rsidR="004B155F" w:rsidRPr="00514F51" w14:paraId="18E4E447" w14:textId="77777777" w:rsidTr="00EE3D99">
        <w:tc>
          <w:tcPr>
            <w:tcW w:w="3862" w:type="dxa"/>
            <w:hideMark/>
          </w:tcPr>
          <w:p w14:paraId="779018B0"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Trade account receivables</w:t>
            </w:r>
          </w:p>
        </w:tc>
        <w:tc>
          <w:tcPr>
            <w:tcW w:w="1275" w:type="dxa"/>
          </w:tcPr>
          <w:p w14:paraId="6E101105"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18,6</w:t>
            </w:r>
            <w:r w:rsidRPr="00514F51">
              <w:rPr>
                <w:rFonts w:ascii="Times New Roman" w:hAnsi="Times New Roman" w:cs="Times New Roman"/>
                <w:szCs w:val="22"/>
              </w:rPr>
              <w:t>49</w:t>
            </w:r>
          </w:p>
        </w:tc>
        <w:tc>
          <w:tcPr>
            <w:tcW w:w="270" w:type="dxa"/>
          </w:tcPr>
          <w:p w14:paraId="7969DB08"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6D04C999"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(18,649)</w:t>
            </w:r>
          </w:p>
        </w:tc>
        <w:tc>
          <w:tcPr>
            <w:tcW w:w="279" w:type="dxa"/>
          </w:tcPr>
          <w:p w14:paraId="6BB6F0FC"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6447DDDE"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34178443"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cs/>
              </w:rPr>
            </w:pPr>
          </w:p>
        </w:tc>
        <w:tc>
          <w:tcPr>
            <w:tcW w:w="1419" w:type="dxa"/>
          </w:tcPr>
          <w:p w14:paraId="0539C66D"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147DED09" w14:textId="77777777" w:rsidR="004B155F" w:rsidRPr="00514F51" w:rsidRDefault="004B155F" w:rsidP="00514F51">
            <w:pPr>
              <w:tabs>
                <w:tab w:val="decimal" w:pos="321"/>
                <w:tab w:val="decimal" w:pos="796"/>
              </w:tabs>
              <w:spacing w:after="0" w:line="240" w:lineRule="atLeast"/>
              <w:ind w:left="-168"/>
              <w:jc w:val="center"/>
              <w:rPr>
                <w:rFonts w:ascii="Times New Roman" w:hAnsi="Times New Roman" w:cs="Times New Roman"/>
                <w:szCs w:val="22"/>
              </w:rPr>
            </w:pPr>
          </w:p>
        </w:tc>
        <w:tc>
          <w:tcPr>
            <w:tcW w:w="1276" w:type="dxa"/>
          </w:tcPr>
          <w:p w14:paraId="3DFB36E8"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69762471"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7460EBC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4542EEC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306" w:type="dxa"/>
          </w:tcPr>
          <w:p w14:paraId="33CEA035"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6F522CF2" w14:textId="77777777" w:rsidTr="00EE3D99">
        <w:trPr>
          <w:trHeight w:val="128"/>
        </w:trPr>
        <w:tc>
          <w:tcPr>
            <w:tcW w:w="3862" w:type="dxa"/>
            <w:hideMark/>
          </w:tcPr>
          <w:p w14:paraId="20163529"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Other current receivables</w:t>
            </w:r>
          </w:p>
        </w:tc>
        <w:tc>
          <w:tcPr>
            <w:tcW w:w="1275" w:type="dxa"/>
          </w:tcPr>
          <w:p w14:paraId="0F0236AC"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138</w:t>
            </w:r>
          </w:p>
        </w:tc>
        <w:tc>
          <w:tcPr>
            <w:tcW w:w="270" w:type="dxa"/>
          </w:tcPr>
          <w:p w14:paraId="62F8109E"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61A256B6"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(138)</w:t>
            </w:r>
          </w:p>
        </w:tc>
        <w:tc>
          <w:tcPr>
            <w:tcW w:w="279" w:type="dxa"/>
          </w:tcPr>
          <w:p w14:paraId="2BE571BD"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1C492F89"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3EB1665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p>
        </w:tc>
        <w:tc>
          <w:tcPr>
            <w:tcW w:w="1419" w:type="dxa"/>
          </w:tcPr>
          <w:p w14:paraId="36B12EEB"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4661B022"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Pr>
          <w:p w14:paraId="2CAEDC1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4B3F6DF3"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5B69D13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058B8E23" w14:textId="77777777" w:rsidR="004B155F" w:rsidRPr="00514F51" w:rsidRDefault="004B155F" w:rsidP="00514F51">
            <w:pPr>
              <w:tabs>
                <w:tab w:val="decimal" w:pos="321"/>
                <w:tab w:val="decimal" w:pos="1026"/>
              </w:tabs>
              <w:spacing w:after="0" w:line="240" w:lineRule="atLeast"/>
              <w:ind w:left="-168"/>
              <w:jc w:val="center"/>
              <w:rPr>
                <w:rFonts w:ascii="Times New Roman" w:hAnsi="Times New Roman" w:cs="Times New Roman"/>
                <w:szCs w:val="22"/>
              </w:rPr>
            </w:pPr>
          </w:p>
        </w:tc>
        <w:tc>
          <w:tcPr>
            <w:tcW w:w="1306" w:type="dxa"/>
          </w:tcPr>
          <w:p w14:paraId="55D88AD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1114CCE5" w14:textId="77777777" w:rsidTr="00EE3D99">
        <w:trPr>
          <w:trHeight w:val="128"/>
        </w:trPr>
        <w:tc>
          <w:tcPr>
            <w:tcW w:w="3862" w:type="dxa"/>
            <w:hideMark/>
          </w:tcPr>
          <w:p w14:paraId="3E932285" w14:textId="77777777" w:rsidR="004B155F" w:rsidRPr="00514F51" w:rsidRDefault="004B155F" w:rsidP="00514F51">
            <w:pPr>
              <w:spacing w:after="0" w:line="240" w:lineRule="atLeast"/>
              <w:ind w:left="67" w:right="-25"/>
              <w:jc w:val="both"/>
              <w:rPr>
                <w:rFonts w:ascii="Times New Roman" w:hAnsi="Times New Roman" w:cs="Times New Roman"/>
                <w:szCs w:val="22"/>
                <w:lang w:val="en-GB"/>
              </w:rPr>
            </w:pPr>
            <w:r w:rsidRPr="00514F51">
              <w:rPr>
                <w:rFonts w:ascii="Times New Roman" w:hAnsi="Times New Roman" w:cs="Times New Roman"/>
                <w:szCs w:val="22"/>
                <w:lang w:val="en-GB"/>
              </w:rPr>
              <w:t>Other current financial assets</w:t>
            </w:r>
          </w:p>
        </w:tc>
        <w:tc>
          <w:tcPr>
            <w:tcW w:w="1275" w:type="dxa"/>
          </w:tcPr>
          <w:p w14:paraId="2DA023A8"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 xml:space="preserve">21,970 </w:t>
            </w:r>
          </w:p>
        </w:tc>
        <w:tc>
          <w:tcPr>
            <w:tcW w:w="270" w:type="dxa"/>
          </w:tcPr>
          <w:p w14:paraId="7384A79D"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431F2C18"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(21,970)</w:t>
            </w:r>
          </w:p>
        </w:tc>
        <w:tc>
          <w:tcPr>
            <w:tcW w:w="279" w:type="dxa"/>
          </w:tcPr>
          <w:p w14:paraId="1DEB6A84"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6B61FC9A"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2924980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p>
        </w:tc>
        <w:tc>
          <w:tcPr>
            <w:tcW w:w="1419" w:type="dxa"/>
          </w:tcPr>
          <w:p w14:paraId="7BEA318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627A8C63"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Pr>
          <w:p w14:paraId="1268A07D"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52E18BD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31BD9171"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50815E96"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306" w:type="dxa"/>
          </w:tcPr>
          <w:p w14:paraId="0E1685B9"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31A08D1A" w14:textId="77777777" w:rsidTr="00EE3D99">
        <w:tc>
          <w:tcPr>
            <w:tcW w:w="3862" w:type="dxa"/>
            <w:hideMark/>
          </w:tcPr>
          <w:p w14:paraId="660539FE"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eastAsia="Arial Unicode MS" w:hAnsi="Times New Roman" w:cs="Times New Roman"/>
                <w:szCs w:val="22"/>
              </w:rPr>
              <w:t>Lease receivable</w:t>
            </w:r>
          </w:p>
        </w:tc>
        <w:tc>
          <w:tcPr>
            <w:tcW w:w="1275" w:type="dxa"/>
          </w:tcPr>
          <w:p w14:paraId="718EA614" w14:textId="77777777" w:rsidR="004B155F" w:rsidRPr="00514F51" w:rsidRDefault="004B155F" w:rsidP="00514F51">
            <w:pPr>
              <w:tabs>
                <w:tab w:val="decimal" w:pos="600"/>
              </w:tabs>
              <w:spacing w:after="0" w:line="240" w:lineRule="atLeast"/>
              <w:ind w:left="-168"/>
              <w:rPr>
                <w:rFonts w:ascii="Times New Roman" w:hAnsi="Times New Roman" w:cs="Times New Roman"/>
                <w:szCs w:val="22"/>
              </w:rPr>
            </w:pPr>
            <w:r w:rsidRPr="00514F51">
              <w:rPr>
                <w:rFonts w:ascii="Times New Roman" w:hAnsi="Times New Roman" w:cs="Times New Roman"/>
                <w:szCs w:val="22"/>
                <w:cs/>
              </w:rPr>
              <w:t>-</w:t>
            </w:r>
          </w:p>
        </w:tc>
        <w:tc>
          <w:tcPr>
            <w:tcW w:w="270" w:type="dxa"/>
          </w:tcPr>
          <w:p w14:paraId="0886412F" w14:textId="77777777" w:rsidR="004B155F" w:rsidRPr="00514F51" w:rsidRDefault="004B155F" w:rsidP="00514F51">
            <w:pPr>
              <w:tabs>
                <w:tab w:val="left" w:pos="540"/>
                <w:tab w:val="decimal" w:pos="897"/>
                <w:tab w:val="decimal" w:pos="1057"/>
              </w:tabs>
              <w:spacing w:after="0" w:line="240" w:lineRule="atLeast"/>
              <w:jc w:val="right"/>
              <w:rPr>
                <w:rFonts w:ascii="Times New Roman" w:hAnsi="Times New Roman" w:cs="Times New Roman"/>
                <w:szCs w:val="22"/>
              </w:rPr>
            </w:pPr>
          </w:p>
        </w:tc>
        <w:tc>
          <w:tcPr>
            <w:tcW w:w="1289" w:type="dxa"/>
          </w:tcPr>
          <w:p w14:paraId="217F5B8D" w14:textId="77777777" w:rsidR="004B155F" w:rsidRPr="00514F51" w:rsidRDefault="004B155F" w:rsidP="00514F51">
            <w:pPr>
              <w:tabs>
                <w:tab w:val="decimal" w:pos="332"/>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79" w:type="dxa"/>
          </w:tcPr>
          <w:p w14:paraId="2DE801E5"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389D8795"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0E672D5B"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p>
        </w:tc>
        <w:tc>
          <w:tcPr>
            <w:tcW w:w="1419" w:type="dxa"/>
          </w:tcPr>
          <w:p w14:paraId="2743C7D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6E55428A"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Pr>
          <w:p w14:paraId="57E6890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4223330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5B6A2FF8"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13BF2A6B"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306" w:type="dxa"/>
          </w:tcPr>
          <w:p w14:paraId="27CAFEE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6A40F2CE" w14:textId="77777777" w:rsidTr="00EE3D99">
        <w:tc>
          <w:tcPr>
            <w:tcW w:w="3862" w:type="dxa"/>
            <w:hideMark/>
          </w:tcPr>
          <w:p w14:paraId="7751DAFC"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Property, plant and equipment</w:t>
            </w:r>
          </w:p>
        </w:tc>
        <w:tc>
          <w:tcPr>
            <w:tcW w:w="1275" w:type="dxa"/>
          </w:tcPr>
          <w:p w14:paraId="1A4AECC3"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r w:rsidRPr="00514F51">
              <w:rPr>
                <w:rFonts w:ascii="Times New Roman" w:hAnsi="Times New Roman" w:cs="Times New Roman"/>
                <w:szCs w:val="22"/>
                <w:cs/>
              </w:rPr>
              <w:t>438</w:t>
            </w:r>
          </w:p>
        </w:tc>
        <w:tc>
          <w:tcPr>
            <w:tcW w:w="270" w:type="dxa"/>
          </w:tcPr>
          <w:p w14:paraId="4769A804" w14:textId="77777777" w:rsidR="004B155F" w:rsidRPr="00514F51" w:rsidRDefault="004B155F" w:rsidP="00514F51">
            <w:pPr>
              <w:tabs>
                <w:tab w:val="decimal" w:pos="1057"/>
              </w:tabs>
              <w:spacing w:after="0" w:line="240" w:lineRule="atLeast"/>
              <w:ind w:left="574" w:right="-25"/>
              <w:jc w:val="right"/>
              <w:rPr>
                <w:rFonts w:ascii="Times New Roman" w:eastAsia="Arial Unicode MS" w:hAnsi="Times New Roman" w:cs="Times New Roman"/>
                <w:szCs w:val="22"/>
              </w:rPr>
            </w:pPr>
          </w:p>
        </w:tc>
        <w:tc>
          <w:tcPr>
            <w:tcW w:w="1289" w:type="dxa"/>
          </w:tcPr>
          <w:p w14:paraId="3B5F7D9E" w14:textId="45655958"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(1,19</w:t>
            </w:r>
            <w:r w:rsidR="003359CB" w:rsidRPr="00514F51">
              <w:rPr>
                <w:rFonts w:ascii="Times New Roman" w:hAnsi="Times New Roman" w:cs="Times New Roman"/>
                <w:szCs w:val="22"/>
              </w:rPr>
              <w:t>7</w:t>
            </w:r>
            <w:r w:rsidRPr="00514F51">
              <w:rPr>
                <w:rFonts w:ascii="Times New Roman" w:hAnsi="Times New Roman" w:cs="Times New Roman"/>
                <w:szCs w:val="22"/>
              </w:rPr>
              <w:t>)</w:t>
            </w:r>
          </w:p>
        </w:tc>
        <w:tc>
          <w:tcPr>
            <w:tcW w:w="279" w:type="dxa"/>
          </w:tcPr>
          <w:p w14:paraId="5962D9E8" w14:textId="77777777" w:rsidR="004B155F" w:rsidRPr="00514F51" w:rsidRDefault="004B155F" w:rsidP="00514F51">
            <w:pPr>
              <w:tabs>
                <w:tab w:val="decimal" w:pos="1057"/>
              </w:tabs>
              <w:spacing w:after="0" w:line="240" w:lineRule="atLeast"/>
              <w:ind w:left="574" w:right="-25"/>
              <w:jc w:val="right"/>
              <w:rPr>
                <w:rFonts w:ascii="Times New Roman" w:eastAsia="Arial Unicode MS" w:hAnsi="Times New Roman" w:cs="Times New Roman"/>
                <w:szCs w:val="22"/>
              </w:rPr>
            </w:pPr>
          </w:p>
        </w:tc>
        <w:tc>
          <w:tcPr>
            <w:tcW w:w="1281" w:type="dxa"/>
          </w:tcPr>
          <w:p w14:paraId="404E8C5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206BF25A"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p>
        </w:tc>
        <w:tc>
          <w:tcPr>
            <w:tcW w:w="1419" w:type="dxa"/>
          </w:tcPr>
          <w:p w14:paraId="683D385D"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0FA8478B" w14:textId="77777777" w:rsidR="004B155F" w:rsidRPr="00514F51" w:rsidRDefault="004B155F" w:rsidP="00514F51">
            <w:pPr>
              <w:tabs>
                <w:tab w:val="decimal" w:pos="1057"/>
              </w:tabs>
              <w:spacing w:after="0" w:line="240" w:lineRule="atLeast"/>
              <w:ind w:left="574" w:right="-25"/>
              <w:jc w:val="right"/>
              <w:rPr>
                <w:rFonts w:ascii="Times New Roman" w:eastAsia="Arial Unicode MS" w:hAnsi="Times New Roman" w:cs="Times New Roman"/>
                <w:szCs w:val="22"/>
              </w:rPr>
            </w:pPr>
          </w:p>
        </w:tc>
        <w:tc>
          <w:tcPr>
            <w:tcW w:w="1276" w:type="dxa"/>
          </w:tcPr>
          <w:p w14:paraId="45CD475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1,227</w:t>
            </w:r>
          </w:p>
        </w:tc>
        <w:tc>
          <w:tcPr>
            <w:tcW w:w="283" w:type="dxa"/>
          </w:tcPr>
          <w:p w14:paraId="6F37602C"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Pr>
          <w:p w14:paraId="3A716A53"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2C08D330" w14:textId="77777777" w:rsidR="004B155F" w:rsidRPr="00514F51" w:rsidRDefault="004B155F" w:rsidP="00514F51">
            <w:pPr>
              <w:tabs>
                <w:tab w:val="decimal" w:pos="1057"/>
              </w:tabs>
              <w:spacing w:after="0" w:line="240" w:lineRule="atLeast"/>
              <w:ind w:left="574" w:right="-25"/>
              <w:jc w:val="right"/>
              <w:rPr>
                <w:rFonts w:ascii="Times New Roman" w:eastAsia="Arial Unicode MS" w:hAnsi="Times New Roman" w:cs="Times New Roman"/>
                <w:szCs w:val="22"/>
              </w:rPr>
            </w:pPr>
          </w:p>
        </w:tc>
        <w:tc>
          <w:tcPr>
            <w:tcW w:w="1306" w:type="dxa"/>
          </w:tcPr>
          <w:p w14:paraId="699A9487"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468</w:t>
            </w:r>
          </w:p>
        </w:tc>
      </w:tr>
      <w:tr w:rsidR="004B155F" w:rsidRPr="00514F51" w14:paraId="7F7A03EB" w14:textId="77777777" w:rsidTr="00EE3D99">
        <w:tc>
          <w:tcPr>
            <w:tcW w:w="3862" w:type="dxa"/>
            <w:hideMark/>
          </w:tcPr>
          <w:p w14:paraId="58AFBB07"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lang w:val="en-GB"/>
              </w:rPr>
              <w:t>Provisions for employee benefits</w:t>
            </w:r>
          </w:p>
        </w:tc>
        <w:tc>
          <w:tcPr>
            <w:tcW w:w="1275" w:type="dxa"/>
          </w:tcPr>
          <w:p w14:paraId="68A6CE7D"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2,891</w:t>
            </w:r>
          </w:p>
        </w:tc>
        <w:tc>
          <w:tcPr>
            <w:tcW w:w="270" w:type="dxa"/>
          </w:tcPr>
          <w:p w14:paraId="624C6E2B"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292B62E1"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(2,269)</w:t>
            </w:r>
          </w:p>
        </w:tc>
        <w:tc>
          <w:tcPr>
            <w:tcW w:w="279" w:type="dxa"/>
          </w:tcPr>
          <w:p w14:paraId="007D23DD"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5BD58BC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rPr>
              <w:t>61</w:t>
            </w:r>
          </w:p>
        </w:tc>
        <w:tc>
          <w:tcPr>
            <w:tcW w:w="281" w:type="dxa"/>
          </w:tcPr>
          <w:p w14:paraId="2A5F6D57"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p>
        </w:tc>
        <w:tc>
          <w:tcPr>
            <w:tcW w:w="1419" w:type="dxa"/>
          </w:tcPr>
          <w:p w14:paraId="29F27C1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8</w:t>
            </w:r>
          </w:p>
        </w:tc>
        <w:tc>
          <w:tcPr>
            <w:tcW w:w="284" w:type="dxa"/>
          </w:tcPr>
          <w:p w14:paraId="568E93BB"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Pr>
          <w:p w14:paraId="36C65AEE"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569</w:t>
            </w:r>
          </w:p>
        </w:tc>
        <w:tc>
          <w:tcPr>
            <w:tcW w:w="283" w:type="dxa"/>
          </w:tcPr>
          <w:p w14:paraId="729B28CF"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276" w:type="dxa"/>
          </w:tcPr>
          <w:p w14:paraId="457990E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(280)</w:t>
            </w:r>
          </w:p>
        </w:tc>
        <w:tc>
          <w:tcPr>
            <w:tcW w:w="254" w:type="dxa"/>
          </w:tcPr>
          <w:p w14:paraId="63B99429"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6175CE59"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980</w:t>
            </w:r>
          </w:p>
        </w:tc>
      </w:tr>
      <w:tr w:rsidR="004B155F" w:rsidRPr="00514F51" w14:paraId="79BCEFD4" w14:textId="77777777" w:rsidTr="00EE3D99">
        <w:tc>
          <w:tcPr>
            <w:tcW w:w="3862" w:type="dxa"/>
            <w:hideMark/>
          </w:tcPr>
          <w:p w14:paraId="06F55B8A"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Provisions for loss from litigation</w:t>
            </w:r>
          </w:p>
        </w:tc>
        <w:tc>
          <w:tcPr>
            <w:tcW w:w="1275" w:type="dxa"/>
          </w:tcPr>
          <w:p w14:paraId="0DC578B4"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646</w:t>
            </w:r>
          </w:p>
        </w:tc>
        <w:tc>
          <w:tcPr>
            <w:tcW w:w="270" w:type="dxa"/>
          </w:tcPr>
          <w:p w14:paraId="6BB45460"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0015CF8E"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(646)</w:t>
            </w:r>
          </w:p>
        </w:tc>
        <w:tc>
          <w:tcPr>
            <w:tcW w:w="279" w:type="dxa"/>
          </w:tcPr>
          <w:p w14:paraId="5FC8249E"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1C31BDC9"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3B4A76DA"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cs/>
              </w:rPr>
            </w:pPr>
          </w:p>
        </w:tc>
        <w:tc>
          <w:tcPr>
            <w:tcW w:w="1419" w:type="dxa"/>
          </w:tcPr>
          <w:p w14:paraId="32BE50D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4A2FA15E" w14:textId="77777777" w:rsidR="004B155F" w:rsidRPr="00514F51" w:rsidRDefault="004B155F" w:rsidP="00514F51">
            <w:pPr>
              <w:tabs>
                <w:tab w:val="decimal" w:pos="321"/>
                <w:tab w:val="decimal" w:pos="796"/>
              </w:tabs>
              <w:spacing w:after="0" w:line="240" w:lineRule="atLeast"/>
              <w:ind w:left="-168"/>
              <w:jc w:val="center"/>
              <w:rPr>
                <w:rFonts w:ascii="Times New Roman" w:hAnsi="Times New Roman" w:cs="Times New Roman"/>
                <w:szCs w:val="22"/>
              </w:rPr>
            </w:pPr>
          </w:p>
        </w:tc>
        <w:tc>
          <w:tcPr>
            <w:tcW w:w="1276" w:type="dxa"/>
          </w:tcPr>
          <w:p w14:paraId="204E7083"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7C3F118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1A8F5962"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0864BE13"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1BDC9E98"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1A7C4960" w14:textId="77777777" w:rsidTr="00EE3D99">
        <w:tc>
          <w:tcPr>
            <w:tcW w:w="3862" w:type="dxa"/>
            <w:hideMark/>
          </w:tcPr>
          <w:p w14:paraId="60498436"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Deposit for rental investment property</w:t>
            </w:r>
          </w:p>
        </w:tc>
        <w:tc>
          <w:tcPr>
            <w:tcW w:w="1275" w:type="dxa"/>
          </w:tcPr>
          <w:p w14:paraId="7F61F08B"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11,838</w:t>
            </w:r>
          </w:p>
        </w:tc>
        <w:tc>
          <w:tcPr>
            <w:tcW w:w="270" w:type="dxa"/>
          </w:tcPr>
          <w:p w14:paraId="6B55F809"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5C194EB4"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(561)</w:t>
            </w:r>
          </w:p>
        </w:tc>
        <w:tc>
          <w:tcPr>
            <w:tcW w:w="279" w:type="dxa"/>
          </w:tcPr>
          <w:p w14:paraId="51ED3CB6"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153EEC7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2A0306C6"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cs/>
              </w:rPr>
            </w:pPr>
          </w:p>
        </w:tc>
        <w:tc>
          <w:tcPr>
            <w:tcW w:w="1419" w:type="dxa"/>
          </w:tcPr>
          <w:p w14:paraId="51279679"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76C470CD" w14:textId="77777777" w:rsidR="004B155F" w:rsidRPr="00514F51" w:rsidRDefault="004B155F" w:rsidP="00514F51">
            <w:pPr>
              <w:tabs>
                <w:tab w:val="decimal" w:pos="321"/>
                <w:tab w:val="decimal" w:pos="796"/>
              </w:tabs>
              <w:spacing w:after="0" w:line="240" w:lineRule="atLeast"/>
              <w:ind w:left="-168"/>
              <w:jc w:val="center"/>
              <w:rPr>
                <w:rFonts w:ascii="Times New Roman" w:hAnsi="Times New Roman" w:cs="Times New Roman"/>
                <w:szCs w:val="22"/>
              </w:rPr>
            </w:pPr>
          </w:p>
        </w:tc>
        <w:tc>
          <w:tcPr>
            <w:tcW w:w="1276" w:type="dxa"/>
          </w:tcPr>
          <w:p w14:paraId="6928684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4E362751"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0E8F23F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2464B1C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4603CA7F"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w:t>
            </w:r>
            <w:r w:rsidRPr="00514F51">
              <w:rPr>
                <w:rFonts w:ascii="Times New Roman" w:hAnsi="Times New Roman" w:cs="Times New Roman"/>
                <w:szCs w:val="22"/>
              </w:rPr>
              <w:t>,</w:t>
            </w:r>
            <w:r w:rsidRPr="00514F51">
              <w:rPr>
                <w:rFonts w:ascii="Times New Roman" w:hAnsi="Times New Roman" w:cs="Times New Roman"/>
                <w:szCs w:val="22"/>
                <w:cs/>
              </w:rPr>
              <w:t>277</w:t>
            </w:r>
          </w:p>
        </w:tc>
      </w:tr>
      <w:tr w:rsidR="003359CB" w:rsidRPr="00514F51" w14:paraId="42A4C1C7" w14:textId="77777777" w:rsidTr="00EE3D99">
        <w:tc>
          <w:tcPr>
            <w:tcW w:w="3862" w:type="dxa"/>
            <w:hideMark/>
          </w:tcPr>
          <w:p w14:paraId="2D17962F" w14:textId="00F9C771" w:rsidR="003359CB" w:rsidRPr="00514F51" w:rsidRDefault="003359CB" w:rsidP="00514F51">
            <w:pPr>
              <w:spacing w:after="0" w:line="240" w:lineRule="atLeast"/>
              <w:ind w:left="67" w:right="-25"/>
              <w:jc w:val="both"/>
              <w:rPr>
                <w:rFonts w:ascii="Times New Roman" w:eastAsia="Arial Unicode MS" w:hAnsi="Times New Roman" w:cs="Times New Roman"/>
                <w:szCs w:val="22"/>
              </w:rPr>
            </w:pPr>
            <w:proofErr w:type="gramStart"/>
            <w:r w:rsidRPr="00514F51">
              <w:rPr>
                <w:rFonts w:ascii="Times New Roman" w:eastAsia="Arial Unicode MS" w:hAnsi="Times New Roman" w:cs="Times New Roman"/>
                <w:szCs w:val="22"/>
              </w:rPr>
              <w:t xml:space="preserve">Long - </w:t>
            </w:r>
            <w:proofErr w:type="gramEnd"/>
            <w:r w:rsidRPr="00514F51">
              <w:rPr>
                <w:rFonts w:ascii="Times New Roman" w:eastAsia="Arial Unicode MS" w:hAnsi="Times New Roman" w:cs="Times New Roman"/>
                <w:szCs w:val="22"/>
              </w:rPr>
              <w:t>term loans</w:t>
            </w:r>
          </w:p>
        </w:tc>
        <w:tc>
          <w:tcPr>
            <w:tcW w:w="1275" w:type="dxa"/>
          </w:tcPr>
          <w:p w14:paraId="7CE9464A" w14:textId="77777777" w:rsidR="003359CB" w:rsidRPr="00514F51" w:rsidRDefault="003359C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358</w:t>
            </w:r>
          </w:p>
        </w:tc>
        <w:tc>
          <w:tcPr>
            <w:tcW w:w="270" w:type="dxa"/>
          </w:tcPr>
          <w:p w14:paraId="1C3A6E16" w14:textId="77777777" w:rsidR="003359CB" w:rsidRPr="00514F51" w:rsidRDefault="003359CB"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089DF65F" w14:textId="77777777" w:rsidR="003359CB" w:rsidRPr="00514F51" w:rsidRDefault="003359CB"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358</w:t>
            </w:r>
          </w:p>
        </w:tc>
        <w:tc>
          <w:tcPr>
            <w:tcW w:w="279" w:type="dxa"/>
          </w:tcPr>
          <w:p w14:paraId="2F014CB7" w14:textId="77777777" w:rsidR="003359CB" w:rsidRPr="00514F51" w:rsidRDefault="003359CB"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5FE8D6C7" w14:textId="77777777" w:rsidR="003359CB" w:rsidRPr="00514F51" w:rsidRDefault="003359CB"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02848962" w14:textId="77777777" w:rsidR="003359CB" w:rsidRPr="00514F51" w:rsidRDefault="003359CB" w:rsidP="00514F51">
            <w:pPr>
              <w:tabs>
                <w:tab w:val="decimal" w:pos="897"/>
                <w:tab w:val="decimal" w:pos="1057"/>
              </w:tabs>
              <w:spacing w:after="0" w:line="240" w:lineRule="atLeast"/>
              <w:ind w:left="-168"/>
              <w:jc w:val="right"/>
              <w:rPr>
                <w:rFonts w:ascii="Times New Roman" w:hAnsi="Times New Roman" w:cs="Times New Roman"/>
                <w:szCs w:val="22"/>
                <w:cs/>
              </w:rPr>
            </w:pPr>
          </w:p>
        </w:tc>
        <w:tc>
          <w:tcPr>
            <w:tcW w:w="1419" w:type="dxa"/>
          </w:tcPr>
          <w:p w14:paraId="31971619" w14:textId="77777777" w:rsidR="003359CB" w:rsidRPr="00514F51" w:rsidRDefault="003359CB"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0C3777FB" w14:textId="77777777" w:rsidR="003359CB" w:rsidRPr="00514F51" w:rsidRDefault="003359CB" w:rsidP="00514F51">
            <w:pPr>
              <w:tabs>
                <w:tab w:val="decimal" w:pos="321"/>
                <w:tab w:val="decimal" w:pos="796"/>
              </w:tabs>
              <w:spacing w:after="0" w:line="240" w:lineRule="atLeast"/>
              <w:ind w:left="-168"/>
              <w:jc w:val="center"/>
              <w:rPr>
                <w:rFonts w:ascii="Times New Roman" w:hAnsi="Times New Roman" w:cs="Times New Roman"/>
                <w:szCs w:val="22"/>
              </w:rPr>
            </w:pPr>
          </w:p>
        </w:tc>
        <w:tc>
          <w:tcPr>
            <w:tcW w:w="1276" w:type="dxa"/>
          </w:tcPr>
          <w:p w14:paraId="470299D2" w14:textId="77777777" w:rsidR="003359CB" w:rsidRPr="00514F51" w:rsidRDefault="003359CB"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49D3EBA0" w14:textId="77777777" w:rsidR="003359CB" w:rsidRPr="00514F51" w:rsidRDefault="003359CB"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620326E6" w14:textId="77777777" w:rsidR="003359CB" w:rsidRPr="00514F51" w:rsidRDefault="003359CB"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2DF8343A" w14:textId="77777777" w:rsidR="003359CB" w:rsidRPr="00514F51" w:rsidRDefault="003359CB"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25F8536A" w14:textId="77777777" w:rsidR="003359CB" w:rsidRPr="00514F51" w:rsidRDefault="003359CB"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716</w:t>
            </w:r>
          </w:p>
        </w:tc>
      </w:tr>
      <w:tr w:rsidR="004B155F" w:rsidRPr="00514F51" w14:paraId="33F460F5" w14:textId="77777777" w:rsidTr="00EE3D99">
        <w:tc>
          <w:tcPr>
            <w:tcW w:w="3862" w:type="dxa"/>
            <w:hideMark/>
          </w:tcPr>
          <w:p w14:paraId="45AAD8F1" w14:textId="1110E3A3" w:rsidR="004B155F" w:rsidRPr="00514F51" w:rsidRDefault="003359CB"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Other non-current financial assets</w:t>
            </w:r>
          </w:p>
        </w:tc>
        <w:tc>
          <w:tcPr>
            <w:tcW w:w="1275" w:type="dxa"/>
          </w:tcPr>
          <w:p w14:paraId="465173BC"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w:t>
            </w:r>
            <w:r w:rsidRPr="00514F51">
              <w:rPr>
                <w:rFonts w:ascii="Times New Roman" w:hAnsi="Times New Roman" w:cs="Times New Roman"/>
                <w:szCs w:val="22"/>
              </w:rPr>
              <w:t>,271</w:t>
            </w:r>
          </w:p>
        </w:tc>
        <w:tc>
          <w:tcPr>
            <w:tcW w:w="270" w:type="dxa"/>
          </w:tcPr>
          <w:p w14:paraId="3DD1D980"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3691D40C" w14:textId="77777777" w:rsidR="004B155F" w:rsidRPr="00514F51" w:rsidRDefault="004B155F" w:rsidP="00514F51">
            <w:pPr>
              <w:tabs>
                <w:tab w:val="decimal" w:pos="332"/>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1380B451"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Pr>
          <w:p w14:paraId="4B9246BD"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45B0AD28"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p>
        </w:tc>
        <w:tc>
          <w:tcPr>
            <w:tcW w:w="1419" w:type="dxa"/>
          </w:tcPr>
          <w:p w14:paraId="25EFB1F9"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w:t>
            </w:r>
            <w:r w:rsidRPr="00514F51">
              <w:rPr>
                <w:rFonts w:ascii="Times New Roman" w:hAnsi="Times New Roman" w:cs="Times New Roman"/>
                <w:szCs w:val="22"/>
              </w:rPr>
              <w:t>,</w:t>
            </w:r>
            <w:r w:rsidRPr="00514F51">
              <w:rPr>
                <w:rFonts w:ascii="Times New Roman" w:hAnsi="Times New Roman" w:cs="Times New Roman"/>
                <w:szCs w:val="22"/>
                <w:cs/>
              </w:rPr>
              <w:t>271)</w:t>
            </w:r>
          </w:p>
        </w:tc>
        <w:tc>
          <w:tcPr>
            <w:tcW w:w="284" w:type="dxa"/>
          </w:tcPr>
          <w:p w14:paraId="778B5A25"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Pr>
          <w:p w14:paraId="380E4297"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3" w:type="dxa"/>
          </w:tcPr>
          <w:p w14:paraId="161D6C28"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276" w:type="dxa"/>
          </w:tcPr>
          <w:p w14:paraId="01CAF115"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618F6F18"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56A5DBF6"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017AC9AC" w14:textId="77777777" w:rsidTr="00EE3D99">
        <w:tc>
          <w:tcPr>
            <w:tcW w:w="3862" w:type="dxa"/>
            <w:hideMark/>
          </w:tcPr>
          <w:p w14:paraId="413862C2"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Tax loss</w:t>
            </w:r>
          </w:p>
        </w:tc>
        <w:tc>
          <w:tcPr>
            <w:tcW w:w="1275" w:type="dxa"/>
          </w:tcPr>
          <w:p w14:paraId="2B317875"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26,341</w:t>
            </w:r>
          </w:p>
        </w:tc>
        <w:tc>
          <w:tcPr>
            <w:tcW w:w="270" w:type="dxa"/>
          </w:tcPr>
          <w:p w14:paraId="23E6DB06"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6A6D49B2"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heme="minorBidi"/>
                <w:szCs w:val="22"/>
              </w:rPr>
              <w:t>24,687</w:t>
            </w:r>
            <w:r w:rsidRPr="00514F51">
              <w:rPr>
                <w:rFonts w:ascii="Times New Roman" w:hAnsi="Times New Roman" w:cs="Times New Roman"/>
                <w:szCs w:val="22"/>
                <w:cs/>
              </w:rPr>
              <w:t>)</w:t>
            </w:r>
          </w:p>
        </w:tc>
        <w:tc>
          <w:tcPr>
            <w:tcW w:w="279" w:type="dxa"/>
          </w:tcPr>
          <w:p w14:paraId="7DB12DAB"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81" w:type="dxa"/>
            <w:tcBorders>
              <w:bottom w:val="single" w:sz="4" w:space="0" w:color="auto"/>
            </w:tcBorders>
          </w:tcPr>
          <w:p w14:paraId="1131EA91"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43007074"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p>
        </w:tc>
        <w:tc>
          <w:tcPr>
            <w:tcW w:w="1419" w:type="dxa"/>
          </w:tcPr>
          <w:p w14:paraId="02E6D95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6D2C0E0E" w14:textId="77777777" w:rsidR="004B155F" w:rsidRPr="00514F51" w:rsidRDefault="004B155F" w:rsidP="00514F51">
            <w:pPr>
              <w:tabs>
                <w:tab w:val="decimal" w:pos="796"/>
                <w:tab w:val="decimal" w:pos="1057"/>
              </w:tabs>
              <w:spacing w:after="0" w:line="240" w:lineRule="atLeast"/>
              <w:ind w:left="-168"/>
              <w:jc w:val="right"/>
              <w:rPr>
                <w:rFonts w:ascii="Times New Roman" w:hAnsi="Times New Roman" w:cs="Times New Roman"/>
                <w:szCs w:val="22"/>
              </w:rPr>
            </w:pPr>
          </w:p>
        </w:tc>
        <w:tc>
          <w:tcPr>
            <w:tcW w:w="1276" w:type="dxa"/>
            <w:tcBorders>
              <w:bottom w:val="single" w:sz="4" w:space="0" w:color="auto"/>
            </w:tcBorders>
          </w:tcPr>
          <w:p w14:paraId="4E24252D"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heme="minorBidi"/>
                <w:szCs w:val="22"/>
              </w:rPr>
            </w:pPr>
            <w:r w:rsidRPr="00514F51">
              <w:rPr>
                <w:rFonts w:ascii="Times New Roman" w:hAnsi="Times New Roman" w:cstheme="minorBidi"/>
                <w:szCs w:val="22"/>
              </w:rPr>
              <w:t>78</w:t>
            </w:r>
          </w:p>
        </w:tc>
        <w:tc>
          <w:tcPr>
            <w:tcW w:w="283" w:type="dxa"/>
          </w:tcPr>
          <w:p w14:paraId="5BB30417"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276" w:type="dxa"/>
            <w:tcBorders>
              <w:top w:val="nil"/>
              <w:left w:val="nil"/>
              <w:bottom w:val="single" w:sz="4" w:space="0" w:color="auto"/>
              <w:right w:val="nil"/>
            </w:tcBorders>
          </w:tcPr>
          <w:p w14:paraId="7DB0D0E6"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034B130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72249BD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1,732</w:t>
            </w:r>
          </w:p>
        </w:tc>
      </w:tr>
      <w:tr w:rsidR="004B155F" w:rsidRPr="00514F51" w14:paraId="0257BCB2" w14:textId="77777777" w:rsidTr="00EE3D99">
        <w:tc>
          <w:tcPr>
            <w:tcW w:w="3862" w:type="dxa"/>
            <w:hideMark/>
          </w:tcPr>
          <w:p w14:paraId="5E9771C5"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Total</w:t>
            </w:r>
          </w:p>
        </w:tc>
        <w:tc>
          <w:tcPr>
            <w:tcW w:w="1275" w:type="dxa"/>
            <w:tcBorders>
              <w:top w:val="single" w:sz="4" w:space="0" w:color="auto"/>
              <w:left w:val="nil"/>
              <w:bottom w:val="single" w:sz="4" w:space="0" w:color="auto"/>
              <w:right w:val="nil"/>
            </w:tcBorders>
          </w:tcPr>
          <w:p w14:paraId="72F48BCC" w14:textId="4327854B" w:rsidR="004B155F" w:rsidRPr="00514F51" w:rsidRDefault="003359CB" w:rsidP="00514F51">
            <w:pPr>
              <w:spacing w:after="0" w:line="240" w:lineRule="atLeast"/>
              <w:ind w:left="-168"/>
              <w:jc w:val="right"/>
              <w:rPr>
                <w:rFonts w:ascii="Times New Roman" w:hAnsi="Times New Roman" w:cs="Angsana New"/>
              </w:rPr>
            </w:pPr>
            <w:r w:rsidRPr="00514F51">
              <w:rPr>
                <w:rFonts w:ascii="Times New Roman" w:hAnsi="Times New Roman" w:cs="Angsana New"/>
              </w:rPr>
              <w:t>87,540</w:t>
            </w:r>
          </w:p>
        </w:tc>
        <w:tc>
          <w:tcPr>
            <w:tcW w:w="270" w:type="dxa"/>
          </w:tcPr>
          <w:p w14:paraId="2AA418BB"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Borders>
              <w:top w:val="single" w:sz="4" w:space="0" w:color="auto"/>
              <w:left w:val="nil"/>
              <w:bottom w:val="single" w:sz="4" w:space="0" w:color="auto"/>
              <w:right w:val="nil"/>
            </w:tcBorders>
          </w:tcPr>
          <w:p w14:paraId="74558F14"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heme="minorBidi"/>
                <w:szCs w:val="22"/>
              </w:rPr>
              <w:t>69,759</w:t>
            </w:r>
            <w:r w:rsidRPr="00514F51">
              <w:rPr>
                <w:rFonts w:ascii="Times New Roman" w:hAnsi="Times New Roman" w:cs="Times New Roman"/>
                <w:szCs w:val="22"/>
                <w:cs/>
              </w:rPr>
              <w:t>)</w:t>
            </w:r>
          </w:p>
        </w:tc>
        <w:tc>
          <w:tcPr>
            <w:tcW w:w="279" w:type="dxa"/>
          </w:tcPr>
          <w:p w14:paraId="115EE79B"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Borders>
              <w:top w:val="single" w:sz="4" w:space="0" w:color="auto"/>
              <w:bottom w:val="single" w:sz="4" w:space="0" w:color="auto"/>
            </w:tcBorders>
          </w:tcPr>
          <w:p w14:paraId="00E7EA2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rPr>
              <w:t>61</w:t>
            </w:r>
          </w:p>
        </w:tc>
        <w:tc>
          <w:tcPr>
            <w:tcW w:w="281" w:type="dxa"/>
          </w:tcPr>
          <w:p w14:paraId="5C0F4AB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cs/>
              </w:rPr>
            </w:pPr>
          </w:p>
        </w:tc>
        <w:tc>
          <w:tcPr>
            <w:tcW w:w="1419" w:type="dxa"/>
            <w:tcBorders>
              <w:top w:val="single" w:sz="4" w:space="0" w:color="auto"/>
              <w:left w:val="nil"/>
              <w:bottom w:val="single" w:sz="4" w:space="0" w:color="auto"/>
              <w:right w:val="nil"/>
            </w:tcBorders>
          </w:tcPr>
          <w:p w14:paraId="51B11E53"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w:t>
            </w:r>
            <w:r w:rsidRPr="00514F51">
              <w:rPr>
                <w:rFonts w:ascii="Times New Roman" w:hAnsi="Times New Roman" w:cs="Times New Roman"/>
                <w:szCs w:val="22"/>
              </w:rPr>
              <w:t>,</w:t>
            </w:r>
            <w:r w:rsidRPr="00514F51">
              <w:rPr>
                <w:rFonts w:ascii="Times New Roman" w:hAnsi="Times New Roman" w:cs="Times New Roman"/>
                <w:szCs w:val="22"/>
                <w:cs/>
              </w:rPr>
              <w:t>263)</w:t>
            </w:r>
          </w:p>
        </w:tc>
        <w:tc>
          <w:tcPr>
            <w:tcW w:w="284" w:type="dxa"/>
          </w:tcPr>
          <w:p w14:paraId="12E53A09"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Borders>
              <w:top w:val="single" w:sz="4" w:space="0" w:color="auto"/>
              <w:bottom w:val="single" w:sz="4" w:space="0" w:color="auto"/>
            </w:tcBorders>
          </w:tcPr>
          <w:p w14:paraId="7EF0239D"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1,874</w:t>
            </w:r>
          </w:p>
        </w:tc>
        <w:tc>
          <w:tcPr>
            <w:tcW w:w="283" w:type="dxa"/>
          </w:tcPr>
          <w:p w14:paraId="5D932EA7"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276" w:type="dxa"/>
            <w:tcBorders>
              <w:top w:val="single" w:sz="4" w:space="0" w:color="auto"/>
              <w:left w:val="nil"/>
              <w:bottom w:val="single" w:sz="4" w:space="0" w:color="auto"/>
              <w:right w:val="nil"/>
            </w:tcBorders>
          </w:tcPr>
          <w:p w14:paraId="727196CE"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(280)</w:t>
            </w:r>
          </w:p>
        </w:tc>
        <w:tc>
          <w:tcPr>
            <w:tcW w:w="254" w:type="dxa"/>
          </w:tcPr>
          <w:p w14:paraId="0AB34A6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Borders>
              <w:top w:val="single" w:sz="4" w:space="0" w:color="auto"/>
              <w:left w:val="nil"/>
              <w:bottom w:val="single" w:sz="4" w:space="0" w:color="auto"/>
              <w:right w:val="nil"/>
            </w:tcBorders>
          </w:tcPr>
          <w:p w14:paraId="1B395AA9" w14:textId="77777777" w:rsidR="004B155F" w:rsidRPr="00514F51" w:rsidRDefault="004B155F" w:rsidP="00514F51">
            <w:pPr>
              <w:tabs>
                <w:tab w:val="decimal" w:pos="1057"/>
              </w:tabs>
              <w:spacing w:after="0" w:line="240" w:lineRule="atLeast"/>
              <w:jc w:val="right"/>
              <w:rPr>
                <w:rFonts w:ascii="Times New Roman" w:hAnsi="Times New Roman" w:cstheme="minorBidi"/>
                <w:szCs w:val="22"/>
              </w:rPr>
            </w:pPr>
            <w:r w:rsidRPr="00514F51">
              <w:rPr>
                <w:rFonts w:ascii="Times New Roman" w:hAnsi="Times New Roman" w:cstheme="minorBidi"/>
                <w:szCs w:val="22"/>
              </w:rPr>
              <w:t>15,173</w:t>
            </w:r>
          </w:p>
        </w:tc>
      </w:tr>
      <w:tr w:rsidR="004B155F" w:rsidRPr="00514F51" w14:paraId="4B1339FC" w14:textId="77777777" w:rsidTr="00EE3D99">
        <w:tc>
          <w:tcPr>
            <w:tcW w:w="3862" w:type="dxa"/>
          </w:tcPr>
          <w:p w14:paraId="7AEEAE16" w14:textId="77777777" w:rsidR="004B155F" w:rsidRPr="00514F51" w:rsidRDefault="004B155F" w:rsidP="00514F51">
            <w:pPr>
              <w:spacing w:after="0" w:line="200" w:lineRule="exact"/>
              <w:ind w:left="67" w:right="-25"/>
              <w:jc w:val="both"/>
              <w:rPr>
                <w:rFonts w:ascii="Times New Roman" w:hAnsi="Times New Roman" w:cs="Times New Roman"/>
                <w:b/>
                <w:bCs/>
                <w:i/>
                <w:iCs/>
                <w:szCs w:val="22"/>
              </w:rPr>
            </w:pPr>
          </w:p>
        </w:tc>
        <w:tc>
          <w:tcPr>
            <w:tcW w:w="1275" w:type="dxa"/>
            <w:tcBorders>
              <w:top w:val="single" w:sz="4" w:space="0" w:color="auto"/>
              <w:left w:val="nil"/>
              <w:bottom w:val="nil"/>
              <w:right w:val="nil"/>
            </w:tcBorders>
          </w:tcPr>
          <w:p w14:paraId="31996F64"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70" w:type="dxa"/>
          </w:tcPr>
          <w:p w14:paraId="6653215F" w14:textId="77777777" w:rsidR="004B155F" w:rsidRPr="00514F51" w:rsidRDefault="004B155F" w:rsidP="00514F51">
            <w:pPr>
              <w:tabs>
                <w:tab w:val="left" w:pos="540"/>
                <w:tab w:val="decimal" w:pos="1057"/>
              </w:tabs>
              <w:spacing w:after="0" w:line="200" w:lineRule="exact"/>
              <w:jc w:val="right"/>
              <w:rPr>
                <w:rFonts w:ascii="Times New Roman" w:hAnsi="Times New Roman" w:cs="Times New Roman"/>
                <w:szCs w:val="22"/>
              </w:rPr>
            </w:pPr>
          </w:p>
        </w:tc>
        <w:tc>
          <w:tcPr>
            <w:tcW w:w="1289" w:type="dxa"/>
            <w:tcBorders>
              <w:top w:val="single" w:sz="4" w:space="0" w:color="auto"/>
              <w:left w:val="nil"/>
              <w:bottom w:val="nil"/>
              <w:right w:val="nil"/>
            </w:tcBorders>
          </w:tcPr>
          <w:p w14:paraId="1E3435BF" w14:textId="77777777" w:rsidR="004B155F" w:rsidRPr="00514F51" w:rsidRDefault="004B155F" w:rsidP="00514F51">
            <w:pPr>
              <w:tabs>
                <w:tab w:val="decimal" w:pos="1041"/>
              </w:tabs>
              <w:spacing w:after="0" w:line="200" w:lineRule="exact"/>
              <w:ind w:left="-168"/>
              <w:jc w:val="right"/>
              <w:rPr>
                <w:rFonts w:ascii="Times New Roman" w:hAnsi="Times New Roman" w:cs="Times New Roman"/>
                <w:szCs w:val="22"/>
              </w:rPr>
            </w:pPr>
          </w:p>
        </w:tc>
        <w:tc>
          <w:tcPr>
            <w:tcW w:w="279" w:type="dxa"/>
          </w:tcPr>
          <w:p w14:paraId="53FE9A01" w14:textId="77777777" w:rsidR="004B155F" w:rsidRPr="00514F51" w:rsidRDefault="004B155F" w:rsidP="00514F51">
            <w:pPr>
              <w:tabs>
                <w:tab w:val="left" w:pos="540"/>
                <w:tab w:val="decimal" w:pos="1057"/>
              </w:tabs>
              <w:spacing w:after="0" w:line="200" w:lineRule="exact"/>
              <w:jc w:val="right"/>
              <w:rPr>
                <w:rFonts w:ascii="Times New Roman" w:hAnsi="Times New Roman" w:cs="Times New Roman"/>
                <w:szCs w:val="22"/>
              </w:rPr>
            </w:pPr>
          </w:p>
        </w:tc>
        <w:tc>
          <w:tcPr>
            <w:tcW w:w="1281" w:type="dxa"/>
            <w:tcBorders>
              <w:top w:val="single" w:sz="4" w:space="0" w:color="auto"/>
            </w:tcBorders>
          </w:tcPr>
          <w:p w14:paraId="69670C5A"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281" w:type="dxa"/>
          </w:tcPr>
          <w:p w14:paraId="3151B96E"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1419" w:type="dxa"/>
            <w:tcBorders>
              <w:top w:val="single" w:sz="4" w:space="0" w:color="auto"/>
              <w:left w:val="nil"/>
              <w:bottom w:val="nil"/>
              <w:right w:val="nil"/>
            </w:tcBorders>
          </w:tcPr>
          <w:p w14:paraId="2743778C"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284" w:type="dxa"/>
          </w:tcPr>
          <w:p w14:paraId="624DED61" w14:textId="77777777" w:rsidR="004B155F" w:rsidRPr="00514F51" w:rsidRDefault="004B155F" w:rsidP="00514F51">
            <w:pPr>
              <w:tabs>
                <w:tab w:val="left" w:pos="540"/>
                <w:tab w:val="decimal" w:pos="1057"/>
              </w:tabs>
              <w:spacing w:after="0" w:line="200" w:lineRule="exact"/>
              <w:jc w:val="right"/>
              <w:rPr>
                <w:rFonts w:ascii="Times New Roman" w:hAnsi="Times New Roman" w:cs="Times New Roman"/>
                <w:szCs w:val="22"/>
              </w:rPr>
            </w:pPr>
          </w:p>
        </w:tc>
        <w:tc>
          <w:tcPr>
            <w:tcW w:w="1276" w:type="dxa"/>
            <w:tcBorders>
              <w:top w:val="single" w:sz="4" w:space="0" w:color="auto"/>
            </w:tcBorders>
          </w:tcPr>
          <w:p w14:paraId="629892EE"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283" w:type="dxa"/>
          </w:tcPr>
          <w:p w14:paraId="1249957F"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1276" w:type="dxa"/>
            <w:tcBorders>
              <w:top w:val="single" w:sz="4" w:space="0" w:color="auto"/>
              <w:left w:val="nil"/>
              <w:bottom w:val="nil"/>
              <w:right w:val="nil"/>
            </w:tcBorders>
          </w:tcPr>
          <w:p w14:paraId="2BF8E53B"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254" w:type="dxa"/>
          </w:tcPr>
          <w:p w14:paraId="067ED5D7"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c>
          <w:tcPr>
            <w:tcW w:w="1306" w:type="dxa"/>
            <w:tcBorders>
              <w:top w:val="single" w:sz="4" w:space="0" w:color="auto"/>
              <w:left w:val="nil"/>
              <w:bottom w:val="nil"/>
              <w:right w:val="nil"/>
            </w:tcBorders>
          </w:tcPr>
          <w:p w14:paraId="4ADE3E92" w14:textId="77777777" w:rsidR="004B155F" w:rsidRPr="00514F51" w:rsidRDefault="004B155F" w:rsidP="00514F51">
            <w:pPr>
              <w:tabs>
                <w:tab w:val="decimal" w:pos="1057"/>
              </w:tabs>
              <w:spacing w:after="0" w:line="200" w:lineRule="exact"/>
              <w:ind w:left="-168"/>
              <w:jc w:val="right"/>
              <w:rPr>
                <w:rFonts w:ascii="Times New Roman" w:hAnsi="Times New Roman" w:cs="Times New Roman"/>
                <w:szCs w:val="22"/>
              </w:rPr>
            </w:pPr>
          </w:p>
        </w:tc>
      </w:tr>
      <w:tr w:rsidR="004B155F" w:rsidRPr="00514F51" w14:paraId="345377DC" w14:textId="77777777" w:rsidTr="00EE3D99">
        <w:tc>
          <w:tcPr>
            <w:tcW w:w="3862" w:type="dxa"/>
            <w:hideMark/>
          </w:tcPr>
          <w:p w14:paraId="3BA4554F" w14:textId="77777777" w:rsidR="004B155F" w:rsidRPr="00514F51" w:rsidRDefault="004B155F" w:rsidP="00514F51">
            <w:pPr>
              <w:spacing w:after="0" w:line="240" w:lineRule="atLeast"/>
              <w:ind w:left="67"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liabilities</w:t>
            </w:r>
          </w:p>
        </w:tc>
        <w:tc>
          <w:tcPr>
            <w:tcW w:w="1275" w:type="dxa"/>
          </w:tcPr>
          <w:p w14:paraId="2A698C98"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70" w:type="dxa"/>
          </w:tcPr>
          <w:p w14:paraId="2E437557"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6CF96770"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p>
        </w:tc>
        <w:tc>
          <w:tcPr>
            <w:tcW w:w="279" w:type="dxa"/>
          </w:tcPr>
          <w:p w14:paraId="370235EA"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Pr>
          <w:p w14:paraId="6ADB2028"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281" w:type="dxa"/>
          </w:tcPr>
          <w:p w14:paraId="736D89AD"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419" w:type="dxa"/>
          </w:tcPr>
          <w:p w14:paraId="4C47A875"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284" w:type="dxa"/>
          </w:tcPr>
          <w:p w14:paraId="74167F05"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Pr>
          <w:p w14:paraId="1E13DFF3"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283" w:type="dxa"/>
          </w:tcPr>
          <w:p w14:paraId="7B832DF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276" w:type="dxa"/>
          </w:tcPr>
          <w:p w14:paraId="72864705"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254" w:type="dxa"/>
          </w:tcPr>
          <w:p w14:paraId="245F8E51"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00E38AE1"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r>
      <w:tr w:rsidR="004B155F" w:rsidRPr="00514F51" w14:paraId="6E699F75" w14:textId="77777777" w:rsidTr="00EE3D99">
        <w:tc>
          <w:tcPr>
            <w:tcW w:w="3862" w:type="dxa"/>
            <w:hideMark/>
          </w:tcPr>
          <w:p w14:paraId="012A0D84" w14:textId="0EC95D66" w:rsidR="004B155F" w:rsidRPr="00514F51" w:rsidRDefault="003359CB"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Lease liabilities</w:t>
            </w:r>
          </w:p>
        </w:tc>
        <w:tc>
          <w:tcPr>
            <w:tcW w:w="1275" w:type="dxa"/>
          </w:tcPr>
          <w:p w14:paraId="455530B8"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(121)</w:t>
            </w:r>
          </w:p>
        </w:tc>
        <w:tc>
          <w:tcPr>
            <w:tcW w:w="270" w:type="dxa"/>
          </w:tcPr>
          <w:p w14:paraId="703AE808"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1EE47F28"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(293)</w:t>
            </w:r>
          </w:p>
        </w:tc>
        <w:tc>
          <w:tcPr>
            <w:tcW w:w="279" w:type="dxa"/>
          </w:tcPr>
          <w:p w14:paraId="3EEEEBEF"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Pr>
          <w:p w14:paraId="6EDE17D2"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1" w:type="dxa"/>
          </w:tcPr>
          <w:p w14:paraId="5944D7F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419" w:type="dxa"/>
          </w:tcPr>
          <w:p w14:paraId="411ED2C3"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4" w:type="dxa"/>
          </w:tcPr>
          <w:p w14:paraId="5688521D"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Pr>
          <w:p w14:paraId="46C3031E"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(184)</w:t>
            </w:r>
          </w:p>
        </w:tc>
        <w:tc>
          <w:tcPr>
            <w:tcW w:w="283" w:type="dxa"/>
          </w:tcPr>
          <w:p w14:paraId="425B74E8"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Pr>
          <w:p w14:paraId="49A0CE69"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54" w:type="dxa"/>
          </w:tcPr>
          <w:p w14:paraId="391B5BBA"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699AB048" w14:textId="662BC20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r w:rsidR="003359CB" w:rsidRPr="00514F51">
              <w:rPr>
                <w:rFonts w:ascii="Times New Roman" w:hAnsi="Times New Roman" w:cs="Times New Roman"/>
                <w:szCs w:val="22"/>
              </w:rPr>
              <w:t>598</w:t>
            </w:r>
            <w:r w:rsidRPr="00514F51">
              <w:rPr>
                <w:rFonts w:ascii="Times New Roman" w:hAnsi="Times New Roman" w:cs="Times New Roman"/>
                <w:szCs w:val="22"/>
              </w:rPr>
              <w:t>)</w:t>
            </w:r>
          </w:p>
        </w:tc>
      </w:tr>
      <w:tr w:rsidR="004B155F" w:rsidRPr="00514F51" w14:paraId="6B06A5E8" w14:textId="77777777" w:rsidTr="00EE3D99">
        <w:tc>
          <w:tcPr>
            <w:tcW w:w="3862" w:type="dxa"/>
            <w:hideMark/>
          </w:tcPr>
          <w:p w14:paraId="65173B85"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Long-term loan</w:t>
            </w:r>
          </w:p>
        </w:tc>
        <w:tc>
          <w:tcPr>
            <w:tcW w:w="1275" w:type="dxa"/>
          </w:tcPr>
          <w:p w14:paraId="47534C6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(90)</w:t>
            </w:r>
          </w:p>
        </w:tc>
        <w:tc>
          <w:tcPr>
            <w:tcW w:w="270" w:type="dxa"/>
          </w:tcPr>
          <w:p w14:paraId="61A82679"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0AD8DC3B"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90</w:t>
            </w:r>
          </w:p>
        </w:tc>
        <w:tc>
          <w:tcPr>
            <w:tcW w:w="279" w:type="dxa"/>
          </w:tcPr>
          <w:p w14:paraId="3C8588F8"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Pr>
          <w:p w14:paraId="69E45B26"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1" w:type="dxa"/>
          </w:tcPr>
          <w:p w14:paraId="78899E76"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419" w:type="dxa"/>
          </w:tcPr>
          <w:p w14:paraId="52911704"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4" w:type="dxa"/>
          </w:tcPr>
          <w:p w14:paraId="232CE1ED"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Pr>
          <w:p w14:paraId="0BE4030A"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4555441D"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Pr>
          <w:p w14:paraId="7322F03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54" w:type="dxa"/>
          </w:tcPr>
          <w:p w14:paraId="1E65519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2FF87E0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r>
      <w:tr w:rsidR="004B155F" w:rsidRPr="00514F51" w14:paraId="6305B152" w14:textId="77777777" w:rsidTr="00EE3D99">
        <w:trPr>
          <w:trHeight w:val="102"/>
        </w:trPr>
        <w:tc>
          <w:tcPr>
            <w:tcW w:w="3862" w:type="dxa"/>
            <w:hideMark/>
          </w:tcPr>
          <w:p w14:paraId="7917A24C"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Surplus on revaluation of assets</w:t>
            </w:r>
          </w:p>
        </w:tc>
        <w:tc>
          <w:tcPr>
            <w:tcW w:w="1275" w:type="dxa"/>
          </w:tcPr>
          <w:p w14:paraId="1ABA48E7"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(33,347)</w:t>
            </w:r>
          </w:p>
        </w:tc>
        <w:tc>
          <w:tcPr>
            <w:tcW w:w="270" w:type="dxa"/>
          </w:tcPr>
          <w:p w14:paraId="778B932A"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4099BCE0" w14:textId="77777777" w:rsidR="004B155F" w:rsidRPr="00514F51" w:rsidRDefault="004B155F" w:rsidP="00514F51">
            <w:pPr>
              <w:tabs>
                <w:tab w:val="decimal" w:pos="332"/>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79" w:type="dxa"/>
          </w:tcPr>
          <w:p w14:paraId="64EFB8B6"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Pr>
          <w:p w14:paraId="5B8E0810"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1" w:type="dxa"/>
          </w:tcPr>
          <w:p w14:paraId="72D847DE"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p>
        </w:tc>
        <w:tc>
          <w:tcPr>
            <w:tcW w:w="1419" w:type="dxa"/>
          </w:tcPr>
          <w:p w14:paraId="6E4A0BBA"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4" w:type="dxa"/>
          </w:tcPr>
          <w:p w14:paraId="29B0D6FB"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Pr>
          <w:p w14:paraId="00343121"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6D4D7F93"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Pr>
          <w:p w14:paraId="51241A45"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33,347</w:t>
            </w:r>
          </w:p>
        </w:tc>
        <w:tc>
          <w:tcPr>
            <w:tcW w:w="254" w:type="dxa"/>
          </w:tcPr>
          <w:p w14:paraId="7110B8A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29880A73"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r>
      <w:tr w:rsidR="004B155F" w:rsidRPr="00514F51" w14:paraId="08152B9D" w14:textId="77777777" w:rsidTr="00EE3D99">
        <w:tc>
          <w:tcPr>
            <w:tcW w:w="3862" w:type="dxa"/>
            <w:hideMark/>
          </w:tcPr>
          <w:p w14:paraId="6C7084EE"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Fair value from acquired business</w:t>
            </w:r>
          </w:p>
        </w:tc>
        <w:tc>
          <w:tcPr>
            <w:tcW w:w="1275" w:type="dxa"/>
          </w:tcPr>
          <w:p w14:paraId="33A89F1D"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(25,796)</w:t>
            </w:r>
          </w:p>
        </w:tc>
        <w:tc>
          <w:tcPr>
            <w:tcW w:w="270" w:type="dxa"/>
          </w:tcPr>
          <w:p w14:paraId="66ECF0BA"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Pr>
          <w:p w14:paraId="2ADBFD91" w14:textId="77777777" w:rsidR="004B155F" w:rsidRPr="00514F51" w:rsidRDefault="004B155F" w:rsidP="00514F51">
            <w:pPr>
              <w:tabs>
                <w:tab w:val="decimal" w:pos="332"/>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79" w:type="dxa"/>
          </w:tcPr>
          <w:p w14:paraId="549B7007"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Pr>
          <w:p w14:paraId="6A2599E7"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3,674</w:t>
            </w:r>
          </w:p>
        </w:tc>
        <w:tc>
          <w:tcPr>
            <w:tcW w:w="281" w:type="dxa"/>
          </w:tcPr>
          <w:p w14:paraId="3F8E1932"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419" w:type="dxa"/>
          </w:tcPr>
          <w:p w14:paraId="49696AAE"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4" w:type="dxa"/>
          </w:tcPr>
          <w:p w14:paraId="6C2E750B" w14:textId="77777777" w:rsidR="004B155F" w:rsidRPr="00514F51" w:rsidRDefault="004B155F" w:rsidP="00514F51">
            <w:pPr>
              <w:tabs>
                <w:tab w:val="decimal" w:pos="321"/>
                <w:tab w:val="left" w:pos="540"/>
              </w:tabs>
              <w:spacing w:after="0" w:line="240" w:lineRule="atLeast"/>
              <w:jc w:val="center"/>
              <w:rPr>
                <w:rFonts w:ascii="Times New Roman" w:hAnsi="Times New Roman" w:cs="Times New Roman"/>
                <w:szCs w:val="22"/>
              </w:rPr>
            </w:pPr>
          </w:p>
        </w:tc>
        <w:tc>
          <w:tcPr>
            <w:tcW w:w="1276" w:type="dxa"/>
          </w:tcPr>
          <w:p w14:paraId="4D4D0D0C"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1FFA6E7C"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Pr>
          <w:p w14:paraId="656D5ED1"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21,609</w:t>
            </w:r>
          </w:p>
        </w:tc>
        <w:tc>
          <w:tcPr>
            <w:tcW w:w="254" w:type="dxa"/>
          </w:tcPr>
          <w:p w14:paraId="2FDB549D"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Pr>
          <w:p w14:paraId="0C49D8F7"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(513)</w:t>
            </w:r>
          </w:p>
        </w:tc>
      </w:tr>
      <w:tr w:rsidR="004B155F" w:rsidRPr="00514F51" w14:paraId="5ABACF57" w14:textId="77777777" w:rsidTr="00EE3D99">
        <w:tc>
          <w:tcPr>
            <w:tcW w:w="3862" w:type="dxa"/>
            <w:hideMark/>
          </w:tcPr>
          <w:p w14:paraId="2F36DC22"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Investment property</w:t>
            </w:r>
          </w:p>
        </w:tc>
        <w:tc>
          <w:tcPr>
            <w:tcW w:w="1275" w:type="dxa"/>
            <w:tcBorders>
              <w:top w:val="nil"/>
              <w:left w:val="nil"/>
              <w:bottom w:val="single" w:sz="4" w:space="0" w:color="auto"/>
              <w:right w:val="nil"/>
            </w:tcBorders>
          </w:tcPr>
          <w:p w14:paraId="66A7E3BC"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(493,890)</w:t>
            </w:r>
          </w:p>
        </w:tc>
        <w:tc>
          <w:tcPr>
            <w:tcW w:w="270" w:type="dxa"/>
          </w:tcPr>
          <w:p w14:paraId="51D885E7"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Borders>
              <w:top w:val="nil"/>
              <w:left w:val="nil"/>
              <w:bottom w:val="single" w:sz="4" w:space="0" w:color="auto"/>
              <w:right w:val="nil"/>
            </w:tcBorders>
          </w:tcPr>
          <w:p w14:paraId="7A95CA41"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34,631</w:t>
            </w:r>
          </w:p>
        </w:tc>
        <w:tc>
          <w:tcPr>
            <w:tcW w:w="279" w:type="dxa"/>
          </w:tcPr>
          <w:p w14:paraId="5F7D098F"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Borders>
              <w:bottom w:val="single" w:sz="4" w:space="0" w:color="auto"/>
            </w:tcBorders>
          </w:tcPr>
          <w:p w14:paraId="5AE4AD28"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1" w:type="dxa"/>
          </w:tcPr>
          <w:p w14:paraId="11D3BB30"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419" w:type="dxa"/>
            <w:tcBorders>
              <w:top w:val="nil"/>
              <w:left w:val="nil"/>
              <w:bottom w:val="single" w:sz="4" w:space="0" w:color="auto"/>
              <w:right w:val="nil"/>
            </w:tcBorders>
          </w:tcPr>
          <w:p w14:paraId="02C0EA3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4" w:type="dxa"/>
          </w:tcPr>
          <w:p w14:paraId="3DE72324" w14:textId="77777777" w:rsidR="004B155F" w:rsidRPr="00514F51" w:rsidRDefault="004B155F" w:rsidP="00514F51">
            <w:pPr>
              <w:tabs>
                <w:tab w:val="decimal" w:pos="321"/>
                <w:tab w:val="left" w:pos="540"/>
              </w:tabs>
              <w:spacing w:after="0" w:line="240" w:lineRule="atLeast"/>
              <w:jc w:val="center"/>
              <w:rPr>
                <w:rFonts w:ascii="Times New Roman" w:hAnsi="Times New Roman" w:cs="Times New Roman"/>
                <w:szCs w:val="22"/>
              </w:rPr>
            </w:pPr>
          </w:p>
        </w:tc>
        <w:tc>
          <w:tcPr>
            <w:tcW w:w="1276" w:type="dxa"/>
            <w:tcBorders>
              <w:bottom w:val="single" w:sz="4" w:space="0" w:color="auto"/>
            </w:tcBorders>
          </w:tcPr>
          <w:p w14:paraId="673BF505"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83" w:type="dxa"/>
          </w:tcPr>
          <w:p w14:paraId="0233A29A"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276" w:type="dxa"/>
            <w:tcBorders>
              <w:top w:val="nil"/>
              <w:left w:val="nil"/>
              <w:bottom w:val="single" w:sz="4" w:space="0" w:color="auto"/>
              <w:right w:val="nil"/>
            </w:tcBorders>
          </w:tcPr>
          <w:p w14:paraId="11F1A2FF" w14:textId="77777777" w:rsidR="004B155F" w:rsidRPr="00514F51" w:rsidRDefault="004B155F" w:rsidP="00514F51">
            <w:pPr>
              <w:tabs>
                <w:tab w:val="decimal" w:pos="321"/>
              </w:tabs>
              <w:spacing w:after="0" w:line="240" w:lineRule="atLeast"/>
              <w:ind w:left="-168"/>
              <w:jc w:val="center"/>
              <w:rPr>
                <w:rFonts w:ascii="Times New Roman" w:hAnsi="Times New Roman" w:cs="Times New Roman"/>
                <w:szCs w:val="22"/>
              </w:rPr>
            </w:pPr>
            <w:r w:rsidRPr="00514F51">
              <w:rPr>
                <w:rFonts w:ascii="Times New Roman" w:hAnsi="Times New Roman" w:cs="Times New Roman"/>
                <w:szCs w:val="22"/>
              </w:rPr>
              <w:t>-</w:t>
            </w:r>
          </w:p>
        </w:tc>
        <w:tc>
          <w:tcPr>
            <w:tcW w:w="254" w:type="dxa"/>
          </w:tcPr>
          <w:p w14:paraId="7E06DB3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Borders>
              <w:top w:val="nil"/>
              <w:left w:val="nil"/>
              <w:bottom w:val="single" w:sz="4" w:space="0" w:color="auto"/>
              <w:right w:val="nil"/>
            </w:tcBorders>
          </w:tcPr>
          <w:p w14:paraId="6813CD60"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(459,259)</w:t>
            </w:r>
          </w:p>
        </w:tc>
      </w:tr>
      <w:tr w:rsidR="004B155F" w:rsidRPr="00514F51" w14:paraId="33478EEA" w14:textId="77777777" w:rsidTr="00EE3D99">
        <w:tc>
          <w:tcPr>
            <w:tcW w:w="3862" w:type="dxa"/>
            <w:hideMark/>
          </w:tcPr>
          <w:p w14:paraId="4BB112EC"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Total</w:t>
            </w:r>
          </w:p>
        </w:tc>
        <w:tc>
          <w:tcPr>
            <w:tcW w:w="1275" w:type="dxa"/>
            <w:tcBorders>
              <w:top w:val="single" w:sz="4" w:space="0" w:color="auto"/>
              <w:left w:val="nil"/>
              <w:bottom w:val="single" w:sz="4" w:space="0" w:color="auto"/>
              <w:right w:val="nil"/>
            </w:tcBorders>
          </w:tcPr>
          <w:p w14:paraId="632FCB2A" w14:textId="39F130A3"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w:t>
            </w:r>
            <w:r w:rsidR="003359CB" w:rsidRPr="00514F51">
              <w:rPr>
                <w:rFonts w:ascii="Times New Roman" w:hAnsi="Times New Roman" w:cs="Times New Roman"/>
                <w:szCs w:val="22"/>
              </w:rPr>
              <w:t>53,244</w:t>
            </w:r>
            <w:r w:rsidRPr="00514F51">
              <w:rPr>
                <w:rFonts w:ascii="Times New Roman" w:hAnsi="Times New Roman" w:cs="Times New Roman"/>
                <w:szCs w:val="22"/>
              </w:rPr>
              <w:t>)</w:t>
            </w:r>
          </w:p>
        </w:tc>
        <w:tc>
          <w:tcPr>
            <w:tcW w:w="270" w:type="dxa"/>
          </w:tcPr>
          <w:p w14:paraId="3B91E585"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9" w:type="dxa"/>
            <w:tcBorders>
              <w:top w:val="single" w:sz="4" w:space="0" w:color="auto"/>
              <w:left w:val="nil"/>
              <w:bottom w:val="single" w:sz="4" w:space="0" w:color="auto"/>
              <w:right w:val="nil"/>
            </w:tcBorders>
          </w:tcPr>
          <w:p w14:paraId="671F024B" w14:textId="77777777" w:rsidR="004B155F" w:rsidRPr="00514F51" w:rsidRDefault="004B155F" w:rsidP="00514F51">
            <w:pPr>
              <w:tabs>
                <w:tab w:val="decimal" w:pos="1041"/>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34,428</w:t>
            </w:r>
          </w:p>
        </w:tc>
        <w:tc>
          <w:tcPr>
            <w:tcW w:w="279" w:type="dxa"/>
          </w:tcPr>
          <w:p w14:paraId="2BA7F56D"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81" w:type="dxa"/>
            <w:tcBorders>
              <w:top w:val="single" w:sz="4" w:space="0" w:color="auto"/>
              <w:bottom w:val="single" w:sz="4" w:space="0" w:color="auto"/>
            </w:tcBorders>
          </w:tcPr>
          <w:p w14:paraId="657F2BF0"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3,674</w:t>
            </w:r>
          </w:p>
        </w:tc>
        <w:tc>
          <w:tcPr>
            <w:tcW w:w="281" w:type="dxa"/>
          </w:tcPr>
          <w:p w14:paraId="5AC5921E"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p>
        </w:tc>
        <w:tc>
          <w:tcPr>
            <w:tcW w:w="1419" w:type="dxa"/>
            <w:tcBorders>
              <w:top w:val="single" w:sz="4" w:space="0" w:color="auto"/>
              <w:left w:val="nil"/>
              <w:bottom w:val="single" w:sz="4" w:space="0" w:color="auto"/>
              <w:right w:val="nil"/>
            </w:tcBorders>
          </w:tcPr>
          <w:p w14:paraId="6883735F" w14:textId="77777777" w:rsidR="004B155F" w:rsidRPr="00514F51" w:rsidRDefault="004B155F" w:rsidP="00514F51">
            <w:pPr>
              <w:tabs>
                <w:tab w:val="decimal" w:pos="897"/>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15EDE1A0"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szCs w:val="22"/>
              </w:rPr>
            </w:pPr>
          </w:p>
        </w:tc>
        <w:tc>
          <w:tcPr>
            <w:tcW w:w="1276" w:type="dxa"/>
            <w:tcBorders>
              <w:top w:val="single" w:sz="4" w:space="0" w:color="auto"/>
              <w:bottom w:val="single" w:sz="4" w:space="0" w:color="auto"/>
            </w:tcBorders>
          </w:tcPr>
          <w:p w14:paraId="61F56FFE"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(184)</w:t>
            </w:r>
          </w:p>
        </w:tc>
        <w:tc>
          <w:tcPr>
            <w:tcW w:w="283" w:type="dxa"/>
          </w:tcPr>
          <w:p w14:paraId="1FD65E4F"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276" w:type="dxa"/>
            <w:tcBorders>
              <w:top w:val="single" w:sz="4" w:space="0" w:color="auto"/>
              <w:left w:val="nil"/>
              <w:bottom w:val="single" w:sz="4" w:space="0" w:color="auto"/>
              <w:right w:val="nil"/>
            </w:tcBorders>
          </w:tcPr>
          <w:p w14:paraId="7DECB9EA"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54,956</w:t>
            </w:r>
          </w:p>
        </w:tc>
        <w:tc>
          <w:tcPr>
            <w:tcW w:w="254" w:type="dxa"/>
          </w:tcPr>
          <w:p w14:paraId="7DA52F34"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p>
        </w:tc>
        <w:tc>
          <w:tcPr>
            <w:tcW w:w="1306" w:type="dxa"/>
            <w:tcBorders>
              <w:top w:val="single" w:sz="4" w:space="0" w:color="auto"/>
              <w:left w:val="nil"/>
              <w:bottom w:val="single" w:sz="4" w:space="0" w:color="auto"/>
              <w:right w:val="nil"/>
            </w:tcBorders>
          </w:tcPr>
          <w:p w14:paraId="4510DEFE" w14:textId="77777777" w:rsidR="004B155F" w:rsidRPr="00514F51" w:rsidRDefault="004B155F" w:rsidP="00514F51">
            <w:pPr>
              <w:tabs>
                <w:tab w:val="decimal" w:pos="105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(460,370)</w:t>
            </w:r>
          </w:p>
        </w:tc>
      </w:tr>
      <w:tr w:rsidR="004B155F" w:rsidRPr="00514F51" w14:paraId="4619C92B" w14:textId="77777777" w:rsidTr="00EE3D99">
        <w:tc>
          <w:tcPr>
            <w:tcW w:w="3862" w:type="dxa"/>
            <w:hideMark/>
          </w:tcPr>
          <w:p w14:paraId="5B427C46" w14:textId="77777777" w:rsidR="004B155F" w:rsidRPr="00514F51" w:rsidRDefault="004B155F" w:rsidP="00514F51">
            <w:pPr>
              <w:spacing w:after="0" w:line="240" w:lineRule="atLeast"/>
              <w:ind w:left="67"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275" w:type="dxa"/>
            <w:tcBorders>
              <w:top w:val="nil"/>
              <w:left w:val="nil"/>
              <w:bottom w:val="double" w:sz="4" w:space="0" w:color="auto"/>
              <w:right w:val="nil"/>
            </w:tcBorders>
          </w:tcPr>
          <w:p w14:paraId="20A67E65"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(465,704)</w:t>
            </w:r>
          </w:p>
        </w:tc>
        <w:tc>
          <w:tcPr>
            <w:tcW w:w="270" w:type="dxa"/>
          </w:tcPr>
          <w:p w14:paraId="2E4BB0EC"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b/>
                <w:bCs/>
                <w:szCs w:val="22"/>
              </w:rPr>
            </w:pPr>
          </w:p>
        </w:tc>
        <w:tc>
          <w:tcPr>
            <w:tcW w:w="1289" w:type="dxa"/>
            <w:tcBorders>
              <w:top w:val="nil"/>
              <w:left w:val="nil"/>
              <w:bottom w:val="double" w:sz="4" w:space="0" w:color="auto"/>
              <w:right w:val="nil"/>
            </w:tcBorders>
          </w:tcPr>
          <w:p w14:paraId="28CF2B79" w14:textId="77777777" w:rsidR="004B155F" w:rsidRPr="00514F51" w:rsidRDefault="004B155F" w:rsidP="00514F51">
            <w:pPr>
              <w:tabs>
                <w:tab w:val="decimal" w:pos="1041"/>
              </w:tabs>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(35,331)</w:t>
            </w:r>
          </w:p>
        </w:tc>
        <w:tc>
          <w:tcPr>
            <w:tcW w:w="279" w:type="dxa"/>
          </w:tcPr>
          <w:p w14:paraId="2EC37D5A"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b/>
                <w:bCs/>
                <w:szCs w:val="22"/>
              </w:rPr>
            </w:pPr>
          </w:p>
        </w:tc>
        <w:tc>
          <w:tcPr>
            <w:tcW w:w="1281" w:type="dxa"/>
            <w:tcBorders>
              <w:top w:val="single" w:sz="4" w:space="0" w:color="auto"/>
              <w:bottom w:val="double" w:sz="4" w:space="0" w:color="auto"/>
            </w:tcBorders>
          </w:tcPr>
          <w:p w14:paraId="1CACA89C" w14:textId="26CE2079" w:rsidR="004B155F" w:rsidRPr="00514F51" w:rsidRDefault="009836C4" w:rsidP="00514F51">
            <w:pPr>
              <w:tabs>
                <w:tab w:val="decimal" w:pos="1057"/>
              </w:tabs>
              <w:spacing w:after="0" w:line="240" w:lineRule="atLeast"/>
              <w:ind w:left="-168"/>
              <w:jc w:val="right"/>
              <w:rPr>
                <w:rFonts w:ascii="Times New Roman" w:hAnsi="Times New Roman" w:cs="Times New Roman"/>
                <w:b/>
                <w:bCs/>
                <w:szCs w:val="22"/>
              </w:rPr>
            </w:pPr>
            <w:r>
              <w:rPr>
                <w:rFonts w:ascii="Times New Roman" w:hAnsi="Times New Roman" w:cs="Times New Roman"/>
                <w:b/>
                <w:bCs/>
                <w:szCs w:val="22"/>
              </w:rPr>
              <w:t>3,735</w:t>
            </w:r>
          </w:p>
        </w:tc>
        <w:tc>
          <w:tcPr>
            <w:tcW w:w="281" w:type="dxa"/>
          </w:tcPr>
          <w:p w14:paraId="26CD2404"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p>
        </w:tc>
        <w:tc>
          <w:tcPr>
            <w:tcW w:w="1419" w:type="dxa"/>
            <w:tcBorders>
              <w:top w:val="nil"/>
              <w:left w:val="nil"/>
              <w:bottom w:val="double" w:sz="4" w:space="0" w:color="auto"/>
              <w:right w:val="nil"/>
            </w:tcBorders>
          </w:tcPr>
          <w:p w14:paraId="26EB81E6"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(4,263)</w:t>
            </w:r>
          </w:p>
        </w:tc>
        <w:tc>
          <w:tcPr>
            <w:tcW w:w="284" w:type="dxa"/>
          </w:tcPr>
          <w:p w14:paraId="33E3233B" w14:textId="77777777" w:rsidR="004B155F" w:rsidRPr="00514F51" w:rsidRDefault="004B155F" w:rsidP="00514F51">
            <w:pPr>
              <w:tabs>
                <w:tab w:val="left" w:pos="540"/>
                <w:tab w:val="decimal" w:pos="1057"/>
              </w:tabs>
              <w:spacing w:after="0" w:line="240" w:lineRule="atLeast"/>
              <w:jc w:val="right"/>
              <w:rPr>
                <w:rFonts w:ascii="Times New Roman" w:hAnsi="Times New Roman" w:cs="Times New Roman"/>
                <w:b/>
                <w:bCs/>
                <w:szCs w:val="22"/>
              </w:rPr>
            </w:pPr>
          </w:p>
        </w:tc>
        <w:tc>
          <w:tcPr>
            <w:tcW w:w="1276" w:type="dxa"/>
            <w:tcBorders>
              <w:top w:val="single" w:sz="4" w:space="0" w:color="auto"/>
              <w:bottom w:val="double" w:sz="4" w:space="0" w:color="auto"/>
            </w:tcBorders>
          </w:tcPr>
          <w:p w14:paraId="2BCB5DA2"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1,690</w:t>
            </w:r>
          </w:p>
        </w:tc>
        <w:tc>
          <w:tcPr>
            <w:tcW w:w="283" w:type="dxa"/>
          </w:tcPr>
          <w:p w14:paraId="33D3E978"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p>
        </w:tc>
        <w:tc>
          <w:tcPr>
            <w:tcW w:w="1276" w:type="dxa"/>
            <w:tcBorders>
              <w:top w:val="nil"/>
              <w:left w:val="nil"/>
              <w:bottom w:val="double" w:sz="4" w:space="0" w:color="auto"/>
              <w:right w:val="nil"/>
            </w:tcBorders>
          </w:tcPr>
          <w:p w14:paraId="63B05D5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54,676</w:t>
            </w:r>
          </w:p>
        </w:tc>
        <w:tc>
          <w:tcPr>
            <w:tcW w:w="254" w:type="dxa"/>
          </w:tcPr>
          <w:p w14:paraId="7FFA782C"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p>
        </w:tc>
        <w:tc>
          <w:tcPr>
            <w:tcW w:w="1306" w:type="dxa"/>
            <w:tcBorders>
              <w:top w:val="nil"/>
              <w:left w:val="nil"/>
              <w:bottom w:val="double" w:sz="4" w:space="0" w:color="auto"/>
              <w:right w:val="nil"/>
            </w:tcBorders>
          </w:tcPr>
          <w:p w14:paraId="46E12373" w14:textId="77777777" w:rsidR="004B155F" w:rsidRPr="00514F51" w:rsidRDefault="004B155F" w:rsidP="00514F51">
            <w:pPr>
              <w:tabs>
                <w:tab w:val="decimal" w:pos="1057"/>
              </w:tabs>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(445,197)</w:t>
            </w:r>
          </w:p>
        </w:tc>
      </w:tr>
    </w:tbl>
    <w:p w14:paraId="6A78CC90"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374CAA72" w14:textId="77777777" w:rsidR="005C03C0" w:rsidRPr="00514F51" w:rsidRDefault="005C03C0" w:rsidP="00514F51">
      <w:pPr>
        <w:spacing w:after="0" w:line="240" w:lineRule="auto"/>
        <w:rPr>
          <w:rFonts w:ascii="Times New Roman" w:hAnsi="Times New Roman" w:cs="Times New Roman"/>
          <w:b/>
          <w:bCs/>
          <w:i/>
          <w:iCs/>
          <w:szCs w:val="22"/>
        </w:rPr>
        <w:sectPr w:rsidR="005C03C0" w:rsidRPr="00514F51">
          <w:pgSz w:w="16840" w:h="11907" w:orient="landscape"/>
          <w:pgMar w:top="1440" w:right="1168" w:bottom="992" w:left="1168" w:header="709" w:footer="482" w:gutter="0"/>
          <w:pgNumType w:chapStyle="1"/>
          <w:cols w:space="720"/>
        </w:sectPr>
      </w:pPr>
    </w:p>
    <w:p w14:paraId="1333B41A" w14:textId="05ACFCA9" w:rsidR="005C03C0" w:rsidRPr="00514F51" w:rsidRDefault="005C03C0"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For the year ended 31 December 202</w:t>
      </w:r>
      <w:r w:rsidR="007D5A35" w:rsidRPr="00514F51">
        <w:rPr>
          <w:rFonts w:ascii="Times New Roman" w:hAnsi="Times New Roman" w:cs="Times New Roman"/>
          <w:b/>
          <w:bCs/>
          <w:i/>
          <w:iCs/>
          <w:sz w:val="22"/>
          <w:szCs w:val="22"/>
        </w:rPr>
        <w:t>4</w:t>
      </w:r>
    </w:p>
    <w:p w14:paraId="4191175F"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3076" w:type="dxa"/>
        <w:tblInd w:w="-34" w:type="dxa"/>
        <w:tblLayout w:type="fixed"/>
        <w:tblLook w:val="01E0" w:firstRow="1" w:lastRow="1" w:firstColumn="1" w:lastColumn="1" w:noHBand="0" w:noVBand="0"/>
      </w:tblPr>
      <w:tblGrid>
        <w:gridCol w:w="3862"/>
        <w:gridCol w:w="1275"/>
        <w:gridCol w:w="270"/>
        <w:gridCol w:w="1289"/>
        <w:gridCol w:w="279"/>
        <w:gridCol w:w="1281"/>
        <w:gridCol w:w="281"/>
        <w:gridCol w:w="1419"/>
        <w:gridCol w:w="284"/>
        <w:gridCol w:w="1276"/>
        <w:gridCol w:w="254"/>
        <w:gridCol w:w="1306"/>
      </w:tblGrid>
      <w:tr w:rsidR="004B155F" w:rsidRPr="00514F51" w14:paraId="324EAE81" w14:textId="77777777" w:rsidTr="003359CB">
        <w:trPr>
          <w:trHeight w:val="74"/>
          <w:tblHeader/>
        </w:trPr>
        <w:tc>
          <w:tcPr>
            <w:tcW w:w="3862" w:type="dxa"/>
          </w:tcPr>
          <w:p w14:paraId="7069A1DE"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9214" w:type="dxa"/>
            <w:gridSpan w:val="11"/>
          </w:tcPr>
          <w:p w14:paraId="1F73A35B" w14:textId="77777777" w:rsidR="004B155F" w:rsidRPr="00514F51" w:rsidRDefault="004B155F" w:rsidP="00514F51">
            <w:pPr>
              <w:pStyle w:val="acctfourfigures"/>
              <w:tabs>
                <w:tab w:val="left" w:pos="720"/>
              </w:tabs>
              <w:spacing w:line="240" w:lineRule="atLeast"/>
              <w:ind w:right="-25"/>
              <w:jc w:val="center"/>
              <w:rPr>
                <w:b/>
                <w:bCs/>
                <w:szCs w:val="22"/>
                <w:lang w:val="en-US" w:bidi="th-TH"/>
              </w:rPr>
            </w:pPr>
            <w:r w:rsidRPr="00514F51">
              <w:rPr>
                <w:b/>
                <w:szCs w:val="22"/>
              </w:rPr>
              <w:t>Consolidated financial statements</w:t>
            </w:r>
          </w:p>
        </w:tc>
      </w:tr>
      <w:tr w:rsidR="004B155F" w:rsidRPr="00514F51" w14:paraId="4ADA6153" w14:textId="77777777" w:rsidTr="003359CB">
        <w:trPr>
          <w:trHeight w:val="74"/>
          <w:tblHeader/>
        </w:trPr>
        <w:tc>
          <w:tcPr>
            <w:tcW w:w="3862" w:type="dxa"/>
          </w:tcPr>
          <w:p w14:paraId="0F89598B"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tcPr>
          <w:p w14:paraId="233CD256"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270" w:type="dxa"/>
          </w:tcPr>
          <w:p w14:paraId="6F5DE07E" w14:textId="77777777" w:rsidR="004B155F" w:rsidRPr="00514F51" w:rsidRDefault="004B155F" w:rsidP="00514F51">
            <w:pPr>
              <w:pStyle w:val="acctfourfigures"/>
              <w:tabs>
                <w:tab w:val="clear" w:pos="765"/>
                <w:tab w:val="decimal" w:pos="951"/>
              </w:tabs>
              <w:spacing w:line="240" w:lineRule="atLeast"/>
              <w:ind w:right="-25"/>
              <w:jc w:val="center"/>
              <w:rPr>
                <w:b/>
                <w:bCs/>
                <w:szCs w:val="22"/>
                <w:lang w:bidi="th-TH"/>
              </w:rPr>
            </w:pPr>
          </w:p>
        </w:tc>
        <w:tc>
          <w:tcPr>
            <w:tcW w:w="4549" w:type="dxa"/>
            <w:gridSpan w:val="5"/>
          </w:tcPr>
          <w:p w14:paraId="7F7A24E6" w14:textId="77777777" w:rsidR="004B155F" w:rsidRPr="00514F51" w:rsidRDefault="004B155F" w:rsidP="00514F51">
            <w:pPr>
              <w:pStyle w:val="acctfourfigures"/>
              <w:tabs>
                <w:tab w:val="left" w:pos="720"/>
              </w:tabs>
              <w:spacing w:line="240" w:lineRule="atLeast"/>
              <w:ind w:right="-25"/>
              <w:jc w:val="center"/>
              <w:rPr>
                <w:szCs w:val="22"/>
                <w:lang w:bidi="th-TH"/>
              </w:rPr>
            </w:pPr>
            <w:r w:rsidRPr="00514F51">
              <w:rPr>
                <w:szCs w:val="22"/>
                <w:cs/>
                <w:lang w:bidi="th-TH"/>
              </w:rPr>
              <w:t>(</w:t>
            </w:r>
            <w:r w:rsidRPr="00514F51">
              <w:rPr>
                <w:szCs w:val="22"/>
              </w:rPr>
              <w:t>Charged</w:t>
            </w:r>
            <w:r w:rsidRPr="00514F51">
              <w:rPr>
                <w:szCs w:val="22"/>
                <w:cs/>
                <w:lang w:bidi="th-TH"/>
              </w:rPr>
              <w:t xml:space="preserve">) / </w:t>
            </w:r>
            <w:r w:rsidRPr="00514F51">
              <w:rPr>
                <w:szCs w:val="22"/>
              </w:rPr>
              <w:t>Credited to</w:t>
            </w:r>
          </w:p>
        </w:tc>
        <w:tc>
          <w:tcPr>
            <w:tcW w:w="284" w:type="dxa"/>
          </w:tcPr>
          <w:p w14:paraId="0BE697C0" w14:textId="77777777" w:rsidR="004B155F" w:rsidRPr="00514F51" w:rsidRDefault="004B155F" w:rsidP="00514F51">
            <w:pPr>
              <w:pStyle w:val="acctfourfigures"/>
              <w:tabs>
                <w:tab w:val="clear" w:pos="765"/>
                <w:tab w:val="decimal" w:pos="951"/>
              </w:tabs>
              <w:spacing w:line="240" w:lineRule="atLeast"/>
              <w:ind w:right="-25"/>
              <w:jc w:val="center"/>
              <w:rPr>
                <w:b/>
                <w:bCs/>
                <w:szCs w:val="22"/>
                <w:lang w:bidi="th-TH"/>
              </w:rPr>
            </w:pPr>
          </w:p>
        </w:tc>
        <w:tc>
          <w:tcPr>
            <w:tcW w:w="1276" w:type="dxa"/>
          </w:tcPr>
          <w:p w14:paraId="28584E88"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254" w:type="dxa"/>
          </w:tcPr>
          <w:p w14:paraId="5EC99092" w14:textId="77777777" w:rsidR="004B155F" w:rsidRPr="00514F51" w:rsidRDefault="004B155F" w:rsidP="00514F51">
            <w:pPr>
              <w:pStyle w:val="acctfourfigures"/>
              <w:tabs>
                <w:tab w:val="left" w:pos="720"/>
              </w:tabs>
              <w:spacing w:line="240" w:lineRule="atLeast"/>
              <w:ind w:right="-25"/>
              <w:jc w:val="center"/>
              <w:rPr>
                <w:b/>
                <w:bCs/>
                <w:szCs w:val="22"/>
                <w:lang w:bidi="th-TH"/>
              </w:rPr>
            </w:pPr>
          </w:p>
        </w:tc>
        <w:tc>
          <w:tcPr>
            <w:tcW w:w="1306" w:type="dxa"/>
          </w:tcPr>
          <w:p w14:paraId="75BC10B8" w14:textId="77777777" w:rsidR="004B155F" w:rsidRPr="00514F51" w:rsidRDefault="004B155F" w:rsidP="00514F51">
            <w:pPr>
              <w:pStyle w:val="acctfourfigures"/>
              <w:tabs>
                <w:tab w:val="left" w:pos="720"/>
              </w:tabs>
              <w:spacing w:line="240" w:lineRule="atLeast"/>
              <w:ind w:right="-25"/>
              <w:jc w:val="both"/>
              <w:rPr>
                <w:b/>
                <w:bCs/>
                <w:szCs w:val="22"/>
                <w:lang w:bidi="th-TH"/>
              </w:rPr>
            </w:pPr>
          </w:p>
        </w:tc>
      </w:tr>
      <w:tr w:rsidR="004B155F" w:rsidRPr="00514F51" w14:paraId="5B90327F" w14:textId="77777777" w:rsidTr="003359CB">
        <w:trPr>
          <w:trHeight w:val="425"/>
          <w:tblHeader/>
        </w:trPr>
        <w:tc>
          <w:tcPr>
            <w:tcW w:w="3862" w:type="dxa"/>
          </w:tcPr>
          <w:p w14:paraId="36D47802"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vMerge w:val="restart"/>
            <w:vAlign w:val="bottom"/>
            <w:hideMark/>
          </w:tcPr>
          <w:p w14:paraId="100CA9D0" w14:textId="77777777" w:rsidR="004B155F" w:rsidRPr="00514F51" w:rsidRDefault="004B155F"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1January</w:t>
            </w:r>
          </w:p>
          <w:p w14:paraId="50DB562C" w14:textId="77777777" w:rsidR="004B155F" w:rsidRPr="00514F51" w:rsidRDefault="004B155F"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b/>
                <w:bCs/>
                <w:szCs w:val="22"/>
              </w:rPr>
              <w:t>2024</w:t>
            </w:r>
          </w:p>
        </w:tc>
        <w:tc>
          <w:tcPr>
            <w:tcW w:w="270" w:type="dxa"/>
            <w:vAlign w:val="bottom"/>
          </w:tcPr>
          <w:p w14:paraId="0985A603" w14:textId="77777777" w:rsidR="004B155F" w:rsidRPr="00514F51" w:rsidRDefault="004B155F" w:rsidP="00514F51">
            <w:pPr>
              <w:tabs>
                <w:tab w:val="left" w:pos="540"/>
              </w:tabs>
              <w:spacing w:after="0" w:line="240" w:lineRule="atLeast"/>
              <w:ind w:right="-25"/>
              <w:jc w:val="center"/>
              <w:rPr>
                <w:rFonts w:ascii="Times New Roman" w:hAnsi="Times New Roman" w:cs="Times New Roman"/>
                <w:szCs w:val="22"/>
              </w:rPr>
            </w:pPr>
          </w:p>
        </w:tc>
        <w:tc>
          <w:tcPr>
            <w:tcW w:w="2849" w:type="dxa"/>
            <w:gridSpan w:val="3"/>
            <w:tcBorders>
              <w:top w:val="single" w:sz="4" w:space="0" w:color="auto"/>
              <w:left w:val="nil"/>
              <w:bottom w:val="nil"/>
              <w:right w:val="nil"/>
            </w:tcBorders>
            <w:vAlign w:val="bottom"/>
            <w:hideMark/>
          </w:tcPr>
          <w:p w14:paraId="673E7444"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r w:rsidRPr="00514F51">
              <w:rPr>
                <w:rFonts w:ascii="Times New Roman" w:hAnsi="Times New Roman" w:cs="Times New Roman"/>
                <w:szCs w:val="22"/>
              </w:rPr>
              <w:t xml:space="preserve">Profit </w:t>
            </w:r>
            <w:r w:rsidRPr="00514F51">
              <w:rPr>
                <w:rFonts w:ascii="Times New Roman" w:hAnsi="Times New Roman" w:cs="Times New Roman"/>
                <w:szCs w:val="22"/>
                <w:cs/>
              </w:rPr>
              <w:t>(</w:t>
            </w:r>
            <w:r w:rsidRPr="00514F51">
              <w:rPr>
                <w:rFonts w:ascii="Times New Roman" w:hAnsi="Times New Roman" w:cs="Times New Roman"/>
                <w:szCs w:val="22"/>
              </w:rPr>
              <w:t>loss</w:t>
            </w:r>
            <w:r w:rsidRPr="00514F51">
              <w:rPr>
                <w:rFonts w:ascii="Times New Roman" w:hAnsi="Times New Roman" w:cs="Times New Roman"/>
                <w:szCs w:val="22"/>
                <w:cs/>
              </w:rPr>
              <w:t>)</w:t>
            </w:r>
          </w:p>
        </w:tc>
        <w:tc>
          <w:tcPr>
            <w:tcW w:w="281" w:type="dxa"/>
            <w:tcBorders>
              <w:top w:val="single" w:sz="4" w:space="0" w:color="auto"/>
              <w:left w:val="nil"/>
              <w:right w:val="nil"/>
            </w:tcBorders>
          </w:tcPr>
          <w:p w14:paraId="61FF30DD"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1419" w:type="dxa"/>
            <w:vMerge w:val="restart"/>
            <w:tcBorders>
              <w:top w:val="single" w:sz="4" w:space="0" w:color="auto"/>
              <w:left w:val="nil"/>
              <w:right w:val="nil"/>
            </w:tcBorders>
            <w:vAlign w:val="bottom"/>
            <w:hideMark/>
          </w:tcPr>
          <w:p w14:paraId="16027829" w14:textId="77777777" w:rsidR="004B155F" w:rsidRPr="00514F51" w:rsidRDefault="004B155F" w:rsidP="00514F51">
            <w:pPr>
              <w:spacing w:after="0" w:line="240" w:lineRule="atLeast"/>
              <w:ind w:left="-121" w:right="-25"/>
              <w:jc w:val="center"/>
              <w:rPr>
                <w:rFonts w:ascii="Times New Roman" w:hAnsi="Times New Roman" w:cs="Times New Roman"/>
                <w:b/>
                <w:bCs/>
                <w:szCs w:val="22"/>
                <w:lang w:val="en-GB"/>
              </w:rPr>
            </w:pPr>
            <w:r w:rsidRPr="00514F51">
              <w:rPr>
                <w:rFonts w:ascii="Times New Roman" w:hAnsi="Times New Roman" w:cs="Times New Roman"/>
                <w:szCs w:val="22"/>
                <w:lang w:val="en-GB"/>
              </w:rPr>
              <w:t xml:space="preserve">Other comprehensive income </w:t>
            </w:r>
            <w:r w:rsidRPr="00514F51">
              <w:rPr>
                <w:rFonts w:ascii="Times New Roman" w:hAnsi="Times New Roman" w:cs="Times New Roman"/>
                <w:szCs w:val="22"/>
                <w:cs/>
                <w:lang w:val="en-GB"/>
              </w:rPr>
              <w:t>(</w:t>
            </w:r>
            <w:r w:rsidRPr="00514F51">
              <w:rPr>
                <w:rFonts w:ascii="Times New Roman" w:hAnsi="Times New Roman" w:cs="Times New Roman"/>
                <w:szCs w:val="22"/>
                <w:lang w:val="en-GB"/>
              </w:rPr>
              <w:t>loss</w:t>
            </w:r>
            <w:r w:rsidRPr="00514F51">
              <w:rPr>
                <w:rFonts w:ascii="Times New Roman" w:hAnsi="Times New Roman" w:cs="Times New Roman"/>
                <w:szCs w:val="22"/>
                <w:cs/>
                <w:lang w:val="en-GB"/>
              </w:rPr>
              <w:t>)</w:t>
            </w:r>
          </w:p>
        </w:tc>
        <w:tc>
          <w:tcPr>
            <w:tcW w:w="284" w:type="dxa"/>
          </w:tcPr>
          <w:p w14:paraId="77C8899E"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76" w:type="dxa"/>
            <w:vMerge w:val="restart"/>
            <w:vAlign w:val="bottom"/>
            <w:hideMark/>
          </w:tcPr>
          <w:p w14:paraId="63547299" w14:textId="77777777" w:rsidR="004B155F" w:rsidRPr="00514F51" w:rsidRDefault="004B155F" w:rsidP="00514F51">
            <w:pPr>
              <w:spacing w:after="0" w:line="240" w:lineRule="atLeast"/>
              <w:ind w:left="-124" w:right="-25"/>
              <w:jc w:val="center"/>
              <w:rPr>
                <w:rFonts w:ascii="Times New Roman" w:hAnsi="Times New Roman" w:cs="Times New Roman"/>
                <w:szCs w:val="22"/>
              </w:rPr>
            </w:pPr>
            <w:r w:rsidRPr="00514F51">
              <w:rPr>
                <w:rFonts w:ascii="Times New Roman" w:hAnsi="Times New Roman" w:cs="Times New Roman"/>
                <w:szCs w:val="22"/>
              </w:rPr>
              <w:t>Deduction from</w:t>
            </w:r>
            <w:r w:rsidRPr="00514F51">
              <w:rPr>
                <w:rFonts w:ascii="Times New Roman" w:hAnsi="Times New Roman" w:cs="Times New Roman"/>
                <w:szCs w:val="22"/>
              </w:rPr>
              <w:br/>
              <w:t>disposal subsidiary</w:t>
            </w:r>
          </w:p>
        </w:tc>
        <w:tc>
          <w:tcPr>
            <w:tcW w:w="254" w:type="dxa"/>
          </w:tcPr>
          <w:p w14:paraId="39BD4FB1"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c>
          <w:tcPr>
            <w:tcW w:w="1306" w:type="dxa"/>
            <w:vMerge w:val="restart"/>
            <w:vAlign w:val="bottom"/>
            <w:hideMark/>
          </w:tcPr>
          <w:p w14:paraId="2EA719A9"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31 December 2024</w:t>
            </w:r>
          </w:p>
        </w:tc>
      </w:tr>
      <w:tr w:rsidR="004B155F" w:rsidRPr="00514F51" w14:paraId="16D487D4" w14:textId="77777777" w:rsidTr="003359CB">
        <w:trPr>
          <w:trHeight w:val="425"/>
          <w:tblHeader/>
        </w:trPr>
        <w:tc>
          <w:tcPr>
            <w:tcW w:w="3862" w:type="dxa"/>
          </w:tcPr>
          <w:p w14:paraId="45EE24A1" w14:textId="77777777" w:rsidR="004B155F" w:rsidRPr="00514F51" w:rsidRDefault="004B155F" w:rsidP="00514F51">
            <w:pPr>
              <w:spacing w:after="0" w:line="240" w:lineRule="atLeast"/>
              <w:ind w:left="574" w:right="-25"/>
              <w:jc w:val="center"/>
              <w:rPr>
                <w:rFonts w:ascii="Times New Roman" w:hAnsi="Times New Roman" w:cs="Times New Roman"/>
                <w:b/>
                <w:bCs/>
                <w:i/>
                <w:iCs/>
                <w:szCs w:val="22"/>
              </w:rPr>
            </w:pPr>
          </w:p>
        </w:tc>
        <w:tc>
          <w:tcPr>
            <w:tcW w:w="1275" w:type="dxa"/>
            <w:vMerge/>
            <w:vAlign w:val="bottom"/>
          </w:tcPr>
          <w:p w14:paraId="5BFFFCF1" w14:textId="77777777" w:rsidR="004B155F" w:rsidRPr="00514F51" w:rsidRDefault="004B155F" w:rsidP="00514F51">
            <w:pPr>
              <w:spacing w:after="0" w:line="240" w:lineRule="atLeast"/>
              <w:ind w:right="-25"/>
              <w:jc w:val="center"/>
              <w:rPr>
                <w:rFonts w:ascii="Times New Roman" w:hAnsi="Times New Roman" w:cs="Times New Roman"/>
                <w:b/>
                <w:bCs/>
                <w:szCs w:val="22"/>
              </w:rPr>
            </w:pPr>
          </w:p>
        </w:tc>
        <w:tc>
          <w:tcPr>
            <w:tcW w:w="270" w:type="dxa"/>
            <w:vAlign w:val="bottom"/>
          </w:tcPr>
          <w:p w14:paraId="06979C32" w14:textId="77777777" w:rsidR="004B155F" w:rsidRPr="00514F51" w:rsidRDefault="004B155F" w:rsidP="00514F51">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left w:val="nil"/>
              <w:bottom w:val="nil"/>
              <w:right w:val="nil"/>
            </w:tcBorders>
            <w:vAlign w:val="bottom"/>
          </w:tcPr>
          <w:p w14:paraId="014FDA32" w14:textId="77777777" w:rsidR="004B155F" w:rsidRPr="00514F51" w:rsidRDefault="004B155F" w:rsidP="00514F51">
            <w:pPr>
              <w:spacing w:after="0" w:line="240" w:lineRule="atLeast"/>
              <w:ind w:right="-25"/>
              <w:jc w:val="center"/>
              <w:rPr>
                <w:rFonts w:ascii="Times New Roman" w:hAnsi="Times New Roman" w:cstheme="minorBidi"/>
                <w:szCs w:val="22"/>
                <w:cs/>
              </w:rPr>
            </w:pPr>
            <w:r w:rsidRPr="00514F51">
              <w:rPr>
                <w:rFonts w:ascii="Times New Roman" w:hAnsi="Times New Roman" w:cstheme="minorBidi"/>
                <w:szCs w:val="22"/>
              </w:rPr>
              <w:t>Continuing operations</w:t>
            </w:r>
          </w:p>
        </w:tc>
        <w:tc>
          <w:tcPr>
            <w:tcW w:w="279" w:type="dxa"/>
            <w:tcBorders>
              <w:top w:val="single" w:sz="4" w:space="0" w:color="auto"/>
              <w:left w:val="nil"/>
              <w:bottom w:val="nil"/>
              <w:right w:val="nil"/>
            </w:tcBorders>
          </w:tcPr>
          <w:p w14:paraId="6F727432"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81" w:type="dxa"/>
            <w:tcBorders>
              <w:top w:val="single" w:sz="4" w:space="0" w:color="auto"/>
              <w:left w:val="nil"/>
              <w:bottom w:val="nil"/>
              <w:right w:val="nil"/>
            </w:tcBorders>
          </w:tcPr>
          <w:p w14:paraId="14E09FAC" w14:textId="77777777" w:rsidR="004B155F" w:rsidRPr="00514F51" w:rsidRDefault="004B155F" w:rsidP="00514F51">
            <w:pPr>
              <w:spacing w:after="0" w:line="240" w:lineRule="atLeast"/>
              <w:ind w:left="-121" w:right="-25"/>
              <w:jc w:val="center"/>
              <w:rPr>
                <w:rFonts w:ascii="Times New Roman" w:hAnsi="Times New Roman" w:cs="Times New Roman"/>
                <w:szCs w:val="22"/>
              </w:rPr>
            </w:pPr>
            <w:r w:rsidRPr="00514F51">
              <w:rPr>
                <w:rFonts w:ascii="Times New Roman" w:hAnsi="Times New Roman" w:cs="Times New Roman"/>
                <w:szCs w:val="22"/>
              </w:rPr>
              <w:t>Discontinued operations</w:t>
            </w:r>
          </w:p>
        </w:tc>
        <w:tc>
          <w:tcPr>
            <w:tcW w:w="281" w:type="dxa"/>
            <w:tcBorders>
              <w:left w:val="nil"/>
              <w:right w:val="nil"/>
            </w:tcBorders>
          </w:tcPr>
          <w:p w14:paraId="085A5218"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1419" w:type="dxa"/>
            <w:vMerge/>
            <w:tcBorders>
              <w:left w:val="nil"/>
              <w:right w:val="nil"/>
            </w:tcBorders>
          </w:tcPr>
          <w:p w14:paraId="0C0C1693" w14:textId="77777777" w:rsidR="004B155F" w:rsidRPr="00514F51" w:rsidRDefault="004B155F" w:rsidP="00514F51">
            <w:pPr>
              <w:spacing w:after="0" w:line="240" w:lineRule="atLeast"/>
              <w:ind w:left="-121" w:right="-25"/>
              <w:jc w:val="center"/>
              <w:rPr>
                <w:rFonts w:ascii="Times New Roman" w:hAnsi="Times New Roman" w:cs="Times New Roman"/>
                <w:szCs w:val="22"/>
                <w:lang w:val="en-GB"/>
              </w:rPr>
            </w:pPr>
          </w:p>
        </w:tc>
        <w:tc>
          <w:tcPr>
            <w:tcW w:w="284" w:type="dxa"/>
          </w:tcPr>
          <w:p w14:paraId="46CAAD30" w14:textId="77777777" w:rsidR="004B155F" w:rsidRPr="00514F51" w:rsidRDefault="004B155F" w:rsidP="00514F51">
            <w:pPr>
              <w:tabs>
                <w:tab w:val="decimal" w:pos="951"/>
              </w:tabs>
              <w:spacing w:after="0" w:line="240" w:lineRule="atLeast"/>
              <w:ind w:right="-25"/>
              <w:jc w:val="center"/>
              <w:rPr>
                <w:rFonts w:ascii="Times New Roman" w:hAnsi="Times New Roman" w:cs="Times New Roman"/>
                <w:b/>
                <w:bCs/>
                <w:szCs w:val="22"/>
                <w:lang w:val="en-GB"/>
              </w:rPr>
            </w:pPr>
          </w:p>
        </w:tc>
        <w:tc>
          <w:tcPr>
            <w:tcW w:w="1276" w:type="dxa"/>
            <w:vMerge/>
          </w:tcPr>
          <w:p w14:paraId="6862F595" w14:textId="77777777" w:rsidR="004B155F" w:rsidRPr="00514F51" w:rsidRDefault="004B155F" w:rsidP="00514F51">
            <w:pPr>
              <w:spacing w:after="0" w:line="240" w:lineRule="atLeast"/>
              <w:ind w:left="-124" w:right="-25"/>
              <w:jc w:val="center"/>
              <w:rPr>
                <w:rFonts w:ascii="Times New Roman" w:hAnsi="Times New Roman" w:cs="Times New Roman"/>
                <w:szCs w:val="22"/>
              </w:rPr>
            </w:pPr>
          </w:p>
        </w:tc>
        <w:tc>
          <w:tcPr>
            <w:tcW w:w="254" w:type="dxa"/>
          </w:tcPr>
          <w:p w14:paraId="37744B97"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c>
          <w:tcPr>
            <w:tcW w:w="1306" w:type="dxa"/>
            <w:vMerge/>
            <w:vAlign w:val="bottom"/>
          </w:tcPr>
          <w:p w14:paraId="0384C05E" w14:textId="77777777" w:rsidR="004B155F" w:rsidRPr="00514F51" w:rsidRDefault="004B155F" w:rsidP="00514F51">
            <w:pPr>
              <w:spacing w:after="0" w:line="240" w:lineRule="atLeast"/>
              <w:ind w:left="-124" w:right="-25"/>
              <w:jc w:val="center"/>
              <w:rPr>
                <w:rFonts w:ascii="Times New Roman" w:hAnsi="Times New Roman" w:cs="Times New Roman"/>
                <w:b/>
                <w:bCs/>
                <w:szCs w:val="22"/>
              </w:rPr>
            </w:pPr>
          </w:p>
        </w:tc>
      </w:tr>
      <w:tr w:rsidR="003359CB" w:rsidRPr="00514F51" w14:paraId="101ED4C1" w14:textId="77777777" w:rsidTr="00E838EB">
        <w:trPr>
          <w:trHeight w:val="277"/>
          <w:tblHeader/>
        </w:trPr>
        <w:tc>
          <w:tcPr>
            <w:tcW w:w="3862" w:type="dxa"/>
          </w:tcPr>
          <w:p w14:paraId="380FEA11" w14:textId="77777777" w:rsidR="003359CB" w:rsidRPr="00514F51" w:rsidRDefault="003359CB" w:rsidP="00514F51">
            <w:pPr>
              <w:spacing w:after="0" w:line="240" w:lineRule="atLeast"/>
              <w:ind w:left="574" w:right="-25"/>
              <w:jc w:val="center"/>
              <w:rPr>
                <w:rFonts w:ascii="Times New Roman" w:hAnsi="Times New Roman" w:cs="Times New Roman"/>
                <w:b/>
                <w:bCs/>
                <w:i/>
                <w:iCs/>
                <w:szCs w:val="22"/>
              </w:rPr>
            </w:pPr>
          </w:p>
        </w:tc>
        <w:tc>
          <w:tcPr>
            <w:tcW w:w="9214" w:type="dxa"/>
            <w:gridSpan w:val="11"/>
            <w:vAlign w:val="bottom"/>
            <w:hideMark/>
          </w:tcPr>
          <w:p w14:paraId="55935488" w14:textId="77777777" w:rsidR="003359CB" w:rsidRPr="00514F51" w:rsidRDefault="003359CB" w:rsidP="00514F51">
            <w:pPr>
              <w:spacing w:after="0" w:line="240" w:lineRule="atLeast"/>
              <w:ind w:left="-124" w:right="-25"/>
              <w:jc w:val="center"/>
              <w:rPr>
                <w:rFonts w:ascii="Times New Roman" w:hAnsi="Times New Roman" w:cs="Times New Roman"/>
                <w:b/>
                <w:bCs/>
                <w:i/>
                <w:iCs/>
                <w:szCs w:val="22"/>
              </w:rPr>
            </w:pPr>
            <w:r w:rsidRPr="00514F51">
              <w:rPr>
                <w:rFonts w:ascii="Times New Roman" w:hAnsi="Times New Roman" w:cs="Times New Roman"/>
                <w:i/>
                <w:iCs/>
                <w:szCs w:val="22"/>
              </w:rPr>
              <w:t>(in thousand Baht)</w:t>
            </w:r>
          </w:p>
        </w:tc>
      </w:tr>
      <w:tr w:rsidR="004B155F" w:rsidRPr="00514F51" w14:paraId="23614B2B" w14:textId="77777777" w:rsidTr="003359CB">
        <w:tc>
          <w:tcPr>
            <w:tcW w:w="3862" w:type="dxa"/>
          </w:tcPr>
          <w:p w14:paraId="458C879F" w14:textId="77777777" w:rsidR="004B155F" w:rsidRPr="00514F51" w:rsidRDefault="004B155F" w:rsidP="00514F51">
            <w:pPr>
              <w:spacing w:after="0" w:line="240" w:lineRule="atLeast"/>
              <w:ind w:left="67"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assets</w:t>
            </w:r>
          </w:p>
        </w:tc>
        <w:tc>
          <w:tcPr>
            <w:tcW w:w="1275" w:type="dxa"/>
          </w:tcPr>
          <w:p w14:paraId="3B3BB4C8" w14:textId="77777777" w:rsidR="004B155F" w:rsidRPr="00514F51" w:rsidRDefault="004B155F" w:rsidP="00514F51">
            <w:pPr>
              <w:pStyle w:val="acctfourfigures"/>
              <w:tabs>
                <w:tab w:val="clear" w:pos="765"/>
                <w:tab w:val="decimal" w:pos="882"/>
              </w:tabs>
              <w:spacing w:line="240" w:lineRule="atLeast"/>
              <w:ind w:right="-25"/>
              <w:jc w:val="both"/>
              <w:rPr>
                <w:szCs w:val="22"/>
                <w:lang w:bidi="th-TH"/>
              </w:rPr>
            </w:pPr>
          </w:p>
        </w:tc>
        <w:tc>
          <w:tcPr>
            <w:tcW w:w="270" w:type="dxa"/>
          </w:tcPr>
          <w:p w14:paraId="7C932436"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89" w:type="dxa"/>
          </w:tcPr>
          <w:p w14:paraId="33E1175D" w14:textId="77777777" w:rsidR="004B155F" w:rsidRPr="00514F51" w:rsidRDefault="004B155F" w:rsidP="00514F51">
            <w:pPr>
              <w:tabs>
                <w:tab w:val="decimal" w:pos="682"/>
              </w:tabs>
              <w:spacing w:after="0" w:line="240" w:lineRule="atLeast"/>
              <w:ind w:left="-168"/>
              <w:jc w:val="both"/>
              <w:rPr>
                <w:rFonts w:ascii="Times New Roman" w:hAnsi="Times New Roman" w:cs="Times New Roman"/>
                <w:szCs w:val="22"/>
              </w:rPr>
            </w:pPr>
          </w:p>
        </w:tc>
        <w:tc>
          <w:tcPr>
            <w:tcW w:w="279" w:type="dxa"/>
          </w:tcPr>
          <w:p w14:paraId="5D4A2C6A"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81" w:type="dxa"/>
          </w:tcPr>
          <w:p w14:paraId="0196D25A"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281" w:type="dxa"/>
          </w:tcPr>
          <w:p w14:paraId="12107322"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1419" w:type="dxa"/>
          </w:tcPr>
          <w:p w14:paraId="1C1D87D1" w14:textId="77777777" w:rsidR="004B155F" w:rsidRPr="00514F51" w:rsidRDefault="004B155F" w:rsidP="00514F51">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33F01F33" w14:textId="77777777" w:rsidR="004B155F" w:rsidRPr="00514F51" w:rsidRDefault="004B155F" w:rsidP="00514F51">
            <w:pPr>
              <w:tabs>
                <w:tab w:val="left" w:pos="540"/>
              </w:tabs>
              <w:spacing w:after="0" w:line="240" w:lineRule="atLeast"/>
              <w:ind w:right="-25"/>
              <w:jc w:val="both"/>
              <w:rPr>
                <w:rFonts w:ascii="Times New Roman" w:hAnsi="Times New Roman" w:cs="Times New Roman"/>
                <w:szCs w:val="22"/>
              </w:rPr>
            </w:pPr>
          </w:p>
        </w:tc>
        <w:tc>
          <w:tcPr>
            <w:tcW w:w="1276" w:type="dxa"/>
          </w:tcPr>
          <w:p w14:paraId="1DE9C78D"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2C992A27"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c>
          <w:tcPr>
            <w:tcW w:w="1306" w:type="dxa"/>
          </w:tcPr>
          <w:p w14:paraId="0AF2E5A9" w14:textId="77777777" w:rsidR="004B155F" w:rsidRPr="00514F51" w:rsidRDefault="004B155F" w:rsidP="00514F51">
            <w:pPr>
              <w:tabs>
                <w:tab w:val="left" w:pos="540"/>
                <w:tab w:val="decimal" w:pos="882"/>
              </w:tabs>
              <w:spacing w:after="0" w:line="240" w:lineRule="atLeast"/>
              <w:ind w:right="-25"/>
              <w:jc w:val="both"/>
              <w:rPr>
                <w:rFonts w:ascii="Times New Roman" w:hAnsi="Times New Roman" w:cs="Times New Roman"/>
                <w:szCs w:val="22"/>
              </w:rPr>
            </w:pPr>
          </w:p>
        </w:tc>
      </w:tr>
      <w:tr w:rsidR="004B155F" w:rsidRPr="00514F51" w14:paraId="579AF99B" w14:textId="77777777" w:rsidTr="003359CB">
        <w:tc>
          <w:tcPr>
            <w:tcW w:w="3862" w:type="dxa"/>
          </w:tcPr>
          <w:p w14:paraId="668D6661"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Trade account receivables</w:t>
            </w:r>
          </w:p>
        </w:tc>
        <w:tc>
          <w:tcPr>
            <w:tcW w:w="1275" w:type="dxa"/>
          </w:tcPr>
          <w:p w14:paraId="599D90C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16,721</w:t>
            </w:r>
          </w:p>
        </w:tc>
        <w:tc>
          <w:tcPr>
            <w:tcW w:w="270" w:type="dxa"/>
          </w:tcPr>
          <w:p w14:paraId="0CC93735"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1E57B636"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1,949</w:t>
            </w:r>
          </w:p>
        </w:tc>
        <w:tc>
          <w:tcPr>
            <w:tcW w:w="279" w:type="dxa"/>
          </w:tcPr>
          <w:p w14:paraId="25F5F3CF"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67971CE5"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rPr>
              <w:t>(21)</w:t>
            </w:r>
          </w:p>
        </w:tc>
        <w:tc>
          <w:tcPr>
            <w:tcW w:w="281" w:type="dxa"/>
          </w:tcPr>
          <w:p w14:paraId="2B3C6F16"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487E5610"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31B8910F"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10A1BFD9"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2849A1AE"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2BCC4C61"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18,6</w:t>
            </w:r>
            <w:r w:rsidRPr="00514F51">
              <w:rPr>
                <w:rFonts w:ascii="Times New Roman" w:hAnsi="Times New Roman" w:cs="Times New Roman"/>
                <w:szCs w:val="22"/>
              </w:rPr>
              <w:t>49</w:t>
            </w:r>
          </w:p>
        </w:tc>
      </w:tr>
      <w:tr w:rsidR="004B155F" w:rsidRPr="00514F51" w14:paraId="38306274" w14:textId="77777777" w:rsidTr="003359CB">
        <w:trPr>
          <w:trHeight w:val="128"/>
        </w:trPr>
        <w:tc>
          <w:tcPr>
            <w:tcW w:w="3862" w:type="dxa"/>
          </w:tcPr>
          <w:p w14:paraId="6F669D60"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Other current receivables</w:t>
            </w:r>
          </w:p>
        </w:tc>
        <w:tc>
          <w:tcPr>
            <w:tcW w:w="1275" w:type="dxa"/>
          </w:tcPr>
          <w:p w14:paraId="4EB0658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138</w:t>
            </w:r>
          </w:p>
        </w:tc>
        <w:tc>
          <w:tcPr>
            <w:tcW w:w="270" w:type="dxa"/>
          </w:tcPr>
          <w:p w14:paraId="6034F830"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6B223016"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79" w:type="dxa"/>
          </w:tcPr>
          <w:p w14:paraId="199BB65A"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05AF6601"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cs/>
              </w:rPr>
              <w:t>-</w:t>
            </w:r>
          </w:p>
        </w:tc>
        <w:tc>
          <w:tcPr>
            <w:tcW w:w="281" w:type="dxa"/>
          </w:tcPr>
          <w:p w14:paraId="34E8D688"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637AF2A6"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7EBBC2F0"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04325BF7"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1AFEC011" w14:textId="77777777" w:rsidR="004B155F" w:rsidRPr="00514F51" w:rsidRDefault="004B155F" w:rsidP="00514F51">
            <w:pPr>
              <w:tabs>
                <w:tab w:val="decimal" w:pos="1026"/>
              </w:tabs>
              <w:spacing w:after="0" w:line="240" w:lineRule="atLeast"/>
              <w:ind w:left="-168"/>
              <w:jc w:val="right"/>
              <w:rPr>
                <w:rFonts w:ascii="Times New Roman" w:hAnsi="Times New Roman" w:cs="Times New Roman"/>
                <w:szCs w:val="22"/>
              </w:rPr>
            </w:pPr>
          </w:p>
        </w:tc>
        <w:tc>
          <w:tcPr>
            <w:tcW w:w="1306" w:type="dxa"/>
          </w:tcPr>
          <w:p w14:paraId="3A1AFB88"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138</w:t>
            </w:r>
          </w:p>
        </w:tc>
      </w:tr>
      <w:tr w:rsidR="004B155F" w:rsidRPr="00514F51" w14:paraId="1F2A3D20" w14:textId="77777777" w:rsidTr="003359CB">
        <w:trPr>
          <w:trHeight w:val="128"/>
        </w:trPr>
        <w:tc>
          <w:tcPr>
            <w:tcW w:w="3862" w:type="dxa"/>
          </w:tcPr>
          <w:p w14:paraId="333DD202" w14:textId="77777777" w:rsidR="004B155F" w:rsidRPr="00514F51" w:rsidRDefault="004B155F" w:rsidP="00514F51">
            <w:pPr>
              <w:spacing w:after="0" w:line="240" w:lineRule="atLeast"/>
              <w:ind w:left="67" w:right="-25"/>
              <w:jc w:val="both"/>
              <w:rPr>
                <w:rFonts w:ascii="Times New Roman" w:hAnsi="Times New Roman" w:cs="Times New Roman"/>
                <w:szCs w:val="22"/>
                <w:lang w:val="en-GB"/>
              </w:rPr>
            </w:pPr>
            <w:r w:rsidRPr="00514F51">
              <w:rPr>
                <w:rFonts w:ascii="Times New Roman" w:hAnsi="Times New Roman" w:cs="Times New Roman"/>
                <w:szCs w:val="22"/>
                <w:lang w:val="en-GB"/>
              </w:rPr>
              <w:t>Other current financial assets</w:t>
            </w:r>
          </w:p>
        </w:tc>
        <w:tc>
          <w:tcPr>
            <w:tcW w:w="1275" w:type="dxa"/>
          </w:tcPr>
          <w:p w14:paraId="65AE76B5"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20,680</w:t>
            </w:r>
          </w:p>
        </w:tc>
        <w:tc>
          <w:tcPr>
            <w:tcW w:w="270" w:type="dxa"/>
          </w:tcPr>
          <w:p w14:paraId="710CF1BD"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18A2E6C2"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1,290</w:t>
            </w:r>
          </w:p>
        </w:tc>
        <w:tc>
          <w:tcPr>
            <w:tcW w:w="279" w:type="dxa"/>
          </w:tcPr>
          <w:p w14:paraId="3C7B6722"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65306834"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0D1A7F77"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4C98B346"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1922635E"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574AC5F1"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6A98A29D"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7CA348BC"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 xml:space="preserve">21,970 </w:t>
            </w:r>
          </w:p>
        </w:tc>
      </w:tr>
      <w:tr w:rsidR="004B155F" w:rsidRPr="00514F51" w14:paraId="56F445A9" w14:textId="77777777" w:rsidTr="003359CB">
        <w:tc>
          <w:tcPr>
            <w:tcW w:w="3862" w:type="dxa"/>
          </w:tcPr>
          <w:p w14:paraId="3277AC99"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eastAsia="Arial Unicode MS" w:hAnsi="Times New Roman" w:cs="Times New Roman"/>
                <w:szCs w:val="22"/>
              </w:rPr>
              <w:t>Lease receivable</w:t>
            </w:r>
          </w:p>
        </w:tc>
        <w:tc>
          <w:tcPr>
            <w:tcW w:w="1275" w:type="dxa"/>
          </w:tcPr>
          <w:p w14:paraId="3425375C"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85</w:t>
            </w:r>
          </w:p>
        </w:tc>
        <w:tc>
          <w:tcPr>
            <w:tcW w:w="270" w:type="dxa"/>
          </w:tcPr>
          <w:p w14:paraId="12C98CBB" w14:textId="77777777" w:rsidR="004B155F" w:rsidRPr="00514F51" w:rsidRDefault="004B155F" w:rsidP="00514F51">
            <w:pPr>
              <w:tabs>
                <w:tab w:val="left" w:pos="540"/>
                <w:tab w:val="decimal" w:pos="897"/>
              </w:tabs>
              <w:spacing w:after="0" w:line="240" w:lineRule="atLeast"/>
              <w:jc w:val="right"/>
              <w:rPr>
                <w:rFonts w:ascii="Times New Roman" w:hAnsi="Times New Roman" w:cs="Times New Roman"/>
                <w:szCs w:val="22"/>
              </w:rPr>
            </w:pPr>
          </w:p>
        </w:tc>
        <w:tc>
          <w:tcPr>
            <w:tcW w:w="1289" w:type="dxa"/>
          </w:tcPr>
          <w:p w14:paraId="5928A046" w14:textId="77777777" w:rsidR="004B155F" w:rsidRPr="00514F51" w:rsidRDefault="004B155F" w:rsidP="00514F51">
            <w:pPr>
              <w:tabs>
                <w:tab w:val="decimal" w:pos="897"/>
              </w:tabs>
              <w:spacing w:after="0" w:line="240" w:lineRule="atLeast"/>
              <w:ind w:left="-168"/>
              <w:jc w:val="right"/>
              <w:rPr>
                <w:rFonts w:ascii="Times New Roman" w:hAnsi="Times New Roman" w:cstheme="minorBidi"/>
                <w:szCs w:val="22"/>
                <w:cs/>
              </w:rPr>
            </w:pPr>
            <w:r w:rsidRPr="00514F51">
              <w:rPr>
                <w:rFonts w:ascii="Times New Roman" w:hAnsi="Times New Roman" w:cs="Times New Roman"/>
                <w:szCs w:val="22"/>
                <w:cs/>
              </w:rPr>
              <w:t>(85)</w:t>
            </w:r>
          </w:p>
        </w:tc>
        <w:tc>
          <w:tcPr>
            <w:tcW w:w="279" w:type="dxa"/>
          </w:tcPr>
          <w:p w14:paraId="06997C11"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49395B76"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rPr>
              <w:t>-</w:t>
            </w:r>
          </w:p>
        </w:tc>
        <w:tc>
          <w:tcPr>
            <w:tcW w:w="281" w:type="dxa"/>
          </w:tcPr>
          <w:p w14:paraId="38769C0E"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394D84ED"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6DF148A5"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5C7CC5E5"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39C0C805"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33C63BE3"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594152EE" w14:textId="77777777" w:rsidTr="003359CB">
        <w:tc>
          <w:tcPr>
            <w:tcW w:w="3862" w:type="dxa"/>
          </w:tcPr>
          <w:p w14:paraId="74214832"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Property, plant and equipment</w:t>
            </w:r>
          </w:p>
        </w:tc>
        <w:tc>
          <w:tcPr>
            <w:tcW w:w="1275" w:type="dxa"/>
          </w:tcPr>
          <w:p w14:paraId="3BDBA445"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r w:rsidRPr="00514F51">
              <w:rPr>
                <w:rFonts w:ascii="Times New Roman" w:hAnsi="Times New Roman" w:cs="Times New Roman"/>
                <w:szCs w:val="22"/>
              </w:rPr>
              <w:t>559</w:t>
            </w:r>
          </w:p>
        </w:tc>
        <w:tc>
          <w:tcPr>
            <w:tcW w:w="270" w:type="dxa"/>
          </w:tcPr>
          <w:p w14:paraId="7439B983"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p>
        </w:tc>
        <w:tc>
          <w:tcPr>
            <w:tcW w:w="1289" w:type="dxa"/>
          </w:tcPr>
          <w:p w14:paraId="658EDD9C"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(121)</w:t>
            </w:r>
          </w:p>
        </w:tc>
        <w:tc>
          <w:tcPr>
            <w:tcW w:w="279" w:type="dxa"/>
          </w:tcPr>
          <w:p w14:paraId="34D88FCD"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p>
        </w:tc>
        <w:tc>
          <w:tcPr>
            <w:tcW w:w="1281" w:type="dxa"/>
          </w:tcPr>
          <w:p w14:paraId="7311750D" w14:textId="77777777" w:rsidR="004B155F" w:rsidRPr="00514F51" w:rsidRDefault="004B155F" w:rsidP="00514F51">
            <w:pPr>
              <w:tabs>
                <w:tab w:val="decimal" w:pos="897"/>
              </w:tabs>
              <w:spacing w:after="0" w:line="240" w:lineRule="atLeast"/>
              <w:ind w:left="-168"/>
              <w:jc w:val="right"/>
              <w:rPr>
                <w:rFonts w:ascii="Times New Roman" w:hAnsi="Times New Roman" w:cstheme="minorBidi"/>
                <w:szCs w:val="22"/>
                <w:cs/>
              </w:rPr>
            </w:pPr>
            <w:r w:rsidRPr="00514F51">
              <w:rPr>
                <w:rFonts w:ascii="Times New Roman" w:hAnsi="Times New Roman" w:cstheme="minorBidi" w:hint="cs"/>
                <w:szCs w:val="22"/>
                <w:cs/>
              </w:rPr>
              <w:t>-</w:t>
            </w:r>
          </w:p>
        </w:tc>
        <w:tc>
          <w:tcPr>
            <w:tcW w:w="281" w:type="dxa"/>
          </w:tcPr>
          <w:p w14:paraId="7FC45BCB"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2B02867D"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1AEE3A1C"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p>
        </w:tc>
        <w:tc>
          <w:tcPr>
            <w:tcW w:w="1276" w:type="dxa"/>
          </w:tcPr>
          <w:p w14:paraId="40380FB3"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41BF2377" w14:textId="77777777" w:rsidR="004B155F" w:rsidRPr="00514F51" w:rsidRDefault="004B155F" w:rsidP="00514F51">
            <w:pPr>
              <w:spacing w:after="0" w:line="240" w:lineRule="atLeast"/>
              <w:ind w:left="574" w:right="-25"/>
              <w:jc w:val="right"/>
              <w:rPr>
                <w:rFonts w:ascii="Times New Roman" w:eastAsia="Arial Unicode MS" w:hAnsi="Times New Roman" w:cs="Times New Roman"/>
                <w:szCs w:val="22"/>
              </w:rPr>
            </w:pPr>
          </w:p>
        </w:tc>
        <w:tc>
          <w:tcPr>
            <w:tcW w:w="1306" w:type="dxa"/>
          </w:tcPr>
          <w:p w14:paraId="5CC0531C"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438</w:t>
            </w:r>
          </w:p>
        </w:tc>
      </w:tr>
      <w:tr w:rsidR="004B155F" w:rsidRPr="00514F51" w14:paraId="545E42B5" w14:textId="77777777" w:rsidTr="003359CB">
        <w:tc>
          <w:tcPr>
            <w:tcW w:w="3862" w:type="dxa"/>
          </w:tcPr>
          <w:p w14:paraId="3A1754AB"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lang w:val="en-GB"/>
              </w:rPr>
              <w:t>Provisions for employee benefits</w:t>
            </w:r>
          </w:p>
        </w:tc>
        <w:tc>
          <w:tcPr>
            <w:tcW w:w="1275" w:type="dxa"/>
          </w:tcPr>
          <w:p w14:paraId="2C1806A7"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2,965</w:t>
            </w:r>
          </w:p>
        </w:tc>
        <w:tc>
          <w:tcPr>
            <w:tcW w:w="270" w:type="dxa"/>
          </w:tcPr>
          <w:p w14:paraId="30C4090A"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6B9B8C56"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112</w:t>
            </w:r>
          </w:p>
        </w:tc>
        <w:tc>
          <w:tcPr>
            <w:tcW w:w="279" w:type="dxa"/>
          </w:tcPr>
          <w:p w14:paraId="4963B8ED"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11BA3557" w14:textId="77777777" w:rsidR="004B155F" w:rsidRPr="00514F51" w:rsidRDefault="004B155F" w:rsidP="00514F51">
            <w:pPr>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cs/>
              </w:rPr>
              <w:t>(1,</w:t>
            </w:r>
            <w:r w:rsidRPr="00514F51">
              <w:rPr>
                <w:rFonts w:ascii="Times New Roman" w:hAnsi="Times New Roman" w:cstheme="minorBidi"/>
                <w:szCs w:val="22"/>
              </w:rPr>
              <w:t>305</w:t>
            </w:r>
            <w:r w:rsidRPr="00514F51">
              <w:rPr>
                <w:rFonts w:ascii="Times New Roman" w:hAnsi="Times New Roman" w:cs="Times New Roman"/>
                <w:szCs w:val="22"/>
                <w:cs/>
              </w:rPr>
              <w:t>)</w:t>
            </w:r>
          </w:p>
        </w:tc>
        <w:tc>
          <w:tcPr>
            <w:tcW w:w="281" w:type="dxa"/>
          </w:tcPr>
          <w:p w14:paraId="2F9D0AE5" w14:textId="77777777" w:rsidR="004B155F" w:rsidRPr="00514F51" w:rsidRDefault="004B155F" w:rsidP="00514F51">
            <w:pPr>
              <w:spacing w:after="0" w:line="240" w:lineRule="atLeast"/>
              <w:ind w:left="-168"/>
              <w:jc w:val="right"/>
              <w:rPr>
                <w:rFonts w:ascii="Times New Roman" w:hAnsi="Times New Roman" w:cs="Times New Roman"/>
                <w:szCs w:val="22"/>
                <w:cs/>
              </w:rPr>
            </w:pPr>
          </w:p>
        </w:tc>
        <w:tc>
          <w:tcPr>
            <w:tcW w:w="1419" w:type="dxa"/>
          </w:tcPr>
          <w:p w14:paraId="36B7C730"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1,152</w:t>
            </w:r>
          </w:p>
        </w:tc>
        <w:tc>
          <w:tcPr>
            <w:tcW w:w="284" w:type="dxa"/>
          </w:tcPr>
          <w:p w14:paraId="436147AA"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06072CB0"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(33)</w:t>
            </w:r>
          </w:p>
        </w:tc>
        <w:tc>
          <w:tcPr>
            <w:tcW w:w="254" w:type="dxa"/>
          </w:tcPr>
          <w:p w14:paraId="5C4A0CF0"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1FDF4B73"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2,891</w:t>
            </w:r>
          </w:p>
        </w:tc>
      </w:tr>
      <w:tr w:rsidR="004B155F" w:rsidRPr="00514F51" w14:paraId="2D2933A4" w14:textId="77777777" w:rsidTr="003359CB">
        <w:tc>
          <w:tcPr>
            <w:tcW w:w="3862" w:type="dxa"/>
          </w:tcPr>
          <w:p w14:paraId="3F3201FB"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Provisions for loss from litigation</w:t>
            </w:r>
          </w:p>
        </w:tc>
        <w:tc>
          <w:tcPr>
            <w:tcW w:w="1275" w:type="dxa"/>
          </w:tcPr>
          <w:p w14:paraId="7C82C70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646</w:t>
            </w:r>
          </w:p>
        </w:tc>
        <w:tc>
          <w:tcPr>
            <w:tcW w:w="270" w:type="dxa"/>
          </w:tcPr>
          <w:p w14:paraId="401B723A"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77F9E492"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79" w:type="dxa"/>
          </w:tcPr>
          <w:p w14:paraId="48C2BC82"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71C6B0A6"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cs/>
              </w:rPr>
              <w:t>-</w:t>
            </w:r>
          </w:p>
        </w:tc>
        <w:tc>
          <w:tcPr>
            <w:tcW w:w="281" w:type="dxa"/>
          </w:tcPr>
          <w:p w14:paraId="6E73BFF2"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699799A1"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77ED92EC" w14:textId="77777777" w:rsidR="004B155F" w:rsidRPr="00514F51" w:rsidRDefault="004B155F" w:rsidP="00514F51">
            <w:pPr>
              <w:tabs>
                <w:tab w:val="decimal" w:pos="796"/>
                <w:tab w:val="decimal" w:pos="897"/>
              </w:tabs>
              <w:spacing w:after="0" w:line="240" w:lineRule="atLeast"/>
              <w:ind w:left="-168"/>
              <w:jc w:val="right"/>
              <w:rPr>
                <w:rFonts w:ascii="Times New Roman" w:hAnsi="Times New Roman" w:cs="Times New Roman"/>
                <w:szCs w:val="22"/>
              </w:rPr>
            </w:pPr>
          </w:p>
        </w:tc>
        <w:tc>
          <w:tcPr>
            <w:tcW w:w="1276" w:type="dxa"/>
          </w:tcPr>
          <w:p w14:paraId="702A54FA"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230AF4BB"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765B71C9"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646</w:t>
            </w:r>
          </w:p>
        </w:tc>
      </w:tr>
      <w:tr w:rsidR="004B155F" w:rsidRPr="00514F51" w14:paraId="7984C22D" w14:textId="77777777" w:rsidTr="003359CB">
        <w:tc>
          <w:tcPr>
            <w:tcW w:w="3862" w:type="dxa"/>
          </w:tcPr>
          <w:p w14:paraId="20AEEBBA"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Deposit for rental investment property</w:t>
            </w:r>
          </w:p>
        </w:tc>
        <w:tc>
          <w:tcPr>
            <w:tcW w:w="1275" w:type="dxa"/>
          </w:tcPr>
          <w:p w14:paraId="71960D8B"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10,794</w:t>
            </w:r>
          </w:p>
        </w:tc>
        <w:tc>
          <w:tcPr>
            <w:tcW w:w="270" w:type="dxa"/>
          </w:tcPr>
          <w:p w14:paraId="24927892"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2228423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1,044</w:t>
            </w:r>
          </w:p>
        </w:tc>
        <w:tc>
          <w:tcPr>
            <w:tcW w:w="279" w:type="dxa"/>
          </w:tcPr>
          <w:p w14:paraId="7D82301E"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067CE8D0" w14:textId="77777777" w:rsidR="004B155F" w:rsidRPr="00514F51" w:rsidRDefault="004B155F" w:rsidP="00514F51">
            <w:pPr>
              <w:tabs>
                <w:tab w:val="decimal" w:pos="897"/>
              </w:tabs>
              <w:spacing w:after="0" w:line="240" w:lineRule="atLeast"/>
              <w:ind w:left="-168"/>
              <w:jc w:val="right"/>
              <w:rPr>
                <w:rFonts w:ascii="Times New Roman" w:hAnsi="Times New Roman" w:cstheme="minorBidi"/>
                <w:szCs w:val="22"/>
              </w:rPr>
            </w:pPr>
            <w:r w:rsidRPr="00514F51">
              <w:rPr>
                <w:rFonts w:ascii="Times New Roman" w:hAnsi="Times New Roman" w:cstheme="minorBidi"/>
                <w:szCs w:val="22"/>
              </w:rPr>
              <w:t>-</w:t>
            </w:r>
          </w:p>
        </w:tc>
        <w:tc>
          <w:tcPr>
            <w:tcW w:w="281" w:type="dxa"/>
          </w:tcPr>
          <w:p w14:paraId="00FC150F"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61C09B57"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35144FF8" w14:textId="77777777" w:rsidR="004B155F" w:rsidRPr="00514F51" w:rsidRDefault="004B155F" w:rsidP="00514F51">
            <w:pPr>
              <w:tabs>
                <w:tab w:val="decimal" w:pos="796"/>
                <w:tab w:val="decimal" w:pos="897"/>
              </w:tabs>
              <w:spacing w:after="0" w:line="240" w:lineRule="atLeast"/>
              <w:ind w:left="-168"/>
              <w:jc w:val="right"/>
              <w:rPr>
                <w:rFonts w:ascii="Times New Roman" w:hAnsi="Times New Roman" w:cs="Times New Roman"/>
                <w:szCs w:val="22"/>
              </w:rPr>
            </w:pPr>
          </w:p>
        </w:tc>
        <w:tc>
          <w:tcPr>
            <w:tcW w:w="1276" w:type="dxa"/>
          </w:tcPr>
          <w:p w14:paraId="674CA998"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03131785"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0E7A00FE"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11,838</w:t>
            </w:r>
          </w:p>
        </w:tc>
      </w:tr>
      <w:tr w:rsidR="004B155F" w:rsidRPr="00514F51" w14:paraId="43A86202" w14:textId="77777777" w:rsidTr="003359CB">
        <w:tc>
          <w:tcPr>
            <w:tcW w:w="3862" w:type="dxa"/>
          </w:tcPr>
          <w:p w14:paraId="751A2823"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Lease liabilities</w:t>
            </w:r>
          </w:p>
        </w:tc>
        <w:tc>
          <w:tcPr>
            <w:tcW w:w="1275" w:type="dxa"/>
          </w:tcPr>
          <w:p w14:paraId="0782C738"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4,977</w:t>
            </w:r>
          </w:p>
        </w:tc>
        <w:tc>
          <w:tcPr>
            <w:tcW w:w="270" w:type="dxa"/>
          </w:tcPr>
          <w:p w14:paraId="3F21769A"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01CFC1D3"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(38)</w:t>
            </w:r>
          </w:p>
        </w:tc>
        <w:tc>
          <w:tcPr>
            <w:tcW w:w="279" w:type="dxa"/>
          </w:tcPr>
          <w:p w14:paraId="1A4B60E5"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58D0EF3C" w14:textId="5C0E538D"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cs/>
              </w:rPr>
              <w:t>(5,0</w:t>
            </w:r>
            <w:r w:rsidR="003359CB" w:rsidRPr="00514F51">
              <w:rPr>
                <w:rFonts w:ascii="Times New Roman" w:hAnsi="Times New Roman" w:cs="Angsana New"/>
              </w:rPr>
              <w:t>50</w:t>
            </w:r>
            <w:r w:rsidRPr="00514F51">
              <w:rPr>
                <w:rFonts w:ascii="Times New Roman" w:hAnsi="Times New Roman" w:cs="Times New Roman"/>
                <w:szCs w:val="22"/>
                <w:cs/>
              </w:rPr>
              <w:t>)</w:t>
            </w:r>
          </w:p>
        </w:tc>
        <w:tc>
          <w:tcPr>
            <w:tcW w:w="281" w:type="dxa"/>
          </w:tcPr>
          <w:p w14:paraId="6276AA8F"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cs/>
              </w:rPr>
            </w:pPr>
          </w:p>
        </w:tc>
        <w:tc>
          <w:tcPr>
            <w:tcW w:w="1419" w:type="dxa"/>
          </w:tcPr>
          <w:p w14:paraId="7D7A2103"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4" w:type="dxa"/>
          </w:tcPr>
          <w:p w14:paraId="515173F7" w14:textId="77777777" w:rsidR="004B155F" w:rsidRPr="00514F51" w:rsidRDefault="004B155F" w:rsidP="00514F51">
            <w:pPr>
              <w:tabs>
                <w:tab w:val="decimal" w:pos="796"/>
                <w:tab w:val="decimal" w:pos="897"/>
              </w:tabs>
              <w:spacing w:after="0" w:line="240" w:lineRule="atLeast"/>
              <w:ind w:left="-168"/>
              <w:jc w:val="right"/>
              <w:rPr>
                <w:rFonts w:ascii="Times New Roman" w:hAnsi="Times New Roman" w:cs="Times New Roman"/>
                <w:szCs w:val="22"/>
              </w:rPr>
            </w:pPr>
          </w:p>
        </w:tc>
        <w:tc>
          <w:tcPr>
            <w:tcW w:w="1276" w:type="dxa"/>
          </w:tcPr>
          <w:p w14:paraId="3CDA9895"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(10)</w:t>
            </w:r>
          </w:p>
        </w:tc>
        <w:tc>
          <w:tcPr>
            <w:tcW w:w="254" w:type="dxa"/>
          </w:tcPr>
          <w:p w14:paraId="291C5B68"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3FEB5F00"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(121)</w:t>
            </w:r>
          </w:p>
        </w:tc>
      </w:tr>
      <w:tr w:rsidR="004B155F" w:rsidRPr="00514F51" w14:paraId="11F19D4C" w14:textId="77777777" w:rsidTr="003359CB">
        <w:tc>
          <w:tcPr>
            <w:tcW w:w="3862" w:type="dxa"/>
          </w:tcPr>
          <w:p w14:paraId="2DC4CCDB"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proofErr w:type="gramStart"/>
            <w:r w:rsidRPr="00514F51">
              <w:rPr>
                <w:rFonts w:ascii="Times New Roman" w:eastAsia="Arial Unicode MS" w:hAnsi="Times New Roman" w:cs="Times New Roman"/>
                <w:szCs w:val="22"/>
              </w:rPr>
              <w:t xml:space="preserve">Long - </w:t>
            </w:r>
            <w:proofErr w:type="gramEnd"/>
            <w:r w:rsidRPr="00514F51">
              <w:rPr>
                <w:rFonts w:ascii="Times New Roman" w:eastAsia="Arial Unicode MS" w:hAnsi="Times New Roman" w:cs="Times New Roman"/>
                <w:szCs w:val="22"/>
              </w:rPr>
              <w:t>term loans</w:t>
            </w:r>
          </w:p>
        </w:tc>
        <w:tc>
          <w:tcPr>
            <w:tcW w:w="1275" w:type="dxa"/>
          </w:tcPr>
          <w:p w14:paraId="71F3B723"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3,854</w:t>
            </w:r>
          </w:p>
        </w:tc>
        <w:tc>
          <w:tcPr>
            <w:tcW w:w="270" w:type="dxa"/>
          </w:tcPr>
          <w:p w14:paraId="2DC5A1CB"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11DCA7C4"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(3,496)</w:t>
            </w:r>
          </w:p>
        </w:tc>
        <w:tc>
          <w:tcPr>
            <w:tcW w:w="279" w:type="dxa"/>
          </w:tcPr>
          <w:p w14:paraId="591CB476"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Pr>
          <w:p w14:paraId="3D43FDCA" w14:textId="77777777" w:rsidR="004B155F" w:rsidRPr="00514F51" w:rsidRDefault="004B155F" w:rsidP="00514F51">
            <w:pPr>
              <w:spacing w:after="0" w:line="240" w:lineRule="atLeast"/>
              <w:ind w:left="-168"/>
              <w:jc w:val="right"/>
              <w:rPr>
                <w:rFonts w:ascii="Times New Roman" w:hAnsi="Times New Roman" w:cstheme="minorBidi"/>
                <w:szCs w:val="22"/>
              </w:rPr>
            </w:pPr>
            <w:r w:rsidRPr="00514F51">
              <w:rPr>
                <w:rFonts w:ascii="Times New Roman" w:hAnsi="Times New Roman" w:cstheme="minorBidi"/>
                <w:szCs w:val="22"/>
              </w:rPr>
              <w:t>-</w:t>
            </w:r>
          </w:p>
        </w:tc>
        <w:tc>
          <w:tcPr>
            <w:tcW w:w="281" w:type="dxa"/>
          </w:tcPr>
          <w:p w14:paraId="746C0FF0" w14:textId="77777777" w:rsidR="004B155F" w:rsidRPr="00514F51" w:rsidRDefault="004B155F" w:rsidP="00514F51">
            <w:pPr>
              <w:spacing w:after="0" w:line="240" w:lineRule="atLeast"/>
              <w:ind w:left="-168"/>
              <w:jc w:val="right"/>
              <w:rPr>
                <w:rFonts w:ascii="Times New Roman" w:hAnsi="Times New Roman" w:cs="Times New Roman"/>
                <w:szCs w:val="22"/>
                <w:cs/>
              </w:rPr>
            </w:pPr>
          </w:p>
        </w:tc>
        <w:tc>
          <w:tcPr>
            <w:tcW w:w="1419" w:type="dxa"/>
          </w:tcPr>
          <w:p w14:paraId="70AC570E"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1E94B171"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Pr>
          <w:p w14:paraId="4968118B"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3875E500"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1DDF133C"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358</w:t>
            </w:r>
          </w:p>
        </w:tc>
      </w:tr>
      <w:tr w:rsidR="004B155F" w:rsidRPr="00514F51" w14:paraId="317213D7" w14:textId="77777777" w:rsidTr="003359CB">
        <w:tc>
          <w:tcPr>
            <w:tcW w:w="3862" w:type="dxa"/>
          </w:tcPr>
          <w:p w14:paraId="7D2C1E6F" w14:textId="77777777" w:rsidR="004B155F" w:rsidRPr="00514F51" w:rsidRDefault="004B155F" w:rsidP="00514F51">
            <w:pPr>
              <w:spacing w:after="0" w:line="240" w:lineRule="atLeast"/>
              <w:ind w:left="67"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Tax loss</w:t>
            </w:r>
          </w:p>
        </w:tc>
        <w:tc>
          <w:tcPr>
            <w:tcW w:w="1275" w:type="dxa"/>
          </w:tcPr>
          <w:p w14:paraId="20988083"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116,202</w:t>
            </w:r>
          </w:p>
        </w:tc>
        <w:tc>
          <w:tcPr>
            <w:tcW w:w="270" w:type="dxa"/>
          </w:tcPr>
          <w:p w14:paraId="1586E28E"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72AE2791"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heme="minorBidi"/>
                <w:szCs w:val="22"/>
              </w:rPr>
              <w:t>65,862</w:t>
            </w:r>
            <w:r w:rsidRPr="00514F51">
              <w:rPr>
                <w:rFonts w:ascii="Times New Roman" w:hAnsi="Times New Roman" w:cs="Times New Roman"/>
                <w:szCs w:val="22"/>
                <w:cs/>
              </w:rPr>
              <w:t>)</w:t>
            </w:r>
          </w:p>
        </w:tc>
        <w:tc>
          <w:tcPr>
            <w:tcW w:w="279" w:type="dxa"/>
          </w:tcPr>
          <w:p w14:paraId="1E30D88B"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81" w:type="dxa"/>
            <w:tcBorders>
              <w:bottom w:val="single" w:sz="4" w:space="0" w:color="auto"/>
            </w:tcBorders>
          </w:tcPr>
          <w:p w14:paraId="52F01181" w14:textId="77777777" w:rsidR="004B155F" w:rsidRPr="00514F51" w:rsidRDefault="004B155F" w:rsidP="00514F51">
            <w:pPr>
              <w:spacing w:after="0" w:line="240" w:lineRule="atLeast"/>
              <w:ind w:left="-168"/>
              <w:jc w:val="right"/>
              <w:rPr>
                <w:rFonts w:ascii="Times New Roman" w:hAnsi="Times New Roman" w:cstheme="minorBidi"/>
                <w:szCs w:val="22"/>
                <w:cs/>
              </w:rPr>
            </w:pPr>
            <w:r w:rsidRPr="00514F51">
              <w:rPr>
                <w:rFonts w:ascii="Times New Roman" w:hAnsi="Times New Roman" w:cs="Times New Roman"/>
                <w:szCs w:val="22"/>
                <w:cs/>
              </w:rPr>
              <w:t>(</w:t>
            </w:r>
            <w:r w:rsidRPr="00514F51">
              <w:rPr>
                <w:rFonts w:ascii="Times New Roman" w:hAnsi="Times New Roman" w:cstheme="minorBidi"/>
                <w:szCs w:val="22"/>
              </w:rPr>
              <w:t>12,764</w:t>
            </w:r>
            <w:r w:rsidRPr="00514F51">
              <w:rPr>
                <w:rFonts w:ascii="Times New Roman" w:hAnsi="Times New Roman" w:cs="Times New Roman"/>
                <w:szCs w:val="22"/>
                <w:cs/>
              </w:rPr>
              <w:t>)</w:t>
            </w:r>
          </w:p>
        </w:tc>
        <w:tc>
          <w:tcPr>
            <w:tcW w:w="281" w:type="dxa"/>
          </w:tcPr>
          <w:p w14:paraId="5EDC66DD" w14:textId="77777777" w:rsidR="004B155F" w:rsidRPr="00514F51" w:rsidRDefault="004B155F" w:rsidP="00514F51">
            <w:pPr>
              <w:spacing w:after="0" w:line="240" w:lineRule="atLeast"/>
              <w:ind w:left="-168"/>
              <w:jc w:val="right"/>
              <w:rPr>
                <w:rFonts w:ascii="Times New Roman" w:hAnsi="Times New Roman" w:cs="Times New Roman"/>
                <w:szCs w:val="22"/>
                <w:cs/>
              </w:rPr>
            </w:pPr>
          </w:p>
        </w:tc>
        <w:tc>
          <w:tcPr>
            <w:tcW w:w="1419" w:type="dxa"/>
          </w:tcPr>
          <w:p w14:paraId="486326CB"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1ED412EA" w14:textId="77777777" w:rsidR="004B155F" w:rsidRPr="00514F51" w:rsidRDefault="004B155F" w:rsidP="00514F51">
            <w:pPr>
              <w:tabs>
                <w:tab w:val="decimal" w:pos="796"/>
              </w:tabs>
              <w:spacing w:after="0" w:line="240" w:lineRule="atLeast"/>
              <w:ind w:left="-168"/>
              <w:jc w:val="right"/>
              <w:rPr>
                <w:rFonts w:ascii="Times New Roman" w:hAnsi="Times New Roman" w:cs="Times New Roman"/>
                <w:szCs w:val="22"/>
              </w:rPr>
            </w:pPr>
          </w:p>
        </w:tc>
        <w:tc>
          <w:tcPr>
            <w:tcW w:w="1276" w:type="dxa"/>
            <w:tcBorders>
              <w:top w:val="nil"/>
              <w:left w:val="nil"/>
              <w:bottom w:val="single" w:sz="4" w:space="0" w:color="auto"/>
              <w:right w:val="nil"/>
            </w:tcBorders>
          </w:tcPr>
          <w:p w14:paraId="48E65454"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(11,235)</w:t>
            </w:r>
          </w:p>
        </w:tc>
        <w:tc>
          <w:tcPr>
            <w:tcW w:w="254" w:type="dxa"/>
          </w:tcPr>
          <w:p w14:paraId="473DF2A2"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2E91FBB5"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26,341</w:t>
            </w:r>
          </w:p>
        </w:tc>
      </w:tr>
      <w:tr w:rsidR="004B155F" w:rsidRPr="00514F51" w14:paraId="0329C89E" w14:textId="77777777" w:rsidTr="003359CB">
        <w:tc>
          <w:tcPr>
            <w:tcW w:w="3862" w:type="dxa"/>
          </w:tcPr>
          <w:p w14:paraId="006FE4B8"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Total</w:t>
            </w:r>
          </w:p>
        </w:tc>
        <w:tc>
          <w:tcPr>
            <w:tcW w:w="1275" w:type="dxa"/>
            <w:tcBorders>
              <w:top w:val="single" w:sz="4" w:space="0" w:color="auto"/>
              <w:left w:val="nil"/>
              <w:bottom w:val="single" w:sz="4" w:space="0" w:color="auto"/>
              <w:right w:val="nil"/>
            </w:tcBorders>
          </w:tcPr>
          <w:p w14:paraId="5FA61081"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177,621</w:t>
            </w:r>
          </w:p>
        </w:tc>
        <w:tc>
          <w:tcPr>
            <w:tcW w:w="270" w:type="dxa"/>
          </w:tcPr>
          <w:p w14:paraId="00D3FE68"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Borders>
              <w:top w:val="single" w:sz="4" w:space="0" w:color="auto"/>
              <w:left w:val="nil"/>
              <w:bottom w:val="single" w:sz="4" w:space="0" w:color="auto"/>
              <w:right w:val="nil"/>
            </w:tcBorders>
          </w:tcPr>
          <w:p w14:paraId="5FD39D0B"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heme="minorBidi"/>
                <w:szCs w:val="22"/>
              </w:rPr>
              <w:t>65,207</w:t>
            </w:r>
            <w:r w:rsidRPr="00514F51">
              <w:rPr>
                <w:rFonts w:ascii="Times New Roman" w:hAnsi="Times New Roman" w:cs="Times New Roman"/>
                <w:szCs w:val="22"/>
                <w:cs/>
              </w:rPr>
              <w:t>)</w:t>
            </w:r>
          </w:p>
        </w:tc>
        <w:tc>
          <w:tcPr>
            <w:tcW w:w="279" w:type="dxa"/>
          </w:tcPr>
          <w:p w14:paraId="543C90DA"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1" w:type="dxa"/>
            <w:tcBorders>
              <w:top w:val="single" w:sz="4" w:space="0" w:color="auto"/>
              <w:bottom w:val="single" w:sz="4" w:space="0" w:color="auto"/>
            </w:tcBorders>
          </w:tcPr>
          <w:p w14:paraId="328DE90B" w14:textId="77777777" w:rsidR="004B155F" w:rsidRPr="00514F51" w:rsidRDefault="004B155F" w:rsidP="00514F51">
            <w:pPr>
              <w:spacing w:after="0" w:line="240" w:lineRule="atLeast"/>
              <w:ind w:left="-168"/>
              <w:jc w:val="right"/>
              <w:rPr>
                <w:rFonts w:ascii="Times New Roman" w:hAnsi="Times New Roman" w:cs="Times New Roman"/>
                <w:szCs w:val="22"/>
                <w:cs/>
              </w:rPr>
            </w:pPr>
            <w:r w:rsidRPr="00514F51">
              <w:rPr>
                <w:rFonts w:ascii="Times New Roman" w:hAnsi="Times New Roman" w:cs="Times New Roman"/>
                <w:szCs w:val="22"/>
                <w:cs/>
              </w:rPr>
              <w:t>(</w:t>
            </w:r>
            <w:r w:rsidRPr="00514F51">
              <w:rPr>
                <w:rFonts w:ascii="Times New Roman" w:hAnsi="Times New Roman" w:cstheme="minorBidi"/>
                <w:szCs w:val="22"/>
              </w:rPr>
              <w:t>19,140</w:t>
            </w:r>
            <w:r w:rsidRPr="00514F51">
              <w:rPr>
                <w:rFonts w:ascii="Times New Roman" w:hAnsi="Times New Roman" w:cs="Times New Roman"/>
                <w:szCs w:val="22"/>
                <w:cs/>
              </w:rPr>
              <w:t>)</w:t>
            </w:r>
          </w:p>
        </w:tc>
        <w:tc>
          <w:tcPr>
            <w:tcW w:w="281" w:type="dxa"/>
          </w:tcPr>
          <w:p w14:paraId="0932096A" w14:textId="77777777" w:rsidR="004B155F" w:rsidRPr="00514F51" w:rsidRDefault="004B155F" w:rsidP="00514F51">
            <w:pPr>
              <w:spacing w:after="0" w:line="240" w:lineRule="atLeast"/>
              <w:ind w:left="-168"/>
              <w:jc w:val="right"/>
              <w:rPr>
                <w:rFonts w:ascii="Times New Roman" w:hAnsi="Times New Roman" w:cs="Times New Roman"/>
                <w:szCs w:val="22"/>
                <w:cs/>
              </w:rPr>
            </w:pPr>
          </w:p>
        </w:tc>
        <w:tc>
          <w:tcPr>
            <w:tcW w:w="1419" w:type="dxa"/>
            <w:tcBorders>
              <w:top w:val="single" w:sz="4" w:space="0" w:color="auto"/>
              <w:left w:val="nil"/>
              <w:bottom w:val="single" w:sz="4" w:space="0" w:color="auto"/>
              <w:right w:val="nil"/>
            </w:tcBorders>
          </w:tcPr>
          <w:p w14:paraId="5F9FE6B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1,152</w:t>
            </w:r>
          </w:p>
        </w:tc>
        <w:tc>
          <w:tcPr>
            <w:tcW w:w="284" w:type="dxa"/>
          </w:tcPr>
          <w:p w14:paraId="146412EB"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76" w:type="dxa"/>
            <w:tcBorders>
              <w:top w:val="single" w:sz="4" w:space="0" w:color="auto"/>
              <w:left w:val="nil"/>
              <w:bottom w:val="single" w:sz="4" w:space="0" w:color="auto"/>
              <w:right w:val="nil"/>
            </w:tcBorders>
          </w:tcPr>
          <w:p w14:paraId="5E367991"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(11,278)</w:t>
            </w:r>
          </w:p>
        </w:tc>
        <w:tc>
          <w:tcPr>
            <w:tcW w:w="254" w:type="dxa"/>
          </w:tcPr>
          <w:p w14:paraId="6AE2925B"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Borders>
              <w:top w:val="single" w:sz="4" w:space="0" w:color="auto"/>
              <w:left w:val="nil"/>
              <w:bottom w:val="single" w:sz="4" w:space="0" w:color="auto"/>
              <w:right w:val="nil"/>
            </w:tcBorders>
          </w:tcPr>
          <w:p w14:paraId="11158F5E" w14:textId="77777777" w:rsidR="004B155F" w:rsidRPr="00514F51" w:rsidRDefault="004B155F" w:rsidP="00514F51">
            <w:pPr>
              <w:spacing w:after="0" w:line="240" w:lineRule="atLeast"/>
              <w:jc w:val="right"/>
              <w:rPr>
                <w:rFonts w:ascii="Times New Roman" w:hAnsi="Times New Roman" w:cstheme="minorBidi"/>
                <w:szCs w:val="22"/>
              </w:rPr>
            </w:pPr>
            <w:r w:rsidRPr="00514F51">
              <w:rPr>
                <w:rFonts w:ascii="Times New Roman" w:hAnsi="Times New Roman" w:cs="Times New Roman"/>
                <w:szCs w:val="22"/>
                <w:cs/>
              </w:rPr>
              <w:t>83,148</w:t>
            </w:r>
          </w:p>
        </w:tc>
      </w:tr>
      <w:tr w:rsidR="004B155F" w:rsidRPr="00514F51" w14:paraId="411E1FDE" w14:textId="77777777" w:rsidTr="003359CB">
        <w:tc>
          <w:tcPr>
            <w:tcW w:w="3862" w:type="dxa"/>
          </w:tcPr>
          <w:p w14:paraId="7502031A" w14:textId="77777777" w:rsidR="004B155F" w:rsidRPr="00514F51" w:rsidRDefault="004B155F" w:rsidP="00514F51">
            <w:pPr>
              <w:spacing w:after="0" w:line="200" w:lineRule="exact"/>
              <w:ind w:left="67" w:right="-25"/>
              <w:jc w:val="both"/>
              <w:rPr>
                <w:rFonts w:ascii="Times New Roman" w:hAnsi="Times New Roman" w:cs="Times New Roman"/>
                <w:b/>
                <w:bCs/>
                <w:i/>
                <w:iCs/>
                <w:szCs w:val="22"/>
              </w:rPr>
            </w:pPr>
          </w:p>
        </w:tc>
        <w:tc>
          <w:tcPr>
            <w:tcW w:w="1275" w:type="dxa"/>
            <w:tcBorders>
              <w:top w:val="single" w:sz="4" w:space="0" w:color="auto"/>
              <w:left w:val="nil"/>
              <w:bottom w:val="nil"/>
              <w:right w:val="nil"/>
            </w:tcBorders>
          </w:tcPr>
          <w:p w14:paraId="693DF501"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70" w:type="dxa"/>
          </w:tcPr>
          <w:p w14:paraId="08ED222D" w14:textId="77777777" w:rsidR="004B155F" w:rsidRPr="00514F51" w:rsidRDefault="004B155F" w:rsidP="00514F51">
            <w:pPr>
              <w:tabs>
                <w:tab w:val="left" w:pos="540"/>
              </w:tabs>
              <w:spacing w:after="0" w:line="200" w:lineRule="exact"/>
              <w:jc w:val="right"/>
              <w:rPr>
                <w:rFonts w:ascii="Times New Roman" w:hAnsi="Times New Roman" w:cs="Times New Roman"/>
                <w:szCs w:val="22"/>
              </w:rPr>
            </w:pPr>
          </w:p>
        </w:tc>
        <w:tc>
          <w:tcPr>
            <w:tcW w:w="1289" w:type="dxa"/>
            <w:tcBorders>
              <w:top w:val="single" w:sz="4" w:space="0" w:color="auto"/>
              <w:left w:val="nil"/>
              <w:bottom w:val="nil"/>
              <w:right w:val="nil"/>
            </w:tcBorders>
          </w:tcPr>
          <w:p w14:paraId="0C44C0AA"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79" w:type="dxa"/>
          </w:tcPr>
          <w:p w14:paraId="449FE298" w14:textId="77777777" w:rsidR="004B155F" w:rsidRPr="00514F51" w:rsidRDefault="004B155F" w:rsidP="00514F51">
            <w:pPr>
              <w:tabs>
                <w:tab w:val="left" w:pos="540"/>
              </w:tabs>
              <w:spacing w:after="0" w:line="200" w:lineRule="exact"/>
              <w:jc w:val="right"/>
              <w:rPr>
                <w:rFonts w:ascii="Times New Roman" w:hAnsi="Times New Roman" w:cs="Times New Roman"/>
                <w:szCs w:val="22"/>
              </w:rPr>
            </w:pPr>
          </w:p>
        </w:tc>
        <w:tc>
          <w:tcPr>
            <w:tcW w:w="1281" w:type="dxa"/>
            <w:tcBorders>
              <w:top w:val="single" w:sz="4" w:space="0" w:color="auto"/>
            </w:tcBorders>
          </w:tcPr>
          <w:p w14:paraId="44C4BAD5"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81" w:type="dxa"/>
          </w:tcPr>
          <w:p w14:paraId="4A406082"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1419" w:type="dxa"/>
            <w:tcBorders>
              <w:top w:val="single" w:sz="4" w:space="0" w:color="auto"/>
              <w:left w:val="nil"/>
              <w:bottom w:val="nil"/>
              <w:right w:val="nil"/>
            </w:tcBorders>
          </w:tcPr>
          <w:p w14:paraId="22C340FB"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84" w:type="dxa"/>
          </w:tcPr>
          <w:p w14:paraId="37A0AA49" w14:textId="77777777" w:rsidR="004B155F" w:rsidRPr="00514F51" w:rsidRDefault="004B155F" w:rsidP="00514F51">
            <w:pPr>
              <w:tabs>
                <w:tab w:val="left" w:pos="540"/>
              </w:tabs>
              <w:spacing w:after="0" w:line="200" w:lineRule="exact"/>
              <w:jc w:val="right"/>
              <w:rPr>
                <w:rFonts w:ascii="Times New Roman" w:hAnsi="Times New Roman" w:cs="Times New Roman"/>
                <w:szCs w:val="22"/>
              </w:rPr>
            </w:pPr>
          </w:p>
        </w:tc>
        <w:tc>
          <w:tcPr>
            <w:tcW w:w="1276" w:type="dxa"/>
            <w:tcBorders>
              <w:top w:val="single" w:sz="4" w:space="0" w:color="auto"/>
              <w:left w:val="nil"/>
              <w:bottom w:val="nil"/>
              <w:right w:val="nil"/>
            </w:tcBorders>
          </w:tcPr>
          <w:p w14:paraId="29B188D7"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254" w:type="dxa"/>
          </w:tcPr>
          <w:p w14:paraId="1ADB5D2D" w14:textId="77777777" w:rsidR="004B155F" w:rsidRPr="00514F51" w:rsidRDefault="004B155F" w:rsidP="00514F51">
            <w:pPr>
              <w:spacing w:after="0" w:line="200" w:lineRule="exact"/>
              <w:ind w:left="-168"/>
              <w:jc w:val="right"/>
              <w:rPr>
                <w:rFonts w:ascii="Times New Roman" w:hAnsi="Times New Roman" w:cs="Times New Roman"/>
                <w:szCs w:val="22"/>
              </w:rPr>
            </w:pPr>
          </w:p>
        </w:tc>
        <w:tc>
          <w:tcPr>
            <w:tcW w:w="1306" w:type="dxa"/>
            <w:tcBorders>
              <w:top w:val="single" w:sz="4" w:space="0" w:color="auto"/>
              <w:left w:val="nil"/>
              <w:bottom w:val="nil"/>
              <w:right w:val="nil"/>
            </w:tcBorders>
          </w:tcPr>
          <w:p w14:paraId="6C923C3F" w14:textId="77777777" w:rsidR="004B155F" w:rsidRPr="00514F51" w:rsidRDefault="004B155F" w:rsidP="00514F51">
            <w:pPr>
              <w:spacing w:after="0" w:line="200" w:lineRule="exact"/>
              <w:ind w:left="-168"/>
              <w:jc w:val="right"/>
              <w:rPr>
                <w:rFonts w:ascii="Times New Roman" w:hAnsi="Times New Roman" w:cs="Times New Roman"/>
                <w:szCs w:val="22"/>
              </w:rPr>
            </w:pPr>
          </w:p>
        </w:tc>
      </w:tr>
      <w:tr w:rsidR="004B155F" w:rsidRPr="00514F51" w14:paraId="093ABC9C" w14:textId="77777777" w:rsidTr="003359CB">
        <w:tc>
          <w:tcPr>
            <w:tcW w:w="3862" w:type="dxa"/>
          </w:tcPr>
          <w:p w14:paraId="3BB95F8A" w14:textId="77777777" w:rsidR="004B155F" w:rsidRPr="00514F51" w:rsidRDefault="004B155F" w:rsidP="00514F51">
            <w:pPr>
              <w:spacing w:after="0" w:line="240" w:lineRule="atLeast"/>
              <w:ind w:left="67"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liabilities</w:t>
            </w:r>
          </w:p>
        </w:tc>
        <w:tc>
          <w:tcPr>
            <w:tcW w:w="1275" w:type="dxa"/>
          </w:tcPr>
          <w:p w14:paraId="51930D72"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70" w:type="dxa"/>
          </w:tcPr>
          <w:p w14:paraId="11779FDD"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Pr>
          <w:p w14:paraId="353CA5C5"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79" w:type="dxa"/>
          </w:tcPr>
          <w:p w14:paraId="72B05127"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1" w:type="dxa"/>
          </w:tcPr>
          <w:p w14:paraId="71263628"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81" w:type="dxa"/>
          </w:tcPr>
          <w:p w14:paraId="61F8996F"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419" w:type="dxa"/>
          </w:tcPr>
          <w:p w14:paraId="19232FBD"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84" w:type="dxa"/>
          </w:tcPr>
          <w:p w14:paraId="75EB1529"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76" w:type="dxa"/>
          </w:tcPr>
          <w:p w14:paraId="5697CC3D"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254" w:type="dxa"/>
          </w:tcPr>
          <w:p w14:paraId="1883343A"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Pr>
          <w:p w14:paraId="7C775668" w14:textId="77777777" w:rsidR="004B155F" w:rsidRPr="00514F51" w:rsidRDefault="004B155F" w:rsidP="00514F51">
            <w:pPr>
              <w:spacing w:after="0" w:line="240" w:lineRule="atLeast"/>
              <w:ind w:left="-168"/>
              <w:jc w:val="right"/>
              <w:rPr>
                <w:rFonts w:ascii="Times New Roman" w:hAnsi="Times New Roman" w:cs="Times New Roman"/>
                <w:szCs w:val="22"/>
              </w:rPr>
            </w:pPr>
          </w:p>
        </w:tc>
      </w:tr>
      <w:tr w:rsidR="00E838EB" w:rsidRPr="00514F51" w14:paraId="703BC77C" w14:textId="77777777" w:rsidTr="003359CB">
        <w:tc>
          <w:tcPr>
            <w:tcW w:w="3862" w:type="dxa"/>
          </w:tcPr>
          <w:p w14:paraId="2D6264A5" w14:textId="77777777" w:rsidR="00E838EB" w:rsidRPr="00514F51" w:rsidRDefault="00E838EB"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Other non-current financial assets</w:t>
            </w:r>
          </w:p>
        </w:tc>
        <w:tc>
          <w:tcPr>
            <w:tcW w:w="1275" w:type="dxa"/>
          </w:tcPr>
          <w:p w14:paraId="32BBDBB8"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(26,165)</w:t>
            </w:r>
          </w:p>
        </w:tc>
        <w:tc>
          <w:tcPr>
            <w:tcW w:w="270" w:type="dxa"/>
          </w:tcPr>
          <w:p w14:paraId="6BE8EA26"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9" w:type="dxa"/>
          </w:tcPr>
          <w:p w14:paraId="616B9882" w14:textId="7896195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77C691DC"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1" w:type="dxa"/>
          </w:tcPr>
          <w:p w14:paraId="17D68E93"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1" w:type="dxa"/>
          </w:tcPr>
          <w:p w14:paraId="1D285560"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p>
        </w:tc>
        <w:tc>
          <w:tcPr>
            <w:tcW w:w="1419" w:type="dxa"/>
          </w:tcPr>
          <w:p w14:paraId="2F6011A7"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30,436</w:t>
            </w:r>
          </w:p>
        </w:tc>
        <w:tc>
          <w:tcPr>
            <w:tcW w:w="284" w:type="dxa"/>
          </w:tcPr>
          <w:p w14:paraId="1391FBFA"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76" w:type="dxa"/>
          </w:tcPr>
          <w:p w14:paraId="627C6429"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591B5787" w14:textId="77777777" w:rsidR="00E838EB" w:rsidRPr="00514F51" w:rsidRDefault="00E838EB" w:rsidP="00514F51">
            <w:pPr>
              <w:spacing w:after="0" w:line="240" w:lineRule="atLeast"/>
              <w:ind w:left="-168"/>
              <w:jc w:val="right"/>
              <w:rPr>
                <w:rFonts w:ascii="Times New Roman" w:hAnsi="Times New Roman" w:cs="Times New Roman"/>
                <w:szCs w:val="22"/>
              </w:rPr>
            </w:pPr>
          </w:p>
        </w:tc>
        <w:tc>
          <w:tcPr>
            <w:tcW w:w="1306" w:type="dxa"/>
          </w:tcPr>
          <w:p w14:paraId="08F9BFB2"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4,271</w:t>
            </w:r>
          </w:p>
        </w:tc>
      </w:tr>
      <w:tr w:rsidR="00E838EB" w:rsidRPr="00514F51" w14:paraId="0A185949" w14:textId="77777777" w:rsidTr="003359CB">
        <w:tc>
          <w:tcPr>
            <w:tcW w:w="3862" w:type="dxa"/>
          </w:tcPr>
          <w:p w14:paraId="4060C640" w14:textId="77777777" w:rsidR="00E838EB" w:rsidRPr="00514F51" w:rsidRDefault="00E838EB"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Long – term loans</w:t>
            </w:r>
          </w:p>
        </w:tc>
        <w:tc>
          <w:tcPr>
            <w:tcW w:w="1275" w:type="dxa"/>
          </w:tcPr>
          <w:p w14:paraId="5BA255CC"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(90)</w:t>
            </w:r>
          </w:p>
        </w:tc>
        <w:tc>
          <w:tcPr>
            <w:tcW w:w="270" w:type="dxa"/>
          </w:tcPr>
          <w:p w14:paraId="7DC2570F"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9" w:type="dxa"/>
          </w:tcPr>
          <w:p w14:paraId="2392E67E" w14:textId="3157195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55A135FB"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1" w:type="dxa"/>
          </w:tcPr>
          <w:p w14:paraId="24A0BF98"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1" w:type="dxa"/>
          </w:tcPr>
          <w:p w14:paraId="45E2E2CA"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p>
        </w:tc>
        <w:tc>
          <w:tcPr>
            <w:tcW w:w="1419" w:type="dxa"/>
          </w:tcPr>
          <w:p w14:paraId="2C233E8B"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5F232832"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76" w:type="dxa"/>
          </w:tcPr>
          <w:p w14:paraId="62C9EDDD"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77B7201B" w14:textId="77777777" w:rsidR="00E838EB" w:rsidRPr="00514F51" w:rsidRDefault="00E838EB" w:rsidP="00514F51">
            <w:pPr>
              <w:spacing w:after="0" w:line="240" w:lineRule="atLeast"/>
              <w:ind w:left="-168"/>
              <w:jc w:val="right"/>
              <w:rPr>
                <w:rFonts w:ascii="Times New Roman" w:hAnsi="Times New Roman" w:cs="Times New Roman"/>
                <w:szCs w:val="22"/>
              </w:rPr>
            </w:pPr>
          </w:p>
        </w:tc>
        <w:tc>
          <w:tcPr>
            <w:tcW w:w="1306" w:type="dxa"/>
          </w:tcPr>
          <w:p w14:paraId="4757B06E"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(90)</w:t>
            </w:r>
          </w:p>
        </w:tc>
      </w:tr>
      <w:tr w:rsidR="00E838EB" w:rsidRPr="00514F51" w14:paraId="719D6788" w14:textId="77777777" w:rsidTr="003359CB">
        <w:trPr>
          <w:trHeight w:val="102"/>
        </w:trPr>
        <w:tc>
          <w:tcPr>
            <w:tcW w:w="3862" w:type="dxa"/>
          </w:tcPr>
          <w:p w14:paraId="6325F985" w14:textId="77777777" w:rsidR="00E838EB" w:rsidRPr="00514F51" w:rsidRDefault="00E838EB"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Surplus on revaluation of assets</w:t>
            </w:r>
          </w:p>
        </w:tc>
        <w:tc>
          <w:tcPr>
            <w:tcW w:w="1275" w:type="dxa"/>
          </w:tcPr>
          <w:p w14:paraId="42E23F67"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(33,347)</w:t>
            </w:r>
          </w:p>
        </w:tc>
        <w:tc>
          <w:tcPr>
            <w:tcW w:w="270" w:type="dxa"/>
          </w:tcPr>
          <w:p w14:paraId="7CA73552"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9" w:type="dxa"/>
          </w:tcPr>
          <w:p w14:paraId="35B58200" w14:textId="7573E675"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0F49138B"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1" w:type="dxa"/>
          </w:tcPr>
          <w:p w14:paraId="017F714C"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1" w:type="dxa"/>
          </w:tcPr>
          <w:p w14:paraId="112A341F"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p>
        </w:tc>
        <w:tc>
          <w:tcPr>
            <w:tcW w:w="1419" w:type="dxa"/>
          </w:tcPr>
          <w:p w14:paraId="1B1E55FE"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75D5B03F"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76" w:type="dxa"/>
          </w:tcPr>
          <w:p w14:paraId="21D76793"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5FAD25E0" w14:textId="77777777" w:rsidR="00E838EB" w:rsidRPr="00514F51" w:rsidRDefault="00E838EB" w:rsidP="00514F51">
            <w:pPr>
              <w:spacing w:after="0" w:line="240" w:lineRule="atLeast"/>
              <w:ind w:left="-168"/>
              <w:jc w:val="right"/>
              <w:rPr>
                <w:rFonts w:ascii="Times New Roman" w:hAnsi="Times New Roman" w:cs="Times New Roman"/>
                <w:szCs w:val="22"/>
              </w:rPr>
            </w:pPr>
          </w:p>
        </w:tc>
        <w:tc>
          <w:tcPr>
            <w:tcW w:w="1306" w:type="dxa"/>
          </w:tcPr>
          <w:p w14:paraId="1092FA6A"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(33,347)</w:t>
            </w:r>
          </w:p>
        </w:tc>
      </w:tr>
      <w:tr w:rsidR="00E838EB" w:rsidRPr="00514F51" w14:paraId="6AE59122" w14:textId="77777777" w:rsidTr="003359CB">
        <w:tc>
          <w:tcPr>
            <w:tcW w:w="3862" w:type="dxa"/>
          </w:tcPr>
          <w:p w14:paraId="3E99C0FF" w14:textId="77777777" w:rsidR="00E838EB" w:rsidRPr="00514F51" w:rsidRDefault="00E838EB"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Fair value from acquired business</w:t>
            </w:r>
          </w:p>
        </w:tc>
        <w:tc>
          <w:tcPr>
            <w:tcW w:w="1275" w:type="dxa"/>
          </w:tcPr>
          <w:p w14:paraId="2B8DC264"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(54,391)</w:t>
            </w:r>
          </w:p>
        </w:tc>
        <w:tc>
          <w:tcPr>
            <w:tcW w:w="270" w:type="dxa"/>
          </w:tcPr>
          <w:p w14:paraId="7867424D"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9" w:type="dxa"/>
          </w:tcPr>
          <w:p w14:paraId="2C678B38" w14:textId="7A5D1E1F"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1B54B7F1"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81" w:type="dxa"/>
          </w:tcPr>
          <w:p w14:paraId="1C214ECD"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2,815</w:t>
            </w:r>
          </w:p>
        </w:tc>
        <w:tc>
          <w:tcPr>
            <w:tcW w:w="281" w:type="dxa"/>
          </w:tcPr>
          <w:p w14:paraId="44D8D56E"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p>
        </w:tc>
        <w:tc>
          <w:tcPr>
            <w:tcW w:w="1419" w:type="dxa"/>
          </w:tcPr>
          <w:p w14:paraId="4D80B753"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5E05C73D" w14:textId="77777777" w:rsidR="00E838EB" w:rsidRPr="00514F51" w:rsidRDefault="00E838EB" w:rsidP="00514F51">
            <w:pPr>
              <w:tabs>
                <w:tab w:val="left" w:pos="540"/>
              </w:tabs>
              <w:spacing w:after="0" w:line="240" w:lineRule="atLeast"/>
              <w:jc w:val="right"/>
              <w:rPr>
                <w:rFonts w:ascii="Times New Roman" w:hAnsi="Times New Roman" w:cs="Times New Roman"/>
                <w:szCs w:val="22"/>
              </w:rPr>
            </w:pPr>
          </w:p>
        </w:tc>
        <w:tc>
          <w:tcPr>
            <w:tcW w:w="1276" w:type="dxa"/>
          </w:tcPr>
          <w:p w14:paraId="1EB95211" w14:textId="77777777" w:rsidR="00E838EB" w:rsidRPr="00514F51" w:rsidRDefault="00E838EB"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25,780</w:t>
            </w:r>
          </w:p>
        </w:tc>
        <w:tc>
          <w:tcPr>
            <w:tcW w:w="254" w:type="dxa"/>
          </w:tcPr>
          <w:p w14:paraId="468E2706" w14:textId="77777777" w:rsidR="00E838EB" w:rsidRPr="00514F51" w:rsidRDefault="00E838EB" w:rsidP="00514F51">
            <w:pPr>
              <w:spacing w:after="0" w:line="240" w:lineRule="atLeast"/>
              <w:ind w:left="-168"/>
              <w:jc w:val="right"/>
              <w:rPr>
                <w:rFonts w:ascii="Times New Roman" w:hAnsi="Times New Roman" w:cs="Times New Roman"/>
                <w:szCs w:val="22"/>
              </w:rPr>
            </w:pPr>
          </w:p>
        </w:tc>
        <w:tc>
          <w:tcPr>
            <w:tcW w:w="1306" w:type="dxa"/>
          </w:tcPr>
          <w:p w14:paraId="567BEAA5" w14:textId="77777777" w:rsidR="00E838EB" w:rsidRPr="00514F51" w:rsidRDefault="00E838EB"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(25,796)</w:t>
            </w:r>
          </w:p>
        </w:tc>
      </w:tr>
      <w:tr w:rsidR="004B155F" w:rsidRPr="00514F51" w14:paraId="02F8E3C3" w14:textId="77777777" w:rsidTr="003359CB">
        <w:tc>
          <w:tcPr>
            <w:tcW w:w="3862" w:type="dxa"/>
          </w:tcPr>
          <w:p w14:paraId="03FDB35A"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Investment property</w:t>
            </w:r>
          </w:p>
        </w:tc>
        <w:tc>
          <w:tcPr>
            <w:tcW w:w="1275" w:type="dxa"/>
            <w:tcBorders>
              <w:top w:val="nil"/>
              <w:left w:val="nil"/>
              <w:bottom w:val="single" w:sz="4" w:space="0" w:color="auto"/>
              <w:right w:val="nil"/>
            </w:tcBorders>
          </w:tcPr>
          <w:p w14:paraId="36D629AF"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(560,896)</w:t>
            </w:r>
          </w:p>
        </w:tc>
        <w:tc>
          <w:tcPr>
            <w:tcW w:w="270" w:type="dxa"/>
          </w:tcPr>
          <w:p w14:paraId="5109FBEF"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Borders>
              <w:top w:val="nil"/>
              <w:left w:val="nil"/>
              <w:bottom w:val="single" w:sz="4" w:space="0" w:color="auto"/>
              <w:right w:val="nil"/>
            </w:tcBorders>
          </w:tcPr>
          <w:p w14:paraId="0712E61B"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67</w:t>
            </w:r>
            <w:r w:rsidRPr="00514F51">
              <w:rPr>
                <w:rFonts w:ascii="Times New Roman" w:hAnsi="Times New Roman" w:cs="Times New Roman"/>
                <w:szCs w:val="22"/>
                <w:cs/>
              </w:rPr>
              <w:t>,</w:t>
            </w:r>
            <w:r w:rsidRPr="00514F51">
              <w:rPr>
                <w:rFonts w:ascii="Times New Roman" w:hAnsi="Times New Roman" w:cs="Times New Roman"/>
                <w:szCs w:val="22"/>
              </w:rPr>
              <w:t>006</w:t>
            </w:r>
          </w:p>
        </w:tc>
        <w:tc>
          <w:tcPr>
            <w:tcW w:w="279" w:type="dxa"/>
          </w:tcPr>
          <w:p w14:paraId="7B124AF5"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1" w:type="dxa"/>
            <w:tcBorders>
              <w:bottom w:val="single" w:sz="4" w:space="0" w:color="auto"/>
            </w:tcBorders>
          </w:tcPr>
          <w:p w14:paraId="07D29F34"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w:t>
            </w:r>
          </w:p>
        </w:tc>
        <w:tc>
          <w:tcPr>
            <w:tcW w:w="281" w:type="dxa"/>
          </w:tcPr>
          <w:p w14:paraId="36324DA8"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p>
        </w:tc>
        <w:tc>
          <w:tcPr>
            <w:tcW w:w="1419" w:type="dxa"/>
            <w:tcBorders>
              <w:top w:val="nil"/>
              <w:left w:val="nil"/>
              <w:bottom w:val="single" w:sz="4" w:space="0" w:color="auto"/>
              <w:right w:val="nil"/>
            </w:tcBorders>
          </w:tcPr>
          <w:p w14:paraId="42D9EF9C"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84" w:type="dxa"/>
          </w:tcPr>
          <w:p w14:paraId="3DCA1BBF"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76" w:type="dxa"/>
            <w:tcBorders>
              <w:top w:val="nil"/>
              <w:left w:val="nil"/>
              <w:bottom w:val="single" w:sz="4" w:space="0" w:color="auto"/>
              <w:right w:val="nil"/>
            </w:tcBorders>
          </w:tcPr>
          <w:p w14:paraId="0D9753B1"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p>
        </w:tc>
        <w:tc>
          <w:tcPr>
            <w:tcW w:w="254" w:type="dxa"/>
          </w:tcPr>
          <w:p w14:paraId="017276F6"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Borders>
              <w:top w:val="nil"/>
              <w:left w:val="nil"/>
              <w:bottom w:val="single" w:sz="4" w:space="0" w:color="auto"/>
              <w:right w:val="nil"/>
            </w:tcBorders>
          </w:tcPr>
          <w:p w14:paraId="1F4A5DB0"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493</w:t>
            </w:r>
            <w:r w:rsidRPr="00514F51">
              <w:rPr>
                <w:rFonts w:ascii="Times New Roman" w:hAnsi="Times New Roman" w:cs="Times New Roman"/>
                <w:szCs w:val="22"/>
                <w:cs/>
              </w:rPr>
              <w:t>,</w:t>
            </w:r>
            <w:r w:rsidRPr="00514F51">
              <w:rPr>
                <w:rFonts w:ascii="Times New Roman" w:hAnsi="Times New Roman" w:cs="Times New Roman"/>
                <w:szCs w:val="22"/>
              </w:rPr>
              <w:t>890</w:t>
            </w:r>
            <w:r w:rsidRPr="00514F51">
              <w:rPr>
                <w:rFonts w:ascii="Times New Roman" w:hAnsi="Times New Roman" w:cs="Times New Roman"/>
                <w:szCs w:val="22"/>
                <w:cs/>
              </w:rPr>
              <w:t>)</w:t>
            </w:r>
          </w:p>
        </w:tc>
      </w:tr>
      <w:tr w:rsidR="004B155F" w:rsidRPr="00514F51" w14:paraId="7F8E2040" w14:textId="77777777" w:rsidTr="003359CB">
        <w:tc>
          <w:tcPr>
            <w:tcW w:w="3862" w:type="dxa"/>
          </w:tcPr>
          <w:p w14:paraId="21465F02" w14:textId="77777777" w:rsidR="004B155F" w:rsidRPr="00514F51" w:rsidRDefault="004B155F" w:rsidP="00514F51">
            <w:pPr>
              <w:spacing w:after="0" w:line="240" w:lineRule="atLeast"/>
              <w:ind w:left="67" w:right="-25"/>
              <w:jc w:val="both"/>
              <w:rPr>
                <w:rFonts w:ascii="Times New Roman" w:hAnsi="Times New Roman" w:cs="Times New Roman"/>
                <w:szCs w:val="22"/>
              </w:rPr>
            </w:pPr>
            <w:r w:rsidRPr="00514F51">
              <w:rPr>
                <w:rFonts w:ascii="Times New Roman" w:hAnsi="Times New Roman" w:cs="Times New Roman"/>
                <w:szCs w:val="22"/>
              </w:rPr>
              <w:t>Total</w:t>
            </w:r>
          </w:p>
        </w:tc>
        <w:tc>
          <w:tcPr>
            <w:tcW w:w="1275" w:type="dxa"/>
            <w:tcBorders>
              <w:top w:val="single" w:sz="4" w:space="0" w:color="auto"/>
              <w:left w:val="nil"/>
              <w:bottom w:val="single" w:sz="4" w:space="0" w:color="auto"/>
              <w:right w:val="nil"/>
            </w:tcBorders>
          </w:tcPr>
          <w:p w14:paraId="23B7A38A"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w:t>
            </w:r>
            <w:r w:rsidRPr="00514F51">
              <w:rPr>
                <w:rFonts w:ascii="Times New Roman" w:hAnsi="Times New Roman" w:cs="Times New Roman"/>
                <w:szCs w:val="22"/>
                <w:cs/>
              </w:rPr>
              <w:t>74</w:t>
            </w:r>
            <w:r w:rsidRPr="00514F51">
              <w:rPr>
                <w:rFonts w:ascii="Times New Roman" w:hAnsi="Times New Roman" w:cs="Times New Roman"/>
                <w:szCs w:val="22"/>
              </w:rPr>
              <w:t>,</w:t>
            </w:r>
            <w:r w:rsidRPr="00514F51">
              <w:rPr>
                <w:rFonts w:ascii="Times New Roman" w:hAnsi="Times New Roman" w:cs="Times New Roman"/>
                <w:szCs w:val="22"/>
                <w:cs/>
              </w:rPr>
              <w:t>889</w:t>
            </w:r>
            <w:r w:rsidRPr="00514F51">
              <w:rPr>
                <w:rFonts w:ascii="Times New Roman" w:hAnsi="Times New Roman" w:cs="Times New Roman"/>
                <w:szCs w:val="22"/>
              </w:rPr>
              <w:t>)</w:t>
            </w:r>
          </w:p>
        </w:tc>
        <w:tc>
          <w:tcPr>
            <w:tcW w:w="270" w:type="dxa"/>
          </w:tcPr>
          <w:p w14:paraId="5709A2C3"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9" w:type="dxa"/>
            <w:tcBorders>
              <w:top w:val="single" w:sz="4" w:space="0" w:color="auto"/>
              <w:left w:val="nil"/>
              <w:bottom w:val="single" w:sz="4" w:space="0" w:color="auto"/>
              <w:right w:val="nil"/>
            </w:tcBorders>
          </w:tcPr>
          <w:p w14:paraId="27B5E8D2"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67,006</w:t>
            </w:r>
          </w:p>
        </w:tc>
        <w:tc>
          <w:tcPr>
            <w:tcW w:w="279" w:type="dxa"/>
          </w:tcPr>
          <w:p w14:paraId="08B19782"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81" w:type="dxa"/>
            <w:tcBorders>
              <w:top w:val="single" w:sz="4" w:space="0" w:color="auto"/>
              <w:bottom w:val="single" w:sz="4" w:space="0" w:color="auto"/>
            </w:tcBorders>
          </w:tcPr>
          <w:p w14:paraId="200E1A30"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rPr>
              <w:t>2,815</w:t>
            </w:r>
          </w:p>
        </w:tc>
        <w:tc>
          <w:tcPr>
            <w:tcW w:w="281" w:type="dxa"/>
          </w:tcPr>
          <w:p w14:paraId="580F739C"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p>
        </w:tc>
        <w:tc>
          <w:tcPr>
            <w:tcW w:w="1419" w:type="dxa"/>
            <w:tcBorders>
              <w:top w:val="single" w:sz="4" w:space="0" w:color="auto"/>
              <w:left w:val="nil"/>
              <w:bottom w:val="single" w:sz="4" w:space="0" w:color="auto"/>
              <w:right w:val="nil"/>
            </w:tcBorders>
          </w:tcPr>
          <w:p w14:paraId="63D30F25" w14:textId="77777777" w:rsidR="004B155F" w:rsidRPr="00514F51" w:rsidRDefault="004B155F" w:rsidP="00514F51">
            <w:pPr>
              <w:tabs>
                <w:tab w:val="decimal" w:pos="897"/>
              </w:tabs>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30,436</w:t>
            </w:r>
          </w:p>
        </w:tc>
        <w:tc>
          <w:tcPr>
            <w:tcW w:w="284" w:type="dxa"/>
          </w:tcPr>
          <w:p w14:paraId="32F8F8BA" w14:textId="77777777" w:rsidR="004B155F" w:rsidRPr="00514F51" w:rsidRDefault="004B155F" w:rsidP="00514F51">
            <w:pPr>
              <w:tabs>
                <w:tab w:val="left" w:pos="540"/>
              </w:tabs>
              <w:spacing w:after="0" w:line="240" w:lineRule="atLeast"/>
              <w:jc w:val="right"/>
              <w:rPr>
                <w:rFonts w:ascii="Times New Roman" w:hAnsi="Times New Roman" w:cs="Times New Roman"/>
                <w:szCs w:val="22"/>
              </w:rPr>
            </w:pPr>
          </w:p>
        </w:tc>
        <w:tc>
          <w:tcPr>
            <w:tcW w:w="1276" w:type="dxa"/>
            <w:tcBorders>
              <w:top w:val="single" w:sz="4" w:space="0" w:color="auto"/>
              <w:left w:val="nil"/>
              <w:bottom w:val="single" w:sz="4" w:space="0" w:color="auto"/>
              <w:right w:val="nil"/>
            </w:tcBorders>
          </w:tcPr>
          <w:p w14:paraId="146ABBD5"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25,780</w:t>
            </w:r>
          </w:p>
        </w:tc>
        <w:tc>
          <w:tcPr>
            <w:tcW w:w="254" w:type="dxa"/>
          </w:tcPr>
          <w:p w14:paraId="5DB4A010" w14:textId="77777777" w:rsidR="004B155F" w:rsidRPr="00514F51" w:rsidRDefault="004B155F" w:rsidP="00514F51">
            <w:pPr>
              <w:spacing w:after="0" w:line="240" w:lineRule="atLeast"/>
              <w:ind w:left="-168"/>
              <w:jc w:val="right"/>
              <w:rPr>
                <w:rFonts w:ascii="Times New Roman" w:hAnsi="Times New Roman" w:cs="Times New Roman"/>
                <w:szCs w:val="22"/>
              </w:rPr>
            </w:pPr>
          </w:p>
        </w:tc>
        <w:tc>
          <w:tcPr>
            <w:tcW w:w="1306" w:type="dxa"/>
            <w:tcBorders>
              <w:top w:val="single" w:sz="4" w:space="0" w:color="auto"/>
              <w:left w:val="nil"/>
              <w:bottom w:val="single" w:sz="4" w:space="0" w:color="auto"/>
              <w:right w:val="nil"/>
            </w:tcBorders>
          </w:tcPr>
          <w:p w14:paraId="756D5CCD" w14:textId="77777777" w:rsidR="004B155F" w:rsidRPr="00514F51" w:rsidRDefault="004B155F" w:rsidP="00514F51">
            <w:pPr>
              <w:spacing w:after="0" w:line="240" w:lineRule="atLeast"/>
              <w:ind w:left="-168"/>
              <w:jc w:val="right"/>
              <w:rPr>
                <w:rFonts w:ascii="Times New Roman" w:hAnsi="Times New Roman" w:cs="Times New Roman"/>
                <w:szCs w:val="22"/>
              </w:rPr>
            </w:pPr>
            <w:r w:rsidRPr="00514F51">
              <w:rPr>
                <w:rFonts w:ascii="Times New Roman" w:hAnsi="Times New Roman" w:cs="Times New Roman"/>
                <w:szCs w:val="22"/>
                <w:cs/>
              </w:rPr>
              <w:t>(548,852)</w:t>
            </w:r>
          </w:p>
        </w:tc>
      </w:tr>
      <w:tr w:rsidR="004B155F" w:rsidRPr="00514F51" w14:paraId="341F7B39" w14:textId="77777777" w:rsidTr="003359CB">
        <w:tc>
          <w:tcPr>
            <w:tcW w:w="3862" w:type="dxa"/>
          </w:tcPr>
          <w:p w14:paraId="0A783A27" w14:textId="77777777" w:rsidR="004B155F" w:rsidRPr="00514F51" w:rsidRDefault="004B155F" w:rsidP="00514F51">
            <w:pPr>
              <w:spacing w:after="0" w:line="240" w:lineRule="atLeast"/>
              <w:ind w:left="67"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275" w:type="dxa"/>
            <w:tcBorders>
              <w:top w:val="nil"/>
              <w:left w:val="nil"/>
              <w:bottom w:val="double" w:sz="4" w:space="0" w:color="auto"/>
              <w:right w:val="nil"/>
            </w:tcBorders>
          </w:tcPr>
          <w:p w14:paraId="415BAA3B"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w:t>
            </w:r>
            <w:r w:rsidRPr="00514F51">
              <w:rPr>
                <w:rFonts w:ascii="Times New Roman" w:hAnsi="Times New Roman" w:cs="Times New Roman"/>
                <w:b/>
                <w:bCs/>
                <w:szCs w:val="22"/>
                <w:cs/>
              </w:rPr>
              <w:t>497</w:t>
            </w:r>
            <w:r w:rsidRPr="00514F51">
              <w:rPr>
                <w:rFonts w:ascii="Times New Roman" w:hAnsi="Times New Roman" w:cs="Times New Roman"/>
                <w:b/>
                <w:bCs/>
                <w:szCs w:val="22"/>
              </w:rPr>
              <w:t>,</w:t>
            </w:r>
            <w:r w:rsidRPr="00514F51">
              <w:rPr>
                <w:rFonts w:ascii="Times New Roman" w:hAnsi="Times New Roman" w:cs="Times New Roman"/>
                <w:b/>
                <w:bCs/>
                <w:szCs w:val="22"/>
                <w:cs/>
              </w:rPr>
              <w:t>268</w:t>
            </w:r>
            <w:r w:rsidRPr="00514F51">
              <w:rPr>
                <w:rFonts w:ascii="Times New Roman" w:hAnsi="Times New Roman" w:cs="Times New Roman"/>
                <w:b/>
                <w:bCs/>
                <w:szCs w:val="22"/>
              </w:rPr>
              <w:t>)</w:t>
            </w:r>
          </w:p>
        </w:tc>
        <w:tc>
          <w:tcPr>
            <w:tcW w:w="270" w:type="dxa"/>
          </w:tcPr>
          <w:p w14:paraId="749E7EE2" w14:textId="77777777" w:rsidR="004B155F" w:rsidRPr="00514F51" w:rsidRDefault="004B155F" w:rsidP="00514F51">
            <w:pPr>
              <w:tabs>
                <w:tab w:val="left" w:pos="540"/>
              </w:tabs>
              <w:spacing w:after="0" w:line="240" w:lineRule="atLeast"/>
              <w:jc w:val="right"/>
              <w:rPr>
                <w:rFonts w:ascii="Times New Roman" w:hAnsi="Times New Roman" w:cs="Times New Roman"/>
                <w:b/>
                <w:bCs/>
                <w:szCs w:val="22"/>
              </w:rPr>
            </w:pPr>
          </w:p>
        </w:tc>
        <w:tc>
          <w:tcPr>
            <w:tcW w:w="1289" w:type="dxa"/>
            <w:tcBorders>
              <w:top w:val="nil"/>
              <w:left w:val="nil"/>
              <w:bottom w:val="double" w:sz="4" w:space="0" w:color="auto"/>
              <w:right w:val="nil"/>
            </w:tcBorders>
          </w:tcPr>
          <w:p w14:paraId="7F76A20D"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rPr>
              <w:t>1,799</w:t>
            </w:r>
          </w:p>
        </w:tc>
        <w:tc>
          <w:tcPr>
            <w:tcW w:w="279" w:type="dxa"/>
          </w:tcPr>
          <w:p w14:paraId="0533D9F7" w14:textId="77777777" w:rsidR="004B155F" w:rsidRPr="00514F51" w:rsidRDefault="004B155F" w:rsidP="00514F51">
            <w:pPr>
              <w:tabs>
                <w:tab w:val="left" w:pos="540"/>
              </w:tabs>
              <w:spacing w:after="0" w:line="240" w:lineRule="atLeast"/>
              <w:jc w:val="right"/>
              <w:rPr>
                <w:rFonts w:ascii="Times New Roman" w:hAnsi="Times New Roman" w:cs="Times New Roman"/>
                <w:b/>
                <w:bCs/>
                <w:szCs w:val="22"/>
              </w:rPr>
            </w:pPr>
          </w:p>
        </w:tc>
        <w:tc>
          <w:tcPr>
            <w:tcW w:w="1281" w:type="dxa"/>
            <w:tcBorders>
              <w:top w:val="single" w:sz="4" w:space="0" w:color="auto"/>
              <w:bottom w:val="double" w:sz="4" w:space="0" w:color="auto"/>
            </w:tcBorders>
          </w:tcPr>
          <w:p w14:paraId="313D9B58" w14:textId="77777777" w:rsidR="004B155F" w:rsidRPr="00514F51" w:rsidRDefault="004B155F" w:rsidP="00514F51">
            <w:pPr>
              <w:spacing w:after="0" w:line="240" w:lineRule="atLeast"/>
              <w:ind w:left="-168"/>
              <w:jc w:val="right"/>
              <w:rPr>
                <w:rFonts w:ascii="Times New Roman" w:hAnsi="Times New Roman" w:cstheme="minorBidi"/>
                <w:b/>
                <w:bCs/>
                <w:szCs w:val="22"/>
                <w:cs/>
              </w:rPr>
            </w:pPr>
            <w:r w:rsidRPr="00514F51">
              <w:rPr>
                <w:rFonts w:ascii="Times New Roman" w:hAnsi="Times New Roman" w:cs="Times New Roman"/>
                <w:b/>
                <w:bCs/>
                <w:szCs w:val="22"/>
                <w:cs/>
              </w:rPr>
              <w:t>(</w:t>
            </w:r>
            <w:r w:rsidRPr="00514F51">
              <w:rPr>
                <w:rFonts w:ascii="Times New Roman" w:hAnsi="Times New Roman" w:cstheme="minorBidi"/>
                <w:b/>
                <w:bCs/>
                <w:szCs w:val="22"/>
              </w:rPr>
              <w:t>16,325</w:t>
            </w:r>
            <w:r w:rsidRPr="00514F51">
              <w:rPr>
                <w:rFonts w:ascii="Times New Roman" w:hAnsi="Times New Roman" w:cs="Times New Roman"/>
                <w:b/>
                <w:bCs/>
                <w:szCs w:val="22"/>
                <w:cs/>
              </w:rPr>
              <w:t>)</w:t>
            </w:r>
          </w:p>
        </w:tc>
        <w:tc>
          <w:tcPr>
            <w:tcW w:w="281" w:type="dxa"/>
          </w:tcPr>
          <w:p w14:paraId="237D44CE" w14:textId="77777777" w:rsidR="004B155F" w:rsidRPr="00514F51" w:rsidRDefault="004B155F" w:rsidP="00514F51">
            <w:pPr>
              <w:spacing w:after="0" w:line="240" w:lineRule="atLeast"/>
              <w:ind w:left="-168"/>
              <w:jc w:val="right"/>
              <w:rPr>
                <w:rFonts w:ascii="Times New Roman" w:hAnsi="Times New Roman" w:cs="Times New Roman"/>
                <w:b/>
                <w:bCs/>
                <w:szCs w:val="22"/>
              </w:rPr>
            </w:pPr>
          </w:p>
        </w:tc>
        <w:tc>
          <w:tcPr>
            <w:tcW w:w="1419" w:type="dxa"/>
            <w:tcBorders>
              <w:top w:val="nil"/>
              <w:left w:val="nil"/>
              <w:bottom w:val="double" w:sz="4" w:space="0" w:color="auto"/>
              <w:right w:val="nil"/>
            </w:tcBorders>
          </w:tcPr>
          <w:p w14:paraId="17C55167"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cs/>
              </w:rPr>
              <w:t>31,588</w:t>
            </w:r>
          </w:p>
        </w:tc>
        <w:tc>
          <w:tcPr>
            <w:tcW w:w="284" w:type="dxa"/>
          </w:tcPr>
          <w:p w14:paraId="07D0A999" w14:textId="77777777" w:rsidR="004B155F" w:rsidRPr="00514F51" w:rsidRDefault="004B155F" w:rsidP="00514F51">
            <w:pPr>
              <w:tabs>
                <w:tab w:val="left" w:pos="540"/>
              </w:tabs>
              <w:spacing w:after="0" w:line="240" w:lineRule="atLeast"/>
              <w:jc w:val="right"/>
              <w:rPr>
                <w:rFonts w:ascii="Times New Roman" w:hAnsi="Times New Roman" w:cs="Times New Roman"/>
                <w:b/>
                <w:bCs/>
                <w:szCs w:val="22"/>
              </w:rPr>
            </w:pPr>
          </w:p>
        </w:tc>
        <w:tc>
          <w:tcPr>
            <w:tcW w:w="1276" w:type="dxa"/>
            <w:tcBorders>
              <w:top w:val="nil"/>
              <w:left w:val="nil"/>
              <w:bottom w:val="double" w:sz="4" w:space="0" w:color="auto"/>
              <w:right w:val="nil"/>
            </w:tcBorders>
          </w:tcPr>
          <w:p w14:paraId="6B070981"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cs/>
              </w:rPr>
              <w:t>14,502</w:t>
            </w:r>
          </w:p>
        </w:tc>
        <w:tc>
          <w:tcPr>
            <w:tcW w:w="254" w:type="dxa"/>
          </w:tcPr>
          <w:p w14:paraId="0804792D" w14:textId="77777777" w:rsidR="004B155F" w:rsidRPr="00514F51" w:rsidRDefault="004B155F" w:rsidP="00514F51">
            <w:pPr>
              <w:spacing w:after="0" w:line="240" w:lineRule="atLeast"/>
              <w:ind w:left="-168"/>
              <w:jc w:val="right"/>
              <w:rPr>
                <w:rFonts w:ascii="Times New Roman" w:hAnsi="Times New Roman" w:cs="Times New Roman"/>
                <w:b/>
                <w:bCs/>
                <w:szCs w:val="22"/>
              </w:rPr>
            </w:pPr>
          </w:p>
        </w:tc>
        <w:tc>
          <w:tcPr>
            <w:tcW w:w="1306" w:type="dxa"/>
            <w:tcBorders>
              <w:top w:val="nil"/>
              <w:left w:val="nil"/>
              <w:bottom w:val="double" w:sz="4" w:space="0" w:color="auto"/>
              <w:right w:val="nil"/>
            </w:tcBorders>
          </w:tcPr>
          <w:p w14:paraId="2EA968A0" w14:textId="77777777" w:rsidR="004B155F" w:rsidRPr="00514F51" w:rsidRDefault="004B155F" w:rsidP="00514F51">
            <w:pPr>
              <w:spacing w:after="0" w:line="240" w:lineRule="atLeast"/>
              <w:ind w:left="-168"/>
              <w:jc w:val="right"/>
              <w:rPr>
                <w:rFonts w:ascii="Times New Roman" w:hAnsi="Times New Roman" w:cs="Times New Roman"/>
                <w:b/>
                <w:bCs/>
                <w:szCs w:val="22"/>
              </w:rPr>
            </w:pPr>
            <w:r w:rsidRPr="00514F51">
              <w:rPr>
                <w:rFonts w:ascii="Times New Roman" w:hAnsi="Times New Roman" w:cs="Times New Roman"/>
                <w:b/>
                <w:bCs/>
                <w:szCs w:val="22"/>
                <w:cs/>
              </w:rPr>
              <w:t>(465,704)</w:t>
            </w:r>
          </w:p>
        </w:tc>
      </w:tr>
    </w:tbl>
    <w:p w14:paraId="3BA2D4F5"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70D0901F" w14:textId="77777777" w:rsidR="005C03C0" w:rsidRPr="00514F51" w:rsidRDefault="005C03C0" w:rsidP="00514F51">
      <w:pPr>
        <w:spacing w:after="0" w:line="240" w:lineRule="auto"/>
        <w:rPr>
          <w:rFonts w:ascii="Times New Roman" w:hAnsi="Times New Roman" w:cs="Times New Roman"/>
          <w:b/>
          <w:bCs/>
          <w:i/>
          <w:iCs/>
          <w:szCs w:val="22"/>
        </w:rPr>
        <w:sectPr w:rsidR="005C03C0" w:rsidRPr="00514F51">
          <w:pgSz w:w="16840" w:h="11907" w:orient="landscape"/>
          <w:pgMar w:top="1440" w:right="1168" w:bottom="992" w:left="1168" w:header="709" w:footer="482" w:gutter="0"/>
          <w:pgNumType w:chapStyle="1"/>
          <w:cols w:space="720"/>
        </w:sectPr>
      </w:pPr>
    </w:p>
    <w:p w14:paraId="0C35DC4B" w14:textId="41FAB4FB" w:rsidR="005C03C0" w:rsidRPr="00514F51" w:rsidRDefault="005C03C0"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For the year ended 31 December 202</w:t>
      </w:r>
      <w:r w:rsidR="00E838EB" w:rsidRPr="00514F51">
        <w:rPr>
          <w:rFonts w:ascii="Times New Roman" w:hAnsi="Times New Roman" w:cs="Times New Roman"/>
          <w:b/>
          <w:bCs/>
          <w:i/>
          <w:iCs/>
          <w:sz w:val="22"/>
          <w:szCs w:val="22"/>
        </w:rPr>
        <w:t>5</w:t>
      </w:r>
    </w:p>
    <w:p w14:paraId="28A8FF4C" w14:textId="77777777" w:rsidR="00E838EB" w:rsidRPr="00514F51" w:rsidRDefault="00E838EB" w:rsidP="00514F51">
      <w:pPr>
        <w:pStyle w:val="MacroText"/>
        <w:tabs>
          <w:tab w:val="clear" w:pos="480"/>
          <w:tab w:val="left" w:pos="720"/>
        </w:tabs>
        <w:ind w:left="567" w:right="-25" w:firstLine="0"/>
        <w:jc w:val="both"/>
        <w:rPr>
          <w:rFonts w:ascii="Times New Roman" w:hAnsi="Times New Roman" w:cs="Times New Roman"/>
          <w:b/>
          <w:bCs/>
          <w:i/>
          <w:iCs/>
          <w:sz w:val="22"/>
          <w:szCs w:val="22"/>
        </w:rPr>
      </w:pPr>
    </w:p>
    <w:tbl>
      <w:tblPr>
        <w:tblW w:w="10212" w:type="dxa"/>
        <w:tblInd w:w="-34" w:type="dxa"/>
        <w:tblLayout w:type="fixed"/>
        <w:tblLook w:val="01E0" w:firstRow="1" w:lastRow="1" w:firstColumn="1" w:lastColumn="1" w:noHBand="0" w:noVBand="0"/>
      </w:tblPr>
      <w:tblGrid>
        <w:gridCol w:w="3965"/>
        <w:gridCol w:w="1277"/>
        <w:gridCol w:w="270"/>
        <w:gridCol w:w="1254"/>
        <w:gridCol w:w="279"/>
        <w:gridCol w:w="1444"/>
        <w:gridCol w:w="284"/>
        <w:gridCol w:w="1439"/>
      </w:tblGrid>
      <w:tr w:rsidR="00C25E83" w:rsidRPr="00514F51" w14:paraId="3D11CDFE" w14:textId="77777777" w:rsidTr="006E56E1">
        <w:trPr>
          <w:trHeight w:val="74"/>
          <w:tblHeader/>
        </w:trPr>
        <w:tc>
          <w:tcPr>
            <w:tcW w:w="3965" w:type="dxa"/>
          </w:tcPr>
          <w:p w14:paraId="02405442"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p>
        </w:tc>
        <w:tc>
          <w:tcPr>
            <w:tcW w:w="6247" w:type="dxa"/>
            <w:gridSpan w:val="7"/>
            <w:hideMark/>
          </w:tcPr>
          <w:p w14:paraId="78ED2783" w14:textId="77777777" w:rsidR="00C25E83" w:rsidRPr="00514F51" w:rsidRDefault="00C25E83" w:rsidP="00514F51">
            <w:pPr>
              <w:pStyle w:val="acctfourfigures"/>
              <w:tabs>
                <w:tab w:val="left" w:pos="720"/>
              </w:tabs>
              <w:spacing w:line="240" w:lineRule="atLeast"/>
              <w:ind w:right="-25"/>
              <w:jc w:val="center"/>
              <w:rPr>
                <w:b/>
                <w:bCs/>
                <w:szCs w:val="22"/>
                <w:lang w:bidi="th-TH"/>
              </w:rPr>
            </w:pPr>
            <w:r w:rsidRPr="00514F51">
              <w:rPr>
                <w:b/>
                <w:szCs w:val="22"/>
              </w:rPr>
              <w:t>Separate financial statements</w:t>
            </w:r>
          </w:p>
        </w:tc>
      </w:tr>
      <w:tr w:rsidR="00C25E83" w:rsidRPr="00514F51" w14:paraId="0DF5DD40" w14:textId="77777777" w:rsidTr="006E56E1">
        <w:trPr>
          <w:trHeight w:val="74"/>
          <w:tblHeader/>
        </w:trPr>
        <w:tc>
          <w:tcPr>
            <w:tcW w:w="3965" w:type="dxa"/>
          </w:tcPr>
          <w:p w14:paraId="6F186E59"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p>
        </w:tc>
        <w:tc>
          <w:tcPr>
            <w:tcW w:w="1277" w:type="dxa"/>
          </w:tcPr>
          <w:p w14:paraId="174E4DD0" w14:textId="77777777" w:rsidR="00C25E83" w:rsidRPr="00514F51" w:rsidRDefault="00C25E83" w:rsidP="00514F51">
            <w:pPr>
              <w:pStyle w:val="acctfourfigures"/>
              <w:tabs>
                <w:tab w:val="left" w:pos="720"/>
              </w:tabs>
              <w:spacing w:line="240" w:lineRule="atLeast"/>
              <w:ind w:right="-25"/>
              <w:jc w:val="center"/>
              <w:rPr>
                <w:b/>
                <w:bCs/>
                <w:szCs w:val="22"/>
                <w:lang w:bidi="th-TH"/>
              </w:rPr>
            </w:pPr>
          </w:p>
        </w:tc>
        <w:tc>
          <w:tcPr>
            <w:tcW w:w="270" w:type="dxa"/>
          </w:tcPr>
          <w:p w14:paraId="320BD33E" w14:textId="77777777" w:rsidR="00C25E83" w:rsidRPr="00514F51" w:rsidRDefault="00C25E83" w:rsidP="00514F51">
            <w:pPr>
              <w:pStyle w:val="acctfourfigures"/>
              <w:tabs>
                <w:tab w:val="clear" w:pos="765"/>
                <w:tab w:val="decimal" w:pos="951"/>
              </w:tabs>
              <w:spacing w:line="240" w:lineRule="atLeast"/>
              <w:ind w:right="-25"/>
              <w:jc w:val="center"/>
              <w:rPr>
                <w:b/>
                <w:bCs/>
                <w:szCs w:val="22"/>
                <w:lang w:bidi="th-TH"/>
              </w:rPr>
            </w:pPr>
          </w:p>
        </w:tc>
        <w:tc>
          <w:tcPr>
            <w:tcW w:w="2977" w:type="dxa"/>
            <w:gridSpan w:val="3"/>
            <w:tcBorders>
              <w:top w:val="nil"/>
              <w:left w:val="nil"/>
              <w:bottom w:val="single" w:sz="4" w:space="0" w:color="auto"/>
              <w:right w:val="nil"/>
            </w:tcBorders>
            <w:hideMark/>
          </w:tcPr>
          <w:p w14:paraId="0AB3D196" w14:textId="77777777" w:rsidR="00C25E83" w:rsidRPr="00514F51" w:rsidRDefault="00C25E83" w:rsidP="00514F51">
            <w:pPr>
              <w:pStyle w:val="acctfourfigures"/>
              <w:tabs>
                <w:tab w:val="left" w:pos="720"/>
              </w:tabs>
              <w:spacing w:line="240" w:lineRule="atLeast"/>
              <w:ind w:right="-25"/>
              <w:jc w:val="center"/>
              <w:rPr>
                <w:szCs w:val="22"/>
                <w:lang w:bidi="th-TH"/>
              </w:rPr>
            </w:pPr>
            <w:r w:rsidRPr="00514F51">
              <w:rPr>
                <w:szCs w:val="22"/>
                <w:cs/>
                <w:lang w:bidi="th-TH"/>
              </w:rPr>
              <w:t>(</w:t>
            </w:r>
            <w:r w:rsidRPr="00514F51">
              <w:rPr>
                <w:szCs w:val="22"/>
              </w:rPr>
              <w:t>Charged</w:t>
            </w:r>
            <w:r w:rsidRPr="00514F51">
              <w:rPr>
                <w:szCs w:val="22"/>
                <w:cs/>
                <w:lang w:bidi="th-TH"/>
              </w:rPr>
              <w:t xml:space="preserve">) / </w:t>
            </w:r>
            <w:r w:rsidRPr="00514F51">
              <w:rPr>
                <w:szCs w:val="22"/>
              </w:rPr>
              <w:t>Credited to</w:t>
            </w:r>
          </w:p>
        </w:tc>
        <w:tc>
          <w:tcPr>
            <w:tcW w:w="284" w:type="dxa"/>
          </w:tcPr>
          <w:p w14:paraId="2F7C15B9" w14:textId="77777777" w:rsidR="00C25E83" w:rsidRPr="00514F51" w:rsidRDefault="00C25E83" w:rsidP="00514F51">
            <w:pPr>
              <w:pStyle w:val="acctfourfigures"/>
              <w:tabs>
                <w:tab w:val="clear" w:pos="765"/>
                <w:tab w:val="decimal" w:pos="951"/>
              </w:tabs>
              <w:spacing w:line="240" w:lineRule="atLeast"/>
              <w:ind w:right="-25"/>
              <w:jc w:val="center"/>
              <w:rPr>
                <w:b/>
                <w:bCs/>
                <w:szCs w:val="22"/>
                <w:lang w:bidi="th-TH"/>
              </w:rPr>
            </w:pPr>
          </w:p>
        </w:tc>
        <w:tc>
          <w:tcPr>
            <w:tcW w:w="1439" w:type="dxa"/>
          </w:tcPr>
          <w:p w14:paraId="465A36D1" w14:textId="77777777" w:rsidR="00C25E83" w:rsidRPr="00514F51" w:rsidRDefault="00C25E83" w:rsidP="00514F51">
            <w:pPr>
              <w:pStyle w:val="acctfourfigures"/>
              <w:tabs>
                <w:tab w:val="left" w:pos="720"/>
              </w:tabs>
              <w:spacing w:line="240" w:lineRule="atLeast"/>
              <w:ind w:right="-25"/>
              <w:jc w:val="center"/>
              <w:rPr>
                <w:b/>
                <w:bCs/>
                <w:szCs w:val="22"/>
                <w:lang w:bidi="th-TH"/>
              </w:rPr>
            </w:pPr>
          </w:p>
        </w:tc>
      </w:tr>
      <w:tr w:rsidR="00C25E83" w:rsidRPr="00514F51" w14:paraId="0336BC5C" w14:textId="77777777" w:rsidTr="006E56E1">
        <w:trPr>
          <w:trHeight w:val="425"/>
          <w:tblHeader/>
        </w:trPr>
        <w:tc>
          <w:tcPr>
            <w:tcW w:w="3965" w:type="dxa"/>
          </w:tcPr>
          <w:p w14:paraId="2C359440"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p>
        </w:tc>
        <w:tc>
          <w:tcPr>
            <w:tcW w:w="1277" w:type="dxa"/>
            <w:vAlign w:val="bottom"/>
            <w:hideMark/>
          </w:tcPr>
          <w:p w14:paraId="1E853757" w14:textId="77777777" w:rsidR="00C25E83" w:rsidRPr="00514F51" w:rsidRDefault="00C25E8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1 January 2025</w:t>
            </w:r>
          </w:p>
        </w:tc>
        <w:tc>
          <w:tcPr>
            <w:tcW w:w="270" w:type="dxa"/>
            <w:vAlign w:val="bottom"/>
          </w:tcPr>
          <w:p w14:paraId="77A8C125" w14:textId="77777777" w:rsidR="00C25E83" w:rsidRPr="00514F51" w:rsidRDefault="00C25E83" w:rsidP="00514F51">
            <w:pPr>
              <w:tabs>
                <w:tab w:val="left" w:pos="540"/>
              </w:tabs>
              <w:spacing w:after="0" w:line="240" w:lineRule="atLeast"/>
              <w:ind w:right="-25"/>
              <w:jc w:val="center"/>
              <w:rPr>
                <w:rFonts w:ascii="Times New Roman" w:hAnsi="Times New Roman" w:cs="Times New Roman"/>
                <w:szCs w:val="22"/>
              </w:rPr>
            </w:pPr>
          </w:p>
        </w:tc>
        <w:tc>
          <w:tcPr>
            <w:tcW w:w="1254" w:type="dxa"/>
            <w:tcBorders>
              <w:top w:val="single" w:sz="4" w:space="0" w:color="auto"/>
              <w:left w:val="nil"/>
              <w:bottom w:val="nil"/>
              <w:right w:val="nil"/>
            </w:tcBorders>
            <w:vAlign w:val="bottom"/>
            <w:hideMark/>
          </w:tcPr>
          <w:p w14:paraId="20069FA8" w14:textId="77777777" w:rsidR="00C25E83" w:rsidRPr="00514F51" w:rsidRDefault="00C25E83" w:rsidP="00514F51">
            <w:pPr>
              <w:spacing w:after="0" w:line="240" w:lineRule="atLeast"/>
              <w:ind w:right="-25"/>
              <w:jc w:val="center"/>
              <w:rPr>
                <w:rFonts w:ascii="Times New Roman" w:hAnsi="Times New Roman" w:cs="Times New Roman"/>
                <w:i/>
                <w:iCs/>
                <w:szCs w:val="22"/>
              </w:rPr>
            </w:pPr>
            <w:r w:rsidRPr="00514F51">
              <w:rPr>
                <w:rFonts w:ascii="Times New Roman" w:hAnsi="Times New Roman" w:cs="Times New Roman"/>
                <w:szCs w:val="22"/>
              </w:rPr>
              <w:t xml:space="preserve">Profit </w:t>
            </w:r>
            <w:r w:rsidRPr="00514F51">
              <w:rPr>
                <w:rFonts w:ascii="Times New Roman" w:hAnsi="Times New Roman" w:cs="Times New Roman"/>
                <w:szCs w:val="22"/>
                <w:cs/>
              </w:rPr>
              <w:t>(</w:t>
            </w:r>
            <w:r w:rsidRPr="00514F51">
              <w:rPr>
                <w:rFonts w:ascii="Times New Roman" w:hAnsi="Times New Roman" w:cs="Times New Roman"/>
                <w:szCs w:val="22"/>
              </w:rPr>
              <w:t>loss</w:t>
            </w:r>
            <w:r w:rsidRPr="00514F51">
              <w:rPr>
                <w:rFonts w:ascii="Times New Roman" w:hAnsi="Times New Roman" w:cs="Times New Roman"/>
                <w:szCs w:val="22"/>
                <w:cs/>
              </w:rPr>
              <w:t>)</w:t>
            </w:r>
          </w:p>
        </w:tc>
        <w:tc>
          <w:tcPr>
            <w:tcW w:w="279" w:type="dxa"/>
            <w:tcBorders>
              <w:top w:val="single" w:sz="4" w:space="0" w:color="auto"/>
              <w:left w:val="nil"/>
              <w:bottom w:val="nil"/>
              <w:right w:val="nil"/>
            </w:tcBorders>
          </w:tcPr>
          <w:p w14:paraId="3927A335" w14:textId="77777777" w:rsidR="00C25E83" w:rsidRPr="00514F51" w:rsidRDefault="00C25E83" w:rsidP="00514F51">
            <w:pPr>
              <w:tabs>
                <w:tab w:val="decimal" w:pos="951"/>
              </w:tabs>
              <w:spacing w:after="0" w:line="240" w:lineRule="atLeast"/>
              <w:ind w:right="-25"/>
              <w:jc w:val="center"/>
              <w:rPr>
                <w:rFonts w:ascii="Times New Roman" w:hAnsi="Times New Roman" w:cs="Times New Roman"/>
                <w:b/>
                <w:bCs/>
                <w:szCs w:val="22"/>
                <w:lang w:val="en-GB"/>
              </w:rPr>
            </w:pPr>
          </w:p>
        </w:tc>
        <w:tc>
          <w:tcPr>
            <w:tcW w:w="1444" w:type="dxa"/>
            <w:tcBorders>
              <w:top w:val="single" w:sz="4" w:space="0" w:color="auto"/>
              <w:left w:val="nil"/>
              <w:bottom w:val="nil"/>
              <w:right w:val="nil"/>
            </w:tcBorders>
            <w:hideMark/>
          </w:tcPr>
          <w:p w14:paraId="40AD046A" w14:textId="77777777" w:rsidR="00C25E83" w:rsidRPr="00514F51" w:rsidRDefault="00C25E83" w:rsidP="00514F51">
            <w:pPr>
              <w:spacing w:after="0" w:line="240" w:lineRule="atLeast"/>
              <w:ind w:left="-121" w:right="-25"/>
              <w:jc w:val="center"/>
              <w:rPr>
                <w:rFonts w:ascii="Times New Roman" w:hAnsi="Times New Roman" w:cs="Times New Roman"/>
                <w:b/>
                <w:bCs/>
                <w:szCs w:val="22"/>
                <w:lang w:val="en-GB"/>
              </w:rPr>
            </w:pPr>
            <w:r w:rsidRPr="00514F51">
              <w:rPr>
                <w:rFonts w:ascii="Times New Roman" w:hAnsi="Times New Roman" w:cs="Times New Roman"/>
                <w:szCs w:val="22"/>
                <w:lang w:val="en-GB"/>
              </w:rPr>
              <w:t xml:space="preserve">Other comprehensive income </w:t>
            </w:r>
            <w:r w:rsidRPr="00514F51">
              <w:rPr>
                <w:rFonts w:ascii="Times New Roman" w:hAnsi="Times New Roman" w:cs="Times New Roman"/>
                <w:szCs w:val="22"/>
                <w:cs/>
                <w:lang w:val="en-GB"/>
              </w:rPr>
              <w:t>(</w:t>
            </w:r>
            <w:r w:rsidRPr="00514F51">
              <w:rPr>
                <w:rFonts w:ascii="Times New Roman" w:hAnsi="Times New Roman" w:cs="Times New Roman"/>
                <w:szCs w:val="22"/>
                <w:lang w:val="en-GB"/>
              </w:rPr>
              <w:t>loss</w:t>
            </w:r>
            <w:r w:rsidRPr="00514F51">
              <w:rPr>
                <w:rFonts w:ascii="Times New Roman" w:hAnsi="Times New Roman" w:cs="Times New Roman"/>
                <w:szCs w:val="22"/>
                <w:cs/>
                <w:lang w:val="en-GB"/>
              </w:rPr>
              <w:t>)</w:t>
            </w:r>
          </w:p>
        </w:tc>
        <w:tc>
          <w:tcPr>
            <w:tcW w:w="284" w:type="dxa"/>
          </w:tcPr>
          <w:p w14:paraId="488F4062" w14:textId="77777777" w:rsidR="00C25E83" w:rsidRPr="00514F51" w:rsidRDefault="00C25E83" w:rsidP="00514F51">
            <w:pPr>
              <w:tabs>
                <w:tab w:val="decimal" w:pos="951"/>
              </w:tabs>
              <w:spacing w:after="0" w:line="240" w:lineRule="atLeast"/>
              <w:ind w:right="-25"/>
              <w:jc w:val="center"/>
              <w:rPr>
                <w:rFonts w:ascii="Times New Roman" w:hAnsi="Times New Roman" w:cs="Times New Roman"/>
                <w:b/>
                <w:bCs/>
                <w:szCs w:val="22"/>
                <w:lang w:val="en-GB"/>
              </w:rPr>
            </w:pPr>
          </w:p>
        </w:tc>
        <w:tc>
          <w:tcPr>
            <w:tcW w:w="1439" w:type="dxa"/>
            <w:vAlign w:val="bottom"/>
            <w:hideMark/>
          </w:tcPr>
          <w:p w14:paraId="3AA5BC54" w14:textId="77777777" w:rsidR="00C25E83" w:rsidRPr="00514F51" w:rsidRDefault="00C25E83" w:rsidP="00514F51">
            <w:pPr>
              <w:spacing w:after="0" w:line="240" w:lineRule="atLeast"/>
              <w:ind w:left="-124" w:right="-25"/>
              <w:jc w:val="center"/>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 2025</w:t>
            </w:r>
          </w:p>
        </w:tc>
      </w:tr>
      <w:tr w:rsidR="00C25E83" w:rsidRPr="00514F51" w14:paraId="2C671862" w14:textId="77777777" w:rsidTr="006E56E1">
        <w:trPr>
          <w:trHeight w:val="74"/>
          <w:tblHeader/>
        </w:trPr>
        <w:tc>
          <w:tcPr>
            <w:tcW w:w="3965" w:type="dxa"/>
          </w:tcPr>
          <w:p w14:paraId="65E4C0BA"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p>
        </w:tc>
        <w:tc>
          <w:tcPr>
            <w:tcW w:w="6247" w:type="dxa"/>
            <w:gridSpan w:val="7"/>
            <w:vAlign w:val="bottom"/>
            <w:hideMark/>
          </w:tcPr>
          <w:p w14:paraId="13C29F54" w14:textId="77777777" w:rsidR="00C25E83" w:rsidRPr="00514F51" w:rsidRDefault="00C25E83" w:rsidP="00514F51">
            <w:pPr>
              <w:pStyle w:val="acctfourfigures"/>
              <w:tabs>
                <w:tab w:val="left" w:pos="720"/>
              </w:tabs>
              <w:spacing w:line="240" w:lineRule="atLeast"/>
              <w:ind w:right="-25"/>
              <w:jc w:val="center"/>
              <w:rPr>
                <w:i/>
                <w:iCs/>
                <w:szCs w:val="22"/>
                <w:lang w:val="en-US" w:bidi="th-TH"/>
              </w:rPr>
            </w:pPr>
            <w:r w:rsidRPr="00514F51">
              <w:rPr>
                <w:i/>
                <w:iCs/>
                <w:szCs w:val="22"/>
                <w:cs/>
                <w:lang w:bidi="th-TH"/>
              </w:rPr>
              <w:t>(</w:t>
            </w:r>
            <w:r w:rsidRPr="00514F51">
              <w:rPr>
                <w:i/>
                <w:iCs/>
                <w:szCs w:val="22"/>
              </w:rPr>
              <w:t>in thousand Baht</w:t>
            </w:r>
            <w:r w:rsidRPr="00514F51">
              <w:rPr>
                <w:i/>
                <w:iCs/>
                <w:szCs w:val="22"/>
                <w:cs/>
                <w:lang w:val="en-US" w:bidi="th-TH"/>
              </w:rPr>
              <w:t>)</w:t>
            </w:r>
          </w:p>
        </w:tc>
      </w:tr>
      <w:tr w:rsidR="00C25E83" w:rsidRPr="00514F51" w14:paraId="205B2EBA" w14:textId="77777777" w:rsidTr="006E56E1">
        <w:tc>
          <w:tcPr>
            <w:tcW w:w="3965" w:type="dxa"/>
            <w:hideMark/>
          </w:tcPr>
          <w:p w14:paraId="0A1F2A4B"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assets</w:t>
            </w:r>
          </w:p>
        </w:tc>
        <w:tc>
          <w:tcPr>
            <w:tcW w:w="1277" w:type="dxa"/>
          </w:tcPr>
          <w:p w14:paraId="68A625AF" w14:textId="77777777" w:rsidR="00C25E83" w:rsidRPr="00514F51" w:rsidRDefault="00C25E83" w:rsidP="00514F51">
            <w:pPr>
              <w:pStyle w:val="acctfourfigures"/>
              <w:tabs>
                <w:tab w:val="clear" w:pos="765"/>
                <w:tab w:val="decimal" w:pos="882"/>
              </w:tabs>
              <w:spacing w:line="240" w:lineRule="atLeast"/>
              <w:ind w:right="-25"/>
              <w:jc w:val="both"/>
              <w:rPr>
                <w:szCs w:val="22"/>
                <w:lang w:bidi="th-TH"/>
              </w:rPr>
            </w:pPr>
          </w:p>
        </w:tc>
        <w:tc>
          <w:tcPr>
            <w:tcW w:w="270" w:type="dxa"/>
          </w:tcPr>
          <w:p w14:paraId="49008B62"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254" w:type="dxa"/>
          </w:tcPr>
          <w:p w14:paraId="34EFFC27" w14:textId="77777777" w:rsidR="00C25E83" w:rsidRPr="00514F51" w:rsidRDefault="00C25E83" w:rsidP="00514F51">
            <w:pPr>
              <w:tabs>
                <w:tab w:val="decimal" w:pos="682"/>
              </w:tabs>
              <w:spacing w:after="0" w:line="240" w:lineRule="atLeast"/>
              <w:ind w:left="-168"/>
              <w:jc w:val="both"/>
              <w:rPr>
                <w:rFonts w:ascii="Times New Roman" w:hAnsi="Times New Roman" w:cs="Times New Roman"/>
                <w:szCs w:val="22"/>
              </w:rPr>
            </w:pPr>
          </w:p>
        </w:tc>
        <w:tc>
          <w:tcPr>
            <w:tcW w:w="279" w:type="dxa"/>
          </w:tcPr>
          <w:p w14:paraId="75A93DEE"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444" w:type="dxa"/>
          </w:tcPr>
          <w:p w14:paraId="78B9C486" w14:textId="77777777" w:rsidR="00C25E83" w:rsidRPr="00514F51" w:rsidRDefault="00C25E83" w:rsidP="00514F51">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09B54CA2"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439" w:type="dxa"/>
          </w:tcPr>
          <w:p w14:paraId="0B499163" w14:textId="77777777" w:rsidR="00C25E83" w:rsidRPr="00514F51" w:rsidRDefault="00C25E83" w:rsidP="00514F51">
            <w:pPr>
              <w:tabs>
                <w:tab w:val="left" w:pos="540"/>
                <w:tab w:val="decimal" w:pos="882"/>
              </w:tabs>
              <w:spacing w:after="0" w:line="240" w:lineRule="atLeast"/>
              <w:ind w:right="-25"/>
              <w:jc w:val="both"/>
              <w:rPr>
                <w:rFonts w:ascii="Times New Roman" w:hAnsi="Times New Roman" w:cs="Times New Roman"/>
                <w:szCs w:val="22"/>
              </w:rPr>
            </w:pPr>
          </w:p>
        </w:tc>
      </w:tr>
      <w:tr w:rsidR="00C25E83" w:rsidRPr="00514F51" w14:paraId="0A26BCE3" w14:textId="77777777" w:rsidTr="006E56E1">
        <w:tc>
          <w:tcPr>
            <w:tcW w:w="3965" w:type="dxa"/>
            <w:hideMark/>
          </w:tcPr>
          <w:p w14:paraId="651C4C0B"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Trade account receivables</w:t>
            </w:r>
          </w:p>
        </w:tc>
        <w:tc>
          <w:tcPr>
            <w:tcW w:w="1277" w:type="dxa"/>
          </w:tcPr>
          <w:p w14:paraId="099E1DDD"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83</w:t>
            </w:r>
          </w:p>
        </w:tc>
        <w:tc>
          <w:tcPr>
            <w:tcW w:w="270" w:type="dxa"/>
          </w:tcPr>
          <w:p w14:paraId="11EC4EED"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319C90F2"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(83)</w:t>
            </w:r>
          </w:p>
        </w:tc>
        <w:tc>
          <w:tcPr>
            <w:tcW w:w="279" w:type="dxa"/>
          </w:tcPr>
          <w:p w14:paraId="5E716C41"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4052D95F"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4569F099"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0C3FE451"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2AB5A1A5" w14:textId="77777777" w:rsidTr="006E56E1">
        <w:trPr>
          <w:trHeight w:val="128"/>
        </w:trPr>
        <w:tc>
          <w:tcPr>
            <w:tcW w:w="3965" w:type="dxa"/>
            <w:hideMark/>
          </w:tcPr>
          <w:p w14:paraId="0B29128E"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Other current receivables</w:t>
            </w:r>
          </w:p>
        </w:tc>
        <w:tc>
          <w:tcPr>
            <w:tcW w:w="1277" w:type="dxa"/>
          </w:tcPr>
          <w:p w14:paraId="41B98D01"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138</w:t>
            </w:r>
          </w:p>
        </w:tc>
        <w:tc>
          <w:tcPr>
            <w:tcW w:w="270" w:type="dxa"/>
          </w:tcPr>
          <w:p w14:paraId="06633AC8"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27D2AED9"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(138)</w:t>
            </w:r>
          </w:p>
        </w:tc>
        <w:tc>
          <w:tcPr>
            <w:tcW w:w="279" w:type="dxa"/>
          </w:tcPr>
          <w:p w14:paraId="588A8A68"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55EC8DDF"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6F0B98E6"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2AF5972F"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12C893B5" w14:textId="77777777" w:rsidTr="006E56E1">
        <w:trPr>
          <w:trHeight w:val="128"/>
        </w:trPr>
        <w:tc>
          <w:tcPr>
            <w:tcW w:w="3965" w:type="dxa"/>
            <w:hideMark/>
          </w:tcPr>
          <w:p w14:paraId="1506F9EE" w14:textId="77777777" w:rsidR="00C25E83" w:rsidRPr="00514F51" w:rsidRDefault="00C25E83" w:rsidP="00514F51">
            <w:pPr>
              <w:spacing w:after="0" w:line="240" w:lineRule="atLeast"/>
              <w:ind w:left="574" w:right="-25"/>
              <w:jc w:val="both"/>
              <w:rPr>
                <w:rFonts w:ascii="Times New Roman" w:hAnsi="Times New Roman" w:cs="Times New Roman"/>
                <w:szCs w:val="22"/>
                <w:lang w:val="en-GB"/>
              </w:rPr>
            </w:pPr>
            <w:r w:rsidRPr="00514F51">
              <w:rPr>
                <w:rFonts w:ascii="Times New Roman" w:hAnsi="Times New Roman" w:cs="Times New Roman"/>
                <w:szCs w:val="22"/>
                <w:lang w:val="en-GB"/>
              </w:rPr>
              <w:t>Other current financial assets</w:t>
            </w:r>
          </w:p>
        </w:tc>
        <w:tc>
          <w:tcPr>
            <w:tcW w:w="1277" w:type="dxa"/>
          </w:tcPr>
          <w:p w14:paraId="47AEE1C6"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21,970</w:t>
            </w:r>
          </w:p>
        </w:tc>
        <w:tc>
          <w:tcPr>
            <w:tcW w:w="270" w:type="dxa"/>
          </w:tcPr>
          <w:p w14:paraId="1B183941"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0B5941AB"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(21,970)</w:t>
            </w:r>
          </w:p>
        </w:tc>
        <w:tc>
          <w:tcPr>
            <w:tcW w:w="279" w:type="dxa"/>
          </w:tcPr>
          <w:p w14:paraId="7A38E26F"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7353A7B2"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6B553CBD"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40082036"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08F3C912" w14:textId="77777777" w:rsidTr="006E56E1">
        <w:tc>
          <w:tcPr>
            <w:tcW w:w="3965" w:type="dxa"/>
            <w:hideMark/>
          </w:tcPr>
          <w:p w14:paraId="33D7434C"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Lease receivable</w:t>
            </w:r>
          </w:p>
        </w:tc>
        <w:tc>
          <w:tcPr>
            <w:tcW w:w="1277" w:type="dxa"/>
          </w:tcPr>
          <w:p w14:paraId="643D8B75"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p>
        </w:tc>
        <w:tc>
          <w:tcPr>
            <w:tcW w:w="270" w:type="dxa"/>
          </w:tcPr>
          <w:p w14:paraId="281BE0F8" w14:textId="77777777" w:rsidR="00C25E83" w:rsidRPr="00514F51" w:rsidRDefault="00C25E83" w:rsidP="00514F51">
            <w:pPr>
              <w:tabs>
                <w:tab w:val="left" w:pos="540"/>
                <w:tab w:val="decimal" w:pos="614"/>
              </w:tabs>
              <w:spacing w:after="0" w:line="240" w:lineRule="atLeast"/>
              <w:jc w:val="both"/>
              <w:rPr>
                <w:rFonts w:ascii="Times New Roman" w:hAnsi="Times New Roman" w:cs="Times New Roman"/>
                <w:szCs w:val="22"/>
              </w:rPr>
            </w:pPr>
          </w:p>
        </w:tc>
        <w:tc>
          <w:tcPr>
            <w:tcW w:w="1254" w:type="dxa"/>
          </w:tcPr>
          <w:p w14:paraId="50925F49"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1A5E6184"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31CFD14E"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0C9D7AB3"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1078E4F2"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029A41C5" w14:textId="77777777" w:rsidTr="006E56E1">
        <w:tc>
          <w:tcPr>
            <w:tcW w:w="3965" w:type="dxa"/>
            <w:hideMark/>
          </w:tcPr>
          <w:p w14:paraId="0B757103"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lang w:val="en-GB"/>
              </w:rPr>
              <w:t>Provisions for employee benefits</w:t>
            </w:r>
          </w:p>
        </w:tc>
        <w:tc>
          <w:tcPr>
            <w:tcW w:w="1277" w:type="dxa"/>
          </w:tcPr>
          <w:p w14:paraId="337D3FC8"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2,222</w:t>
            </w:r>
          </w:p>
        </w:tc>
        <w:tc>
          <w:tcPr>
            <w:tcW w:w="270" w:type="dxa"/>
          </w:tcPr>
          <w:p w14:paraId="67049E44"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373882E7"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(2,222)</w:t>
            </w:r>
          </w:p>
        </w:tc>
        <w:tc>
          <w:tcPr>
            <w:tcW w:w="279" w:type="dxa"/>
          </w:tcPr>
          <w:p w14:paraId="0E02967D"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1453E03A"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70CDC7FD"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217E3A96"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71906B98" w14:textId="77777777" w:rsidTr="006E56E1">
        <w:tc>
          <w:tcPr>
            <w:tcW w:w="3965" w:type="dxa"/>
            <w:hideMark/>
          </w:tcPr>
          <w:p w14:paraId="72D9DBA9" w14:textId="77777777" w:rsidR="00C25E83" w:rsidRPr="00514F51" w:rsidRDefault="00C25E83" w:rsidP="00514F51">
            <w:pPr>
              <w:spacing w:after="0" w:line="240" w:lineRule="atLeast"/>
              <w:ind w:left="574"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Provisions for loss from litigation</w:t>
            </w:r>
          </w:p>
        </w:tc>
        <w:tc>
          <w:tcPr>
            <w:tcW w:w="1277" w:type="dxa"/>
          </w:tcPr>
          <w:p w14:paraId="2ACCCBF9"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646</w:t>
            </w:r>
          </w:p>
        </w:tc>
        <w:tc>
          <w:tcPr>
            <w:tcW w:w="270" w:type="dxa"/>
          </w:tcPr>
          <w:p w14:paraId="0DB9D751"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2D85F952"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(646)</w:t>
            </w:r>
          </w:p>
        </w:tc>
        <w:tc>
          <w:tcPr>
            <w:tcW w:w="279" w:type="dxa"/>
          </w:tcPr>
          <w:p w14:paraId="07BA8FCA"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1B2AF96C"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5AAF712F"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179606D2"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7FAAA286" w14:textId="77777777" w:rsidTr="006E56E1">
        <w:tc>
          <w:tcPr>
            <w:tcW w:w="3965" w:type="dxa"/>
            <w:hideMark/>
          </w:tcPr>
          <w:p w14:paraId="4C7CA718" w14:textId="77777777" w:rsidR="00C25E83" w:rsidRPr="00514F51" w:rsidRDefault="00C25E83" w:rsidP="00514F51">
            <w:pPr>
              <w:spacing w:after="0" w:line="240" w:lineRule="atLeast"/>
              <w:ind w:left="574" w:right="-25"/>
              <w:jc w:val="both"/>
              <w:rPr>
                <w:rFonts w:ascii="Times New Roman" w:eastAsia="Arial Unicode MS" w:hAnsi="Times New Roman" w:cs="Times New Roman"/>
                <w:szCs w:val="22"/>
              </w:rPr>
            </w:pPr>
            <w:r w:rsidRPr="00514F51">
              <w:rPr>
                <w:rFonts w:ascii="Times New Roman" w:hAnsi="Times New Roman" w:cs="Times New Roman"/>
                <w:szCs w:val="22"/>
                <w:lang w:val="en-GB"/>
              </w:rPr>
              <w:t>Other non-current financial assets</w:t>
            </w:r>
          </w:p>
        </w:tc>
        <w:tc>
          <w:tcPr>
            <w:tcW w:w="1277" w:type="dxa"/>
          </w:tcPr>
          <w:p w14:paraId="65232DBE"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4,271</w:t>
            </w:r>
          </w:p>
        </w:tc>
        <w:tc>
          <w:tcPr>
            <w:tcW w:w="270" w:type="dxa"/>
          </w:tcPr>
          <w:p w14:paraId="119EACB1"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0F53AD8A"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18353332"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44" w:type="dxa"/>
          </w:tcPr>
          <w:p w14:paraId="4BF9B126"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(4,271)</w:t>
            </w:r>
          </w:p>
        </w:tc>
        <w:tc>
          <w:tcPr>
            <w:tcW w:w="284" w:type="dxa"/>
          </w:tcPr>
          <w:p w14:paraId="450DCA2F" w14:textId="77777777" w:rsidR="00C25E83" w:rsidRPr="00514F51" w:rsidRDefault="00C25E83" w:rsidP="00514F51">
            <w:pPr>
              <w:tabs>
                <w:tab w:val="decimal" w:pos="796"/>
              </w:tabs>
              <w:spacing w:after="0" w:line="240" w:lineRule="atLeast"/>
              <w:ind w:left="-168"/>
              <w:jc w:val="both"/>
              <w:rPr>
                <w:rFonts w:ascii="Times New Roman" w:hAnsi="Times New Roman" w:cs="Times New Roman"/>
                <w:szCs w:val="22"/>
              </w:rPr>
            </w:pPr>
          </w:p>
        </w:tc>
        <w:tc>
          <w:tcPr>
            <w:tcW w:w="1439" w:type="dxa"/>
          </w:tcPr>
          <w:p w14:paraId="3D123C93"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4BD72098" w14:textId="77777777" w:rsidTr="006E56E1">
        <w:tc>
          <w:tcPr>
            <w:tcW w:w="3965" w:type="dxa"/>
            <w:hideMark/>
          </w:tcPr>
          <w:p w14:paraId="5029E7B0"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tcPr>
          <w:p w14:paraId="72AA3243"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29,330</w:t>
            </w:r>
          </w:p>
        </w:tc>
        <w:tc>
          <w:tcPr>
            <w:tcW w:w="270" w:type="dxa"/>
          </w:tcPr>
          <w:p w14:paraId="065720B1"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single" w:sz="4" w:space="0" w:color="auto"/>
              <w:right w:val="nil"/>
            </w:tcBorders>
          </w:tcPr>
          <w:p w14:paraId="578DCC97"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(25,059)</w:t>
            </w:r>
          </w:p>
        </w:tc>
        <w:tc>
          <w:tcPr>
            <w:tcW w:w="279" w:type="dxa"/>
          </w:tcPr>
          <w:p w14:paraId="75EE8FB9"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single" w:sz="4" w:space="0" w:color="auto"/>
              <w:right w:val="nil"/>
            </w:tcBorders>
          </w:tcPr>
          <w:p w14:paraId="5C0CA85D"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(4,271)</w:t>
            </w:r>
          </w:p>
        </w:tc>
        <w:tc>
          <w:tcPr>
            <w:tcW w:w="284" w:type="dxa"/>
          </w:tcPr>
          <w:p w14:paraId="6CA3D0DF"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single" w:sz="4" w:space="0" w:color="auto"/>
              <w:right w:val="nil"/>
            </w:tcBorders>
          </w:tcPr>
          <w:p w14:paraId="6390FA17"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05CDF2CA" w14:textId="77777777" w:rsidTr="006E56E1">
        <w:tc>
          <w:tcPr>
            <w:tcW w:w="3965" w:type="dxa"/>
          </w:tcPr>
          <w:p w14:paraId="170A31B3"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p>
        </w:tc>
        <w:tc>
          <w:tcPr>
            <w:tcW w:w="1277" w:type="dxa"/>
            <w:tcBorders>
              <w:top w:val="single" w:sz="4" w:space="0" w:color="auto"/>
              <w:left w:val="nil"/>
              <w:bottom w:val="nil"/>
              <w:right w:val="nil"/>
            </w:tcBorders>
          </w:tcPr>
          <w:p w14:paraId="7D2168A1"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p>
        </w:tc>
        <w:tc>
          <w:tcPr>
            <w:tcW w:w="270" w:type="dxa"/>
          </w:tcPr>
          <w:p w14:paraId="05B7E912"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nil"/>
              <w:right w:val="nil"/>
            </w:tcBorders>
          </w:tcPr>
          <w:p w14:paraId="7B74FF53" w14:textId="77777777" w:rsidR="00C25E83" w:rsidRPr="00514F51" w:rsidRDefault="00C25E83" w:rsidP="00514F51">
            <w:pPr>
              <w:tabs>
                <w:tab w:val="decimal" w:pos="898"/>
              </w:tabs>
              <w:spacing w:after="0" w:line="240" w:lineRule="atLeast"/>
              <w:ind w:left="-168"/>
              <w:jc w:val="both"/>
              <w:rPr>
                <w:rFonts w:ascii="Times New Roman" w:hAnsi="Times New Roman" w:cs="Times New Roman"/>
                <w:szCs w:val="22"/>
              </w:rPr>
            </w:pPr>
          </w:p>
        </w:tc>
        <w:tc>
          <w:tcPr>
            <w:tcW w:w="279" w:type="dxa"/>
          </w:tcPr>
          <w:p w14:paraId="5273FE4D"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nil"/>
              <w:right w:val="nil"/>
            </w:tcBorders>
          </w:tcPr>
          <w:p w14:paraId="46EFA039" w14:textId="77777777" w:rsidR="00C25E83" w:rsidRPr="00514F51" w:rsidRDefault="00C25E83" w:rsidP="00514F51">
            <w:pPr>
              <w:tabs>
                <w:tab w:val="decimal" w:pos="1172"/>
              </w:tabs>
              <w:spacing w:after="0" w:line="240" w:lineRule="atLeast"/>
              <w:ind w:left="-168"/>
              <w:jc w:val="both"/>
              <w:rPr>
                <w:rFonts w:ascii="Times New Roman" w:hAnsi="Times New Roman" w:cs="Times New Roman"/>
                <w:szCs w:val="22"/>
              </w:rPr>
            </w:pPr>
          </w:p>
        </w:tc>
        <w:tc>
          <w:tcPr>
            <w:tcW w:w="284" w:type="dxa"/>
          </w:tcPr>
          <w:p w14:paraId="71E272C9"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nil"/>
              <w:right w:val="nil"/>
            </w:tcBorders>
          </w:tcPr>
          <w:p w14:paraId="175A7F2F" w14:textId="77777777" w:rsidR="00C25E83" w:rsidRPr="00514F51" w:rsidRDefault="00C25E83" w:rsidP="00514F51">
            <w:pPr>
              <w:pStyle w:val="acctfourfigures"/>
              <w:tabs>
                <w:tab w:val="clear" w:pos="765"/>
                <w:tab w:val="decimal" w:pos="914"/>
              </w:tabs>
              <w:spacing w:line="240" w:lineRule="atLeast"/>
              <w:ind w:right="-96"/>
              <w:jc w:val="both"/>
              <w:rPr>
                <w:szCs w:val="22"/>
                <w:lang w:bidi="th-TH"/>
              </w:rPr>
            </w:pPr>
          </w:p>
        </w:tc>
      </w:tr>
      <w:tr w:rsidR="00C25E83" w:rsidRPr="00514F51" w14:paraId="2EFA9B53" w14:textId="77777777" w:rsidTr="006E56E1">
        <w:tc>
          <w:tcPr>
            <w:tcW w:w="3965" w:type="dxa"/>
            <w:hideMark/>
          </w:tcPr>
          <w:p w14:paraId="48E7D226"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liabilities</w:t>
            </w:r>
          </w:p>
        </w:tc>
        <w:tc>
          <w:tcPr>
            <w:tcW w:w="1277" w:type="dxa"/>
          </w:tcPr>
          <w:p w14:paraId="0075E070"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p>
        </w:tc>
        <w:tc>
          <w:tcPr>
            <w:tcW w:w="270" w:type="dxa"/>
          </w:tcPr>
          <w:p w14:paraId="452FD9FE"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57CAACAE" w14:textId="77777777" w:rsidR="00C25E83" w:rsidRPr="00514F51" w:rsidRDefault="00C25E83" w:rsidP="00514F51">
            <w:pPr>
              <w:tabs>
                <w:tab w:val="decimal" w:pos="898"/>
              </w:tabs>
              <w:spacing w:after="0" w:line="240" w:lineRule="atLeast"/>
              <w:ind w:left="-168"/>
              <w:jc w:val="both"/>
              <w:rPr>
                <w:rFonts w:ascii="Times New Roman" w:hAnsi="Times New Roman" w:cs="Times New Roman"/>
                <w:szCs w:val="22"/>
              </w:rPr>
            </w:pPr>
          </w:p>
        </w:tc>
        <w:tc>
          <w:tcPr>
            <w:tcW w:w="279" w:type="dxa"/>
          </w:tcPr>
          <w:p w14:paraId="154F787D"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Pr>
          <w:p w14:paraId="24CE0EC1" w14:textId="77777777" w:rsidR="00C25E83" w:rsidRPr="00514F51" w:rsidRDefault="00C25E83" w:rsidP="00514F51">
            <w:pPr>
              <w:tabs>
                <w:tab w:val="decimal" w:pos="1172"/>
              </w:tabs>
              <w:spacing w:after="0" w:line="240" w:lineRule="atLeast"/>
              <w:ind w:left="-168"/>
              <w:jc w:val="both"/>
              <w:rPr>
                <w:rFonts w:ascii="Times New Roman" w:hAnsi="Times New Roman" w:cs="Times New Roman"/>
                <w:szCs w:val="22"/>
              </w:rPr>
            </w:pPr>
          </w:p>
        </w:tc>
        <w:tc>
          <w:tcPr>
            <w:tcW w:w="284" w:type="dxa"/>
          </w:tcPr>
          <w:p w14:paraId="1018D690"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Pr>
          <w:p w14:paraId="23EBFAA0" w14:textId="77777777" w:rsidR="00C25E83" w:rsidRPr="00514F51" w:rsidRDefault="00C25E83" w:rsidP="00514F51">
            <w:pPr>
              <w:pStyle w:val="acctfourfigures"/>
              <w:tabs>
                <w:tab w:val="clear" w:pos="765"/>
                <w:tab w:val="decimal" w:pos="914"/>
              </w:tabs>
              <w:spacing w:line="240" w:lineRule="atLeast"/>
              <w:ind w:right="-96"/>
              <w:jc w:val="both"/>
              <w:rPr>
                <w:szCs w:val="22"/>
                <w:lang w:bidi="th-TH"/>
              </w:rPr>
            </w:pPr>
          </w:p>
        </w:tc>
      </w:tr>
      <w:tr w:rsidR="00C25E83" w:rsidRPr="00514F51" w14:paraId="26FD9ADA" w14:textId="77777777" w:rsidTr="006E56E1">
        <w:tc>
          <w:tcPr>
            <w:tcW w:w="3965" w:type="dxa"/>
            <w:hideMark/>
          </w:tcPr>
          <w:p w14:paraId="5F2598C4"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Other non-current financial assets</w:t>
            </w:r>
          </w:p>
        </w:tc>
        <w:tc>
          <w:tcPr>
            <w:tcW w:w="1277" w:type="dxa"/>
          </w:tcPr>
          <w:p w14:paraId="40627A55"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(58)</w:t>
            </w:r>
          </w:p>
        </w:tc>
        <w:tc>
          <w:tcPr>
            <w:tcW w:w="270" w:type="dxa"/>
          </w:tcPr>
          <w:p w14:paraId="1CFBF4A2"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08E4B7F5"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(28)</w:t>
            </w:r>
          </w:p>
        </w:tc>
        <w:tc>
          <w:tcPr>
            <w:tcW w:w="279" w:type="dxa"/>
          </w:tcPr>
          <w:p w14:paraId="4971E1F5"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Pr>
          <w:p w14:paraId="30F6576F"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75851895"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Pr>
          <w:p w14:paraId="0E0D157A"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(86)</w:t>
            </w:r>
          </w:p>
        </w:tc>
      </w:tr>
      <w:tr w:rsidR="00C25E83" w:rsidRPr="00514F51" w14:paraId="01E925E3" w14:textId="77777777" w:rsidTr="006E56E1">
        <w:tc>
          <w:tcPr>
            <w:tcW w:w="3965" w:type="dxa"/>
            <w:hideMark/>
          </w:tcPr>
          <w:p w14:paraId="6A2A5324"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Long-term loan to other company</w:t>
            </w:r>
          </w:p>
        </w:tc>
        <w:tc>
          <w:tcPr>
            <w:tcW w:w="1277" w:type="dxa"/>
          </w:tcPr>
          <w:p w14:paraId="74C483E3"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(90)</w:t>
            </w:r>
          </w:p>
        </w:tc>
        <w:tc>
          <w:tcPr>
            <w:tcW w:w="270" w:type="dxa"/>
          </w:tcPr>
          <w:p w14:paraId="32048650"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Pr>
          <w:p w14:paraId="72A185CC"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90</w:t>
            </w:r>
          </w:p>
        </w:tc>
        <w:tc>
          <w:tcPr>
            <w:tcW w:w="279" w:type="dxa"/>
          </w:tcPr>
          <w:p w14:paraId="3996E20A"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Pr>
          <w:p w14:paraId="6C6A6815"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4927CE49"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Pr>
          <w:p w14:paraId="1721ACA6"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r>
      <w:tr w:rsidR="00C25E83" w:rsidRPr="00514F51" w14:paraId="645342E3" w14:textId="77777777" w:rsidTr="006E56E1">
        <w:tc>
          <w:tcPr>
            <w:tcW w:w="3965" w:type="dxa"/>
            <w:hideMark/>
          </w:tcPr>
          <w:p w14:paraId="685F372D" w14:textId="77777777" w:rsidR="00C25E83" w:rsidRPr="00514F51" w:rsidRDefault="00C25E83"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tcPr>
          <w:p w14:paraId="27D49EA8"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(148)</w:t>
            </w:r>
          </w:p>
        </w:tc>
        <w:tc>
          <w:tcPr>
            <w:tcW w:w="270" w:type="dxa"/>
          </w:tcPr>
          <w:p w14:paraId="22D74D54"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single" w:sz="4" w:space="0" w:color="auto"/>
              <w:right w:val="nil"/>
            </w:tcBorders>
          </w:tcPr>
          <w:p w14:paraId="38BE4F21"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62</w:t>
            </w:r>
          </w:p>
        </w:tc>
        <w:tc>
          <w:tcPr>
            <w:tcW w:w="279" w:type="dxa"/>
          </w:tcPr>
          <w:p w14:paraId="77EE86FE"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single" w:sz="4" w:space="0" w:color="auto"/>
              <w:right w:val="nil"/>
            </w:tcBorders>
          </w:tcPr>
          <w:p w14:paraId="14BDAE98" w14:textId="77777777" w:rsidR="00C25E83" w:rsidRPr="00514F51" w:rsidRDefault="00C25E83"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4BDFBB7C"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single" w:sz="4" w:space="0" w:color="auto"/>
              <w:right w:val="nil"/>
            </w:tcBorders>
          </w:tcPr>
          <w:p w14:paraId="61285BB6" w14:textId="77777777" w:rsidR="00C25E83" w:rsidRPr="00514F51" w:rsidRDefault="00C25E83"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(86)</w:t>
            </w:r>
          </w:p>
        </w:tc>
      </w:tr>
      <w:tr w:rsidR="00C25E83" w:rsidRPr="00514F51" w14:paraId="2B13B6A7" w14:textId="77777777" w:rsidTr="006E56E1">
        <w:tc>
          <w:tcPr>
            <w:tcW w:w="3965" w:type="dxa"/>
            <w:hideMark/>
          </w:tcPr>
          <w:p w14:paraId="6939DC46" w14:textId="77777777" w:rsidR="00C25E83" w:rsidRPr="00514F51" w:rsidRDefault="00C25E83" w:rsidP="00514F51">
            <w:pPr>
              <w:spacing w:after="0" w:line="240" w:lineRule="atLeast"/>
              <w:ind w:left="574"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277" w:type="dxa"/>
            <w:tcBorders>
              <w:top w:val="nil"/>
              <w:left w:val="nil"/>
              <w:bottom w:val="double" w:sz="4" w:space="0" w:color="auto"/>
              <w:right w:val="nil"/>
            </w:tcBorders>
          </w:tcPr>
          <w:p w14:paraId="6BC45327" w14:textId="77777777" w:rsidR="00C25E83" w:rsidRPr="00514F51" w:rsidRDefault="00C25E83" w:rsidP="00514F51">
            <w:pPr>
              <w:tabs>
                <w:tab w:val="decimal" w:pos="998"/>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cs/>
              </w:rPr>
              <w:t>29</w:t>
            </w:r>
            <w:r w:rsidRPr="00514F51">
              <w:rPr>
                <w:rFonts w:ascii="Times New Roman" w:hAnsi="Times New Roman" w:cs="Times New Roman"/>
                <w:b/>
                <w:bCs/>
                <w:szCs w:val="22"/>
              </w:rPr>
              <w:t>,</w:t>
            </w:r>
            <w:r w:rsidRPr="00514F51">
              <w:rPr>
                <w:rFonts w:ascii="Times New Roman" w:hAnsi="Times New Roman" w:cs="Times New Roman"/>
                <w:b/>
                <w:bCs/>
                <w:szCs w:val="22"/>
                <w:cs/>
              </w:rPr>
              <w:t>182</w:t>
            </w:r>
          </w:p>
        </w:tc>
        <w:tc>
          <w:tcPr>
            <w:tcW w:w="270" w:type="dxa"/>
          </w:tcPr>
          <w:p w14:paraId="65B6E452" w14:textId="77777777" w:rsidR="00C25E83" w:rsidRPr="00514F51" w:rsidRDefault="00C25E83" w:rsidP="00514F51">
            <w:pPr>
              <w:tabs>
                <w:tab w:val="left" w:pos="540"/>
              </w:tabs>
              <w:spacing w:after="0" w:line="240" w:lineRule="atLeast"/>
              <w:jc w:val="both"/>
              <w:rPr>
                <w:rFonts w:ascii="Times New Roman" w:hAnsi="Times New Roman" w:cs="Times New Roman"/>
                <w:szCs w:val="22"/>
              </w:rPr>
            </w:pPr>
          </w:p>
        </w:tc>
        <w:tc>
          <w:tcPr>
            <w:tcW w:w="1254" w:type="dxa"/>
            <w:tcBorders>
              <w:top w:val="nil"/>
              <w:left w:val="nil"/>
              <w:bottom w:val="double" w:sz="4" w:space="0" w:color="auto"/>
              <w:right w:val="nil"/>
            </w:tcBorders>
          </w:tcPr>
          <w:p w14:paraId="34620005" w14:textId="77777777" w:rsidR="00C25E83" w:rsidRPr="00514F51" w:rsidRDefault="00C25E83"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cs/>
              </w:rPr>
              <w:t>(24</w:t>
            </w:r>
            <w:r w:rsidRPr="00514F51">
              <w:rPr>
                <w:rFonts w:ascii="Times New Roman" w:hAnsi="Times New Roman" w:cs="Times New Roman"/>
                <w:b/>
                <w:bCs/>
                <w:szCs w:val="22"/>
              </w:rPr>
              <w:t>,997)</w:t>
            </w:r>
          </w:p>
        </w:tc>
        <w:tc>
          <w:tcPr>
            <w:tcW w:w="279" w:type="dxa"/>
          </w:tcPr>
          <w:p w14:paraId="2EA79EAD" w14:textId="77777777" w:rsidR="00C25E83" w:rsidRPr="00514F51" w:rsidRDefault="00C25E83" w:rsidP="00514F51">
            <w:pPr>
              <w:tabs>
                <w:tab w:val="left" w:pos="540"/>
              </w:tabs>
              <w:spacing w:after="0" w:line="240" w:lineRule="atLeast"/>
              <w:jc w:val="both"/>
              <w:rPr>
                <w:rFonts w:ascii="Times New Roman" w:hAnsi="Times New Roman" w:cs="Times New Roman"/>
                <w:b/>
                <w:bCs/>
                <w:szCs w:val="22"/>
              </w:rPr>
            </w:pPr>
          </w:p>
        </w:tc>
        <w:tc>
          <w:tcPr>
            <w:tcW w:w="1444" w:type="dxa"/>
            <w:tcBorders>
              <w:top w:val="nil"/>
              <w:left w:val="nil"/>
              <w:bottom w:val="double" w:sz="4" w:space="0" w:color="auto"/>
              <w:right w:val="nil"/>
            </w:tcBorders>
          </w:tcPr>
          <w:p w14:paraId="6F7F2B09" w14:textId="77777777" w:rsidR="00C25E83" w:rsidRPr="00514F51" w:rsidRDefault="00C25E83" w:rsidP="00514F51">
            <w:pPr>
              <w:tabs>
                <w:tab w:val="decimal" w:pos="1172"/>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rPr>
              <w:t>(4,271)</w:t>
            </w:r>
          </w:p>
        </w:tc>
        <w:tc>
          <w:tcPr>
            <w:tcW w:w="284" w:type="dxa"/>
          </w:tcPr>
          <w:p w14:paraId="7CA2F073" w14:textId="77777777" w:rsidR="00C25E83" w:rsidRPr="00514F51" w:rsidRDefault="00C25E83" w:rsidP="00514F51">
            <w:pPr>
              <w:tabs>
                <w:tab w:val="left" w:pos="540"/>
              </w:tabs>
              <w:spacing w:after="0" w:line="240" w:lineRule="atLeast"/>
              <w:jc w:val="both"/>
              <w:rPr>
                <w:rFonts w:ascii="Times New Roman" w:hAnsi="Times New Roman" w:cs="Times New Roman"/>
                <w:b/>
                <w:bCs/>
                <w:szCs w:val="22"/>
              </w:rPr>
            </w:pPr>
          </w:p>
        </w:tc>
        <w:tc>
          <w:tcPr>
            <w:tcW w:w="1439" w:type="dxa"/>
            <w:tcBorders>
              <w:top w:val="nil"/>
              <w:left w:val="nil"/>
              <w:bottom w:val="double" w:sz="4" w:space="0" w:color="auto"/>
              <w:right w:val="nil"/>
            </w:tcBorders>
          </w:tcPr>
          <w:p w14:paraId="11EF7978" w14:textId="77777777" w:rsidR="00C25E83" w:rsidRPr="00514F51" w:rsidRDefault="00C25E83"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rPr>
              <w:t>(86)</w:t>
            </w:r>
          </w:p>
        </w:tc>
      </w:tr>
    </w:tbl>
    <w:p w14:paraId="0950D36F"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p w14:paraId="289D0955" w14:textId="3A2D91F6" w:rsidR="005C03C0" w:rsidRPr="00514F51" w:rsidRDefault="005C03C0"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For the year ended 31 December 202</w:t>
      </w:r>
      <w:r w:rsidR="00C25E83" w:rsidRPr="00514F51">
        <w:rPr>
          <w:rFonts w:ascii="Times New Roman" w:hAnsi="Times New Roman" w:cs="Times New Roman"/>
          <w:b/>
          <w:bCs/>
          <w:i/>
          <w:iCs/>
          <w:sz w:val="22"/>
          <w:szCs w:val="22"/>
        </w:rPr>
        <w:t>4</w:t>
      </w:r>
    </w:p>
    <w:p w14:paraId="2B7BD653" w14:textId="77777777" w:rsidR="005C03C0" w:rsidRPr="00514F51" w:rsidRDefault="005C03C0" w:rsidP="00514F51">
      <w:pPr>
        <w:pStyle w:val="MacroText"/>
        <w:tabs>
          <w:tab w:val="clear" w:pos="480"/>
          <w:tab w:val="left" w:pos="720"/>
        </w:tabs>
        <w:ind w:left="567" w:right="-25" w:firstLine="0"/>
        <w:jc w:val="both"/>
        <w:rPr>
          <w:rFonts w:ascii="Times New Roman" w:hAnsi="Times New Roman" w:cs="Times New Roman"/>
          <w:sz w:val="22"/>
          <w:szCs w:val="22"/>
        </w:rPr>
      </w:pPr>
    </w:p>
    <w:tbl>
      <w:tblPr>
        <w:tblW w:w="10212" w:type="dxa"/>
        <w:tblInd w:w="-34" w:type="dxa"/>
        <w:tblLayout w:type="fixed"/>
        <w:tblLook w:val="01E0" w:firstRow="1" w:lastRow="1" w:firstColumn="1" w:lastColumn="1" w:noHBand="0" w:noVBand="0"/>
      </w:tblPr>
      <w:tblGrid>
        <w:gridCol w:w="3937"/>
        <w:gridCol w:w="1277"/>
        <w:gridCol w:w="270"/>
        <w:gridCol w:w="1290"/>
        <w:gridCol w:w="279"/>
        <w:gridCol w:w="1423"/>
        <w:gridCol w:w="284"/>
        <w:gridCol w:w="1452"/>
      </w:tblGrid>
      <w:tr w:rsidR="00C25E83" w:rsidRPr="00514F51" w14:paraId="745C6129" w14:textId="77777777" w:rsidTr="006E56E1">
        <w:trPr>
          <w:trHeight w:val="74"/>
          <w:tblHeader/>
        </w:trPr>
        <w:tc>
          <w:tcPr>
            <w:tcW w:w="3937" w:type="dxa"/>
          </w:tcPr>
          <w:p w14:paraId="1DF96505" w14:textId="77777777" w:rsidR="00C25E83" w:rsidRPr="00514F51" w:rsidRDefault="00C25E83" w:rsidP="00514F51">
            <w:pPr>
              <w:spacing w:after="0" w:line="240" w:lineRule="atLeast"/>
              <w:ind w:left="574" w:right="-25"/>
              <w:jc w:val="center"/>
              <w:rPr>
                <w:rFonts w:ascii="Times New Roman" w:hAnsi="Times New Roman" w:cs="Times New Roman"/>
                <w:b/>
                <w:bCs/>
                <w:i/>
                <w:iCs/>
                <w:szCs w:val="22"/>
              </w:rPr>
            </w:pPr>
          </w:p>
        </w:tc>
        <w:tc>
          <w:tcPr>
            <w:tcW w:w="6275" w:type="dxa"/>
            <w:gridSpan w:val="7"/>
            <w:hideMark/>
          </w:tcPr>
          <w:p w14:paraId="03A537DA" w14:textId="77777777" w:rsidR="00C25E83" w:rsidRPr="00514F51" w:rsidRDefault="00C25E83" w:rsidP="00514F51">
            <w:pPr>
              <w:pStyle w:val="acctfourfigures"/>
              <w:tabs>
                <w:tab w:val="left" w:pos="720"/>
              </w:tabs>
              <w:spacing w:line="240" w:lineRule="atLeast"/>
              <w:ind w:right="-25"/>
              <w:jc w:val="center"/>
              <w:rPr>
                <w:b/>
                <w:bCs/>
                <w:szCs w:val="22"/>
                <w:lang w:bidi="th-TH"/>
              </w:rPr>
            </w:pPr>
            <w:r w:rsidRPr="00514F51">
              <w:rPr>
                <w:b/>
                <w:szCs w:val="22"/>
              </w:rPr>
              <w:t>Separate financial statements</w:t>
            </w:r>
          </w:p>
        </w:tc>
      </w:tr>
      <w:tr w:rsidR="00C25E83" w:rsidRPr="00514F51" w14:paraId="2A1BAEA4" w14:textId="77777777" w:rsidTr="006E56E1">
        <w:trPr>
          <w:trHeight w:val="74"/>
          <w:tblHeader/>
        </w:trPr>
        <w:tc>
          <w:tcPr>
            <w:tcW w:w="3937" w:type="dxa"/>
          </w:tcPr>
          <w:p w14:paraId="1708603A" w14:textId="77777777" w:rsidR="00C25E83" w:rsidRPr="00514F51" w:rsidRDefault="00C25E83" w:rsidP="00514F51">
            <w:pPr>
              <w:spacing w:after="0" w:line="240" w:lineRule="atLeast"/>
              <w:ind w:left="574" w:right="-25"/>
              <w:jc w:val="center"/>
              <w:rPr>
                <w:rFonts w:ascii="Times New Roman" w:hAnsi="Times New Roman" w:cs="Times New Roman"/>
                <w:b/>
                <w:bCs/>
                <w:i/>
                <w:iCs/>
                <w:szCs w:val="22"/>
              </w:rPr>
            </w:pPr>
          </w:p>
        </w:tc>
        <w:tc>
          <w:tcPr>
            <w:tcW w:w="1277" w:type="dxa"/>
          </w:tcPr>
          <w:p w14:paraId="37604E23" w14:textId="77777777" w:rsidR="00C25E83" w:rsidRPr="00514F51" w:rsidRDefault="00C25E83" w:rsidP="00514F51">
            <w:pPr>
              <w:pStyle w:val="acctfourfigures"/>
              <w:tabs>
                <w:tab w:val="left" w:pos="720"/>
              </w:tabs>
              <w:spacing w:line="240" w:lineRule="atLeast"/>
              <w:ind w:right="-25"/>
              <w:jc w:val="center"/>
              <w:rPr>
                <w:b/>
                <w:bCs/>
                <w:szCs w:val="22"/>
                <w:lang w:bidi="th-TH"/>
              </w:rPr>
            </w:pPr>
          </w:p>
        </w:tc>
        <w:tc>
          <w:tcPr>
            <w:tcW w:w="270" w:type="dxa"/>
          </w:tcPr>
          <w:p w14:paraId="04A26FFB" w14:textId="77777777" w:rsidR="00C25E83" w:rsidRPr="00514F51" w:rsidRDefault="00C25E83" w:rsidP="00514F51">
            <w:pPr>
              <w:pStyle w:val="acctfourfigures"/>
              <w:tabs>
                <w:tab w:val="clear" w:pos="765"/>
                <w:tab w:val="decimal" w:pos="951"/>
              </w:tabs>
              <w:spacing w:line="240" w:lineRule="atLeast"/>
              <w:ind w:right="-25"/>
              <w:jc w:val="center"/>
              <w:rPr>
                <w:b/>
                <w:bCs/>
                <w:szCs w:val="22"/>
                <w:lang w:bidi="th-TH"/>
              </w:rPr>
            </w:pPr>
          </w:p>
        </w:tc>
        <w:tc>
          <w:tcPr>
            <w:tcW w:w="2992" w:type="dxa"/>
            <w:gridSpan w:val="3"/>
            <w:tcBorders>
              <w:top w:val="nil"/>
              <w:left w:val="nil"/>
              <w:bottom w:val="single" w:sz="4" w:space="0" w:color="auto"/>
              <w:right w:val="nil"/>
            </w:tcBorders>
            <w:hideMark/>
          </w:tcPr>
          <w:p w14:paraId="66AEACCC" w14:textId="77777777" w:rsidR="00C25E83" w:rsidRPr="00514F51" w:rsidRDefault="00C25E83" w:rsidP="00514F51">
            <w:pPr>
              <w:pStyle w:val="acctfourfigures"/>
              <w:tabs>
                <w:tab w:val="left" w:pos="720"/>
              </w:tabs>
              <w:spacing w:line="240" w:lineRule="atLeast"/>
              <w:ind w:right="-25"/>
              <w:jc w:val="center"/>
              <w:rPr>
                <w:szCs w:val="22"/>
                <w:lang w:bidi="th-TH"/>
              </w:rPr>
            </w:pPr>
            <w:r w:rsidRPr="00514F51">
              <w:rPr>
                <w:szCs w:val="22"/>
                <w:cs/>
                <w:lang w:bidi="th-TH"/>
              </w:rPr>
              <w:t>(</w:t>
            </w:r>
            <w:r w:rsidRPr="00514F51">
              <w:rPr>
                <w:szCs w:val="22"/>
              </w:rPr>
              <w:t>Charged</w:t>
            </w:r>
            <w:r w:rsidRPr="00514F51">
              <w:rPr>
                <w:szCs w:val="22"/>
                <w:cs/>
                <w:lang w:bidi="th-TH"/>
              </w:rPr>
              <w:t xml:space="preserve">) / </w:t>
            </w:r>
            <w:r w:rsidRPr="00514F51">
              <w:rPr>
                <w:szCs w:val="22"/>
              </w:rPr>
              <w:t>Credited to</w:t>
            </w:r>
          </w:p>
        </w:tc>
        <w:tc>
          <w:tcPr>
            <w:tcW w:w="284" w:type="dxa"/>
          </w:tcPr>
          <w:p w14:paraId="56280C4A" w14:textId="77777777" w:rsidR="00C25E83" w:rsidRPr="00514F51" w:rsidRDefault="00C25E83" w:rsidP="00514F51">
            <w:pPr>
              <w:pStyle w:val="acctfourfigures"/>
              <w:tabs>
                <w:tab w:val="clear" w:pos="765"/>
                <w:tab w:val="decimal" w:pos="951"/>
              </w:tabs>
              <w:spacing w:line="240" w:lineRule="atLeast"/>
              <w:ind w:right="-25"/>
              <w:jc w:val="center"/>
              <w:rPr>
                <w:b/>
                <w:bCs/>
                <w:szCs w:val="22"/>
                <w:lang w:bidi="th-TH"/>
              </w:rPr>
            </w:pPr>
          </w:p>
        </w:tc>
        <w:tc>
          <w:tcPr>
            <w:tcW w:w="1452" w:type="dxa"/>
          </w:tcPr>
          <w:p w14:paraId="596C483A" w14:textId="77777777" w:rsidR="00C25E83" w:rsidRPr="00514F51" w:rsidRDefault="00C25E83" w:rsidP="00514F51">
            <w:pPr>
              <w:pStyle w:val="acctfourfigures"/>
              <w:tabs>
                <w:tab w:val="left" w:pos="720"/>
              </w:tabs>
              <w:spacing w:line="240" w:lineRule="atLeast"/>
              <w:ind w:right="-25"/>
              <w:jc w:val="center"/>
              <w:rPr>
                <w:b/>
                <w:bCs/>
                <w:szCs w:val="22"/>
                <w:lang w:bidi="th-TH"/>
              </w:rPr>
            </w:pPr>
          </w:p>
        </w:tc>
      </w:tr>
      <w:tr w:rsidR="00C25E83" w:rsidRPr="00514F51" w14:paraId="4CF494FE" w14:textId="77777777" w:rsidTr="006E56E1">
        <w:trPr>
          <w:trHeight w:val="425"/>
          <w:tblHeader/>
        </w:trPr>
        <w:tc>
          <w:tcPr>
            <w:tcW w:w="3937" w:type="dxa"/>
          </w:tcPr>
          <w:p w14:paraId="03078DB1" w14:textId="77777777" w:rsidR="00C25E83" w:rsidRPr="00514F51" w:rsidRDefault="00C25E83" w:rsidP="00514F51">
            <w:pPr>
              <w:spacing w:after="0" w:line="240" w:lineRule="atLeast"/>
              <w:ind w:left="574" w:right="-25"/>
              <w:jc w:val="center"/>
              <w:rPr>
                <w:rFonts w:ascii="Times New Roman" w:hAnsi="Times New Roman" w:cs="Times New Roman"/>
                <w:b/>
                <w:bCs/>
                <w:i/>
                <w:iCs/>
                <w:szCs w:val="22"/>
              </w:rPr>
            </w:pPr>
          </w:p>
        </w:tc>
        <w:tc>
          <w:tcPr>
            <w:tcW w:w="1277" w:type="dxa"/>
            <w:vAlign w:val="bottom"/>
            <w:hideMark/>
          </w:tcPr>
          <w:p w14:paraId="53D3770C" w14:textId="77777777" w:rsidR="00C25E83" w:rsidRPr="00514F51" w:rsidRDefault="00C25E83"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1 January 2024</w:t>
            </w:r>
          </w:p>
        </w:tc>
        <w:tc>
          <w:tcPr>
            <w:tcW w:w="270" w:type="dxa"/>
            <w:vAlign w:val="bottom"/>
          </w:tcPr>
          <w:p w14:paraId="728AE698" w14:textId="77777777" w:rsidR="00C25E83" w:rsidRPr="00514F51" w:rsidRDefault="00C25E83" w:rsidP="00514F51">
            <w:pPr>
              <w:tabs>
                <w:tab w:val="left" w:pos="540"/>
              </w:tabs>
              <w:spacing w:after="0" w:line="240" w:lineRule="atLeast"/>
              <w:ind w:right="-25"/>
              <w:jc w:val="center"/>
              <w:rPr>
                <w:rFonts w:ascii="Times New Roman" w:hAnsi="Times New Roman" w:cs="Times New Roman"/>
                <w:szCs w:val="22"/>
              </w:rPr>
            </w:pPr>
          </w:p>
        </w:tc>
        <w:tc>
          <w:tcPr>
            <w:tcW w:w="1290" w:type="dxa"/>
            <w:tcBorders>
              <w:top w:val="single" w:sz="4" w:space="0" w:color="auto"/>
              <w:left w:val="nil"/>
              <w:bottom w:val="nil"/>
              <w:right w:val="nil"/>
            </w:tcBorders>
            <w:vAlign w:val="bottom"/>
            <w:hideMark/>
          </w:tcPr>
          <w:p w14:paraId="55BD40E4" w14:textId="77777777" w:rsidR="00C25E83" w:rsidRPr="00514F51" w:rsidRDefault="00C25E83" w:rsidP="00514F51">
            <w:pPr>
              <w:spacing w:after="0" w:line="240" w:lineRule="atLeast"/>
              <w:ind w:right="-25"/>
              <w:jc w:val="center"/>
              <w:rPr>
                <w:rFonts w:ascii="Times New Roman" w:hAnsi="Times New Roman" w:cs="Times New Roman"/>
                <w:i/>
                <w:iCs/>
                <w:szCs w:val="22"/>
              </w:rPr>
            </w:pPr>
            <w:r w:rsidRPr="00514F51">
              <w:rPr>
                <w:rFonts w:ascii="Times New Roman" w:hAnsi="Times New Roman" w:cs="Times New Roman"/>
                <w:szCs w:val="22"/>
              </w:rPr>
              <w:t xml:space="preserve">Profit </w:t>
            </w:r>
            <w:r w:rsidRPr="00514F51">
              <w:rPr>
                <w:rFonts w:ascii="Times New Roman" w:hAnsi="Times New Roman" w:cs="Times New Roman"/>
                <w:szCs w:val="22"/>
                <w:cs/>
              </w:rPr>
              <w:t>(</w:t>
            </w:r>
            <w:r w:rsidRPr="00514F51">
              <w:rPr>
                <w:rFonts w:ascii="Times New Roman" w:hAnsi="Times New Roman" w:cs="Times New Roman"/>
                <w:szCs w:val="22"/>
              </w:rPr>
              <w:t>loss</w:t>
            </w:r>
            <w:r w:rsidRPr="00514F51">
              <w:rPr>
                <w:rFonts w:ascii="Times New Roman" w:hAnsi="Times New Roman" w:cs="Times New Roman"/>
                <w:szCs w:val="22"/>
                <w:cs/>
              </w:rPr>
              <w:t>)</w:t>
            </w:r>
          </w:p>
        </w:tc>
        <w:tc>
          <w:tcPr>
            <w:tcW w:w="279" w:type="dxa"/>
            <w:tcBorders>
              <w:top w:val="single" w:sz="4" w:space="0" w:color="auto"/>
              <w:left w:val="nil"/>
              <w:bottom w:val="nil"/>
              <w:right w:val="nil"/>
            </w:tcBorders>
          </w:tcPr>
          <w:p w14:paraId="586F456A" w14:textId="77777777" w:rsidR="00C25E83" w:rsidRPr="00514F51" w:rsidRDefault="00C25E83" w:rsidP="00514F51">
            <w:pPr>
              <w:tabs>
                <w:tab w:val="decimal" w:pos="951"/>
              </w:tabs>
              <w:spacing w:after="0" w:line="240" w:lineRule="atLeast"/>
              <w:ind w:right="-25"/>
              <w:jc w:val="center"/>
              <w:rPr>
                <w:rFonts w:ascii="Times New Roman" w:hAnsi="Times New Roman" w:cs="Times New Roman"/>
                <w:b/>
                <w:bCs/>
                <w:szCs w:val="22"/>
                <w:lang w:val="en-GB"/>
              </w:rPr>
            </w:pPr>
          </w:p>
        </w:tc>
        <w:tc>
          <w:tcPr>
            <w:tcW w:w="1423" w:type="dxa"/>
            <w:tcBorders>
              <w:top w:val="single" w:sz="4" w:space="0" w:color="auto"/>
              <w:left w:val="nil"/>
              <w:bottom w:val="nil"/>
              <w:right w:val="nil"/>
            </w:tcBorders>
            <w:hideMark/>
          </w:tcPr>
          <w:p w14:paraId="3FC6E480" w14:textId="77777777" w:rsidR="00C25E83" w:rsidRPr="00514F51" w:rsidRDefault="00C25E83" w:rsidP="00514F51">
            <w:pPr>
              <w:spacing w:after="0" w:line="240" w:lineRule="atLeast"/>
              <w:ind w:left="-121" w:right="-25"/>
              <w:jc w:val="center"/>
              <w:rPr>
                <w:rFonts w:ascii="Times New Roman" w:hAnsi="Times New Roman" w:cs="Times New Roman"/>
                <w:b/>
                <w:bCs/>
                <w:szCs w:val="22"/>
                <w:lang w:val="en-GB"/>
              </w:rPr>
            </w:pPr>
            <w:r w:rsidRPr="00514F51">
              <w:rPr>
                <w:rFonts w:ascii="Times New Roman" w:hAnsi="Times New Roman" w:cs="Times New Roman"/>
                <w:szCs w:val="22"/>
                <w:lang w:val="en-GB"/>
              </w:rPr>
              <w:t xml:space="preserve">Other comprehensive income </w:t>
            </w:r>
            <w:r w:rsidRPr="00514F51">
              <w:rPr>
                <w:rFonts w:ascii="Times New Roman" w:hAnsi="Times New Roman" w:cs="Times New Roman"/>
                <w:szCs w:val="22"/>
                <w:cs/>
                <w:lang w:val="en-GB"/>
              </w:rPr>
              <w:t>(</w:t>
            </w:r>
            <w:r w:rsidRPr="00514F51">
              <w:rPr>
                <w:rFonts w:ascii="Times New Roman" w:hAnsi="Times New Roman" w:cs="Times New Roman"/>
                <w:szCs w:val="22"/>
                <w:lang w:val="en-GB"/>
              </w:rPr>
              <w:t>loss</w:t>
            </w:r>
            <w:r w:rsidRPr="00514F51">
              <w:rPr>
                <w:rFonts w:ascii="Times New Roman" w:hAnsi="Times New Roman" w:cs="Times New Roman"/>
                <w:szCs w:val="22"/>
                <w:cs/>
                <w:lang w:val="en-GB"/>
              </w:rPr>
              <w:t>)</w:t>
            </w:r>
          </w:p>
        </w:tc>
        <w:tc>
          <w:tcPr>
            <w:tcW w:w="284" w:type="dxa"/>
          </w:tcPr>
          <w:p w14:paraId="4C38D90B" w14:textId="77777777" w:rsidR="00C25E83" w:rsidRPr="00514F51" w:rsidRDefault="00C25E83" w:rsidP="00514F51">
            <w:pPr>
              <w:tabs>
                <w:tab w:val="decimal" w:pos="951"/>
              </w:tabs>
              <w:spacing w:after="0" w:line="240" w:lineRule="atLeast"/>
              <w:ind w:right="-25"/>
              <w:jc w:val="center"/>
              <w:rPr>
                <w:rFonts w:ascii="Times New Roman" w:hAnsi="Times New Roman" w:cs="Times New Roman"/>
                <w:b/>
                <w:bCs/>
                <w:szCs w:val="22"/>
                <w:lang w:val="en-GB"/>
              </w:rPr>
            </w:pPr>
          </w:p>
        </w:tc>
        <w:tc>
          <w:tcPr>
            <w:tcW w:w="1452" w:type="dxa"/>
            <w:vAlign w:val="bottom"/>
            <w:hideMark/>
          </w:tcPr>
          <w:p w14:paraId="3BEB4CF8" w14:textId="77777777" w:rsidR="00C25E83" w:rsidRPr="00514F51" w:rsidRDefault="00C25E83" w:rsidP="00514F51">
            <w:pPr>
              <w:spacing w:after="0" w:line="240" w:lineRule="atLeast"/>
              <w:ind w:left="-124" w:right="-25"/>
              <w:jc w:val="center"/>
              <w:rPr>
                <w:rFonts w:ascii="Times New Roman" w:hAnsi="Times New Roman" w:cs="Times New Roman"/>
                <w:b/>
                <w:bCs/>
                <w:szCs w:val="22"/>
              </w:rPr>
            </w:pPr>
            <w:r w:rsidRPr="00514F51">
              <w:rPr>
                <w:rFonts w:ascii="Times New Roman" w:hAnsi="Times New Roman" w:cs="Times New Roman"/>
                <w:b/>
                <w:bCs/>
                <w:szCs w:val="22"/>
              </w:rPr>
              <w:t>At</w:t>
            </w:r>
            <w:r w:rsidRPr="00514F51">
              <w:rPr>
                <w:rFonts w:ascii="Times New Roman" w:hAnsi="Times New Roman" w:cs="Times New Roman"/>
                <w:b/>
                <w:bCs/>
                <w:szCs w:val="22"/>
              </w:rPr>
              <w:br/>
              <w:t>31 December 2024</w:t>
            </w:r>
          </w:p>
        </w:tc>
      </w:tr>
      <w:tr w:rsidR="00C25E83" w:rsidRPr="00514F51" w14:paraId="185E55AB" w14:textId="77777777" w:rsidTr="006E56E1">
        <w:trPr>
          <w:trHeight w:val="74"/>
          <w:tblHeader/>
        </w:trPr>
        <w:tc>
          <w:tcPr>
            <w:tcW w:w="3937" w:type="dxa"/>
          </w:tcPr>
          <w:p w14:paraId="5E04B860" w14:textId="77777777" w:rsidR="00C25E83" w:rsidRPr="00514F51" w:rsidRDefault="00C25E83" w:rsidP="00514F51">
            <w:pPr>
              <w:spacing w:after="0" w:line="240" w:lineRule="atLeast"/>
              <w:ind w:left="574" w:right="-25"/>
              <w:jc w:val="center"/>
              <w:rPr>
                <w:rFonts w:ascii="Times New Roman" w:hAnsi="Times New Roman" w:cs="Times New Roman"/>
                <w:b/>
                <w:bCs/>
                <w:i/>
                <w:iCs/>
                <w:szCs w:val="22"/>
              </w:rPr>
            </w:pPr>
          </w:p>
        </w:tc>
        <w:tc>
          <w:tcPr>
            <w:tcW w:w="6275" w:type="dxa"/>
            <w:gridSpan w:val="7"/>
            <w:vAlign w:val="bottom"/>
            <w:hideMark/>
          </w:tcPr>
          <w:p w14:paraId="76222E7D" w14:textId="77777777" w:rsidR="00C25E83" w:rsidRPr="00514F51" w:rsidRDefault="00C25E83" w:rsidP="00514F51">
            <w:pPr>
              <w:pStyle w:val="acctfourfigures"/>
              <w:tabs>
                <w:tab w:val="left" w:pos="720"/>
              </w:tabs>
              <w:spacing w:line="240" w:lineRule="atLeast"/>
              <w:ind w:right="-25"/>
              <w:jc w:val="center"/>
              <w:rPr>
                <w:i/>
                <w:iCs/>
                <w:szCs w:val="22"/>
                <w:lang w:val="en-US" w:bidi="th-TH"/>
              </w:rPr>
            </w:pPr>
            <w:r w:rsidRPr="00514F51">
              <w:rPr>
                <w:i/>
                <w:iCs/>
                <w:szCs w:val="22"/>
                <w:cs/>
                <w:lang w:bidi="th-TH"/>
              </w:rPr>
              <w:t>(</w:t>
            </w:r>
            <w:r w:rsidRPr="00514F51">
              <w:rPr>
                <w:i/>
                <w:iCs/>
                <w:szCs w:val="22"/>
              </w:rPr>
              <w:t>in thousand Baht</w:t>
            </w:r>
            <w:r w:rsidRPr="00514F51">
              <w:rPr>
                <w:i/>
                <w:iCs/>
                <w:szCs w:val="22"/>
                <w:cs/>
                <w:lang w:val="en-US" w:bidi="th-TH"/>
              </w:rPr>
              <w:t>)</w:t>
            </w:r>
          </w:p>
        </w:tc>
      </w:tr>
      <w:tr w:rsidR="00C25E83" w:rsidRPr="00514F51" w14:paraId="1BD264EA" w14:textId="77777777" w:rsidTr="006E56E1">
        <w:tc>
          <w:tcPr>
            <w:tcW w:w="3937" w:type="dxa"/>
            <w:hideMark/>
          </w:tcPr>
          <w:p w14:paraId="76093618" w14:textId="77777777" w:rsidR="00C25E83" w:rsidRPr="00514F51" w:rsidRDefault="00C25E83" w:rsidP="00514F51">
            <w:pPr>
              <w:spacing w:after="0" w:line="240" w:lineRule="atLeast"/>
              <w:ind w:left="574" w:right="-25"/>
              <w:jc w:val="both"/>
              <w:rPr>
                <w:rFonts w:ascii="Times New Roman" w:hAnsi="Times New Roman" w:cs="Times New Roman"/>
                <w:b/>
                <w:bCs/>
                <w:i/>
                <w:iCs/>
                <w:szCs w:val="22"/>
              </w:rPr>
            </w:pPr>
            <w:r w:rsidRPr="00514F51">
              <w:rPr>
                <w:rFonts w:ascii="Times New Roman" w:hAnsi="Times New Roman" w:cs="Times New Roman"/>
                <w:b/>
                <w:bCs/>
                <w:i/>
                <w:iCs/>
                <w:szCs w:val="22"/>
              </w:rPr>
              <w:t>Deferred tax assets</w:t>
            </w:r>
          </w:p>
        </w:tc>
        <w:tc>
          <w:tcPr>
            <w:tcW w:w="1277" w:type="dxa"/>
          </w:tcPr>
          <w:p w14:paraId="5A6D20AB" w14:textId="77777777" w:rsidR="00C25E83" w:rsidRPr="00514F51" w:rsidRDefault="00C25E83" w:rsidP="00514F51">
            <w:pPr>
              <w:pStyle w:val="acctfourfigures"/>
              <w:tabs>
                <w:tab w:val="clear" w:pos="765"/>
                <w:tab w:val="decimal" w:pos="882"/>
              </w:tabs>
              <w:spacing w:line="240" w:lineRule="atLeast"/>
              <w:ind w:right="-25"/>
              <w:jc w:val="both"/>
              <w:rPr>
                <w:szCs w:val="22"/>
                <w:lang w:bidi="th-TH"/>
              </w:rPr>
            </w:pPr>
          </w:p>
        </w:tc>
        <w:tc>
          <w:tcPr>
            <w:tcW w:w="270" w:type="dxa"/>
          </w:tcPr>
          <w:p w14:paraId="278B13F8"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290" w:type="dxa"/>
          </w:tcPr>
          <w:p w14:paraId="1D89CE63" w14:textId="77777777" w:rsidR="00C25E83" w:rsidRPr="00514F51" w:rsidRDefault="00C25E83" w:rsidP="00514F51">
            <w:pPr>
              <w:tabs>
                <w:tab w:val="decimal" w:pos="682"/>
              </w:tabs>
              <w:spacing w:after="0" w:line="240" w:lineRule="atLeast"/>
              <w:ind w:left="-168"/>
              <w:jc w:val="both"/>
              <w:rPr>
                <w:rFonts w:ascii="Times New Roman" w:hAnsi="Times New Roman" w:cs="Times New Roman"/>
                <w:szCs w:val="22"/>
              </w:rPr>
            </w:pPr>
          </w:p>
        </w:tc>
        <w:tc>
          <w:tcPr>
            <w:tcW w:w="279" w:type="dxa"/>
          </w:tcPr>
          <w:p w14:paraId="4ABF75C5"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423" w:type="dxa"/>
          </w:tcPr>
          <w:p w14:paraId="2E15DD2F" w14:textId="77777777" w:rsidR="00C25E83" w:rsidRPr="00514F51" w:rsidRDefault="00C25E83" w:rsidP="00514F51">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17D32D04" w14:textId="77777777" w:rsidR="00C25E83" w:rsidRPr="00514F51" w:rsidRDefault="00C25E83" w:rsidP="00514F51">
            <w:pPr>
              <w:tabs>
                <w:tab w:val="left" w:pos="540"/>
              </w:tabs>
              <w:spacing w:after="0" w:line="240" w:lineRule="atLeast"/>
              <w:ind w:right="-25"/>
              <w:jc w:val="both"/>
              <w:rPr>
                <w:rFonts w:ascii="Times New Roman" w:hAnsi="Times New Roman" w:cs="Times New Roman"/>
                <w:szCs w:val="22"/>
              </w:rPr>
            </w:pPr>
          </w:p>
        </w:tc>
        <w:tc>
          <w:tcPr>
            <w:tcW w:w="1452" w:type="dxa"/>
          </w:tcPr>
          <w:p w14:paraId="1B72BD3C" w14:textId="77777777" w:rsidR="00C25E83" w:rsidRPr="00514F51" w:rsidRDefault="00C25E83" w:rsidP="00514F51">
            <w:pPr>
              <w:tabs>
                <w:tab w:val="left" w:pos="540"/>
                <w:tab w:val="decimal" w:pos="882"/>
              </w:tabs>
              <w:spacing w:after="0" w:line="240" w:lineRule="atLeast"/>
              <w:ind w:right="-25"/>
              <w:jc w:val="both"/>
              <w:rPr>
                <w:rFonts w:ascii="Times New Roman" w:hAnsi="Times New Roman" w:cs="Times New Roman"/>
                <w:szCs w:val="22"/>
              </w:rPr>
            </w:pPr>
          </w:p>
        </w:tc>
      </w:tr>
      <w:tr w:rsidR="004B155F" w:rsidRPr="00514F51" w14:paraId="33F02485" w14:textId="77777777" w:rsidTr="006E56E1">
        <w:tc>
          <w:tcPr>
            <w:tcW w:w="3937" w:type="dxa"/>
            <w:hideMark/>
          </w:tcPr>
          <w:p w14:paraId="71762EBC"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Trade account receivables</w:t>
            </w:r>
          </w:p>
        </w:tc>
        <w:tc>
          <w:tcPr>
            <w:tcW w:w="1277" w:type="dxa"/>
          </w:tcPr>
          <w:p w14:paraId="5DEBD84F" w14:textId="48A2AF33"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83</w:t>
            </w:r>
          </w:p>
        </w:tc>
        <w:tc>
          <w:tcPr>
            <w:tcW w:w="270" w:type="dxa"/>
          </w:tcPr>
          <w:p w14:paraId="3BD62BD6"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225C821E" w14:textId="31FB0021"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51F8766A"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43E39F38" w14:textId="20B322E2"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0E5FF19A"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11C454A6" w14:textId="2F02E20F"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83</w:t>
            </w:r>
          </w:p>
        </w:tc>
      </w:tr>
      <w:tr w:rsidR="004B155F" w:rsidRPr="00514F51" w14:paraId="4C067A3A" w14:textId="77777777" w:rsidTr="006E56E1">
        <w:tc>
          <w:tcPr>
            <w:tcW w:w="3937" w:type="dxa"/>
          </w:tcPr>
          <w:p w14:paraId="1EB5CF58"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Other current receivables</w:t>
            </w:r>
          </w:p>
        </w:tc>
        <w:tc>
          <w:tcPr>
            <w:tcW w:w="1277" w:type="dxa"/>
          </w:tcPr>
          <w:p w14:paraId="3FE03251" w14:textId="5561AFD0"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138</w:t>
            </w:r>
          </w:p>
        </w:tc>
        <w:tc>
          <w:tcPr>
            <w:tcW w:w="270" w:type="dxa"/>
          </w:tcPr>
          <w:p w14:paraId="16F734FB"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24B835B6" w14:textId="3CE86BA4"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49F14741"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48477509" w14:textId="435042B3"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7861ADBD"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565312D6" w14:textId="355BDEA2"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138</w:t>
            </w:r>
          </w:p>
        </w:tc>
      </w:tr>
      <w:tr w:rsidR="004B155F" w:rsidRPr="00514F51" w14:paraId="3C7E7BA6" w14:textId="77777777" w:rsidTr="006E56E1">
        <w:tc>
          <w:tcPr>
            <w:tcW w:w="3937" w:type="dxa"/>
          </w:tcPr>
          <w:p w14:paraId="2F8BDEC9"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lang w:val="en-GB"/>
              </w:rPr>
              <w:t>Other current financial assets</w:t>
            </w:r>
          </w:p>
        </w:tc>
        <w:tc>
          <w:tcPr>
            <w:tcW w:w="1277" w:type="dxa"/>
          </w:tcPr>
          <w:p w14:paraId="23EE8516" w14:textId="50327699"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20,680</w:t>
            </w:r>
          </w:p>
        </w:tc>
        <w:tc>
          <w:tcPr>
            <w:tcW w:w="270" w:type="dxa"/>
          </w:tcPr>
          <w:p w14:paraId="10745C16"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5AFD6938" w14:textId="0B9098D2"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1,290</w:t>
            </w:r>
          </w:p>
        </w:tc>
        <w:tc>
          <w:tcPr>
            <w:tcW w:w="279" w:type="dxa"/>
          </w:tcPr>
          <w:p w14:paraId="46BA7025"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796D1D5F" w14:textId="46319E0C"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6A0CAEDC"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039D16C0" w14:textId="3BA31DD7"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21,970</w:t>
            </w:r>
          </w:p>
        </w:tc>
      </w:tr>
      <w:tr w:rsidR="004B155F" w:rsidRPr="00514F51" w14:paraId="074F1C0D" w14:textId="77777777" w:rsidTr="006E56E1">
        <w:tc>
          <w:tcPr>
            <w:tcW w:w="3937" w:type="dxa"/>
            <w:hideMark/>
          </w:tcPr>
          <w:p w14:paraId="5B5A561C"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Lease receivable</w:t>
            </w:r>
          </w:p>
        </w:tc>
        <w:tc>
          <w:tcPr>
            <w:tcW w:w="1277" w:type="dxa"/>
          </w:tcPr>
          <w:p w14:paraId="33A662F7" w14:textId="0B971E5A"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85</w:t>
            </w:r>
          </w:p>
        </w:tc>
        <w:tc>
          <w:tcPr>
            <w:tcW w:w="270" w:type="dxa"/>
          </w:tcPr>
          <w:p w14:paraId="112F5BB3"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60DD9DD2" w14:textId="62EDEE61"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85</w:t>
            </w:r>
            <w:r w:rsidRPr="00514F51">
              <w:rPr>
                <w:rFonts w:ascii="Times New Roman" w:hAnsi="Times New Roman" w:cs="Times New Roman"/>
                <w:szCs w:val="22"/>
                <w:cs/>
              </w:rPr>
              <w:t>)</w:t>
            </w:r>
          </w:p>
        </w:tc>
        <w:tc>
          <w:tcPr>
            <w:tcW w:w="279" w:type="dxa"/>
          </w:tcPr>
          <w:p w14:paraId="30FC592E"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5BF61605" w14:textId="6F87BFEA"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0AB7B5A1"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44BFA5F9" w14:textId="653F34AD"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231026E2" w14:textId="77777777" w:rsidTr="006E56E1">
        <w:tc>
          <w:tcPr>
            <w:tcW w:w="3937" w:type="dxa"/>
            <w:hideMark/>
          </w:tcPr>
          <w:p w14:paraId="00F3C2FE"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lang w:val="en-GB"/>
              </w:rPr>
              <w:t>Provisions for employee benefits</w:t>
            </w:r>
          </w:p>
        </w:tc>
        <w:tc>
          <w:tcPr>
            <w:tcW w:w="1277" w:type="dxa"/>
          </w:tcPr>
          <w:p w14:paraId="228C3A74" w14:textId="3264DCE8"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935</w:t>
            </w:r>
          </w:p>
        </w:tc>
        <w:tc>
          <w:tcPr>
            <w:tcW w:w="270" w:type="dxa"/>
          </w:tcPr>
          <w:p w14:paraId="78AB461C"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5DADA0EF" w14:textId="35D696CF"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152</w:t>
            </w:r>
          </w:p>
        </w:tc>
        <w:tc>
          <w:tcPr>
            <w:tcW w:w="279" w:type="dxa"/>
          </w:tcPr>
          <w:p w14:paraId="6903E3B0"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5542C23C" w14:textId="182FC75F" w:rsidR="004B155F" w:rsidRPr="00514F51" w:rsidRDefault="004B155F" w:rsidP="00514F51">
            <w:pPr>
              <w:tabs>
                <w:tab w:val="decimal" w:pos="1172"/>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1,135</w:t>
            </w:r>
          </w:p>
        </w:tc>
        <w:tc>
          <w:tcPr>
            <w:tcW w:w="284" w:type="dxa"/>
          </w:tcPr>
          <w:p w14:paraId="7D2255D4"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2943A4A5" w14:textId="2EF53851"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2,222</w:t>
            </w:r>
          </w:p>
        </w:tc>
      </w:tr>
      <w:tr w:rsidR="004B155F" w:rsidRPr="00514F51" w14:paraId="49EAEBA0" w14:textId="77777777" w:rsidTr="006E56E1">
        <w:tc>
          <w:tcPr>
            <w:tcW w:w="3937" w:type="dxa"/>
            <w:hideMark/>
          </w:tcPr>
          <w:p w14:paraId="3DB076E1" w14:textId="77777777" w:rsidR="004B155F" w:rsidRPr="00514F51" w:rsidRDefault="004B155F" w:rsidP="00514F51">
            <w:pPr>
              <w:spacing w:after="0" w:line="240" w:lineRule="atLeast"/>
              <w:ind w:left="574"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Provisions for loss from litigation</w:t>
            </w:r>
          </w:p>
        </w:tc>
        <w:tc>
          <w:tcPr>
            <w:tcW w:w="1277" w:type="dxa"/>
          </w:tcPr>
          <w:p w14:paraId="35CD7A38" w14:textId="590FE995"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646</w:t>
            </w:r>
          </w:p>
        </w:tc>
        <w:tc>
          <w:tcPr>
            <w:tcW w:w="270" w:type="dxa"/>
          </w:tcPr>
          <w:p w14:paraId="26D68013"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0DFC288E" w14:textId="33FEFC32"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1DAC8649"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7EA868EB" w14:textId="0DFA4974"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1DCE0DBD"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04F1C3A3" w14:textId="23ACBBAD"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646</w:t>
            </w:r>
          </w:p>
        </w:tc>
      </w:tr>
      <w:tr w:rsidR="004B155F" w:rsidRPr="00514F51" w14:paraId="0E09C590" w14:textId="77777777" w:rsidTr="006E56E1">
        <w:tc>
          <w:tcPr>
            <w:tcW w:w="3937" w:type="dxa"/>
            <w:hideMark/>
          </w:tcPr>
          <w:p w14:paraId="545E47CB" w14:textId="77777777" w:rsidR="004B155F" w:rsidRPr="00514F51" w:rsidRDefault="004B155F" w:rsidP="00514F51">
            <w:pPr>
              <w:spacing w:after="0" w:line="240" w:lineRule="atLeast"/>
              <w:ind w:left="574"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 xml:space="preserve">Long - term loans </w:t>
            </w:r>
          </w:p>
        </w:tc>
        <w:tc>
          <w:tcPr>
            <w:tcW w:w="1277" w:type="dxa"/>
          </w:tcPr>
          <w:p w14:paraId="3FF51B73" w14:textId="4624000F"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1,034</w:t>
            </w:r>
          </w:p>
        </w:tc>
        <w:tc>
          <w:tcPr>
            <w:tcW w:w="270" w:type="dxa"/>
          </w:tcPr>
          <w:p w14:paraId="392AE96A"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3E494ACB" w14:textId="5479B2F3"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1,092</w:t>
            </w:r>
            <w:r w:rsidRPr="00514F51">
              <w:rPr>
                <w:rFonts w:ascii="Times New Roman" w:hAnsi="Times New Roman" w:cs="Times New Roman"/>
                <w:szCs w:val="22"/>
                <w:cs/>
              </w:rPr>
              <w:t>)</w:t>
            </w:r>
          </w:p>
        </w:tc>
        <w:tc>
          <w:tcPr>
            <w:tcW w:w="279" w:type="dxa"/>
          </w:tcPr>
          <w:p w14:paraId="1CC72BEF"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1FED2FAA" w14:textId="470E3AAC"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694A5D4E"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64EA5D4A" w14:textId="457A24D7"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58</w:t>
            </w:r>
            <w:r w:rsidRPr="00514F51">
              <w:rPr>
                <w:rFonts w:ascii="Times New Roman" w:hAnsi="Times New Roman" w:cs="Times New Roman"/>
                <w:szCs w:val="22"/>
                <w:cs/>
              </w:rPr>
              <w:t>)</w:t>
            </w:r>
          </w:p>
        </w:tc>
      </w:tr>
      <w:tr w:rsidR="004B155F" w:rsidRPr="00514F51" w14:paraId="2C90E2ED" w14:textId="77777777" w:rsidTr="006E56E1">
        <w:tc>
          <w:tcPr>
            <w:tcW w:w="3937" w:type="dxa"/>
            <w:hideMark/>
          </w:tcPr>
          <w:p w14:paraId="27ECEB72" w14:textId="77777777" w:rsidR="004B155F" w:rsidRPr="00514F51" w:rsidRDefault="004B155F" w:rsidP="00514F51">
            <w:pPr>
              <w:spacing w:after="0" w:line="240" w:lineRule="atLeast"/>
              <w:ind w:left="574" w:right="-25"/>
              <w:jc w:val="both"/>
              <w:rPr>
                <w:rFonts w:ascii="Times New Roman" w:eastAsia="Arial Unicode MS" w:hAnsi="Times New Roman" w:cs="Times New Roman"/>
                <w:szCs w:val="22"/>
              </w:rPr>
            </w:pPr>
            <w:r w:rsidRPr="00514F51">
              <w:rPr>
                <w:rFonts w:ascii="Times New Roman" w:eastAsia="Arial Unicode MS" w:hAnsi="Times New Roman" w:cs="Times New Roman"/>
                <w:szCs w:val="22"/>
              </w:rPr>
              <w:t>Tax loss</w:t>
            </w:r>
          </w:p>
        </w:tc>
        <w:tc>
          <w:tcPr>
            <w:tcW w:w="1277" w:type="dxa"/>
          </w:tcPr>
          <w:p w14:paraId="47114EDA" w14:textId="41A47A2C"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70,055</w:t>
            </w:r>
          </w:p>
        </w:tc>
        <w:tc>
          <w:tcPr>
            <w:tcW w:w="270" w:type="dxa"/>
          </w:tcPr>
          <w:p w14:paraId="7E0AE43F"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02E34A0A" w14:textId="5060DC88"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r w:rsidRPr="00514F51">
              <w:rPr>
                <w:rFonts w:ascii="Times New Roman" w:hAnsi="Times New Roman" w:cs="Times New Roman"/>
                <w:szCs w:val="22"/>
              </w:rPr>
              <w:t>70,055</w:t>
            </w:r>
            <w:r w:rsidRPr="00514F51">
              <w:rPr>
                <w:rFonts w:ascii="Times New Roman" w:hAnsi="Times New Roman" w:cs="Times New Roman"/>
                <w:szCs w:val="22"/>
                <w:cs/>
              </w:rPr>
              <w:t>)</w:t>
            </w:r>
          </w:p>
        </w:tc>
        <w:tc>
          <w:tcPr>
            <w:tcW w:w="279" w:type="dxa"/>
          </w:tcPr>
          <w:p w14:paraId="649C0C91"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23" w:type="dxa"/>
          </w:tcPr>
          <w:p w14:paraId="519AF397" w14:textId="2ADE8578"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407FBB53" w14:textId="77777777" w:rsidR="004B155F" w:rsidRPr="00514F51" w:rsidRDefault="004B155F" w:rsidP="00514F51">
            <w:pPr>
              <w:tabs>
                <w:tab w:val="decimal" w:pos="796"/>
              </w:tabs>
              <w:spacing w:after="0" w:line="240" w:lineRule="atLeast"/>
              <w:ind w:left="-168"/>
              <w:jc w:val="both"/>
              <w:rPr>
                <w:rFonts w:ascii="Times New Roman" w:hAnsi="Times New Roman" w:cs="Times New Roman"/>
                <w:szCs w:val="22"/>
              </w:rPr>
            </w:pPr>
          </w:p>
        </w:tc>
        <w:tc>
          <w:tcPr>
            <w:tcW w:w="1452" w:type="dxa"/>
          </w:tcPr>
          <w:p w14:paraId="7F424653" w14:textId="330A56B0"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p>
        </w:tc>
      </w:tr>
      <w:tr w:rsidR="004B155F" w:rsidRPr="00514F51" w14:paraId="71F67BE3" w14:textId="77777777" w:rsidTr="006E56E1">
        <w:tc>
          <w:tcPr>
            <w:tcW w:w="3937" w:type="dxa"/>
            <w:hideMark/>
          </w:tcPr>
          <w:p w14:paraId="4D5E72D7"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tcPr>
          <w:p w14:paraId="3B688CA7" w14:textId="2A7E9354"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93,656</w:t>
            </w:r>
          </w:p>
        </w:tc>
        <w:tc>
          <w:tcPr>
            <w:tcW w:w="270" w:type="dxa"/>
          </w:tcPr>
          <w:p w14:paraId="34E8C7BF"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single" w:sz="4" w:space="0" w:color="auto"/>
              <w:right w:val="nil"/>
            </w:tcBorders>
          </w:tcPr>
          <w:p w14:paraId="6143C57F" w14:textId="32F83CBD"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(69</w:t>
            </w:r>
            <w:r w:rsidRPr="00514F51">
              <w:rPr>
                <w:rFonts w:ascii="Times New Roman" w:hAnsi="Times New Roman" w:cs="Times New Roman"/>
                <w:szCs w:val="22"/>
              </w:rPr>
              <w:t>,</w:t>
            </w:r>
            <w:r w:rsidRPr="00514F51">
              <w:rPr>
                <w:rFonts w:ascii="Times New Roman" w:hAnsi="Times New Roman" w:cs="Times New Roman"/>
                <w:szCs w:val="22"/>
                <w:cs/>
              </w:rPr>
              <w:t>790)</w:t>
            </w:r>
          </w:p>
        </w:tc>
        <w:tc>
          <w:tcPr>
            <w:tcW w:w="279" w:type="dxa"/>
          </w:tcPr>
          <w:p w14:paraId="7FFC948A"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single" w:sz="4" w:space="0" w:color="auto"/>
              <w:right w:val="nil"/>
            </w:tcBorders>
          </w:tcPr>
          <w:p w14:paraId="17DB788F" w14:textId="1F3281D1" w:rsidR="004B155F" w:rsidRPr="00514F51" w:rsidRDefault="004B155F" w:rsidP="00514F51">
            <w:pPr>
              <w:tabs>
                <w:tab w:val="decimal" w:pos="1172"/>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1,135</w:t>
            </w:r>
          </w:p>
        </w:tc>
        <w:tc>
          <w:tcPr>
            <w:tcW w:w="284" w:type="dxa"/>
          </w:tcPr>
          <w:p w14:paraId="59ACB454"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single" w:sz="4" w:space="0" w:color="auto"/>
              <w:right w:val="nil"/>
            </w:tcBorders>
          </w:tcPr>
          <w:p w14:paraId="518EE510" w14:textId="0D0F34D0"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25,001</w:t>
            </w:r>
          </w:p>
        </w:tc>
      </w:tr>
      <w:tr w:rsidR="004B155F" w:rsidRPr="00514F51" w14:paraId="2C8D4D88" w14:textId="77777777" w:rsidTr="006E56E1">
        <w:tc>
          <w:tcPr>
            <w:tcW w:w="3937" w:type="dxa"/>
          </w:tcPr>
          <w:p w14:paraId="17FBB4F2" w14:textId="77777777" w:rsidR="004B155F" w:rsidRPr="00514F51" w:rsidRDefault="004B155F" w:rsidP="00514F51">
            <w:pPr>
              <w:pStyle w:val="MacroText"/>
              <w:tabs>
                <w:tab w:val="clear" w:pos="480"/>
                <w:tab w:val="left" w:pos="720"/>
              </w:tabs>
              <w:ind w:left="567" w:right="-25" w:firstLine="0"/>
              <w:jc w:val="both"/>
              <w:rPr>
                <w:rFonts w:ascii="Times New Roman" w:hAnsi="Times New Roman" w:cs="Times New Roman"/>
                <w:sz w:val="22"/>
                <w:szCs w:val="22"/>
              </w:rPr>
            </w:pPr>
          </w:p>
        </w:tc>
        <w:tc>
          <w:tcPr>
            <w:tcW w:w="1277" w:type="dxa"/>
            <w:tcBorders>
              <w:top w:val="single" w:sz="4" w:space="0" w:color="auto"/>
              <w:left w:val="nil"/>
              <w:bottom w:val="nil"/>
              <w:right w:val="nil"/>
            </w:tcBorders>
          </w:tcPr>
          <w:p w14:paraId="2E595699" w14:textId="77777777"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p>
        </w:tc>
        <w:tc>
          <w:tcPr>
            <w:tcW w:w="270" w:type="dxa"/>
          </w:tcPr>
          <w:p w14:paraId="345BE547"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nil"/>
              <w:right w:val="nil"/>
            </w:tcBorders>
          </w:tcPr>
          <w:p w14:paraId="4477A963" w14:textId="77777777"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p>
        </w:tc>
        <w:tc>
          <w:tcPr>
            <w:tcW w:w="279" w:type="dxa"/>
          </w:tcPr>
          <w:p w14:paraId="3DAA1794"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nil"/>
              <w:right w:val="nil"/>
            </w:tcBorders>
          </w:tcPr>
          <w:p w14:paraId="41574FB9" w14:textId="77777777" w:rsidR="004B155F" w:rsidRPr="00514F51" w:rsidRDefault="004B155F" w:rsidP="00514F51">
            <w:pPr>
              <w:tabs>
                <w:tab w:val="decimal" w:pos="1172"/>
              </w:tabs>
              <w:spacing w:after="0" w:line="240" w:lineRule="atLeast"/>
              <w:ind w:left="-168"/>
              <w:jc w:val="both"/>
              <w:rPr>
                <w:rFonts w:ascii="Times New Roman" w:hAnsi="Times New Roman" w:cs="Times New Roman"/>
                <w:szCs w:val="22"/>
              </w:rPr>
            </w:pPr>
          </w:p>
        </w:tc>
        <w:tc>
          <w:tcPr>
            <w:tcW w:w="284" w:type="dxa"/>
          </w:tcPr>
          <w:p w14:paraId="4D9A4692"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nil"/>
              <w:right w:val="nil"/>
            </w:tcBorders>
          </w:tcPr>
          <w:p w14:paraId="32922B21" w14:textId="77777777"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p>
        </w:tc>
      </w:tr>
      <w:tr w:rsidR="004B155F" w:rsidRPr="00514F51" w14:paraId="0C00104F" w14:textId="77777777" w:rsidTr="006E56E1">
        <w:tc>
          <w:tcPr>
            <w:tcW w:w="3937" w:type="dxa"/>
            <w:hideMark/>
          </w:tcPr>
          <w:p w14:paraId="43E42B41" w14:textId="77777777" w:rsidR="004B155F" w:rsidRPr="00514F51" w:rsidRDefault="004B155F" w:rsidP="00514F51">
            <w:pPr>
              <w:pStyle w:val="MacroText"/>
              <w:tabs>
                <w:tab w:val="clear" w:pos="480"/>
                <w:tab w:val="left" w:pos="7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t>Deferred tax liabilities</w:t>
            </w:r>
          </w:p>
        </w:tc>
        <w:tc>
          <w:tcPr>
            <w:tcW w:w="1277" w:type="dxa"/>
          </w:tcPr>
          <w:p w14:paraId="235C3614" w14:textId="77777777"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p>
        </w:tc>
        <w:tc>
          <w:tcPr>
            <w:tcW w:w="270" w:type="dxa"/>
          </w:tcPr>
          <w:p w14:paraId="23937276"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6A9AE07F" w14:textId="77777777" w:rsidR="004B155F" w:rsidRPr="00514F51" w:rsidRDefault="004B155F" w:rsidP="00514F51">
            <w:pPr>
              <w:tabs>
                <w:tab w:val="decimal" w:pos="898"/>
              </w:tabs>
              <w:spacing w:after="0" w:line="240" w:lineRule="atLeast"/>
              <w:ind w:left="-168"/>
              <w:jc w:val="both"/>
              <w:rPr>
                <w:rFonts w:ascii="Times New Roman" w:hAnsi="Times New Roman" w:cs="Times New Roman"/>
                <w:szCs w:val="22"/>
              </w:rPr>
            </w:pPr>
          </w:p>
        </w:tc>
        <w:tc>
          <w:tcPr>
            <w:tcW w:w="279" w:type="dxa"/>
          </w:tcPr>
          <w:p w14:paraId="52A35ADA"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23" w:type="dxa"/>
          </w:tcPr>
          <w:p w14:paraId="5FE13A8E" w14:textId="77777777" w:rsidR="004B155F" w:rsidRPr="00514F51" w:rsidRDefault="004B155F" w:rsidP="00514F51">
            <w:pPr>
              <w:tabs>
                <w:tab w:val="decimal" w:pos="1172"/>
              </w:tabs>
              <w:spacing w:after="0" w:line="240" w:lineRule="atLeast"/>
              <w:ind w:left="-168"/>
              <w:jc w:val="both"/>
              <w:rPr>
                <w:rFonts w:ascii="Times New Roman" w:hAnsi="Times New Roman" w:cs="Times New Roman"/>
                <w:szCs w:val="22"/>
              </w:rPr>
            </w:pPr>
          </w:p>
        </w:tc>
        <w:tc>
          <w:tcPr>
            <w:tcW w:w="284" w:type="dxa"/>
          </w:tcPr>
          <w:p w14:paraId="5E903FDD"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52" w:type="dxa"/>
          </w:tcPr>
          <w:p w14:paraId="5EEED8CD" w14:textId="77777777" w:rsidR="004B155F" w:rsidRPr="00514F51" w:rsidRDefault="004B155F" w:rsidP="00514F51">
            <w:pPr>
              <w:tabs>
                <w:tab w:val="decimal" w:pos="914"/>
              </w:tabs>
              <w:spacing w:after="0" w:line="240" w:lineRule="atLeast"/>
              <w:ind w:left="-168"/>
              <w:jc w:val="both"/>
              <w:rPr>
                <w:rFonts w:ascii="Times New Roman" w:hAnsi="Times New Roman" w:cs="Times New Roman"/>
                <w:szCs w:val="22"/>
              </w:rPr>
            </w:pPr>
          </w:p>
        </w:tc>
      </w:tr>
      <w:tr w:rsidR="004B155F" w:rsidRPr="00514F51" w14:paraId="339DFB20" w14:textId="77777777" w:rsidTr="006E56E1">
        <w:tc>
          <w:tcPr>
            <w:tcW w:w="3937" w:type="dxa"/>
            <w:hideMark/>
          </w:tcPr>
          <w:p w14:paraId="797E6663"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Other non-current financial assets</w:t>
            </w:r>
          </w:p>
        </w:tc>
        <w:tc>
          <w:tcPr>
            <w:tcW w:w="1277" w:type="dxa"/>
          </w:tcPr>
          <w:p w14:paraId="012ACCF2" w14:textId="448B9B5F"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(26,165)</w:t>
            </w:r>
          </w:p>
        </w:tc>
        <w:tc>
          <w:tcPr>
            <w:tcW w:w="270" w:type="dxa"/>
          </w:tcPr>
          <w:p w14:paraId="6204FF75"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Pr>
          <w:p w14:paraId="74C91766" w14:textId="02AB2F13"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61939EEF"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23" w:type="dxa"/>
          </w:tcPr>
          <w:p w14:paraId="774532D4" w14:textId="4C3EFFE9"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30,436</w:t>
            </w:r>
          </w:p>
        </w:tc>
        <w:tc>
          <w:tcPr>
            <w:tcW w:w="284" w:type="dxa"/>
          </w:tcPr>
          <w:p w14:paraId="34BBE075"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52" w:type="dxa"/>
          </w:tcPr>
          <w:p w14:paraId="269EC2A5" w14:textId="316227B5"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4,271</w:t>
            </w:r>
          </w:p>
        </w:tc>
      </w:tr>
      <w:tr w:rsidR="004B155F" w:rsidRPr="00514F51" w14:paraId="05F499C1" w14:textId="77777777" w:rsidTr="006E56E1">
        <w:tc>
          <w:tcPr>
            <w:tcW w:w="3937" w:type="dxa"/>
            <w:hideMark/>
          </w:tcPr>
          <w:p w14:paraId="4EB7C388"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Long</w:t>
            </w:r>
            <w:r w:rsidRPr="00514F51">
              <w:rPr>
                <w:rFonts w:ascii="Times New Roman" w:hAnsi="Times New Roman" w:cs="Times New Roman"/>
                <w:szCs w:val="22"/>
              </w:rPr>
              <w:noBreakHyphen/>
              <w:t>term loans to other companies</w:t>
            </w:r>
          </w:p>
        </w:tc>
        <w:tc>
          <w:tcPr>
            <w:tcW w:w="1277" w:type="dxa"/>
          </w:tcPr>
          <w:p w14:paraId="7AD50820" w14:textId="392ADE8D"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(90)</w:t>
            </w:r>
          </w:p>
        </w:tc>
        <w:tc>
          <w:tcPr>
            <w:tcW w:w="270" w:type="dxa"/>
          </w:tcPr>
          <w:p w14:paraId="59A5BE04"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szCs w:val="22"/>
              </w:rPr>
            </w:pPr>
          </w:p>
        </w:tc>
        <w:tc>
          <w:tcPr>
            <w:tcW w:w="1290" w:type="dxa"/>
          </w:tcPr>
          <w:p w14:paraId="46778C2D" w14:textId="2D9664B5"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79" w:type="dxa"/>
          </w:tcPr>
          <w:p w14:paraId="73496353"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szCs w:val="22"/>
              </w:rPr>
            </w:pPr>
          </w:p>
        </w:tc>
        <w:tc>
          <w:tcPr>
            <w:tcW w:w="1423" w:type="dxa"/>
          </w:tcPr>
          <w:p w14:paraId="61746435" w14:textId="55DB19A6"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w:t>
            </w:r>
          </w:p>
        </w:tc>
        <w:tc>
          <w:tcPr>
            <w:tcW w:w="284" w:type="dxa"/>
          </w:tcPr>
          <w:p w14:paraId="4935253D"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szCs w:val="22"/>
              </w:rPr>
            </w:pPr>
          </w:p>
        </w:tc>
        <w:tc>
          <w:tcPr>
            <w:tcW w:w="1452" w:type="dxa"/>
          </w:tcPr>
          <w:p w14:paraId="16E262CA" w14:textId="65627324"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(90)</w:t>
            </w:r>
          </w:p>
        </w:tc>
      </w:tr>
      <w:tr w:rsidR="004B155F" w:rsidRPr="00514F51" w14:paraId="212E25EA" w14:textId="77777777" w:rsidTr="006E56E1">
        <w:tc>
          <w:tcPr>
            <w:tcW w:w="3937" w:type="dxa"/>
            <w:hideMark/>
          </w:tcPr>
          <w:p w14:paraId="13BB47B3" w14:textId="77777777" w:rsidR="004B155F" w:rsidRPr="00514F51" w:rsidRDefault="004B155F" w:rsidP="00514F51">
            <w:pPr>
              <w:spacing w:after="0" w:line="240" w:lineRule="atLeast"/>
              <w:ind w:left="574" w:right="-25"/>
              <w:jc w:val="both"/>
              <w:rPr>
                <w:rFonts w:ascii="Times New Roman" w:hAnsi="Times New Roman" w:cs="Times New Roman"/>
                <w:szCs w:val="22"/>
              </w:rPr>
            </w:pPr>
            <w:r w:rsidRPr="00514F51">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tcPr>
          <w:p w14:paraId="12BA558D" w14:textId="418A5CBE"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(26,255)</w:t>
            </w:r>
          </w:p>
        </w:tc>
        <w:tc>
          <w:tcPr>
            <w:tcW w:w="270" w:type="dxa"/>
          </w:tcPr>
          <w:p w14:paraId="1170CC8E"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single" w:sz="4" w:space="0" w:color="auto"/>
              <w:right w:val="nil"/>
            </w:tcBorders>
          </w:tcPr>
          <w:p w14:paraId="2F641E42" w14:textId="5B52714D" w:rsidR="004B155F" w:rsidRPr="00514F51" w:rsidRDefault="004B155F" w:rsidP="00514F51">
            <w:pPr>
              <w:tabs>
                <w:tab w:val="decimal" w:pos="614"/>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cs/>
              </w:rPr>
              <w:t>-</w:t>
            </w:r>
          </w:p>
        </w:tc>
        <w:tc>
          <w:tcPr>
            <w:tcW w:w="279" w:type="dxa"/>
          </w:tcPr>
          <w:p w14:paraId="2EE98612"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single" w:sz="4" w:space="0" w:color="auto"/>
              <w:right w:val="nil"/>
            </w:tcBorders>
          </w:tcPr>
          <w:p w14:paraId="4FC92DF0" w14:textId="7299A4F4"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30,436</w:t>
            </w:r>
          </w:p>
        </w:tc>
        <w:tc>
          <w:tcPr>
            <w:tcW w:w="284" w:type="dxa"/>
          </w:tcPr>
          <w:p w14:paraId="73F44260" w14:textId="77777777" w:rsidR="004B155F" w:rsidRPr="00514F51" w:rsidRDefault="004B155F" w:rsidP="00514F51">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single" w:sz="4" w:space="0" w:color="auto"/>
              <w:right w:val="nil"/>
            </w:tcBorders>
          </w:tcPr>
          <w:p w14:paraId="7CA3562E" w14:textId="1CEAFCB8" w:rsidR="004B155F" w:rsidRPr="00514F51" w:rsidRDefault="004B155F"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4,181</w:t>
            </w:r>
          </w:p>
        </w:tc>
      </w:tr>
      <w:tr w:rsidR="004B155F" w:rsidRPr="00514F51" w14:paraId="038BCFEB" w14:textId="77777777" w:rsidTr="006E56E1">
        <w:tc>
          <w:tcPr>
            <w:tcW w:w="3937" w:type="dxa"/>
            <w:hideMark/>
          </w:tcPr>
          <w:p w14:paraId="02713796" w14:textId="77777777" w:rsidR="004B155F" w:rsidRPr="00514F51" w:rsidRDefault="004B155F" w:rsidP="00514F51">
            <w:pPr>
              <w:spacing w:after="0" w:line="240" w:lineRule="atLeast"/>
              <w:ind w:left="574" w:right="-25"/>
              <w:jc w:val="both"/>
              <w:rPr>
                <w:rFonts w:ascii="Times New Roman" w:hAnsi="Times New Roman" w:cs="Times New Roman"/>
                <w:b/>
                <w:bCs/>
                <w:szCs w:val="22"/>
              </w:rPr>
            </w:pPr>
            <w:r w:rsidRPr="00514F51">
              <w:rPr>
                <w:rFonts w:ascii="Times New Roman" w:hAnsi="Times New Roman" w:cs="Times New Roman"/>
                <w:b/>
                <w:bCs/>
                <w:szCs w:val="22"/>
              </w:rPr>
              <w:t>Net</w:t>
            </w:r>
          </w:p>
        </w:tc>
        <w:tc>
          <w:tcPr>
            <w:tcW w:w="1277" w:type="dxa"/>
            <w:tcBorders>
              <w:top w:val="nil"/>
              <w:left w:val="nil"/>
              <w:bottom w:val="double" w:sz="4" w:space="0" w:color="auto"/>
              <w:right w:val="nil"/>
            </w:tcBorders>
          </w:tcPr>
          <w:p w14:paraId="4C6E2419" w14:textId="27514979" w:rsidR="004B155F" w:rsidRPr="00514F51" w:rsidRDefault="004B155F"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rPr>
              <w:t>67,401</w:t>
            </w:r>
          </w:p>
        </w:tc>
        <w:tc>
          <w:tcPr>
            <w:tcW w:w="270" w:type="dxa"/>
          </w:tcPr>
          <w:p w14:paraId="386BAC2D"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b/>
                <w:bCs/>
                <w:szCs w:val="22"/>
              </w:rPr>
            </w:pPr>
          </w:p>
        </w:tc>
        <w:tc>
          <w:tcPr>
            <w:tcW w:w="1290" w:type="dxa"/>
            <w:tcBorders>
              <w:top w:val="nil"/>
              <w:left w:val="nil"/>
              <w:bottom w:val="double" w:sz="4" w:space="0" w:color="auto"/>
              <w:right w:val="nil"/>
            </w:tcBorders>
          </w:tcPr>
          <w:p w14:paraId="15B903B5" w14:textId="637D90C9" w:rsidR="004B155F" w:rsidRPr="00514F51" w:rsidRDefault="004B155F"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cs/>
              </w:rPr>
              <w:t>(69</w:t>
            </w:r>
            <w:r w:rsidRPr="00514F51">
              <w:rPr>
                <w:rFonts w:ascii="Times New Roman" w:hAnsi="Times New Roman" w:cs="Times New Roman"/>
                <w:b/>
                <w:bCs/>
                <w:szCs w:val="22"/>
              </w:rPr>
              <w:t>,</w:t>
            </w:r>
            <w:r w:rsidRPr="00514F51">
              <w:rPr>
                <w:rFonts w:ascii="Times New Roman" w:hAnsi="Times New Roman" w:cs="Times New Roman"/>
                <w:b/>
                <w:bCs/>
                <w:szCs w:val="22"/>
                <w:cs/>
              </w:rPr>
              <w:t>790)</w:t>
            </w:r>
          </w:p>
        </w:tc>
        <w:tc>
          <w:tcPr>
            <w:tcW w:w="279" w:type="dxa"/>
          </w:tcPr>
          <w:p w14:paraId="75CFE38F"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b/>
                <w:bCs/>
                <w:szCs w:val="22"/>
              </w:rPr>
            </w:pPr>
          </w:p>
        </w:tc>
        <w:tc>
          <w:tcPr>
            <w:tcW w:w="1423" w:type="dxa"/>
            <w:tcBorders>
              <w:top w:val="nil"/>
              <w:left w:val="nil"/>
              <w:bottom w:val="double" w:sz="4" w:space="0" w:color="auto"/>
              <w:right w:val="nil"/>
            </w:tcBorders>
          </w:tcPr>
          <w:p w14:paraId="4359D69E" w14:textId="1DA7D8C4" w:rsidR="004B155F" w:rsidRPr="00514F51" w:rsidRDefault="004B155F"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rPr>
              <w:t>31,571</w:t>
            </w:r>
          </w:p>
        </w:tc>
        <w:tc>
          <w:tcPr>
            <w:tcW w:w="284" w:type="dxa"/>
          </w:tcPr>
          <w:p w14:paraId="688B3400" w14:textId="77777777" w:rsidR="004B155F" w:rsidRPr="00514F51" w:rsidRDefault="004B155F" w:rsidP="00514F51">
            <w:pPr>
              <w:tabs>
                <w:tab w:val="left" w:pos="540"/>
                <w:tab w:val="decimal" w:pos="1026"/>
              </w:tabs>
              <w:spacing w:after="0" w:line="240" w:lineRule="atLeast"/>
              <w:jc w:val="both"/>
              <w:rPr>
                <w:rFonts w:ascii="Times New Roman" w:hAnsi="Times New Roman" w:cs="Times New Roman"/>
                <w:b/>
                <w:bCs/>
                <w:szCs w:val="22"/>
              </w:rPr>
            </w:pPr>
          </w:p>
        </w:tc>
        <w:tc>
          <w:tcPr>
            <w:tcW w:w="1452" w:type="dxa"/>
            <w:tcBorders>
              <w:top w:val="nil"/>
              <w:left w:val="nil"/>
              <w:bottom w:val="double" w:sz="4" w:space="0" w:color="auto"/>
              <w:right w:val="nil"/>
            </w:tcBorders>
          </w:tcPr>
          <w:p w14:paraId="3F56E494" w14:textId="1572AED5" w:rsidR="004B155F" w:rsidRPr="00514F51" w:rsidRDefault="004B155F"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cs/>
              </w:rPr>
              <w:t>29</w:t>
            </w:r>
            <w:r w:rsidRPr="00514F51">
              <w:rPr>
                <w:rFonts w:ascii="Times New Roman" w:hAnsi="Times New Roman" w:cs="Times New Roman"/>
                <w:b/>
                <w:bCs/>
                <w:szCs w:val="22"/>
              </w:rPr>
              <w:t>,</w:t>
            </w:r>
            <w:r w:rsidRPr="00514F51">
              <w:rPr>
                <w:rFonts w:ascii="Times New Roman" w:hAnsi="Times New Roman" w:cs="Times New Roman"/>
                <w:b/>
                <w:bCs/>
                <w:szCs w:val="22"/>
                <w:cs/>
              </w:rPr>
              <w:t>182</w:t>
            </w:r>
          </w:p>
        </w:tc>
      </w:tr>
    </w:tbl>
    <w:p w14:paraId="02C4704F" w14:textId="77777777" w:rsidR="00FD3B9A" w:rsidRPr="00514F51" w:rsidRDefault="005C03C0" w:rsidP="00514F51">
      <w:pPr>
        <w:spacing w:after="0" w:line="240" w:lineRule="auto"/>
        <w:jc w:val="both"/>
        <w:rPr>
          <w:rFonts w:ascii="Times New Roman" w:hAnsi="Times New Roman"/>
          <w:szCs w:val="22"/>
        </w:rPr>
      </w:pPr>
      <w:r w:rsidRPr="00514F51">
        <w:rPr>
          <w:rFonts w:ascii="Times New Roman" w:hAnsi="Times New Roman"/>
          <w:szCs w:val="22"/>
        </w:rPr>
        <w:br w:type="page"/>
      </w:r>
      <w:r w:rsidR="00FD3B9A" w:rsidRPr="00514F51">
        <w:rPr>
          <w:rFonts w:ascii="Times New Roman" w:hAnsi="Times New Roman"/>
          <w:szCs w:val="22"/>
        </w:rPr>
        <w:lastRenderedPageBreak/>
        <w:t xml:space="preserve">Deferred tax assets have not been </w:t>
      </w:r>
      <w:proofErr w:type="spellStart"/>
      <w:r w:rsidR="00FD3B9A" w:rsidRPr="00514F51">
        <w:rPr>
          <w:rFonts w:ascii="Times New Roman" w:hAnsi="Times New Roman"/>
          <w:szCs w:val="22"/>
        </w:rPr>
        <w:t>recognised</w:t>
      </w:r>
      <w:proofErr w:type="spellEnd"/>
      <w:r w:rsidR="00FD3B9A" w:rsidRPr="00514F51">
        <w:rPr>
          <w:rFonts w:ascii="Times New Roman" w:hAnsi="Times New Roman"/>
          <w:szCs w:val="22"/>
        </w:rPr>
        <w:t xml:space="preserve"> in respect of the following deductible temporary differences and tax loss carryforwards:</w:t>
      </w:r>
    </w:p>
    <w:p w14:paraId="7C595BC2" w14:textId="77777777" w:rsidR="00FD3B9A" w:rsidRPr="00514F51" w:rsidRDefault="00FD3B9A" w:rsidP="00514F51">
      <w:pPr>
        <w:spacing w:after="0" w:line="240" w:lineRule="auto"/>
        <w:jc w:val="both"/>
        <w:rPr>
          <w:rFonts w:ascii="Times New Roman" w:hAnsi="Times New Roman"/>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FD3B9A" w:rsidRPr="00514F51" w14:paraId="2DF1C3CB" w14:textId="77777777" w:rsidTr="006E56E1">
        <w:tc>
          <w:tcPr>
            <w:tcW w:w="3067" w:type="dxa"/>
          </w:tcPr>
          <w:p w14:paraId="42150B40" w14:textId="77777777" w:rsidR="00FD3B9A" w:rsidRPr="00514F51" w:rsidRDefault="00FD3B9A" w:rsidP="00514F51">
            <w:pPr>
              <w:spacing w:after="0"/>
              <w:ind w:left="522" w:right="-25"/>
              <w:jc w:val="both"/>
              <w:rPr>
                <w:rFonts w:ascii="Times New Roman" w:hAnsi="Times New Roman" w:cs="Times New Roman"/>
                <w:szCs w:val="22"/>
              </w:rPr>
            </w:pPr>
          </w:p>
        </w:tc>
        <w:tc>
          <w:tcPr>
            <w:tcW w:w="3149" w:type="dxa"/>
            <w:gridSpan w:val="3"/>
          </w:tcPr>
          <w:p w14:paraId="3C5D794E" w14:textId="77777777" w:rsidR="00FD3B9A" w:rsidRPr="00514F51" w:rsidRDefault="00FD3B9A" w:rsidP="00514F51">
            <w:pPr>
              <w:spacing w:after="0" w:line="240" w:lineRule="atLeast"/>
              <w:ind w:left="-54"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6903841E" w14:textId="77777777" w:rsidR="00FD3B9A" w:rsidRPr="00514F51" w:rsidRDefault="00FD3B9A" w:rsidP="00514F51">
            <w:pPr>
              <w:spacing w:after="0" w:line="240" w:lineRule="atLeast"/>
              <w:ind w:left="-54"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c>
          <w:tcPr>
            <w:tcW w:w="270" w:type="dxa"/>
          </w:tcPr>
          <w:p w14:paraId="46F06A7C" w14:textId="77777777" w:rsidR="00FD3B9A" w:rsidRPr="00514F51" w:rsidRDefault="00FD3B9A" w:rsidP="00514F51">
            <w:pPr>
              <w:spacing w:after="0" w:line="240" w:lineRule="atLeast"/>
              <w:ind w:left="-54" w:right="-25"/>
              <w:jc w:val="center"/>
              <w:rPr>
                <w:rFonts w:ascii="Times New Roman" w:hAnsi="Times New Roman" w:cs="Times New Roman"/>
                <w:b/>
                <w:bCs/>
                <w:szCs w:val="22"/>
              </w:rPr>
            </w:pPr>
          </w:p>
        </w:tc>
        <w:tc>
          <w:tcPr>
            <w:tcW w:w="3243" w:type="dxa"/>
            <w:gridSpan w:val="3"/>
          </w:tcPr>
          <w:p w14:paraId="1031ECFE" w14:textId="77777777" w:rsidR="00FD3B9A" w:rsidRPr="00514F51" w:rsidRDefault="00FD3B9A" w:rsidP="00514F51">
            <w:pPr>
              <w:spacing w:after="0" w:line="240" w:lineRule="atLeast"/>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665D8CDC" w14:textId="77777777" w:rsidR="00FD3B9A" w:rsidRPr="00514F51" w:rsidRDefault="00FD3B9A"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r>
      <w:tr w:rsidR="00FD3B9A" w:rsidRPr="00514F51" w14:paraId="10264E7A" w14:textId="77777777" w:rsidTr="006E56E1">
        <w:trPr>
          <w:trHeight w:val="108"/>
        </w:trPr>
        <w:tc>
          <w:tcPr>
            <w:tcW w:w="3067" w:type="dxa"/>
          </w:tcPr>
          <w:p w14:paraId="2EF0FD7E" w14:textId="77777777" w:rsidR="00FD3B9A" w:rsidRPr="00514F51" w:rsidRDefault="00FD3B9A" w:rsidP="00514F51">
            <w:pPr>
              <w:spacing w:after="0" w:line="240" w:lineRule="atLeast"/>
              <w:ind w:left="522" w:right="-25"/>
              <w:jc w:val="both"/>
              <w:rPr>
                <w:rFonts w:ascii="Times New Roman" w:hAnsi="Times New Roman" w:cs="Times New Roman"/>
                <w:szCs w:val="22"/>
              </w:rPr>
            </w:pPr>
          </w:p>
        </w:tc>
        <w:tc>
          <w:tcPr>
            <w:tcW w:w="1417" w:type="dxa"/>
            <w:vAlign w:val="bottom"/>
          </w:tcPr>
          <w:p w14:paraId="6E398DD5" w14:textId="7805A9ED" w:rsidR="00FD3B9A" w:rsidRPr="00514F51" w:rsidRDefault="00FD3B9A"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31031406" w14:textId="77777777" w:rsidR="00FD3B9A" w:rsidRPr="00514F51" w:rsidRDefault="00FD3B9A" w:rsidP="00514F51">
            <w:pPr>
              <w:spacing w:after="0" w:line="160" w:lineRule="atLeast"/>
              <w:ind w:left="522" w:right="-25"/>
              <w:jc w:val="center"/>
              <w:rPr>
                <w:rFonts w:ascii="Times New Roman" w:hAnsi="Times New Roman" w:cs="Times New Roman"/>
                <w:szCs w:val="22"/>
              </w:rPr>
            </w:pPr>
          </w:p>
        </w:tc>
        <w:tc>
          <w:tcPr>
            <w:tcW w:w="1462" w:type="dxa"/>
            <w:vAlign w:val="bottom"/>
          </w:tcPr>
          <w:p w14:paraId="5E23F688" w14:textId="32306D95" w:rsidR="00FD3B9A" w:rsidRPr="00514F51" w:rsidRDefault="00FD3B9A"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70" w:type="dxa"/>
          </w:tcPr>
          <w:p w14:paraId="24B59CC5" w14:textId="77777777" w:rsidR="00FD3B9A" w:rsidRPr="00514F51" w:rsidRDefault="00FD3B9A" w:rsidP="00514F51">
            <w:pPr>
              <w:spacing w:after="0" w:line="240" w:lineRule="atLeast"/>
              <w:ind w:right="-25"/>
              <w:jc w:val="center"/>
              <w:rPr>
                <w:rFonts w:ascii="Times New Roman" w:hAnsi="Times New Roman" w:cs="Times New Roman"/>
                <w:b/>
                <w:szCs w:val="22"/>
              </w:rPr>
            </w:pPr>
          </w:p>
        </w:tc>
        <w:tc>
          <w:tcPr>
            <w:tcW w:w="1542" w:type="dxa"/>
            <w:vAlign w:val="bottom"/>
          </w:tcPr>
          <w:p w14:paraId="664BF17A" w14:textId="26F5BA02" w:rsidR="00FD3B9A" w:rsidRPr="00514F51" w:rsidRDefault="00FD3B9A"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0A7BD334" w14:textId="77777777" w:rsidR="00FD3B9A" w:rsidRPr="00514F51" w:rsidRDefault="00FD3B9A" w:rsidP="00514F51">
            <w:pPr>
              <w:spacing w:after="0" w:line="160" w:lineRule="atLeast"/>
              <w:ind w:left="522" w:right="-25"/>
              <w:jc w:val="center"/>
              <w:rPr>
                <w:rFonts w:ascii="Times New Roman" w:hAnsi="Times New Roman" w:cs="Times New Roman"/>
                <w:szCs w:val="22"/>
              </w:rPr>
            </w:pPr>
          </w:p>
        </w:tc>
        <w:tc>
          <w:tcPr>
            <w:tcW w:w="1431" w:type="dxa"/>
            <w:vAlign w:val="bottom"/>
          </w:tcPr>
          <w:p w14:paraId="4B622B5C" w14:textId="246202D0" w:rsidR="00FD3B9A" w:rsidRPr="00514F51" w:rsidRDefault="00FD3B9A"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FD3B9A" w:rsidRPr="00514F51" w14:paraId="6580EFF5" w14:textId="77777777" w:rsidTr="006E56E1">
        <w:trPr>
          <w:trHeight w:val="108"/>
        </w:trPr>
        <w:tc>
          <w:tcPr>
            <w:tcW w:w="3067" w:type="dxa"/>
          </w:tcPr>
          <w:p w14:paraId="289D60EF" w14:textId="77777777" w:rsidR="00FD3B9A" w:rsidRPr="00514F51" w:rsidRDefault="00FD3B9A" w:rsidP="00514F51">
            <w:pPr>
              <w:spacing w:after="0" w:line="240" w:lineRule="atLeast"/>
              <w:ind w:left="522" w:right="-25"/>
              <w:jc w:val="both"/>
              <w:rPr>
                <w:rFonts w:ascii="Times New Roman" w:hAnsi="Times New Roman" w:cs="Times New Roman"/>
                <w:szCs w:val="22"/>
              </w:rPr>
            </w:pPr>
          </w:p>
        </w:tc>
        <w:tc>
          <w:tcPr>
            <w:tcW w:w="6662" w:type="dxa"/>
            <w:gridSpan w:val="7"/>
          </w:tcPr>
          <w:p w14:paraId="389C76A8" w14:textId="62A0FB07" w:rsidR="00FD3B9A" w:rsidRPr="00514F51" w:rsidRDefault="00FD3B9A"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w:t>
            </w:r>
            <w:r w:rsidR="00E838EB" w:rsidRPr="00514F51">
              <w:rPr>
                <w:rFonts w:ascii="Times New Roman" w:hAnsi="Times New Roman" w:cs="Times New Roman"/>
                <w:i/>
                <w:iCs/>
                <w:szCs w:val="22"/>
              </w:rPr>
              <w:t xml:space="preserve"> million</w:t>
            </w:r>
            <w:r w:rsidRPr="00514F51">
              <w:rPr>
                <w:rFonts w:ascii="Times New Roman" w:hAnsi="Times New Roman" w:cs="Times New Roman"/>
                <w:i/>
                <w:iCs/>
                <w:szCs w:val="22"/>
              </w:rPr>
              <w:t xml:space="preserve"> Baht</w:t>
            </w:r>
            <w:r w:rsidRPr="00514F51">
              <w:rPr>
                <w:rFonts w:ascii="Times New Roman" w:hAnsi="Times New Roman" w:cs="Times New Roman"/>
                <w:i/>
                <w:iCs/>
                <w:szCs w:val="22"/>
                <w:cs/>
              </w:rPr>
              <w:t>)</w:t>
            </w:r>
          </w:p>
        </w:tc>
      </w:tr>
      <w:tr w:rsidR="00C70FAC" w:rsidRPr="00514F51" w14:paraId="4EDB2C15" w14:textId="77777777" w:rsidTr="006E56E1">
        <w:trPr>
          <w:trHeight w:val="74"/>
        </w:trPr>
        <w:tc>
          <w:tcPr>
            <w:tcW w:w="3067" w:type="dxa"/>
            <w:vAlign w:val="bottom"/>
          </w:tcPr>
          <w:p w14:paraId="1E827D8C" w14:textId="77777777" w:rsidR="00C70FAC" w:rsidRPr="00514F51" w:rsidRDefault="00C70FAC"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Deductible temporary</w:t>
            </w:r>
          </w:p>
          <w:p w14:paraId="0F171AC9" w14:textId="77777777" w:rsidR="00C70FAC" w:rsidRPr="00514F51" w:rsidRDefault="00C70FAC"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 xml:space="preserve">  differences</w:t>
            </w:r>
          </w:p>
        </w:tc>
        <w:tc>
          <w:tcPr>
            <w:tcW w:w="1417" w:type="dxa"/>
          </w:tcPr>
          <w:p w14:paraId="39FD22FA" w14:textId="77777777" w:rsidR="00C70FAC" w:rsidRPr="00514F51" w:rsidRDefault="00C70FAC" w:rsidP="00514F51">
            <w:pPr>
              <w:tabs>
                <w:tab w:val="decimal" w:pos="1168"/>
              </w:tabs>
              <w:spacing w:after="0" w:line="240" w:lineRule="atLeast"/>
              <w:jc w:val="both"/>
              <w:rPr>
                <w:rFonts w:ascii="Times New Roman" w:hAnsi="Times New Roman" w:cs="Times New Roman"/>
                <w:szCs w:val="22"/>
              </w:rPr>
            </w:pPr>
          </w:p>
          <w:p w14:paraId="046B49F8" w14:textId="3F33947B" w:rsidR="00C70FAC" w:rsidRPr="00514F51" w:rsidRDefault="00C70FAC"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47</w:t>
            </w:r>
          </w:p>
        </w:tc>
        <w:tc>
          <w:tcPr>
            <w:tcW w:w="270" w:type="dxa"/>
          </w:tcPr>
          <w:p w14:paraId="2301645F"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202F5860" w14:textId="77777777" w:rsidR="00C70FAC" w:rsidRPr="00514F51" w:rsidRDefault="00C70FAC" w:rsidP="00514F51">
            <w:pPr>
              <w:tabs>
                <w:tab w:val="decimal" w:pos="726"/>
              </w:tabs>
              <w:spacing w:after="0" w:line="240" w:lineRule="atLeast"/>
              <w:jc w:val="both"/>
              <w:rPr>
                <w:rFonts w:ascii="Times New Roman" w:hAnsi="Times New Roman" w:cs="Times New Roman"/>
                <w:szCs w:val="22"/>
              </w:rPr>
            </w:pPr>
          </w:p>
          <w:p w14:paraId="0774499C" w14:textId="535E13F8" w:rsidR="00C70FAC" w:rsidRPr="00514F51" w:rsidRDefault="00C70FAC"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1338A8E3"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45E843AC" w14:textId="77777777" w:rsidR="00C70FAC" w:rsidRPr="00514F51" w:rsidRDefault="00C70FAC" w:rsidP="00514F51">
            <w:pPr>
              <w:tabs>
                <w:tab w:val="decimal" w:pos="1168"/>
              </w:tabs>
              <w:spacing w:after="0" w:line="240" w:lineRule="atLeast"/>
              <w:jc w:val="both"/>
              <w:rPr>
                <w:rFonts w:ascii="Times New Roman" w:hAnsi="Times New Roman" w:cs="Times New Roman"/>
                <w:szCs w:val="22"/>
              </w:rPr>
            </w:pPr>
          </w:p>
          <w:p w14:paraId="7FB3BD51" w14:textId="511B1634" w:rsidR="00C70FAC" w:rsidRPr="00514F51" w:rsidRDefault="00C70FAC"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20</w:t>
            </w:r>
          </w:p>
        </w:tc>
        <w:tc>
          <w:tcPr>
            <w:tcW w:w="270" w:type="dxa"/>
          </w:tcPr>
          <w:p w14:paraId="2D72B6C0"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0325B329" w14:textId="77777777" w:rsidR="00C70FAC" w:rsidRPr="00514F51" w:rsidRDefault="00C70FAC" w:rsidP="00514F51">
            <w:pPr>
              <w:tabs>
                <w:tab w:val="decimal" w:pos="726"/>
              </w:tabs>
              <w:spacing w:after="0" w:line="240" w:lineRule="atLeast"/>
              <w:jc w:val="both"/>
              <w:rPr>
                <w:rFonts w:ascii="Times New Roman" w:hAnsi="Times New Roman" w:cs="Times New Roman"/>
                <w:szCs w:val="22"/>
              </w:rPr>
            </w:pPr>
          </w:p>
          <w:p w14:paraId="24D9B400" w14:textId="5856D507" w:rsidR="00C70FAC" w:rsidRPr="00514F51" w:rsidRDefault="00C70FAC"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C70FAC" w:rsidRPr="00514F51" w14:paraId="11E3E1FD" w14:textId="77777777" w:rsidTr="006E56E1">
        <w:trPr>
          <w:trHeight w:val="74"/>
        </w:trPr>
        <w:tc>
          <w:tcPr>
            <w:tcW w:w="3067" w:type="dxa"/>
            <w:vAlign w:val="bottom"/>
          </w:tcPr>
          <w:p w14:paraId="4936F16D" w14:textId="77777777" w:rsidR="00C70FAC" w:rsidRPr="00514F51" w:rsidRDefault="00C70FAC"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Tax loss carryforwards</w:t>
            </w:r>
          </w:p>
        </w:tc>
        <w:tc>
          <w:tcPr>
            <w:tcW w:w="1417" w:type="dxa"/>
            <w:tcBorders>
              <w:bottom w:val="single" w:sz="4" w:space="0" w:color="auto"/>
            </w:tcBorders>
          </w:tcPr>
          <w:p w14:paraId="5BD8CD98" w14:textId="16376309" w:rsidR="00C70FAC" w:rsidRPr="00514F51" w:rsidRDefault="00C70FAC"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283</w:t>
            </w:r>
          </w:p>
        </w:tc>
        <w:tc>
          <w:tcPr>
            <w:tcW w:w="270" w:type="dxa"/>
          </w:tcPr>
          <w:p w14:paraId="275428BF"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62ABE9C5" w14:textId="010D4957" w:rsidR="00C70FAC" w:rsidRPr="00514F51" w:rsidRDefault="00C70FAC"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78342838"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03F7DDA4" w14:textId="52B806AD" w:rsidR="00C70FAC" w:rsidRPr="00514F51" w:rsidRDefault="00C70FAC"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179</w:t>
            </w:r>
          </w:p>
        </w:tc>
        <w:tc>
          <w:tcPr>
            <w:tcW w:w="270" w:type="dxa"/>
          </w:tcPr>
          <w:p w14:paraId="56FE8244"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CD8528D" w14:textId="50C8A11D" w:rsidR="00C70FAC" w:rsidRPr="00514F51" w:rsidRDefault="00C70FAC"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C70FAC" w:rsidRPr="00514F51" w14:paraId="24D122AB" w14:textId="77777777" w:rsidTr="006E56E1">
        <w:tc>
          <w:tcPr>
            <w:tcW w:w="3067" w:type="dxa"/>
            <w:vAlign w:val="bottom"/>
          </w:tcPr>
          <w:p w14:paraId="6E6156A3" w14:textId="77777777" w:rsidR="00C70FAC" w:rsidRPr="00514F51" w:rsidRDefault="00C70FAC"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2745A01B" w14:textId="3BD9B97D" w:rsidR="00C70FAC" w:rsidRPr="00514F51" w:rsidRDefault="00C70FAC"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330</w:t>
            </w:r>
          </w:p>
        </w:tc>
        <w:tc>
          <w:tcPr>
            <w:tcW w:w="270" w:type="dxa"/>
          </w:tcPr>
          <w:p w14:paraId="351BED12"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0B62AD66" w14:textId="614354D9" w:rsidR="00C70FAC" w:rsidRPr="00514F51" w:rsidRDefault="00C70FAC"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63A2DE12"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7A2E4555" w14:textId="3522F769" w:rsidR="00C70FAC" w:rsidRPr="00514F51" w:rsidRDefault="00C70FAC"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199</w:t>
            </w:r>
          </w:p>
        </w:tc>
        <w:tc>
          <w:tcPr>
            <w:tcW w:w="270" w:type="dxa"/>
          </w:tcPr>
          <w:p w14:paraId="5C26C430" w14:textId="77777777" w:rsidR="00C70FAC" w:rsidRPr="00514F51" w:rsidRDefault="00C70FAC" w:rsidP="00514F51">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6415E72" w14:textId="2D6DAEE4" w:rsidR="00C70FAC" w:rsidRPr="00514F51" w:rsidRDefault="00C70FAC"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r>
    </w:tbl>
    <w:p w14:paraId="0C65B7CF" w14:textId="451532AF" w:rsidR="005C03C0" w:rsidRPr="00514F51" w:rsidRDefault="005C03C0" w:rsidP="00514F51">
      <w:pPr>
        <w:spacing w:after="0" w:line="240" w:lineRule="auto"/>
        <w:jc w:val="both"/>
        <w:rPr>
          <w:rFonts w:ascii="Times New Roman" w:hAnsi="Times New Roman"/>
          <w:szCs w:val="22"/>
        </w:rPr>
      </w:pPr>
    </w:p>
    <w:p w14:paraId="348A6361" w14:textId="77777777" w:rsidR="00FD3B9A" w:rsidRPr="00514F51" w:rsidRDefault="00FD3B9A" w:rsidP="00514F51">
      <w:pPr>
        <w:spacing w:after="0" w:line="240" w:lineRule="auto"/>
        <w:jc w:val="both"/>
        <w:rPr>
          <w:rFonts w:ascii="Times New Roman" w:hAnsi="Times New Roman"/>
          <w:szCs w:val="22"/>
        </w:rPr>
      </w:pPr>
      <w:r w:rsidRPr="00514F51">
        <w:rPr>
          <w:rFonts w:ascii="Times New Roman" w:hAnsi="Times New Roman"/>
          <w:szCs w:val="22"/>
        </w:rPr>
        <w:t xml:space="preserve">Tax losses will expire in 2026 – 2030. Deductible temporary differences and tax losses that have not expired under the Revenue Code have not been </w:t>
      </w:r>
      <w:proofErr w:type="spellStart"/>
      <w:r w:rsidRPr="00514F51">
        <w:rPr>
          <w:rFonts w:ascii="Times New Roman" w:hAnsi="Times New Roman"/>
          <w:szCs w:val="22"/>
        </w:rPr>
        <w:t>recognised</w:t>
      </w:r>
      <w:proofErr w:type="spellEnd"/>
      <w:r w:rsidRPr="00514F51">
        <w:rPr>
          <w:rFonts w:ascii="Times New Roman" w:hAnsi="Times New Roman"/>
          <w:szCs w:val="22"/>
        </w:rPr>
        <w:t xml:space="preserve"> as deferred tax assets as it is not probable that the Group/the Company will have sufficient future taxable profit to </w:t>
      </w:r>
      <w:proofErr w:type="spellStart"/>
      <w:r w:rsidRPr="00514F51">
        <w:rPr>
          <w:rFonts w:ascii="Times New Roman" w:hAnsi="Times New Roman"/>
          <w:szCs w:val="22"/>
        </w:rPr>
        <w:t>utilise</w:t>
      </w:r>
      <w:proofErr w:type="spellEnd"/>
      <w:r w:rsidRPr="00514F51">
        <w:rPr>
          <w:rFonts w:ascii="Times New Roman" w:hAnsi="Times New Roman"/>
          <w:szCs w:val="22"/>
        </w:rPr>
        <w:t xml:space="preserve"> such tax benefits.</w:t>
      </w:r>
    </w:p>
    <w:p w14:paraId="6277D1D1" w14:textId="77777777" w:rsidR="00FD3B9A" w:rsidRPr="00514F51" w:rsidRDefault="00FD3B9A" w:rsidP="00514F51">
      <w:pPr>
        <w:spacing w:after="0" w:line="240" w:lineRule="auto"/>
        <w:jc w:val="both"/>
        <w:rPr>
          <w:rFonts w:ascii="Times New Roman" w:hAnsi="Times New Roman"/>
          <w:szCs w:val="22"/>
        </w:rPr>
      </w:pPr>
    </w:p>
    <w:p w14:paraId="054B9696" w14:textId="77777777" w:rsidR="00FD3B9A" w:rsidRPr="00514F51" w:rsidRDefault="00FD3B9A" w:rsidP="00514F51">
      <w:pPr>
        <w:spacing w:after="0" w:line="240" w:lineRule="auto"/>
        <w:jc w:val="both"/>
        <w:rPr>
          <w:rFonts w:ascii="Times New Roman" w:hAnsi="Times New Roman"/>
          <w:szCs w:val="22"/>
        </w:rPr>
      </w:pPr>
    </w:p>
    <w:p w14:paraId="3549473B"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Bank overdraft and short-term loans from financial institution</w:t>
      </w:r>
    </w:p>
    <w:p w14:paraId="573E83C4"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5C03C0" w:rsidRPr="00514F51" w14:paraId="75898575" w14:textId="77777777" w:rsidTr="0038172C">
        <w:tc>
          <w:tcPr>
            <w:tcW w:w="3067" w:type="dxa"/>
          </w:tcPr>
          <w:p w14:paraId="1451CE2C" w14:textId="77777777" w:rsidR="005C03C0" w:rsidRPr="00514F51" w:rsidRDefault="005C03C0" w:rsidP="00514F51">
            <w:pPr>
              <w:spacing w:after="0"/>
              <w:ind w:left="522" w:right="-25"/>
              <w:jc w:val="both"/>
              <w:rPr>
                <w:rFonts w:ascii="Times New Roman" w:hAnsi="Times New Roman" w:cs="Times New Roman"/>
                <w:szCs w:val="22"/>
              </w:rPr>
            </w:pPr>
          </w:p>
        </w:tc>
        <w:tc>
          <w:tcPr>
            <w:tcW w:w="3149" w:type="dxa"/>
            <w:gridSpan w:val="3"/>
          </w:tcPr>
          <w:p w14:paraId="215F2AE7"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5AFDAD3E" w14:textId="77777777" w:rsidR="005C03C0" w:rsidRPr="00514F51" w:rsidRDefault="005C03C0" w:rsidP="00514F51">
            <w:pPr>
              <w:spacing w:after="0" w:line="240" w:lineRule="atLeast"/>
              <w:ind w:left="-54"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c>
          <w:tcPr>
            <w:tcW w:w="270" w:type="dxa"/>
          </w:tcPr>
          <w:p w14:paraId="50EC0EBF"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p>
        </w:tc>
        <w:tc>
          <w:tcPr>
            <w:tcW w:w="3243" w:type="dxa"/>
            <w:gridSpan w:val="3"/>
          </w:tcPr>
          <w:p w14:paraId="0AFE8C75" w14:textId="77777777" w:rsidR="005C03C0" w:rsidRPr="00514F51" w:rsidRDefault="005C03C0" w:rsidP="00514F51">
            <w:pPr>
              <w:spacing w:after="0" w:line="240" w:lineRule="atLeast"/>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625F1A87" w14:textId="77777777" w:rsidR="005C03C0" w:rsidRPr="00514F51" w:rsidRDefault="005C03C0"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r>
      <w:tr w:rsidR="005C03C0" w:rsidRPr="00514F51" w14:paraId="2356A0A9" w14:textId="77777777" w:rsidTr="0038172C">
        <w:trPr>
          <w:trHeight w:val="108"/>
        </w:trPr>
        <w:tc>
          <w:tcPr>
            <w:tcW w:w="3067" w:type="dxa"/>
          </w:tcPr>
          <w:p w14:paraId="37D1C03B"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1417" w:type="dxa"/>
            <w:vAlign w:val="bottom"/>
          </w:tcPr>
          <w:p w14:paraId="04C8727A" w14:textId="095DB3C3"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1C6067" w:rsidRPr="00514F51">
              <w:rPr>
                <w:rFonts w:ascii="Times New Roman" w:hAnsi="Times New Roman" w:cs="Times New Roman"/>
                <w:szCs w:val="22"/>
              </w:rPr>
              <w:t>5</w:t>
            </w:r>
          </w:p>
        </w:tc>
        <w:tc>
          <w:tcPr>
            <w:tcW w:w="270" w:type="dxa"/>
            <w:vAlign w:val="center"/>
          </w:tcPr>
          <w:p w14:paraId="18DC5A09"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462" w:type="dxa"/>
            <w:vAlign w:val="bottom"/>
          </w:tcPr>
          <w:p w14:paraId="5876C916" w14:textId="44DB15B4"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1C6067" w:rsidRPr="00514F51">
              <w:rPr>
                <w:rFonts w:ascii="Times New Roman" w:hAnsi="Times New Roman" w:cs="Times New Roman"/>
                <w:szCs w:val="22"/>
              </w:rPr>
              <w:t>4</w:t>
            </w:r>
          </w:p>
        </w:tc>
        <w:tc>
          <w:tcPr>
            <w:tcW w:w="270" w:type="dxa"/>
          </w:tcPr>
          <w:p w14:paraId="600D2536"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542" w:type="dxa"/>
            <w:vAlign w:val="bottom"/>
          </w:tcPr>
          <w:p w14:paraId="735968BF" w14:textId="5CDF3C08"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1C6067" w:rsidRPr="00514F51">
              <w:rPr>
                <w:rFonts w:ascii="Times New Roman" w:hAnsi="Times New Roman" w:cs="Times New Roman"/>
                <w:szCs w:val="22"/>
              </w:rPr>
              <w:t>5</w:t>
            </w:r>
          </w:p>
        </w:tc>
        <w:tc>
          <w:tcPr>
            <w:tcW w:w="270" w:type="dxa"/>
            <w:vAlign w:val="center"/>
          </w:tcPr>
          <w:p w14:paraId="48146950"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431" w:type="dxa"/>
            <w:vAlign w:val="bottom"/>
          </w:tcPr>
          <w:p w14:paraId="5218FAB4" w14:textId="0843F385"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1C6067" w:rsidRPr="00514F51">
              <w:rPr>
                <w:rFonts w:ascii="Times New Roman" w:hAnsi="Times New Roman" w:cs="Times New Roman"/>
                <w:szCs w:val="22"/>
              </w:rPr>
              <w:t>4</w:t>
            </w:r>
          </w:p>
        </w:tc>
      </w:tr>
      <w:tr w:rsidR="005C03C0" w:rsidRPr="00514F51" w14:paraId="62667162" w14:textId="77777777" w:rsidTr="0038172C">
        <w:trPr>
          <w:trHeight w:val="108"/>
        </w:trPr>
        <w:tc>
          <w:tcPr>
            <w:tcW w:w="3067" w:type="dxa"/>
          </w:tcPr>
          <w:p w14:paraId="4D5E41FE"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6662" w:type="dxa"/>
            <w:gridSpan w:val="7"/>
          </w:tcPr>
          <w:p w14:paraId="34169BDE"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1C6067" w:rsidRPr="00514F51" w14:paraId="7AE88B6E" w14:textId="77777777" w:rsidTr="0038172C">
        <w:trPr>
          <w:trHeight w:val="74"/>
        </w:trPr>
        <w:tc>
          <w:tcPr>
            <w:tcW w:w="3067" w:type="dxa"/>
            <w:vAlign w:val="bottom"/>
          </w:tcPr>
          <w:p w14:paraId="0F189F5C" w14:textId="77777777" w:rsidR="001C6067" w:rsidRPr="00514F51" w:rsidRDefault="001C6067"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Bank overdraft</w:t>
            </w:r>
          </w:p>
        </w:tc>
        <w:tc>
          <w:tcPr>
            <w:tcW w:w="1417" w:type="dxa"/>
          </w:tcPr>
          <w:p w14:paraId="3EA64F55" w14:textId="67588715"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D3E5197"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2ACCBBF0" w14:textId="4C903A39" w:rsidR="001C6067" w:rsidRPr="00514F51" w:rsidRDefault="001C6067"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24,251,259</w:t>
            </w:r>
          </w:p>
        </w:tc>
        <w:tc>
          <w:tcPr>
            <w:tcW w:w="270" w:type="dxa"/>
          </w:tcPr>
          <w:p w14:paraId="0B52B4DE"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7EF1517B" w14:textId="77777777"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ACFDBAA"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632AC586" w14:textId="77777777"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1C6067" w:rsidRPr="00514F51" w14:paraId="09663D22" w14:textId="77777777" w:rsidTr="0038172C">
        <w:trPr>
          <w:trHeight w:val="74"/>
        </w:trPr>
        <w:tc>
          <w:tcPr>
            <w:tcW w:w="3067" w:type="dxa"/>
            <w:vAlign w:val="bottom"/>
          </w:tcPr>
          <w:p w14:paraId="4639EE6D" w14:textId="77777777" w:rsidR="001C6067" w:rsidRPr="00514F51" w:rsidRDefault="001C6067"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Promissory notes</w:t>
            </w:r>
          </w:p>
        </w:tc>
        <w:tc>
          <w:tcPr>
            <w:tcW w:w="1417" w:type="dxa"/>
            <w:tcBorders>
              <w:bottom w:val="single" w:sz="4" w:space="0" w:color="auto"/>
            </w:tcBorders>
          </w:tcPr>
          <w:p w14:paraId="377CA1FE" w14:textId="0ECC2C05"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435F514F"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3ABF1AD7" w14:textId="7AF73FBD" w:rsidR="001C6067" w:rsidRPr="00514F51" w:rsidRDefault="001C6067" w:rsidP="00514F51">
            <w:pPr>
              <w:tabs>
                <w:tab w:val="decimal" w:pos="1026"/>
              </w:tabs>
              <w:spacing w:after="0" w:line="240" w:lineRule="atLeast"/>
              <w:ind w:left="-168"/>
              <w:jc w:val="both"/>
              <w:rPr>
                <w:rFonts w:ascii="Times New Roman" w:hAnsi="Times New Roman" w:cs="Times New Roman"/>
                <w:szCs w:val="22"/>
              </w:rPr>
            </w:pPr>
            <w:r w:rsidRPr="00514F51">
              <w:rPr>
                <w:rFonts w:ascii="Times New Roman" w:hAnsi="Times New Roman" w:cs="Times New Roman"/>
                <w:szCs w:val="22"/>
              </w:rPr>
              <w:t>10,000,000</w:t>
            </w:r>
          </w:p>
        </w:tc>
        <w:tc>
          <w:tcPr>
            <w:tcW w:w="270" w:type="dxa"/>
          </w:tcPr>
          <w:p w14:paraId="50758D76"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48C0BC29" w14:textId="77777777"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24FF57FF"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2DFA913" w14:textId="77777777"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1C6067" w:rsidRPr="00514F51" w14:paraId="634A5C2E" w14:textId="77777777" w:rsidTr="0038172C">
        <w:tc>
          <w:tcPr>
            <w:tcW w:w="3067" w:type="dxa"/>
            <w:vAlign w:val="bottom"/>
          </w:tcPr>
          <w:p w14:paraId="32440550" w14:textId="77777777" w:rsidR="001C6067" w:rsidRPr="00514F51" w:rsidRDefault="001C6067"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768C9E3C" w14:textId="1D951963" w:rsidR="001C6067" w:rsidRPr="00514F51" w:rsidRDefault="001C6067"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B9F4B47"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7917906C" w14:textId="2FBB8B28" w:rsidR="001C6067" w:rsidRPr="00514F51" w:rsidRDefault="001C6067" w:rsidP="00514F51">
            <w:pPr>
              <w:tabs>
                <w:tab w:val="decimal" w:pos="1026"/>
              </w:tabs>
              <w:spacing w:after="0" w:line="240" w:lineRule="atLeast"/>
              <w:ind w:left="-168"/>
              <w:jc w:val="both"/>
              <w:rPr>
                <w:rFonts w:ascii="Times New Roman" w:hAnsi="Times New Roman" w:cs="Times New Roman"/>
                <w:b/>
                <w:bCs/>
                <w:szCs w:val="22"/>
              </w:rPr>
            </w:pPr>
            <w:r w:rsidRPr="00514F51">
              <w:rPr>
                <w:rFonts w:ascii="Times New Roman" w:hAnsi="Times New Roman" w:cs="Times New Roman"/>
                <w:b/>
                <w:bCs/>
                <w:szCs w:val="22"/>
              </w:rPr>
              <w:t>34,251,259</w:t>
            </w:r>
          </w:p>
        </w:tc>
        <w:tc>
          <w:tcPr>
            <w:tcW w:w="270" w:type="dxa"/>
          </w:tcPr>
          <w:p w14:paraId="180C70D4"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30513694" w14:textId="77777777" w:rsidR="001C6067" w:rsidRPr="00514F51" w:rsidRDefault="001C6067"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70" w:type="dxa"/>
          </w:tcPr>
          <w:p w14:paraId="36A7A322" w14:textId="77777777" w:rsidR="001C6067" w:rsidRPr="00514F51" w:rsidRDefault="001C6067" w:rsidP="00514F51">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82A213F" w14:textId="77777777" w:rsidR="001C6067" w:rsidRPr="00514F51" w:rsidRDefault="001C6067"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r>
    </w:tbl>
    <w:p w14:paraId="36BF38F0"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60F81C10"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Trade accounts payable</w:t>
      </w:r>
    </w:p>
    <w:p w14:paraId="29597997"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5C03C0" w:rsidRPr="00514F51" w14:paraId="60A898B1" w14:textId="77777777" w:rsidTr="0038172C">
        <w:tc>
          <w:tcPr>
            <w:tcW w:w="3067" w:type="dxa"/>
          </w:tcPr>
          <w:p w14:paraId="689A5F48" w14:textId="77777777" w:rsidR="005C03C0" w:rsidRPr="00514F51" w:rsidRDefault="005C03C0" w:rsidP="00514F51">
            <w:pPr>
              <w:spacing w:after="0"/>
              <w:ind w:left="522" w:right="-25"/>
              <w:jc w:val="both"/>
              <w:rPr>
                <w:rFonts w:ascii="Times New Roman" w:hAnsi="Times New Roman" w:cs="Times New Roman"/>
                <w:szCs w:val="22"/>
              </w:rPr>
            </w:pPr>
          </w:p>
        </w:tc>
        <w:tc>
          <w:tcPr>
            <w:tcW w:w="3149" w:type="dxa"/>
            <w:gridSpan w:val="3"/>
          </w:tcPr>
          <w:p w14:paraId="05464DAA"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751E1393" w14:textId="77777777" w:rsidR="005C03C0" w:rsidRPr="00514F51" w:rsidRDefault="005C03C0" w:rsidP="00514F51">
            <w:pPr>
              <w:spacing w:after="0" w:line="240" w:lineRule="atLeast"/>
              <w:ind w:left="-54"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c>
          <w:tcPr>
            <w:tcW w:w="270" w:type="dxa"/>
          </w:tcPr>
          <w:p w14:paraId="1DE1DDAC"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p>
        </w:tc>
        <w:tc>
          <w:tcPr>
            <w:tcW w:w="3243" w:type="dxa"/>
            <w:gridSpan w:val="3"/>
          </w:tcPr>
          <w:p w14:paraId="7D01DF48" w14:textId="77777777" w:rsidR="005C03C0" w:rsidRPr="00514F51" w:rsidRDefault="005C03C0" w:rsidP="00514F51">
            <w:pPr>
              <w:spacing w:after="0" w:line="240" w:lineRule="atLeast"/>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4BDFB827" w14:textId="77777777" w:rsidR="005C03C0" w:rsidRPr="00514F51" w:rsidRDefault="005C03C0"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r>
      <w:tr w:rsidR="00185796" w:rsidRPr="00514F51" w14:paraId="483974D5" w14:textId="77777777" w:rsidTr="0038172C">
        <w:trPr>
          <w:trHeight w:val="108"/>
        </w:trPr>
        <w:tc>
          <w:tcPr>
            <w:tcW w:w="3067" w:type="dxa"/>
          </w:tcPr>
          <w:p w14:paraId="3EF6A70D" w14:textId="77777777" w:rsidR="00185796" w:rsidRPr="00514F51" w:rsidRDefault="00185796" w:rsidP="00514F51">
            <w:pPr>
              <w:spacing w:after="0" w:line="240" w:lineRule="atLeast"/>
              <w:ind w:left="522" w:right="-25"/>
              <w:jc w:val="both"/>
              <w:rPr>
                <w:rFonts w:ascii="Times New Roman" w:hAnsi="Times New Roman" w:cs="Times New Roman"/>
                <w:szCs w:val="22"/>
              </w:rPr>
            </w:pPr>
          </w:p>
        </w:tc>
        <w:tc>
          <w:tcPr>
            <w:tcW w:w="1417" w:type="dxa"/>
            <w:vAlign w:val="bottom"/>
          </w:tcPr>
          <w:p w14:paraId="17737504" w14:textId="6BF708E8" w:rsidR="00185796" w:rsidRPr="00514F51" w:rsidRDefault="0018579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435CE562" w14:textId="77777777" w:rsidR="00185796" w:rsidRPr="00514F51" w:rsidRDefault="00185796" w:rsidP="00514F51">
            <w:pPr>
              <w:spacing w:after="0" w:line="160" w:lineRule="atLeast"/>
              <w:ind w:left="522" w:right="-25"/>
              <w:jc w:val="center"/>
              <w:rPr>
                <w:rFonts w:ascii="Times New Roman" w:hAnsi="Times New Roman" w:cs="Times New Roman"/>
                <w:szCs w:val="22"/>
              </w:rPr>
            </w:pPr>
          </w:p>
        </w:tc>
        <w:tc>
          <w:tcPr>
            <w:tcW w:w="1462" w:type="dxa"/>
            <w:vAlign w:val="bottom"/>
          </w:tcPr>
          <w:p w14:paraId="5DD8ACA7" w14:textId="2B671CBC" w:rsidR="00185796" w:rsidRPr="00514F51" w:rsidRDefault="0018579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70" w:type="dxa"/>
          </w:tcPr>
          <w:p w14:paraId="5C646A84" w14:textId="77777777" w:rsidR="00185796" w:rsidRPr="00514F51" w:rsidRDefault="00185796" w:rsidP="00514F51">
            <w:pPr>
              <w:spacing w:after="0" w:line="240" w:lineRule="atLeast"/>
              <w:ind w:right="-25"/>
              <w:jc w:val="center"/>
              <w:rPr>
                <w:rFonts w:ascii="Times New Roman" w:hAnsi="Times New Roman" w:cs="Times New Roman"/>
                <w:b/>
                <w:szCs w:val="22"/>
              </w:rPr>
            </w:pPr>
          </w:p>
        </w:tc>
        <w:tc>
          <w:tcPr>
            <w:tcW w:w="1542" w:type="dxa"/>
            <w:vAlign w:val="bottom"/>
          </w:tcPr>
          <w:p w14:paraId="135740B8" w14:textId="237368F2" w:rsidR="00185796" w:rsidRPr="00514F51" w:rsidRDefault="0018579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155A8280" w14:textId="77777777" w:rsidR="00185796" w:rsidRPr="00514F51" w:rsidRDefault="00185796" w:rsidP="00514F51">
            <w:pPr>
              <w:spacing w:after="0" w:line="160" w:lineRule="atLeast"/>
              <w:ind w:left="522" w:right="-25"/>
              <w:jc w:val="center"/>
              <w:rPr>
                <w:rFonts w:ascii="Times New Roman" w:hAnsi="Times New Roman" w:cs="Times New Roman"/>
                <w:szCs w:val="22"/>
              </w:rPr>
            </w:pPr>
          </w:p>
        </w:tc>
        <w:tc>
          <w:tcPr>
            <w:tcW w:w="1431" w:type="dxa"/>
            <w:vAlign w:val="bottom"/>
          </w:tcPr>
          <w:p w14:paraId="4C4D300E" w14:textId="65BFC549" w:rsidR="00185796" w:rsidRPr="00514F51" w:rsidRDefault="0018579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4E2B32B1" w14:textId="77777777" w:rsidTr="0038172C">
        <w:trPr>
          <w:trHeight w:val="108"/>
        </w:trPr>
        <w:tc>
          <w:tcPr>
            <w:tcW w:w="3067" w:type="dxa"/>
          </w:tcPr>
          <w:p w14:paraId="5F43F0DC"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6662" w:type="dxa"/>
            <w:gridSpan w:val="7"/>
          </w:tcPr>
          <w:p w14:paraId="4C7C0DD3"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026A5" w:rsidRPr="00514F51" w14:paraId="010F9543" w14:textId="77777777" w:rsidTr="003B4296">
        <w:trPr>
          <w:trHeight w:val="74"/>
        </w:trPr>
        <w:tc>
          <w:tcPr>
            <w:tcW w:w="3067" w:type="dxa"/>
            <w:vAlign w:val="bottom"/>
          </w:tcPr>
          <w:p w14:paraId="6A447E60" w14:textId="77777777" w:rsidR="004026A5" w:rsidRPr="00514F51" w:rsidRDefault="004026A5"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Related parties</w:t>
            </w:r>
          </w:p>
        </w:tc>
        <w:tc>
          <w:tcPr>
            <w:tcW w:w="1417" w:type="dxa"/>
          </w:tcPr>
          <w:p w14:paraId="60B10D0D" w14:textId="7A4374F7" w:rsidR="004026A5" w:rsidRPr="00514F51" w:rsidRDefault="004026A5"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473</w:t>
            </w:r>
            <w:r w:rsidRPr="00514F51">
              <w:rPr>
                <w:rFonts w:ascii="Times New Roman" w:hAnsi="Times New Roman" w:cs="Times New Roman"/>
                <w:szCs w:val="22"/>
              </w:rPr>
              <w:t>,</w:t>
            </w:r>
            <w:r w:rsidRPr="00514F51">
              <w:rPr>
                <w:rFonts w:ascii="Times New Roman" w:hAnsi="Times New Roman" w:cs="Times New Roman"/>
                <w:szCs w:val="22"/>
                <w:cs/>
              </w:rPr>
              <w:t>8</w:t>
            </w:r>
            <w:r w:rsidRPr="00514F51">
              <w:rPr>
                <w:rFonts w:ascii="Times New Roman" w:hAnsi="Times New Roman" w:cs="Times New Roman"/>
                <w:szCs w:val="22"/>
              </w:rPr>
              <w:t>39</w:t>
            </w:r>
          </w:p>
        </w:tc>
        <w:tc>
          <w:tcPr>
            <w:tcW w:w="270" w:type="dxa"/>
          </w:tcPr>
          <w:p w14:paraId="034EA64F"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7B4EDE77" w14:textId="4779A888" w:rsidR="004026A5" w:rsidRPr="00514F51" w:rsidRDefault="004026A5"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119,608</w:t>
            </w:r>
          </w:p>
        </w:tc>
        <w:tc>
          <w:tcPr>
            <w:tcW w:w="270" w:type="dxa"/>
          </w:tcPr>
          <w:p w14:paraId="1BB97D29"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3603571A" w14:textId="3FA9C49D" w:rsidR="004026A5" w:rsidRPr="00514F51" w:rsidRDefault="004026A5"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393145AE"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324AF7C2" w14:textId="6EE8A222" w:rsidR="004026A5" w:rsidRPr="00514F51" w:rsidRDefault="004026A5"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026A5" w:rsidRPr="00514F51" w14:paraId="01D1784A" w14:textId="77777777" w:rsidTr="003B4296">
        <w:trPr>
          <w:trHeight w:val="74"/>
        </w:trPr>
        <w:tc>
          <w:tcPr>
            <w:tcW w:w="3067" w:type="dxa"/>
            <w:vAlign w:val="bottom"/>
          </w:tcPr>
          <w:p w14:paraId="4DDDDF44" w14:textId="77777777" w:rsidR="004026A5" w:rsidRPr="00514F51" w:rsidRDefault="004026A5"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Other parties</w:t>
            </w:r>
          </w:p>
        </w:tc>
        <w:tc>
          <w:tcPr>
            <w:tcW w:w="1417" w:type="dxa"/>
            <w:tcBorders>
              <w:bottom w:val="single" w:sz="4" w:space="0" w:color="auto"/>
            </w:tcBorders>
          </w:tcPr>
          <w:p w14:paraId="53CB08D2" w14:textId="3DA78D55" w:rsidR="004026A5" w:rsidRPr="00514F51" w:rsidRDefault="004026A5"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59</w:t>
            </w:r>
            <w:r w:rsidRPr="00514F51">
              <w:rPr>
                <w:rFonts w:ascii="Times New Roman" w:hAnsi="Times New Roman" w:cs="Times New Roman"/>
                <w:szCs w:val="22"/>
              </w:rPr>
              <w:t>,</w:t>
            </w:r>
            <w:r w:rsidRPr="00514F51">
              <w:rPr>
                <w:rFonts w:ascii="Times New Roman" w:hAnsi="Times New Roman" w:cs="Times New Roman"/>
                <w:szCs w:val="22"/>
                <w:cs/>
              </w:rPr>
              <w:t>582</w:t>
            </w:r>
            <w:r w:rsidRPr="00514F51">
              <w:rPr>
                <w:rFonts w:ascii="Times New Roman" w:hAnsi="Times New Roman" w:cs="Times New Roman"/>
                <w:szCs w:val="22"/>
              </w:rPr>
              <w:t>,</w:t>
            </w:r>
            <w:r w:rsidRPr="00514F51">
              <w:rPr>
                <w:rFonts w:ascii="Times New Roman" w:hAnsi="Times New Roman" w:cs="Times New Roman"/>
                <w:szCs w:val="22"/>
                <w:cs/>
              </w:rPr>
              <w:t>92</w:t>
            </w:r>
            <w:r w:rsidRPr="00514F51">
              <w:rPr>
                <w:rFonts w:ascii="Times New Roman" w:hAnsi="Times New Roman" w:cs="Times New Roman"/>
                <w:szCs w:val="22"/>
              </w:rPr>
              <w:t>1</w:t>
            </w:r>
          </w:p>
        </w:tc>
        <w:tc>
          <w:tcPr>
            <w:tcW w:w="270" w:type="dxa"/>
          </w:tcPr>
          <w:p w14:paraId="2F1E52C8"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395A8B1D" w14:textId="2AA8CE62" w:rsidR="004026A5" w:rsidRPr="00514F51" w:rsidRDefault="004026A5"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57,906,601</w:t>
            </w:r>
          </w:p>
        </w:tc>
        <w:tc>
          <w:tcPr>
            <w:tcW w:w="270" w:type="dxa"/>
          </w:tcPr>
          <w:p w14:paraId="6197A3CF"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117438F5" w14:textId="77777777" w:rsidR="004026A5" w:rsidRPr="00514F51" w:rsidRDefault="004026A5"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32B9D30A"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1DE1FDC7" w14:textId="77777777" w:rsidR="004026A5" w:rsidRPr="00514F51" w:rsidRDefault="004026A5"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026A5" w:rsidRPr="00514F51" w14:paraId="024A42AB" w14:textId="77777777" w:rsidTr="0038172C">
        <w:tc>
          <w:tcPr>
            <w:tcW w:w="3067" w:type="dxa"/>
            <w:vAlign w:val="bottom"/>
          </w:tcPr>
          <w:p w14:paraId="5C005CD0" w14:textId="77777777" w:rsidR="004026A5" w:rsidRPr="00514F51" w:rsidRDefault="004026A5"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7" w:type="dxa"/>
            <w:tcBorders>
              <w:top w:val="single" w:sz="4" w:space="0" w:color="auto"/>
              <w:bottom w:val="double" w:sz="4" w:space="0" w:color="auto"/>
            </w:tcBorders>
          </w:tcPr>
          <w:p w14:paraId="14F57EAB" w14:textId="0C78CD60" w:rsidR="004026A5" w:rsidRPr="00514F51" w:rsidRDefault="004026A5"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cs/>
              </w:rPr>
              <w:t>60</w:t>
            </w:r>
            <w:r w:rsidRPr="00514F51">
              <w:rPr>
                <w:rFonts w:ascii="Times New Roman" w:hAnsi="Times New Roman" w:cs="Times New Roman"/>
                <w:b/>
                <w:bCs/>
                <w:szCs w:val="22"/>
              </w:rPr>
              <w:t>,</w:t>
            </w:r>
            <w:r w:rsidRPr="00514F51">
              <w:rPr>
                <w:rFonts w:ascii="Times New Roman" w:hAnsi="Times New Roman" w:cs="Times New Roman"/>
                <w:b/>
                <w:bCs/>
                <w:szCs w:val="22"/>
                <w:cs/>
              </w:rPr>
              <w:t>056</w:t>
            </w:r>
            <w:r w:rsidRPr="00514F51">
              <w:rPr>
                <w:rFonts w:ascii="Times New Roman" w:hAnsi="Times New Roman" w:cs="Times New Roman"/>
                <w:b/>
                <w:bCs/>
                <w:szCs w:val="22"/>
              </w:rPr>
              <w:t>,</w:t>
            </w:r>
            <w:r w:rsidRPr="00514F51">
              <w:rPr>
                <w:rFonts w:ascii="Times New Roman" w:hAnsi="Times New Roman" w:cs="Times New Roman"/>
                <w:b/>
                <w:bCs/>
                <w:szCs w:val="22"/>
                <w:cs/>
              </w:rPr>
              <w:t>760</w:t>
            </w:r>
          </w:p>
        </w:tc>
        <w:tc>
          <w:tcPr>
            <w:tcW w:w="270" w:type="dxa"/>
          </w:tcPr>
          <w:p w14:paraId="29092E34"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603E50B0" w14:textId="56F5532F" w:rsidR="004026A5" w:rsidRPr="00514F51" w:rsidRDefault="004026A5"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58,026,209</w:t>
            </w:r>
          </w:p>
        </w:tc>
        <w:tc>
          <w:tcPr>
            <w:tcW w:w="270" w:type="dxa"/>
          </w:tcPr>
          <w:p w14:paraId="51AA5AEF"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0F6F6B5A" w14:textId="77777777" w:rsidR="004026A5" w:rsidRPr="00514F51" w:rsidRDefault="004026A5"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70" w:type="dxa"/>
          </w:tcPr>
          <w:p w14:paraId="40761E15" w14:textId="77777777" w:rsidR="004026A5" w:rsidRPr="00514F51" w:rsidRDefault="004026A5" w:rsidP="00514F51">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E6CE2EC" w14:textId="77777777" w:rsidR="004026A5" w:rsidRPr="00514F51" w:rsidRDefault="004026A5"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r>
    </w:tbl>
    <w:p w14:paraId="75EC3FCF"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358D00E"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Other current payables</w:t>
      </w:r>
    </w:p>
    <w:p w14:paraId="01326A34"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szCs w:val="22"/>
        </w:rPr>
      </w:pPr>
    </w:p>
    <w:tbl>
      <w:tblPr>
        <w:tblW w:w="9734" w:type="dxa"/>
        <w:tblInd w:w="18" w:type="dxa"/>
        <w:tblLayout w:type="fixed"/>
        <w:tblLook w:val="01E0" w:firstRow="1" w:lastRow="1" w:firstColumn="1" w:lastColumn="1" w:noHBand="0" w:noVBand="0"/>
      </w:tblPr>
      <w:tblGrid>
        <w:gridCol w:w="3067"/>
        <w:gridCol w:w="1418"/>
        <w:gridCol w:w="270"/>
        <w:gridCol w:w="1431"/>
        <w:gridCol w:w="236"/>
        <w:gridCol w:w="1606"/>
        <w:gridCol w:w="236"/>
        <w:gridCol w:w="1470"/>
      </w:tblGrid>
      <w:tr w:rsidR="005C03C0" w:rsidRPr="00514F51" w14:paraId="6FC1FB98" w14:textId="77777777" w:rsidTr="0038172C">
        <w:trPr>
          <w:tblHeader/>
        </w:trPr>
        <w:tc>
          <w:tcPr>
            <w:tcW w:w="3067" w:type="dxa"/>
          </w:tcPr>
          <w:p w14:paraId="0620FA73"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3A34D20A"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548" w:type="dxa"/>
            <w:gridSpan w:val="4"/>
            <w:vAlign w:val="bottom"/>
          </w:tcPr>
          <w:p w14:paraId="176A9AD1"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185796" w:rsidRPr="00514F51" w14:paraId="766A05E5" w14:textId="77777777" w:rsidTr="0038172C">
        <w:trPr>
          <w:tblHeader/>
        </w:trPr>
        <w:tc>
          <w:tcPr>
            <w:tcW w:w="3067" w:type="dxa"/>
          </w:tcPr>
          <w:p w14:paraId="7FDDF4D8" w14:textId="77777777" w:rsidR="00185796" w:rsidRPr="00514F51" w:rsidRDefault="00185796" w:rsidP="00514F51">
            <w:pPr>
              <w:spacing w:after="0" w:line="240" w:lineRule="atLeast"/>
              <w:ind w:left="522" w:right="-25"/>
              <w:jc w:val="both"/>
              <w:rPr>
                <w:rFonts w:ascii="Times New Roman" w:hAnsi="Times New Roman" w:cs="Times New Roman"/>
                <w:szCs w:val="22"/>
              </w:rPr>
            </w:pPr>
          </w:p>
        </w:tc>
        <w:tc>
          <w:tcPr>
            <w:tcW w:w="1418" w:type="dxa"/>
            <w:vAlign w:val="bottom"/>
          </w:tcPr>
          <w:p w14:paraId="010701C7" w14:textId="799E5148" w:rsidR="00185796" w:rsidRPr="00514F51" w:rsidRDefault="0018579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04DBD3C9" w14:textId="77777777" w:rsidR="00185796" w:rsidRPr="00514F51" w:rsidRDefault="00185796" w:rsidP="00514F51">
            <w:pPr>
              <w:spacing w:after="0" w:line="160" w:lineRule="atLeast"/>
              <w:ind w:left="522" w:right="-25"/>
              <w:jc w:val="center"/>
              <w:rPr>
                <w:rFonts w:ascii="Times New Roman" w:hAnsi="Times New Roman" w:cs="Times New Roman"/>
                <w:szCs w:val="22"/>
              </w:rPr>
            </w:pPr>
          </w:p>
        </w:tc>
        <w:tc>
          <w:tcPr>
            <w:tcW w:w="1431" w:type="dxa"/>
            <w:vAlign w:val="bottom"/>
          </w:tcPr>
          <w:p w14:paraId="00588B1C" w14:textId="4537FFD0" w:rsidR="00185796" w:rsidRPr="00514F51" w:rsidRDefault="0018579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5FDD5BEA" w14:textId="77777777" w:rsidR="00185796" w:rsidRPr="00514F51" w:rsidRDefault="00185796" w:rsidP="00514F51">
            <w:pPr>
              <w:spacing w:after="0" w:line="240" w:lineRule="atLeast"/>
              <w:ind w:right="-25"/>
              <w:jc w:val="center"/>
              <w:rPr>
                <w:rFonts w:ascii="Times New Roman" w:hAnsi="Times New Roman" w:cs="Times New Roman"/>
                <w:b/>
                <w:szCs w:val="22"/>
              </w:rPr>
            </w:pPr>
          </w:p>
        </w:tc>
        <w:tc>
          <w:tcPr>
            <w:tcW w:w="1606" w:type="dxa"/>
            <w:vAlign w:val="bottom"/>
          </w:tcPr>
          <w:p w14:paraId="4A1BF70D" w14:textId="72B0B8FE" w:rsidR="00185796" w:rsidRPr="00514F51" w:rsidRDefault="0018579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2DE198B9" w14:textId="77777777" w:rsidR="00185796" w:rsidRPr="00514F51" w:rsidRDefault="00185796" w:rsidP="00514F51">
            <w:pPr>
              <w:spacing w:after="0" w:line="160" w:lineRule="atLeast"/>
              <w:ind w:left="522" w:right="-25"/>
              <w:jc w:val="center"/>
              <w:rPr>
                <w:rFonts w:ascii="Times New Roman" w:hAnsi="Times New Roman" w:cs="Times New Roman"/>
                <w:szCs w:val="22"/>
              </w:rPr>
            </w:pPr>
          </w:p>
        </w:tc>
        <w:tc>
          <w:tcPr>
            <w:tcW w:w="1470" w:type="dxa"/>
            <w:vAlign w:val="bottom"/>
          </w:tcPr>
          <w:p w14:paraId="42ACB35E" w14:textId="5ECC74D2" w:rsidR="00185796" w:rsidRPr="00514F51" w:rsidRDefault="0018579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6E10EEC3" w14:textId="77777777" w:rsidTr="0038172C">
        <w:trPr>
          <w:tblHeader/>
        </w:trPr>
        <w:tc>
          <w:tcPr>
            <w:tcW w:w="3067" w:type="dxa"/>
          </w:tcPr>
          <w:p w14:paraId="5C711FD8"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667" w:type="dxa"/>
            <w:gridSpan w:val="7"/>
          </w:tcPr>
          <w:p w14:paraId="7ADF92D5"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185796" w:rsidRPr="00514F51" w14:paraId="7AEC8B75" w14:textId="77777777" w:rsidTr="0038172C">
        <w:trPr>
          <w:trHeight w:val="136"/>
        </w:trPr>
        <w:tc>
          <w:tcPr>
            <w:tcW w:w="3067" w:type="dxa"/>
            <w:vAlign w:val="bottom"/>
          </w:tcPr>
          <w:p w14:paraId="1AA49292" w14:textId="77777777" w:rsidR="00185796" w:rsidRPr="00514F51" w:rsidRDefault="00185796"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Related parties</w:t>
            </w:r>
          </w:p>
        </w:tc>
        <w:tc>
          <w:tcPr>
            <w:tcW w:w="1418" w:type="dxa"/>
          </w:tcPr>
          <w:p w14:paraId="3697BBE3" w14:textId="4741CEF3" w:rsidR="00185796" w:rsidRPr="00514F51" w:rsidRDefault="00185796" w:rsidP="00514F51">
            <w:pPr>
              <w:tabs>
                <w:tab w:val="decimal" w:pos="1168"/>
              </w:tabs>
              <w:spacing w:after="0" w:line="240" w:lineRule="atLeast"/>
              <w:jc w:val="both"/>
              <w:rPr>
                <w:rFonts w:ascii="Times New Roman" w:hAnsi="Times New Roman" w:cstheme="minorBidi"/>
                <w:szCs w:val="22"/>
              </w:rPr>
            </w:pPr>
            <w:r w:rsidRPr="00514F51">
              <w:rPr>
                <w:rFonts w:ascii="Times New Roman" w:hAnsi="Times New Roman" w:cs="Times New Roman"/>
                <w:szCs w:val="22"/>
              </w:rPr>
              <w:t>22,941,865</w:t>
            </w:r>
          </w:p>
        </w:tc>
        <w:tc>
          <w:tcPr>
            <w:tcW w:w="270" w:type="dxa"/>
          </w:tcPr>
          <w:p w14:paraId="760FCCED"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Pr>
          <w:p w14:paraId="57359BA7" w14:textId="0587E5CF" w:rsidR="00185796" w:rsidRPr="00514F51" w:rsidRDefault="00185796" w:rsidP="00514F51">
            <w:pPr>
              <w:tabs>
                <w:tab w:val="decimal" w:pos="1181"/>
              </w:tabs>
              <w:spacing w:after="0" w:line="240" w:lineRule="atLeast"/>
              <w:jc w:val="both"/>
              <w:rPr>
                <w:rFonts w:ascii="Times New Roman" w:hAnsi="Times New Roman" w:cs="Times New Roman"/>
                <w:szCs w:val="22"/>
                <w:lang w:val="en-GB"/>
              </w:rPr>
            </w:pPr>
            <w:r w:rsidRPr="00514F51">
              <w:rPr>
                <w:rFonts w:ascii="Times New Roman" w:hAnsi="Times New Roman" w:cs="Times New Roman"/>
                <w:szCs w:val="22"/>
              </w:rPr>
              <w:t>5,502,327</w:t>
            </w:r>
          </w:p>
        </w:tc>
        <w:tc>
          <w:tcPr>
            <w:tcW w:w="236" w:type="dxa"/>
          </w:tcPr>
          <w:p w14:paraId="3EA143BD"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Pr>
          <w:p w14:paraId="4BB07CFB" w14:textId="7C3C591D" w:rsidR="00185796" w:rsidRPr="00514F51" w:rsidRDefault="0018579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29,403,853</w:t>
            </w:r>
          </w:p>
        </w:tc>
        <w:tc>
          <w:tcPr>
            <w:tcW w:w="236" w:type="dxa"/>
          </w:tcPr>
          <w:p w14:paraId="4CB7826C"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Pr>
          <w:p w14:paraId="37134FE3" w14:textId="0332A245" w:rsidR="00185796" w:rsidRPr="00514F51" w:rsidRDefault="0018579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14,659,847</w:t>
            </w:r>
          </w:p>
        </w:tc>
      </w:tr>
      <w:tr w:rsidR="00185796" w:rsidRPr="00514F51" w14:paraId="5A6A220C" w14:textId="77777777" w:rsidTr="0038172C">
        <w:trPr>
          <w:trHeight w:val="136"/>
        </w:trPr>
        <w:tc>
          <w:tcPr>
            <w:tcW w:w="3067" w:type="dxa"/>
            <w:vAlign w:val="bottom"/>
          </w:tcPr>
          <w:p w14:paraId="5FAEF918" w14:textId="77777777" w:rsidR="00185796" w:rsidRPr="00514F51" w:rsidRDefault="00185796"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Other parties</w:t>
            </w:r>
          </w:p>
        </w:tc>
        <w:tc>
          <w:tcPr>
            <w:tcW w:w="1418" w:type="dxa"/>
            <w:tcBorders>
              <w:bottom w:val="single" w:sz="4" w:space="0" w:color="auto"/>
            </w:tcBorders>
          </w:tcPr>
          <w:p w14:paraId="5696F5A5" w14:textId="53302F2A" w:rsidR="00185796" w:rsidRPr="00514F51" w:rsidRDefault="00850F52"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152,038,560</w:t>
            </w:r>
          </w:p>
        </w:tc>
        <w:tc>
          <w:tcPr>
            <w:tcW w:w="270" w:type="dxa"/>
          </w:tcPr>
          <w:p w14:paraId="785A924E"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bottom w:val="single" w:sz="4" w:space="0" w:color="auto"/>
            </w:tcBorders>
          </w:tcPr>
          <w:p w14:paraId="45ABB299" w14:textId="782D1479" w:rsidR="00185796" w:rsidRPr="00514F51" w:rsidRDefault="00185796" w:rsidP="00514F51">
            <w:pPr>
              <w:tabs>
                <w:tab w:val="decimal" w:pos="1181"/>
              </w:tabs>
              <w:spacing w:after="0" w:line="240" w:lineRule="atLeast"/>
              <w:jc w:val="both"/>
              <w:rPr>
                <w:rFonts w:ascii="Times New Roman" w:hAnsi="Times New Roman" w:cs="Times New Roman"/>
                <w:szCs w:val="22"/>
                <w:lang w:val="en-GB"/>
              </w:rPr>
            </w:pPr>
            <w:r w:rsidRPr="00514F51">
              <w:rPr>
                <w:rFonts w:ascii="Times New Roman" w:hAnsi="Times New Roman" w:cs="Times New Roman"/>
                <w:szCs w:val="22"/>
              </w:rPr>
              <w:t>51,611,923</w:t>
            </w:r>
          </w:p>
        </w:tc>
        <w:tc>
          <w:tcPr>
            <w:tcW w:w="236" w:type="dxa"/>
          </w:tcPr>
          <w:p w14:paraId="66EF5F96"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Borders>
              <w:bottom w:val="single" w:sz="4" w:space="0" w:color="auto"/>
            </w:tcBorders>
          </w:tcPr>
          <w:p w14:paraId="0832ECB1" w14:textId="1FB47164" w:rsidR="00185796" w:rsidRPr="00514F51" w:rsidRDefault="00185796" w:rsidP="00514F51">
            <w:pPr>
              <w:tabs>
                <w:tab w:val="decimal" w:pos="1215"/>
              </w:tabs>
              <w:spacing w:after="0" w:line="240" w:lineRule="atLeast"/>
              <w:jc w:val="both"/>
              <w:rPr>
                <w:rFonts w:ascii="Times New Roman" w:hAnsi="Times New Roman" w:cstheme="minorBidi"/>
                <w:szCs w:val="22"/>
              </w:rPr>
            </w:pPr>
            <w:r w:rsidRPr="00514F51">
              <w:rPr>
                <w:rFonts w:ascii="Times New Roman" w:hAnsi="Times New Roman" w:cs="Times New Roman"/>
                <w:szCs w:val="22"/>
              </w:rPr>
              <w:t>15,985,062</w:t>
            </w:r>
          </w:p>
        </w:tc>
        <w:tc>
          <w:tcPr>
            <w:tcW w:w="236" w:type="dxa"/>
          </w:tcPr>
          <w:p w14:paraId="24AEE4B2"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bottom w:val="single" w:sz="4" w:space="0" w:color="auto"/>
            </w:tcBorders>
          </w:tcPr>
          <w:p w14:paraId="64884273" w14:textId="7D422600" w:rsidR="00185796" w:rsidRPr="00514F51" w:rsidRDefault="0018579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14,102,624</w:t>
            </w:r>
          </w:p>
        </w:tc>
      </w:tr>
      <w:tr w:rsidR="00185796" w:rsidRPr="00514F51" w14:paraId="52B40184" w14:textId="77777777" w:rsidTr="0038172C">
        <w:trPr>
          <w:trHeight w:val="136"/>
        </w:trPr>
        <w:tc>
          <w:tcPr>
            <w:tcW w:w="3067" w:type="dxa"/>
            <w:vAlign w:val="bottom"/>
          </w:tcPr>
          <w:p w14:paraId="34A91242" w14:textId="77777777" w:rsidR="00185796" w:rsidRPr="00514F51" w:rsidRDefault="00185796"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552E3708" w14:textId="2D36F587" w:rsidR="00185796" w:rsidRPr="00514F51" w:rsidRDefault="00185796"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17</w:t>
            </w:r>
            <w:r w:rsidR="00850F52" w:rsidRPr="00514F51">
              <w:rPr>
                <w:rFonts w:ascii="Times New Roman" w:hAnsi="Times New Roman" w:cs="Times New Roman"/>
                <w:b/>
                <w:bCs/>
                <w:szCs w:val="22"/>
              </w:rPr>
              <w:t>4,980,425</w:t>
            </w:r>
          </w:p>
        </w:tc>
        <w:tc>
          <w:tcPr>
            <w:tcW w:w="270" w:type="dxa"/>
          </w:tcPr>
          <w:p w14:paraId="69020B90"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E829577" w14:textId="2456CB33" w:rsidR="00185796" w:rsidRPr="00514F51" w:rsidRDefault="00185796" w:rsidP="00514F51">
            <w:pPr>
              <w:tabs>
                <w:tab w:val="decimal" w:pos="1181"/>
              </w:tabs>
              <w:spacing w:after="0" w:line="240" w:lineRule="atLeast"/>
              <w:jc w:val="both"/>
              <w:rPr>
                <w:rFonts w:ascii="Times New Roman" w:hAnsi="Times New Roman" w:cs="Times New Roman"/>
                <w:b/>
                <w:bCs/>
                <w:szCs w:val="22"/>
                <w:lang w:val="en-GB"/>
              </w:rPr>
            </w:pPr>
            <w:r w:rsidRPr="00514F51">
              <w:rPr>
                <w:rFonts w:ascii="Times New Roman" w:hAnsi="Times New Roman" w:cs="Times New Roman"/>
                <w:b/>
                <w:bCs/>
                <w:szCs w:val="22"/>
              </w:rPr>
              <w:t>57,114,250</w:t>
            </w:r>
          </w:p>
        </w:tc>
        <w:tc>
          <w:tcPr>
            <w:tcW w:w="236" w:type="dxa"/>
          </w:tcPr>
          <w:p w14:paraId="42ACBD43"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Borders>
              <w:top w:val="single" w:sz="4" w:space="0" w:color="auto"/>
              <w:bottom w:val="double" w:sz="4" w:space="0" w:color="auto"/>
            </w:tcBorders>
          </w:tcPr>
          <w:p w14:paraId="77E594AB" w14:textId="0ADDEC80" w:rsidR="00185796" w:rsidRPr="00514F51" w:rsidRDefault="00185796" w:rsidP="00514F51">
            <w:pPr>
              <w:tabs>
                <w:tab w:val="decimal" w:pos="1215"/>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45,388,915</w:t>
            </w:r>
          </w:p>
        </w:tc>
        <w:tc>
          <w:tcPr>
            <w:tcW w:w="236" w:type="dxa"/>
          </w:tcPr>
          <w:p w14:paraId="3D856273" w14:textId="77777777" w:rsidR="00185796" w:rsidRPr="00514F51" w:rsidRDefault="00185796" w:rsidP="00514F51">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411EB935" w14:textId="2484D30C" w:rsidR="00185796" w:rsidRPr="00514F51" w:rsidRDefault="00185796" w:rsidP="00514F51">
            <w:pPr>
              <w:tabs>
                <w:tab w:val="decimal" w:pos="1215"/>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28,762,471</w:t>
            </w:r>
          </w:p>
        </w:tc>
      </w:tr>
    </w:tbl>
    <w:p w14:paraId="5EAB07EF"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40F99ECB" w14:textId="352A2FB2" w:rsidR="002E3112" w:rsidRPr="00514F51" w:rsidRDefault="002E3112" w:rsidP="00514F51">
      <w:pPr>
        <w:spacing w:after="0" w:line="240" w:lineRule="auto"/>
        <w:rPr>
          <w:rFonts w:ascii="Times New Roman" w:hAnsi="Times New Roman" w:cs="Times New Roman"/>
          <w:b/>
          <w:bCs/>
          <w:i/>
          <w:iCs/>
          <w:szCs w:val="22"/>
        </w:rPr>
      </w:pPr>
      <w:r w:rsidRPr="00514F51">
        <w:rPr>
          <w:rFonts w:ascii="Times New Roman" w:hAnsi="Times New Roman" w:cs="Times New Roman"/>
          <w:b/>
          <w:bCs/>
          <w:i/>
          <w:iCs/>
          <w:szCs w:val="22"/>
        </w:rPr>
        <w:br w:type="page"/>
      </w:r>
    </w:p>
    <w:p w14:paraId="625C33A3" w14:textId="35AA4DAD"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14F51">
        <w:rPr>
          <w:rFonts w:ascii="Times New Roman" w:hAnsi="Times New Roman" w:cs="Times New Roman"/>
          <w:b/>
          <w:bCs/>
          <w:i/>
          <w:iCs/>
          <w:sz w:val="22"/>
          <w:szCs w:val="22"/>
        </w:rPr>
        <w:lastRenderedPageBreak/>
        <w:t xml:space="preserve">Other current payables </w:t>
      </w:r>
      <w:r w:rsidRPr="00514F51">
        <w:rPr>
          <w:rFonts w:ascii="Times New Roman" w:hAnsi="Times New Roman" w:cs="Times New Roman"/>
          <w:b/>
          <w:bCs/>
          <w:i/>
          <w:iCs/>
          <w:sz w:val="22"/>
          <w:szCs w:val="22"/>
          <w:cs/>
        </w:rPr>
        <w:t xml:space="preserve">- </w:t>
      </w:r>
      <w:r w:rsidRPr="00514F51">
        <w:rPr>
          <w:rFonts w:ascii="Times New Roman" w:hAnsi="Times New Roman" w:cs="Times New Roman"/>
          <w:b/>
          <w:bCs/>
          <w:i/>
          <w:iCs/>
          <w:sz w:val="22"/>
          <w:szCs w:val="22"/>
        </w:rPr>
        <w:t>other parties</w:t>
      </w:r>
    </w:p>
    <w:p w14:paraId="0635EFED"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C03C0" w:rsidRPr="00514F51" w14:paraId="24E56CEA" w14:textId="77777777" w:rsidTr="0038172C">
        <w:trPr>
          <w:tblHeader/>
        </w:trPr>
        <w:tc>
          <w:tcPr>
            <w:tcW w:w="3066" w:type="dxa"/>
          </w:tcPr>
          <w:p w14:paraId="5E42064D"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25F8A273"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4E7CCD86"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4B155F" w:rsidRPr="00514F51" w14:paraId="1F27C4BD" w14:textId="77777777" w:rsidTr="0038172C">
        <w:trPr>
          <w:tblHeader/>
        </w:trPr>
        <w:tc>
          <w:tcPr>
            <w:tcW w:w="3066" w:type="dxa"/>
          </w:tcPr>
          <w:p w14:paraId="109021AE"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1418" w:type="dxa"/>
            <w:vAlign w:val="bottom"/>
          </w:tcPr>
          <w:p w14:paraId="0468CD6E" w14:textId="60CC6B76"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439DB7CC"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31" w:type="dxa"/>
            <w:vAlign w:val="bottom"/>
          </w:tcPr>
          <w:p w14:paraId="14A0E7DA" w14:textId="3E027B85"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7BEB4865" w14:textId="77777777" w:rsidR="004B155F" w:rsidRPr="00514F51" w:rsidRDefault="004B155F" w:rsidP="00514F51">
            <w:pPr>
              <w:spacing w:after="0" w:line="240" w:lineRule="atLeast"/>
              <w:ind w:right="-25"/>
              <w:jc w:val="center"/>
              <w:rPr>
                <w:rFonts w:ascii="Times New Roman" w:hAnsi="Times New Roman" w:cs="Times New Roman"/>
                <w:b/>
                <w:szCs w:val="22"/>
              </w:rPr>
            </w:pPr>
          </w:p>
        </w:tc>
        <w:tc>
          <w:tcPr>
            <w:tcW w:w="1466" w:type="dxa"/>
            <w:vAlign w:val="bottom"/>
          </w:tcPr>
          <w:p w14:paraId="0C453F5C" w14:textId="1EC8DB8F"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579C58DA"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70" w:type="dxa"/>
            <w:vAlign w:val="bottom"/>
          </w:tcPr>
          <w:p w14:paraId="24099863" w14:textId="61BDC64D"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4B155F" w:rsidRPr="00514F51" w14:paraId="4E5513BA" w14:textId="77777777" w:rsidTr="0038172C">
        <w:trPr>
          <w:tblHeader/>
        </w:trPr>
        <w:tc>
          <w:tcPr>
            <w:tcW w:w="3066" w:type="dxa"/>
          </w:tcPr>
          <w:p w14:paraId="53B35808" w14:textId="77777777" w:rsidR="004B155F" w:rsidRPr="00514F51" w:rsidRDefault="004B155F"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22450ECA" w14:textId="2735AFB9" w:rsidR="004B155F" w:rsidRPr="00514F51" w:rsidRDefault="004B155F"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B155F" w:rsidRPr="00514F51" w14:paraId="4DBC2100" w14:textId="77777777" w:rsidTr="0038172C">
        <w:tc>
          <w:tcPr>
            <w:tcW w:w="3066" w:type="dxa"/>
            <w:vAlign w:val="bottom"/>
          </w:tcPr>
          <w:p w14:paraId="30E2B730" w14:textId="7AC68E3A" w:rsidR="004B155F" w:rsidRPr="00514F51" w:rsidRDefault="004B155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lang w:val="en-GB"/>
              </w:rPr>
              <w:t>Other payable</w:t>
            </w:r>
          </w:p>
        </w:tc>
        <w:tc>
          <w:tcPr>
            <w:tcW w:w="1418" w:type="dxa"/>
          </w:tcPr>
          <w:p w14:paraId="049A8681" w14:textId="2711C9E5" w:rsidR="004B155F" w:rsidRPr="00514F51" w:rsidRDefault="00850F52"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40,814,300</w:t>
            </w:r>
          </w:p>
        </w:tc>
        <w:tc>
          <w:tcPr>
            <w:tcW w:w="270" w:type="dxa"/>
          </w:tcPr>
          <w:p w14:paraId="3726C314"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516A34A" w14:textId="5AB48CB4"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10,222,674</w:t>
            </w:r>
          </w:p>
        </w:tc>
        <w:tc>
          <w:tcPr>
            <w:tcW w:w="236" w:type="dxa"/>
          </w:tcPr>
          <w:p w14:paraId="30834399"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6C505C5" w14:textId="5B0584B2"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1,844,054</w:t>
            </w:r>
          </w:p>
        </w:tc>
        <w:tc>
          <w:tcPr>
            <w:tcW w:w="236" w:type="dxa"/>
          </w:tcPr>
          <w:p w14:paraId="3F7B3174"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42515A4" w14:textId="5F4A7474"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1,659,539</w:t>
            </w:r>
          </w:p>
        </w:tc>
      </w:tr>
      <w:tr w:rsidR="004B155F" w:rsidRPr="00514F51" w14:paraId="62A4E29F" w14:textId="77777777" w:rsidTr="0038172C">
        <w:tc>
          <w:tcPr>
            <w:tcW w:w="3066" w:type="dxa"/>
            <w:vAlign w:val="bottom"/>
          </w:tcPr>
          <w:p w14:paraId="454AD08C" w14:textId="4725B090" w:rsidR="004B155F" w:rsidRPr="00514F51" w:rsidRDefault="004B155F" w:rsidP="00514F51">
            <w:pPr>
              <w:tabs>
                <w:tab w:val="left" w:pos="405"/>
              </w:tabs>
              <w:spacing w:after="0" w:line="240" w:lineRule="atLeast"/>
              <w:ind w:left="522" w:right="-25"/>
              <w:jc w:val="both"/>
              <w:rPr>
                <w:rFonts w:ascii="Times New Roman" w:hAnsi="Times New Roman"/>
                <w:szCs w:val="22"/>
                <w:cs/>
              </w:rPr>
            </w:pPr>
            <w:r w:rsidRPr="00514F51">
              <w:rPr>
                <w:rFonts w:ascii="Times New Roman" w:hAnsi="Times New Roman" w:cs="Times New Roman"/>
                <w:szCs w:val="22"/>
              </w:rPr>
              <w:t>Postdated cheque</w:t>
            </w:r>
          </w:p>
        </w:tc>
        <w:tc>
          <w:tcPr>
            <w:tcW w:w="1418" w:type="dxa"/>
          </w:tcPr>
          <w:p w14:paraId="622F52A4" w14:textId="11F15589"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4,337,679</w:t>
            </w:r>
          </w:p>
        </w:tc>
        <w:tc>
          <w:tcPr>
            <w:tcW w:w="270" w:type="dxa"/>
          </w:tcPr>
          <w:p w14:paraId="4C8237DE"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AA614C5" w14:textId="1083C171"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5,064,280</w:t>
            </w:r>
          </w:p>
        </w:tc>
        <w:tc>
          <w:tcPr>
            <w:tcW w:w="236" w:type="dxa"/>
          </w:tcPr>
          <w:p w14:paraId="10778A3C"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4FEC9E8" w14:textId="1ABD433B"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4D94A644"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ABB6880" w14:textId="5AC336FD"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B155F" w:rsidRPr="00514F51" w14:paraId="1C548EA2" w14:textId="77777777" w:rsidTr="0038172C">
        <w:tc>
          <w:tcPr>
            <w:tcW w:w="3066" w:type="dxa"/>
            <w:vAlign w:val="bottom"/>
          </w:tcPr>
          <w:p w14:paraId="320050CD"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Settlement payable to</w:t>
            </w:r>
          </w:p>
          <w:p w14:paraId="63CD4A18" w14:textId="5128A190"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franchisees</w:t>
            </w:r>
          </w:p>
        </w:tc>
        <w:tc>
          <w:tcPr>
            <w:tcW w:w="1418" w:type="dxa"/>
          </w:tcPr>
          <w:p w14:paraId="55A06677" w14:textId="6980EAC7"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47,515,207</w:t>
            </w:r>
          </w:p>
        </w:tc>
        <w:tc>
          <w:tcPr>
            <w:tcW w:w="270" w:type="dxa"/>
          </w:tcPr>
          <w:p w14:paraId="0587C4B7"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4926005" w14:textId="6B869851"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3E7A7ADB"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66" w:type="dxa"/>
          </w:tcPr>
          <w:p w14:paraId="7BC7F1A1" w14:textId="616C6083"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408DB808"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70" w:type="dxa"/>
          </w:tcPr>
          <w:p w14:paraId="17D9DF34" w14:textId="6BBB5EC2"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B155F" w:rsidRPr="00514F51" w14:paraId="58F5464E" w14:textId="77777777" w:rsidTr="0038172C">
        <w:tc>
          <w:tcPr>
            <w:tcW w:w="3066" w:type="dxa"/>
            <w:vAlign w:val="bottom"/>
          </w:tcPr>
          <w:p w14:paraId="6A96CBB8" w14:textId="3FDE5397"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Accrued expenses</w:t>
            </w:r>
          </w:p>
        </w:tc>
        <w:tc>
          <w:tcPr>
            <w:tcW w:w="1418" w:type="dxa"/>
          </w:tcPr>
          <w:p w14:paraId="36124981" w14:textId="3C173929"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w:t>
            </w:r>
            <w:r w:rsidR="00850F52" w:rsidRPr="00514F51">
              <w:rPr>
                <w:rFonts w:ascii="Times New Roman" w:hAnsi="Times New Roman" w:cs="Times New Roman"/>
                <w:szCs w:val="22"/>
              </w:rPr>
              <w:t>4</w:t>
            </w:r>
            <w:r w:rsidRPr="00514F51">
              <w:rPr>
                <w:rFonts w:ascii="Times New Roman" w:hAnsi="Times New Roman" w:cs="Times New Roman"/>
                <w:szCs w:val="22"/>
              </w:rPr>
              <w:t>,88</w:t>
            </w:r>
            <w:r w:rsidR="00850F52" w:rsidRPr="00514F51">
              <w:rPr>
                <w:rFonts w:ascii="Times New Roman" w:hAnsi="Times New Roman" w:cs="Times New Roman"/>
                <w:szCs w:val="22"/>
              </w:rPr>
              <w:t>2</w:t>
            </w:r>
            <w:r w:rsidRPr="00514F51">
              <w:rPr>
                <w:rFonts w:ascii="Times New Roman" w:hAnsi="Times New Roman" w:cs="Times New Roman"/>
                <w:szCs w:val="22"/>
              </w:rPr>
              <w:t>,</w:t>
            </w:r>
            <w:r w:rsidR="00850F52" w:rsidRPr="00514F51">
              <w:rPr>
                <w:rFonts w:ascii="Times New Roman" w:hAnsi="Times New Roman" w:cs="Times New Roman"/>
                <w:szCs w:val="22"/>
              </w:rPr>
              <w:t>167</w:t>
            </w:r>
          </w:p>
        </w:tc>
        <w:tc>
          <w:tcPr>
            <w:tcW w:w="270" w:type="dxa"/>
          </w:tcPr>
          <w:p w14:paraId="769AB6C5"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862ACC3" w14:textId="3FFEA8AB"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26,823,772</w:t>
            </w:r>
          </w:p>
        </w:tc>
        <w:tc>
          <w:tcPr>
            <w:tcW w:w="236" w:type="dxa"/>
          </w:tcPr>
          <w:p w14:paraId="6C8A7ECB"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82F164D" w14:textId="4469AB14"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9,783,499</w:t>
            </w:r>
          </w:p>
        </w:tc>
        <w:tc>
          <w:tcPr>
            <w:tcW w:w="236" w:type="dxa"/>
          </w:tcPr>
          <w:p w14:paraId="617758D2"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A9749C1" w14:textId="17EBC4BE"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8,280,566</w:t>
            </w:r>
          </w:p>
        </w:tc>
      </w:tr>
      <w:tr w:rsidR="004B155F" w:rsidRPr="00514F51" w14:paraId="56A54857" w14:textId="77777777" w:rsidTr="0038172C">
        <w:tc>
          <w:tcPr>
            <w:tcW w:w="3066" w:type="dxa"/>
            <w:vAlign w:val="bottom"/>
          </w:tcPr>
          <w:p w14:paraId="54970C54" w14:textId="2D3F3434"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Accrued interest expense</w:t>
            </w:r>
          </w:p>
        </w:tc>
        <w:tc>
          <w:tcPr>
            <w:tcW w:w="1418" w:type="dxa"/>
          </w:tcPr>
          <w:p w14:paraId="41C0E53B" w14:textId="7AF0A30A"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4,619,526</w:t>
            </w:r>
          </w:p>
        </w:tc>
        <w:tc>
          <w:tcPr>
            <w:tcW w:w="270" w:type="dxa"/>
          </w:tcPr>
          <w:p w14:paraId="2026E5CC"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F4A8307" w14:textId="5F3F27C5"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3,354,137</w:t>
            </w:r>
          </w:p>
        </w:tc>
        <w:tc>
          <w:tcPr>
            <w:tcW w:w="236" w:type="dxa"/>
          </w:tcPr>
          <w:p w14:paraId="389154B2"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A6B107F" w14:textId="44CD8B86"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4,317,974</w:t>
            </w:r>
          </w:p>
        </w:tc>
        <w:tc>
          <w:tcPr>
            <w:tcW w:w="236" w:type="dxa"/>
          </w:tcPr>
          <w:p w14:paraId="3864BE3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BE1206A" w14:textId="51BD2C63"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3,793,409</w:t>
            </w:r>
          </w:p>
        </w:tc>
      </w:tr>
      <w:tr w:rsidR="004B155F" w:rsidRPr="00514F51" w14:paraId="51060133" w14:textId="77777777" w:rsidTr="0038172C">
        <w:tc>
          <w:tcPr>
            <w:tcW w:w="3066" w:type="dxa"/>
            <w:vAlign w:val="bottom"/>
          </w:tcPr>
          <w:p w14:paraId="1DD51689" w14:textId="3BCD48C9"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Other</w:t>
            </w:r>
          </w:p>
        </w:tc>
        <w:tc>
          <w:tcPr>
            <w:tcW w:w="1418" w:type="dxa"/>
            <w:tcBorders>
              <w:bottom w:val="single" w:sz="4" w:space="0" w:color="auto"/>
            </w:tcBorders>
          </w:tcPr>
          <w:p w14:paraId="12CE52F3" w14:textId="117FD12C"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9,869,681</w:t>
            </w:r>
          </w:p>
        </w:tc>
        <w:tc>
          <w:tcPr>
            <w:tcW w:w="270" w:type="dxa"/>
          </w:tcPr>
          <w:p w14:paraId="1050EB34"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0B5BE2D7" w14:textId="571BE1D9"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6,147,060</w:t>
            </w:r>
          </w:p>
        </w:tc>
        <w:tc>
          <w:tcPr>
            <w:tcW w:w="236" w:type="dxa"/>
          </w:tcPr>
          <w:p w14:paraId="5F1A076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0499F3B3" w14:textId="13C3B70D"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39,535</w:t>
            </w:r>
          </w:p>
        </w:tc>
        <w:tc>
          <w:tcPr>
            <w:tcW w:w="236" w:type="dxa"/>
          </w:tcPr>
          <w:p w14:paraId="2126DD3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B024460" w14:textId="27F8B164"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369,110</w:t>
            </w:r>
          </w:p>
        </w:tc>
      </w:tr>
      <w:tr w:rsidR="004B155F" w:rsidRPr="00514F51" w14:paraId="360B5ED3" w14:textId="77777777" w:rsidTr="0038172C">
        <w:tc>
          <w:tcPr>
            <w:tcW w:w="3066" w:type="dxa"/>
            <w:vAlign w:val="bottom"/>
          </w:tcPr>
          <w:p w14:paraId="6E68D1C6" w14:textId="1EED1C70" w:rsidR="004B155F" w:rsidRPr="00514F51" w:rsidRDefault="004B155F" w:rsidP="00514F51">
            <w:pPr>
              <w:tabs>
                <w:tab w:val="left" w:pos="405"/>
              </w:tabs>
              <w:spacing w:after="0" w:line="240" w:lineRule="atLeast"/>
              <w:ind w:left="522" w:right="-25"/>
              <w:jc w:val="both"/>
              <w:rPr>
                <w:rFonts w:ascii="Times New Roman" w:hAnsi="Times New Roman" w:cs="Times New Roman"/>
                <w:b/>
                <w:bCs/>
                <w:szCs w:val="22"/>
                <w:cs/>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46448760" w14:textId="200B8388"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15</w:t>
            </w:r>
            <w:r w:rsidR="00850F52" w:rsidRPr="00514F51">
              <w:rPr>
                <w:rFonts w:ascii="Times New Roman" w:hAnsi="Times New Roman" w:cs="Times New Roman"/>
                <w:b/>
                <w:bCs/>
                <w:szCs w:val="22"/>
              </w:rPr>
              <w:t>2</w:t>
            </w:r>
            <w:r w:rsidRPr="00514F51">
              <w:rPr>
                <w:rFonts w:ascii="Times New Roman" w:hAnsi="Times New Roman" w:cs="Times New Roman"/>
                <w:b/>
                <w:bCs/>
                <w:szCs w:val="22"/>
              </w:rPr>
              <w:t>,</w:t>
            </w:r>
            <w:r w:rsidR="00850F52" w:rsidRPr="00514F51">
              <w:rPr>
                <w:rFonts w:ascii="Times New Roman" w:hAnsi="Times New Roman" w:cs="Times New Roman"/>
                <w:b/>
                <w:bCs/>
                <w:szCs w:val="22"/>
              </w:rPr>
              <w:t>038</w:t>
            </w:r>
            <w:r w:rsidRPr="00514F51">
              <w:rPr>
                <w:rFonts w:ascii="Times New Roman" w:hAnsi="Times New Roman" w:cs="Times New Roman"/>
                <w:b/>
                <w:bCs/>
                <w:szCs w:val="22"/>
              </w:rPr>
              <w:t>,</w:t>
            </w:r>
            <w:r w:rsidR="00850F52" w:rsidRPr="00514F51">
              <w:rPr>
                <w:rFonts w:ascii="Times New Roman" w:hAnsi="Times New Roman" w:cs="Times New Roman"/>
                <w:b/>
                <w:bCs/>
                <w:szCs w:val="22"/>
              </w:rPr>
              <w:t>560</w:t>
            </w:r>
          </w:p>
        </w:tc>
        <w:tc>
          <w:tcPr>
            <w:tcW w:w="270" w:type="dxa"/>
          </w:tcPr>
          <w:p w14:paraId="4E0A3DD3"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9F29A38" w14:textId="26471884"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51,611,923</w:t>
            </w:r>
          </w:p>
        </w:tc>
        <w:tc>
          <w:tcPr>
            <w:tcW w:w="236" w:type="dxa"/>
          </w:tcPr>
          <w:p w14:paraId="6B135CF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60E33F7C" w14:textId="3C6AC0FA"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15,985,062</w:t>
            </w:r>
          </w:p>
        </w:tc>
        <w:tc>
          <w:tcPr>
            <w:tcW w:w="236" w:type="dxa"/>
          </w:tcPr>
          <w:p w14:paraId="09074F58"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87B8788" w14:textId="71E9CB91"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14,102,624</w:t>
            </w:r>
          </w:p>
        </w:tc>
      </w:tr>
    </w:tbl>
    <w:p w14:paraId="6D418636"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05C6C35A"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Short-term loans</w:t>
      </w:r>
    </w:p>
    <w:p w14:paraId="3540FF61" w14:textId="77777777" w:rsidR="005B7800" w:rsidRPr="00514F51" w:rsidRDefault="005B7800" w:rsidP="00514F51">
      <w:pPr>
        <w:tabs>
          <w:tab w:val="left" w:pos="567"/>
        </w:tabs>
        <w:spacing w:after="0" w:line="240" w:lineRule="atLeast"/>
        <w:ind w:left="540" w:right="-25"/>
        <w:jc w:val="both"/>
        <w:rPr>
          <w:rFonts w:ascii="Times New Roman" w:hAnsi="Times New Roman" w:cs="Times New Roman"/>
          <w:b/>
          <w:bCs/>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1"/>
        <w:gridCol w:w="241"/>
        <w:gridCol w:w="1470"/>
      </w:tblGrid>
      <w:tr w:rsidR="005C03C0" w:rsidRPr="00514F51" w14:paraId="2E765F3F" w14:textId="77777777" w:rsidTr="0038172C">
        <w:trPr>
          <w:tblHeader/>
        </w:trPr>
        <w:tc>
          <w:tcPr>
            <w:tcW w:w="3066" w:type="dxa"/>
          </w:tcPr>
          <w:p w14:paraId="1992021C"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1167A5CB"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50502A5F"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4B155F" w:rsidRPr="00514F51" w14:paraId="25593BBB" w14:textId="77777777" w:rsidTr="001C593C">
        <w:trPr>
          <w:tblHeader/>
        </w:trPr>
        <w:tc>
          <w:tcPr>
            <w:tcW w:w="3066" w:type="dxa"/>
          </w:tcPr>
          <w:p w14:paraId="0E30BA79"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1418" w:type="dxa"/>
            <w:vAlign w:val="bottom"/>
          </w:tcPr>
          <w:p w14:paraId="7E6E6B7A" w14:textId="371B090E"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6D1E1803"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31" w:type="dxa"/>
            <w:vAlign w:val="bottom"/>
          </w:tcPr>
          <w:p w14:paraId="368C0C1F" w14:textId="169A8598"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35B9E3CB" w14:textId="77777777" w:rsidR="004B155F" w:rsidRPr="00514F51" w:rsidRDefault="004B155F" w:rsidP="00514F51">
            <w:pPr>
              <w:spacing w:after="0" w:line="240" w:lineRule="atLeast"/>
              <w:ind w:right="-25"/>
              <w:jc w:val="center"/>
              <w:rPr>
                <w:rFonts w:ascii="Times New Roman" w:hAnsi="Times New Roman" w:cs="Times New Roman"/>
                <w:b/>
                <w:szCs w:val="22"/>
              </w:rPr>
            </w:pPr>
          </w:p>
        </w:tc>
        <w:tc>
          <w:tcPr>
            <w:tcW w:w="1461" w:type="dxa"/>
            <w:vAlign w:val="bottom"/>
          </w:tcPr>
          <w:p w14:paraId="3764B71E" w14:textId="4B4B0A95"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41" w:type="dxa"/>
            <w:vAlign w:val="center"/>
          </w:tcPr>
          <w:p w14:paraId="2DD1C19B"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70" w:type="dxa"/>
            <w:vAlign w:val="bottom"/>
          </w:tcPr>
          <w:p w14:paraId="62FD2AA1" w14:textId="2C52B37B"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4B155F" w:rsidRPr="00514F51" w14:paraId="56E687B1" w14:textId="77777777" w:rsidTr="0038172C">
        <w:trPr>
          <w:tblHeader/>
        </w:trPr>
        <w:tc>
          <w:tcPr>
            <w:tcW w:w="3066" w:type="dxa"/>
          </w:tcPr>
          <w:p w14:paraId="6B553538" w14:textId="77777777" w:rsidR="004B155F" w:rsidRPr="00514F51" w:rsidRDefault="004B155F"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3EE79FB4" w14:textId="7E5E2639" w:rsidR="004B155F" w:rsidRPr="00514F51" w:rsidRDefault="004B155F"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B155F" w:rsidRPr="00514F51" w14:paraId="2DED4912" w14:textId="77777777" w:rsidTr="001C593C">
        <w:tc>
          <w:tcPr>
            <w:tcW w:w="3066" w:type="dxa"/>
            <w:vAlign w:val="bottom"/>
          </w:tcPr>
          <w:p w14:paraId="64F08031" w14:textId="39FFA2CE" w:rsidR="004B155F" w:rsidRPr="00514F51" w:rsidRDefault="004B155F"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Related parties</w:t>
            </w:r>
          </w:p>
        </w:tc>
        <w:tc>
          <w:tcPr>
            <w:tcW w:w="1418" w:type="dxa"/>
          </w:tcPr>
          <w:p w14:paraId="7972D168" w14:textId="1724E57E"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44D87B6A"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0037C6E" w14:textId="6A01138F"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122,159,886</w:t>
            </w:r>
          </w:p>
        </w:tc>
        <w:tc>
          <w:tcPr>
            <w:tcW w:w="236" w:type="dxa"/>
          </w:tcPr>
          <w:p w14:paraId="60C96984"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Pr>
          <w:p w14:paraId="29E1D9D3" w14:textId="4127401F" w:rsidR="004B155F" w:rsidRPr="00514F51" w:rsidRDefault="004B155F" w:rsidP="00514F51">
            <w:pPr>
              <w:tabs>
                <w:tab w:val="decimal" w:pos="1019"/>
              </w:tabs>
              <w:spacing w:after="0" w:line="240" w:lineRule="atLeast"/>
              <w:ind w:left="-93"/>
              <w:jc w:val="right"/>
              <w:rPr>
                <w:rFonts w:ascii="Times New Roman" w:hAnsi="Times New Roman" w:cs="Times New Roman"/>
                <w:szCs w:val="22"/>
              </w:rPr>
            </w:pPr>
            <w:r w:rsidRPr="00514F51">
              <w:rPr>
                <w:rFonts w:ascii="Times New Roman" w:hAnsi="Times New Roman" w:cs="Times New Roman"/>
                <w:szCs w:val="22"/>
              </w:rPr>
              <w:t>1,110,000,000</w:t>
            </w:r>
          </w:p>
        </w:tc>
        <w:tc>
          <w:tcPr>
            <w:tcW w:w="241" w:type="dxa"/>
          </w:tcPr>
          <w:p w14:paraId="586E4A9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A2F917E" w14:textId="6CC149D2"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765,000,000</w:t>
            </w:r>
          </w:p>
        </w:tc>
      </w:tr>
      <w:tr w:rsidR="004B155F" w:rsidRPr="00514F51" w14:paraId="54D19977" w14:textId="77777777" w:rsidTr="001C593C">
        <w:tc>
          <w:tcPr>
            <w:tcW w:w="3066" w:type="dxa"/>
            <w:vAlign w:val="bottom"/>
          </w:tcPr>
          <w:p w14:paraId="0318F728" w14:textId="1E99C0BC" w:rsidR="004B155F" w:rsidRPr="00514F51" w:rsidRDefault="004B155F"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Other party</w:t>
            </w:r>
          </w:p>
        </w:tc>
        <w:tc>
          <w:tcPr>
            <w:tcW w:w="1418" w:type="dxa"/>
            <w:tcBorders>
              <w:bottom w:val="single" w:sz="4" w:space="0" w:color="auto"/>
            </w:tcBorders>
          </w:tcPr>
          <w:p w14:paraId="6FCE752C" w14:textId="5502502D"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5E72094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57DBCA87" w14:textId="7F9FD437"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36" w:type="dxa"/>
          </w:tcPr>
          <w:p w14:paraId="25F58B0A"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Borders>
              <w:bottom w:val="single" w:sz="4" w:space="0" w:color="auto"/>
            </w:tcBorders>
          </w:tcPr>
          <w:p w14:paraId="57E3CAFC" w14:textId="78DB7893"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41" w:type="dxa"/>
          </w:tcPr>
          <w:p w14:paraId="58EF02E8"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44F648E" w14:textId="1C5DFFD1"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r>
      <w:tr w:rsidR="004B155F" w:rsidRPr="00514F51" w14:paraId="2EA84B07" w14:textId="77777777" w:rsidTr="001C593C">
        <w:tc>
          <w:tcPr>
            <w:tcW w:w="3066" w:type="dxa"/>
            <w:vAlign w:val="bottom"/>
          </w:tcPr>
          <w:p w14:paraId="07F94A11" w14:textId="701BDB40" w:rsidR="004B155F" w:rsidRPr="00514F51" w:rsidRDefault="004B155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lang w:val="en-GB"/>
              </w:rPr>
              <w:t>Total</w:t>
            </w:r>
          </w:p>
        </w:tc>
        <w:tc>
          <w:tcPr>
            <w:tcW w:w="1418" w:type="dxa"/>
            <w:tcBorders>
              <w:top w:val="single" w:sz="4" w:space="0" w:color="auto"/>
            </w:tcBorders>
          </w:tcPr>
          <w:p w14:paraId="019B2DDE" w14:textId="4562834F"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393B6043"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35E8B02D" w14:textId="0E355739"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172,159,886</w:t>
            </w:r>
          </w:p>
        </w:tc>
        <w:tc>
          <w:tcPr>
            <w:tcW w:w="236" w:type="dxa"/>
          </w:tcPr>
          <w:p w14:paraId="3ABB786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Borders>
              <w:top w:val="single" w:sz="4" w:space="0" w:color="auto"/>
            </w:tcBorders>
          </w:tcPr>
          <w:p w14:paraId="4505E666" w14:textId="0CDC1D93" w:rsidR="004B155F" w:rsidRPr="00514F51" w:rsidRDefault="004B155F" w:rsidP="00514F51">
            <w:pPr>
              <w:tabs>
                <w:tab w:val="decimal" w:pos="1019"/>
              </w:tabs>
              <w:spacing w:after="0" w:line="240" w:lineRule="atLeast"/>
              <w:ind w:left="-93"/>
              <w:jc w:val="right"/>
              <w:rPr>
                <w:rFonts w:ascii="Times New Roman" w:hAnsi="Times New Roman" w:cs="Times New Roman"/>
                <w:szCs w:val="22"/>
              </w:rPr>
            </w:pPr>
            <w:r w:rsidRPr="00514F51">
              <w:rPr>
                <w:rFonts w:ascii="Times New Roman" w:hAnsi="Times New Roman" w:cs="Times New Roman"/>
                <w:szCs w:val="22"/>
              </w:rPr>
              <w:t>1,110,000,000</w:t>
            </w:r>
          </w:p>
        </w:tc>
        <w:tc>
          <w:tcPr>
            <w:tcW w:w="241" w:type="dxa"/>
          </w:tcPr>
          <w:p w14:paraId="0E64A3A2"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45E649C1" w14:textId="5CF71126"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815,000,000</w:t>
            </w:r>
          </w:p>
        </w:tc>
      </w:tr>
      <w:tr w:rsidR="004B155F" w:rsidRPr="00514F51" w14:paraId="4A239A4B" w14:textId="77777777" w:rsidTr="001C593C">
        <w:tc>
          <w:tcPr>
            <w:tcW w:w="3066" w:type="dxa"/>
            <w:vAlign w:val="bottom"/>
          </w:tcPr>
          <w:p w14:paraId="09532430" w14:textId="77777777" w:rsidR="004B155F" w:rsidRPr="00514F51" w:rsidRDefault="004B155F" w:rsidP="00514F51">
            <w:pPr>
              <w:tabs>
                <w:tab w:val="left" w:pos="405"/>
              </w:tabs>
              <w:spacing w:after="0" w:line="240" w:lineRule="atLeast"/>
              <w:ind w:left="522" w:right="-25"/>
              <w:jc w:val="both"/>
              <w:rPr>
                <w:rFonts w:ascii="Times New Roman" w:hAnsi="Times New Roman"/>
                <w:i/>
                <w:iCs/>
                <w:szCs w:val="22"/>
              </w:rPr>
            </w:pPr>
          </w:p>
        </w:tc>
        <w:tc>
          <w:tcPr>
            <w:tcW w:w="1418" w:type="dxa"/>
          </w:tcPr>
          <w:p w14:paraId="559FF457"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p>
        </w:tc>
        <w:tc>
          <w:tcPr>
            <w:tcW w:w="270" w:type="dxa"/>
          </w:tcPr>
          <w:p w14:paraId="746DA29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D028345"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p>
        </w:tc>
        <w:tc>
          <w:tcPr>
            <w:tcW w:w="236" w:type="dxa"/>
          </w:tcPr>
          <w:p w14:paraId="5472CBC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Pr>
          <w:p w14:paraId="53015A3A" w14:textId="77777777" w:rsidR="004B155F" w:rsidRPr="00514F51" w:rsidRDefault="004B155F" w:rsidP="00514F51">
            <w:pPr>
              <w:tabs>
                <w:tab w:val="decimal" w:pos="1074"/>
              </w:tabs>
              <w:spacing w:after="0" w:line="240" w:lineRule="atLeast"/>
              <w:jc w:val="right"/>
              <w:rPr>
                <w:rFonts w:ascii="Times New Roman" w:hAnsi="Times New Roman" w:cs="Times New Roman"/>
                <w:szCs w:val="22"/>
              </w:rPr>
            </w:pPr>
          </w:p>
        </w:tc>
        <w:tc>
          <w:tcPr>
            <w:tcW w:w="241" w:type="dxa"/>
          </w:tcPr>
          <w:p w14:paraId="75EF4C57"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850ADAC"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p>
        </w:tc>
      </w:tr>
      <w:tr w:rsidR="004B155F" w:rsidRPr="00514F51" w14:paraId="5EBB8162" w14:textId="77777777" w:rsidTr="001C593C">
        <w:tc>
          <w:tcPr>
            <w:tcW w:w="3066" w:type="dxa"/>
            <w:vAlign w:val="bottom"/>
          </w:tcPr>
          <w:p w14:paraId="52E2FDFF" w14:textId="47D94EEC" w:rsidR="004B155F" w:rsidRPr="00514F51" w:rsidRDefault="004B155F" w:rsidP="00514F51">
            <w:pPr>
              <w:tabs>
                <w:tab w:val="left" w:pos="405"/>
              </w:tabs>
              <w:spacing w:after="0" w:line="240" w:lineRule="atLeast"/>
              <w:ind w:left="522" w:right="-25"/>
              <w:jc w:val="both"/>
              <w:rPr>
                <w:rFonts w:ascii="Times New Roman" w:hAnsi="Times New Roman"/>
                <w:i/>
                <w:iCs/>
                <w:szCs w:val="22"/>
              </w:rPr>
            </w:pPr>
            <w:r w:rsidRPr="00514F51">
              <w:rPr>
                <w:rFonts w:ascii="Times New Roman" w:hAnsi="Times New Roman"/>
                <w:i/>
                <w:iCs/>
                <w:szCs w:val="22"/>
              </w:rPr>
              <w:t>Less</w:t>
            </w:r>
            <w:r w:rsidRPr="00514F51">
              <w:rPr>
                <w:rFonts w:ascii="Times New Roman" w:hAnsi="Times New Roman"/>
                <w:szCs w:val="22"/>
              </w:rPr>
              <w:t xml:space="preserve"> prepaid interest</w:t>
            </w:r>
          </w:p>
        </w:tc>
        <w:tc>
          <w:tcPr>
            <w:tcW w:w="1418" w:type="dxa"/>
          </w:tcPr>
          <w:p w14:paraId="6936F5CD"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p>
        </w:tc>
        <w:tc>
          <w:tcPr>
            <w:tcW w:w="270" w:type="dxa"/>
          </w:tcPr>
          <w:p w14:paraId="7C80B553"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0B93B05"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p>
        </w:tc>
        <w:tc>
          <w:tcPr>
            <w:tcW w:w="236" w:type="dxa"/>
          </w:tcPr>
          <w:p w14:paraId="0D1A110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Pr>
          <w:p w14:paraId="3C0CD84B" w14:textId="77777777" w:rsidR="004B155F" w:rsidRPr="00514F51" w:rsidRDefault="004B155F" w:rsidP="00514F51">
            <w:pPr>
              <w:tabs>
                <w:tab w:val="decimal" w:pos="1074"/>
              </w:tabs>
              <w:spacing w:after="0" w:line="240" w:lineRule="atLeast"/>
              <w:jc w:val="right"/>
              <w:rPr>
                <w:rFonts w:ascii="Times New Roman" w:hAnsi="Times New Roman" w:cs="Times New Roman"/>
                <w:szCs w:val="22"/>
              </w:rPr>
            </w:pPr>
          </w:p>
        </w:tc>
        <w:tc>
          <w:tcPr>
            <w:tcW w:w="241" w:type="dxa"/>
          </w:tcPr>
          <w:p w14:paraId="53D29467"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094277B"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p>
        </w:tc>
      </w:tr>
      <w:tr w:rsidR="004B155F" w:rsidRPr="00514F51" w14:paraId="1AA82114" w14:textId="77777777" w:rsidTr="001C593C">
        <w:tc>
          <w:tcPr>
            <w:tcW w:w="3066" w:type="dxa"/>
            <w:vAlign w:val="bottom"/>
          </w:tcPr>
          <w:p w14:paraId="5A5F756D" w14:textId="2CDFDF44" w:rsidR="004B155F" w:rsidRPr="00514F51" w:rsidRDefault="004B155F" w:rsidP="00514F51">
            <w:pPr>
              <w:tabs>
                <w:tab w:val="left" w:pos="405"/>
              </w:tabs>
              <w:spacing w:after="0" w:line="240" w:lineRule="atLeast"/>
              <w:ind w:left="522" w:right="-25"/>
              <w:jc w:val="both"/>
              <w:rPr>
                <w:rFonts w:ascii="Times New Roman" w:hAnsi="Times New Roman"/>
                <w:szCs w:val="22"/>
              </w:rPr>
            </w:pPr>
            <w:r w:rsidRPr="00514F51">
              <w:rPr>
                <w:rFonts w:ascii="Times New Roman" w:hAnsi="Times New Roman"/>
                <w:szCs w:val="22"/>
              </w:rPr>
              <w:t xml:space="preserve">        expense</w:t>
            </w:r>
          </w:p>
        </w:tc>
        <w:tc>
          <w:tcPr>
            <w:tcW w:w="1418" w:type="dxa"/>
            <w:tcBorders>
              <w:bottom w:val="single" w:sz="4" w:space="0" w:color="auto"/>
            </w:tcBorders>
          </w:tcPr>
          <w:p w14:paraId="1B28B4DC" w14:textId="4214E2CA"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3AF22BC"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0D42C5C" w14:textId="4B9351A3"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(2,337,215)</w:t>
            </w:r>
          </w:p>
        </w:tc>
        <w:tc>
          <w:tcPr>
            <w:tcW w:w="236" w:type="dxa"/>
          </w:tcPr>
          <w:p w14:paraId="16B6A9C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1" w:type="dxa"/>
            <w:tcBorders>
              <w:bottom w:val="single" w:sz="4" w:space="0" w:color="auto"/>
            </w:tcBorders>
          </w:tcPr>
          <w:p w14:paraId="789B0CFA" w14:textId="09C64150"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41" w:type="dxa"/>
          </w:tcPr>
          <w:p w14:paraId="6F4DD80A"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1865F657" w14:textId="25D704B4"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(2,337,215)</w:t>
            </w:r>
          </w:p>
        </w:tc>
      </w:tr>
      <w:tr w:rsidR="004B155F" w:rsidRPr="00514F51" w14:paraId="64378C5E" w14:textId="77777777" w:rsidTr="001C593C">
        <w:tc>
          <w:tcPr>
            <w:tcW w:w="3066" w:type="dxa"/>
            <w:vAlign w:val="bottom"/>
          </w:tcPr>
          <w:p w14:paraId="3F09BBF4" w14:textId="50E7BCA4" w:rsidR="004B155F" w:rsidRPr="00514F51" w:rsidRDefault="004B155F" w:rsidP="00514F51">
            <w:pPr>
              <w:tabs>
                <w:tab w:val="left" w:pos="405"/>
              </w:tabs>
              <w:spacing w:after="0" w:line="240" w:lineRule="atLeast"/>
              <w:ind w:left="522" w:right="-25"/>
              <w:jc w:val="both"/>
              <w:rPr>
                <w:rFonts w:ascii="Times New Roman" w:hAnsi="Times New Roman" w:cs="Times New Roman"/>
                <w:b/>
                <w:bCs/>
                <w:szCs w:val="22"/>
                <w:cs/>
              </w:rPr>
            </w:pPr>
            <w:r w:rsidRPr="00514F51">
              <w:rPr>
                <w:rFonts w:ascii="Times New Roman" w:hAnsi="Times New Roman" w:cs="Times New Roman"/>
                <w:b/>
                <w:bCs/>
                <w:szCs w:val="22"/>
              </w:rPr>
              <w:t>Net</w:t>
            </w:r>
          </w:p>
        </w:tc>
        <w:tc>
          <w:tcPr>
            <w:tcW w:w="1418" w:type="dxa"/>
            <w:tcBorders>
              <w:top w:val="single" w:sz="4" w:space="0" w:color="auto"/>
              <w:bottom w:val="double" w:sz="4" w:space="0" w:color="auto"/>
            </w:tcBorders>
          </w:tcPr>
          <w:p w14:paraId="737C689D" w14:textId="66150A5E"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6C63B3C"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DDB2B5C" w14:textId="1C55FACE"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169,822,671</w:t>
            </w:r>
          </w:p>
        </w:tc>
        <w:tc>
          <w:tcPr>
            <w:tcW w:w="236" w:type="dxa"/>
          </w:tcPr>
          <w:p w14:paraId="5C1B5BF6"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61" w:type="dxa"/>
            <w:tcBorders>
              <w:top w:val="single" w:sz="4" w:space="0" w:color="auto"/>
              <w:bottom w:val="double" w:sz="4" w:space="0" w:color="auto"/>
            </w:tcBorders>
          </w:tcPr>
          <w:p w14:paraId="20A3C9CE" w14:textId="3072A552" w:rsidR="004B155F" w:rsidRPr="00514F51" w:rsidRDefault="004B155F" w:rsidP="00514F51">
            <w:pPr>
              <w:tabs>
                <w:tab w:val="decimal" w:pos="1019"/>
              </w:tabs>
              <w:spacing w:after="0" w:line="240" w:lineRule="atLeast"/>
              <w:ind w:left="-93"/>
              <w:jc w:val="right"/>
              <w:rPr>
                <w:rFonts w:ascii="Times New Roman" w:hAnsi="Times New Roman" w:cs="Times New Roman"/>
                <w:b/>
                <w:bCs/>
                <w:szCs w:val="22"/>
              </w:rPr>
            </w:pPr>
            <w:r w:rsidRPr="00514F51">
              <w:rPr>
                <w:rFonts w:ascii="Times New Roman" w:hAnsi="Times New Roman" w:cs="Times New Roman"/>
                <w:b/>
                <w:bCs/>
                <w:szCs w:val="22"/>
              </w:rPr>
              <w:t>1,110,000,000</w:t>
            </w:r>
          </w:p>
        </w:tc>
        <w:tc>
          <w:tcPr>
            <w:tcW w:w="241" w:type="dxa"/>
          </w:tcPr>
          <w:p w14:paraId="4681AAB8"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77F283C" w14:textId="78166D1B" w:rsidR="004B155F" w:rsidRPr="00514F51" w:rsidRDefault="004B155F"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812,662,785</w:t>
            </w:r>
          </w:p>
        </w:tc>
      </w:tr>
    </w:tbl>
    <w:p w14:paraId="4210D4AE" w14:textId="77777777" w:rsidR="005B7800" w:rsidRPr="00514F51" w:rsidRDefault="005B780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1ABBEB95"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Movement of short</w:t>
      </w:r>
      <w:r w:rsidRPr="00514F51">
        <w:rPr>
          <w:rFonts w:ascii="Times New Roman" w:hAnsi="Times New Roman" w:cs="Times New Roman"/>
          <w:sz w:val="22"/>
          <w:szCs w:val="22"/>
          <w:cs/>
        </w:rPr>
        <w:t>-</w:t>
      </w:r>
      <w:r w:rsidRPr="00514F51">
        <w:rPr>
          <w:rFonts w:ascii="Times New Roman" w:hAnsi="Times New Roman" w:cs="Times New Roman"/>
          <w:sz w:val="22"/>
          <w:szCs w:val="22"/>
        </w:rPr>
        <w:t>term loans – other party for the years ended 31 December were as follows</w:t>
      </w:r>
      <w:r w:rsidRPr="00514F51">
        <w:rPr>
          <w:rFonts w:ascii="Times New Roman" w:hAnsi="Times New Roman" w:cs="Times New Roman"/>
          <w:sz w:val="22"/>
          <w:szCs w:val="22"/>
          <w:cs/>
        </w:rPr>
        <w:t xml:space="preserve">: </w:t>
      </w:r>
    </w:p>
    <w:p w14:paraId="36497AD6"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C03C0" w:rsidRPr="00514F51" w14:paraId="210C95DF" w14:textId="77777777" w:rsidTr="0038172C">
        <w:trPr>
          <w:tblHeader/>
        </w:trPr>
        <w:tc>
          <w:tcPr>
            <w:tcW w:w="3066" w:type="dxa"/>
          </w:tcPr>
          <w:p w14:paraId="3BFA3710"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091F3A0E"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0E02EB61"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2B6016" w:rsidRPr="00514F51" w14:paraId="14F4781B" w14:textId="77777777" w:rsidTr="0038172C">
        <w:trPr>
          <w:tblHeader/>
        </w:trPr>
        <w:tc>
          <w:tcPr>
            <w:tcW w:w="3066" w:type="dxa"/>
          </w:tcPr>
          <w:p w14:paraId="7ADE573D" w14:textId="77777777" w:rsidR="002B6016" w:rsidRPr="00514F51" w:rsidRDefault="002B6016" w:rsidP="00514F51">
            <w:pPr>
              <w:spacing w:after="0" w:line="240" w:lineRule="atLeast"/>
              <w:ind w:left="522" w:right="-25"/>
              <w:jc w:val="both"/>
              <w:rPr>
                <w:rFonts w:ascii="Times New Roman" w:hAnsi="Times New Roman" w:cs="Times New Roman"/>
                <w:szCs w:val="22"/>
              </w:rPr>
            </w:pPr>
          </w:p>
        </w:tc>
        <w:tc>
          <w:tcPr>
            <w:tcW w:w="1418" w:type="dxa"/>
            <w:vAlign w:val="bottom"/>
          </w:tcPr>
          <w:p w14:paraId="3EC5A716" w14:textId="4D23E82C" w:rsidR="002B6016" w:rsidRPr="00514F51" w:rsidRDefault="002B601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3FA7CE6F" w14:textId="77777777" w:rsidR="002B6016" w:rsidRPr="00514F51" w:rsidRDefault="002B6016" w:rsidP="00514F51">
            <w:pPr>
              <w:spacing w:after="0" w:line="160" w:lineRule="atLeast"/>
              <w:ind w:left="522" w:right="-25"/>
              <w:jc w:val="center"/>
              <w:rPr>
                <w:rFonts w:ascii="Times New Roman" w:hAnsi="Times New Roman" w:cs="Times New Roman"/>
                <w:szCs w:val="22"/>
              </w:rPr>
            </w:pPr>
          </w:p>
        </w:tc>
        <w:tc>
          <w:tcPr>
            <w:tcW w:w="1431" w:type="dxa"/>
            <w:vAlign w:val="bottom"/>
          </w:tcPr>
          <w:p w14:paraId="23A75131" w14:textId="011F5272" w:rsidR="002B6016" w:rsidRPr="00514F51" w:rsidRDefault="002B601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64E2889C" w14:textId="77777777" w:rsidR="002B6016" w:rsidRPr="00514F51" w:rsidRDefault="002B6016" w:rsidP="00514F51">
            <w:pPr>
              <w:spacing w:after="0" w:line="240" w:lineRule="atLeast"/>
              <w:ind w:right="-25"/>
              <w:jc w:val="center"/>
              <w:rPr>
                <w:rFonts w:ascii="Times New Roman" w:hAnsi="Times New Roman" w:cs="Times New Roman"/>
                <w:b/>
                <w:szCs w:val="22"/>
              </w:rPr>
            </w:pPr>
          </w:p>
        </w:tc>
        <w:tc>
          <w:tcPr>
            <w:tcW w:w="1466" w:type="dxa"/>
            <w:vAlign w:val="bottom"/>
          </w:tcPr>
          <w:p w14:paraId="619FB145" w14:textId="11927254" w:rsidR="002B6016" w:rsidRPr="00514F51" w:rsidRDefault="002B601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466093C9" w14:textId="77777777" w:rsidR="002B6016" w:rsidRPr="00514F51" w:rsidRDefault="002B6016" w:rsidP="00514F51">
            <w:pPr>
              <w:spacing w:after="0" w:line="160" w:lineRule="atLeast"/>
              <w:ind w:left="522" w:right="-25"/>
              <w:jc w:val="center"/>
              <w:rPr>
                <w:rFonts w:ascii="Times New Roman" w:hAnsi="Times New Roman" w:cs="Times New Roman"/>
                <w:szCs w:val="22"/>
              </w:rPr>
            </w:pPr>
          </w:p>
        </w:tc>
        <w:tc>
          <w:tcPr>
            <w:tcW w:w="1470" w:type="dxa"/>
            <w:vAlign w:val="bottom"/>
          </w:tcPr>
          <w:p w14:paraId="02125932" w14:textId="2F6A55D6" w:rsidR="002B6016" w:rsidRPr="00514F51" w:rsidRDefault="002B601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74EDADC3" w14:textId="77777777" w:rsidTr="0038172C">
        <w:trPr>
          <w:tblHeader/>
        </w:trPr>
        <w:tc>
          <w:tcPr>
            <w:tcW w:w="3066" w:type="dxa"/>
          </w:tcPr>
          <w:p w14:paraId="01B06C58"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68392FDA"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2B6016" w:rsidRPr="00514F51" w14:paraId="13EBF35F" w14:textId="77777777" w:rsidTr="0038172C">
        <w:tc>
          <w:tcPr>
            <w:tcW w:w="3066" w:type="dxa"/>
          </w:tcPr>
          <w:p w14:paraId="5D301470" w14:textId="507A7D44" w:rsidR="002B6016" w:rsidRPr="00514F51" w:rsidRDefault="002B6016" w:rsidP="00514F51">
            <w:pPr>
              <w:tabs>
                <w:tab w:val="left" w:pos="405"/>
              </w:tabs>
              <w:spacing w:after="0" w:line="240" w:lineRule="atLeast"/>
              <w:ind w:left="522" w:right="-25"/>
              <w:jc w:val="both"/>
              <w:rPr>
                <w:rFonts w:ascii="Times New Roman" w:hAnsi="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418" w:type="dxa"/>
          </w:tcPr>
          <w:p w14:paraId="188CFD9B" w14:textId="41E6F0D9"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70" w:type="dxa"/>
          </w:tcPr>
          <w:p w14:paraId="73E9F2E1"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1179E31" w14:textId="0101B1BA"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321CB2C4"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202D183" w14:textId="14EA3D34"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36" w:type="dxa"/>
          </w:tcPr>
          <w:p w14:paraId="112C4CEF"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B902518" w14:textId="5B36472E"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2B6016" w:rsidRPr="00514F51" w14:paraId="0303BD5B" w14:textId="77777777" w:rsidTr="0038172C">
        <w:tc>
          <w:tcPr>
            <w:tcW w:w="3066" w:type="dxa"/>
          </w:tcPr>
          <w:p w14:paraId="5DE43B7B" w14:textId="0A6222B0" w:rsidR="002B6016" w:rsidRPr="00514F51" w:rsidRDefault="002B60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Addition</w:t>
            </w:r>
          </w:p>
        </w:tc>
        <w:tc>
          <w:tcPr>
            <w:tcW w:w="1418" w:type="dxa"/>
          </w:tcPr>
          <w:p w14:paraId="17CAD1D3" w14:textId="3F69749C"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5AE053F5"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B01C2B5" w14:textId="05E8B533"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36" w:type="dxa"/>
          </w:tcPr>
          <w:p w14:paraId="3D977864"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6F257B0" w14:textId="73F1C05C"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4A1AE017"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413B497" w14:textId="2E2C3491"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r>
      <w:tr w:rsidR="002B6016" w:rsidRPr="00514F51" w14:paraId="71733CBA" w14:textId="77777777" w:rsidTr="0038172C">
        <w:tc>
          <w:tcPr>
            <w:tcW w:w="3066" w:type="dxa"/>
          </w:tcPr>
          <w:p w14:paraId="66043C5A" w14:textId="70E9718B" w:rsidR="002B6016" w:rsidRPr="00514F51" w:rsidRDefault="002B601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Deduction</w:t>
            </w:r>
          </w:p>
        </w:tc>
        <w:tc>
          <w:tcPr>
            <w:tcW w:w="1418" w:type="dxa"/>
          </w:tcPr>
          <w:p w14:paraId="4B8C35F1" w14:textId="46B5DDA7"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70" w:type="dxa"/>
          </w:tcPr>
          <w:p w14:paraId="5CFE31F2"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ECEF120" w14:textId="4A0528C2"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40514CC"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1FB841D" w14:textId="42F97331" w:rsidR="002B6016" w:rsidRPr="00514F51" w:rsidRDefault="002B6016"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(50,000,000)</w:t>
            </w:r>
          </w:p>
        </w:tc>
        <w:tc>
          <w:tcPr>
            <w:tcW w:w="236" w:type="dxa"/>
          </w:tcPr>
          <w:p w14:paraId="39083A9B"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BBD1FA2" w14:textId="76C4FB09" w:rsidR="002B6016" w:rsidRPr="00514F51" w:rsidRDefault="002B6016"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2B6016" w:rsidRPr="00514F51" w14:paraId="406F43B3" w14:textId="77777777" w:rsidTr="0038172C">
        <w:tc>
          <w:tcPr>
            <w:tcW w:w="3066" w:type="dxa"/>
            <w:vAlign w:val="bottom"/>
          </w:tcPr>
          <w:p w14:paraId="4183FDE3" w14:textId="0136164B" w:rsidR="002B6016" w:rsidRPr="00514F51" w:rsidRDefault="002B6016" w:rsidP="00514F51">
            <w:pPr>
              <w:tabs>
                <w:tab w:val="left" w:pos="405"/>
              </w:tabs>
              <w:spacing w:after="0" w:line="240" w:lineRule="atLeast"/>
              <w:ind w:left="522" w:right="-25"/>
              <w:jc w:val="both"/>
              <w:rPr>
                <w:rFonts w:ascii="Times New Roman" w:hAnsi="Times New Roman" w:cs="Times New Roman"/>
                <w:b/>
                <w:bCs/>
                <w:szCs w:val="22"/>
                <w:cs/>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418" w:type="dxa"/>
            <w:tcBorders>
              <w:top w:val="single" w:sz="4" w:space="0" w:color="auto"/>
              <w:bottom w:val="double" w:sz="4" w:space="0" w:color="auto"/>
            </w:tcBorders>
          </w:tcPr>
          <w:p w14:paraId="7FAFBF49" w14:textId="4E57E80D" w:rsidR="002B6016" w:rsidRPr="00514F51" w:rsidRDefault="002B6016"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70" w:type="dxa"/>
          </w:tcPr>
          <w:p w14:paraId="144A51DA"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232D544" w14:textId="2127D055" w:rsidR="002B6016" w:rsidRPr="00514F51" w:rsidRDefault="002B6016"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50,000,000</w:t>
            </w:r>
          </w:p>
        </w:tc>
        <w:tc>
          <w:tcPr>
            <w:tcW w:w="236" w:type="dxa"/>
          </w:tcPr>
          <w:p w14:paraId="732C469A"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049D64EF" w14:textId="5A4B4C61" w:rsidR="002B6016" w:rsidRPr="00514F51" w:rsidRDefault="002B6016"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36" w:type="dxa"/>
          </w:tcPr>
          <w:p w14:paraId="2535C6EB" w14:textId="77777777" w:rsidR="002B6016" w:rsidRPr="00514F51" w:rsidRDefault="002B6016"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1B1CF1A7" w14:textId="37A714A4" w:rsidR="002B6016" w:rsidRPr="00514F51" w:rsidRDefault="002B6016"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50,000,000</w:t>
            </w:r>
          </w:p>
        </w:tc>
      </w:tr>
    </w:tbl>
    <w:p w14:paraId="0784EE11"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11ADB2F5" w14:textId="23D98262" w:rsidR="005C03C0" w:rsidRPr="00514F51" w:rsidRDefault="005C03C0" w:rsidP="00514F51">
      <w:pPr>
        <w:tabs>
          <w:tab w:val="left" w:pos="567"/>
        </w:tabs>
        <w:spacing w:after="0" w:line="240" w:lineRule="atLeast"/>
        <w:ind w:left="540" w:right="-25"/>
        <w:jc w:val="both"/>
        <w:rPr>
          <w:rFonts w:ascii="Times New Roman" w:hAnsi="Times New Roman" w:cstheme="minorBidi"/>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2024, short-term loans from other </w:t>
      </w:r>
      <w:proofErr w:type="gramStart"/>
      <w:r w:rsidRPr="00514F51">
        <w:rPr>
          <w:rFonts w:ascii="Times New Roman" w:hAnsi="Times New Roman" w:cs="Times New Roman"/>
          <w:szCs w:val="22"/>
        </w:rPr>
        <w:t>party</w:t>
      </w:r>
      <w:proofErr w:type="gramEnd"/>
      <w:r w:rsidRPr="00514F51">
        <w:rPr>
          <w:rFonts w:ascii="Times New Roman" w:hAnsi="Times New Roman" w:cs="Times New Roman"/>
          <w:szCs w:val="22"/>
        </w:rPr>
        <w:t xml:space="preserve"> in the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50 million, represented loan from other </w:t>
      </w:r>
      <w:proofErr w:type="gramStart"/>
      <w:r w:rsidRPr="00514F51">
        <w:rPr>
          <w:rFonts w:ascii="Times New Roman" w:hAnsi="Times New Roman" w:cs="Times New Roman"/>
          <w:szCs w:val="22"/>
        </w:rPr>
        <w:t>company</w:t>
      </w:r>
      <w:proofErr w:type="gramEnd"/>
      <w:r w:rsidRPr="00514F51">
        <w:rPr>
          <w:rFonts w:ascii="Times New Roman" w:hAnsi="Times New Roman" w:cs="Times New Roman"/>
          <w:szCs w:val="22"/>
        </w:rPr>
        <w:t xml:space="preserve"> under loan agreement dated 27 May 2024</w:t>
      </w:r>
      <w:r w:rsidRPr="00514F51">
        <w:rPr>
          <w:rFonts w:ascii="Times New Roman" w:hAnsi="Times New Roman" w:cstheme="minorBidi"/>
          <w:szCs w:val="22"/>
        </w:rPr>
        <w:t xml:space="preserve">, </w:t>
      </w:r>
      <w:r w:rsidRPr="00514F51">
        <w:rPr>
          <w:rFonts w:ascii="Times New Roman" w:hAnsi="Times New Roman" w:cs="Times New Roman"/>
          <w:szCs w:val="22"/>
        </w:rPr>
        <w:t>requiring repayable within 1 year from the date of loan withdrawn, interest rate at 12% per annum.  Such short-term loans had the Company’s condominium mortgaged as collateral and guaranteed by the Directors of the Company.</w:t>
      </w:r>
      <w:r w:rsidR="00BC0134" w:rsidRPr="00514F51">
        <w:rPr>
          <w:rFonts w:ascii="Times New Roman" w:hAnsi="Times New Roman" w:cstheme="minorBidi"/>
          <w:szCs w:val="22"/>
        </w:rPr>
        <w:t xml:space="preserve">  In May 2025, the Company made </w:t>
      </w:r>
      <w:proofErr w:type="gramStart"/>
      <w:r w:rsidR="00BC0134" w:rsidRPr="00514F51">
        <w:rPr>
          <w:rFonts w:ascii="Times New Roman" w:hAnsi="Times New Roman" w:cstheme="minorBidi"/>
          <w:szCs w:val="22"/>
        </w:rPr>
        <w:t>the repayment</w:t>
      </w:r>
      <w:proofErr w:type="gramEnd"/>
      <w:r w:rsidR="00BC0134" w:rsidRPr="00514F51">
        <w:rPr>
          <w:rFonts w:ascii="Times New Roman" w:hAnsi="Times New Roman" w:cstheme="minorBidi"/>
          <w:szCs w:val="22"/>
        </w:rPr>
        <w:t xml:space="preserve"> for such loan.</w:t>
      </w:r>
    </w:p>
    <w:p w14:paraId="4FB71DFF" w14:textId="4A069D7A" w:rsidR="002E3112" w:rsidRPr="00514F51" w:rsidRDefault="002E3112"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3F0693EE"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Other current provision</w:t>
      </w:r>
    </w:p>
    <w:p w14:paraId="3E315135" w14:textId="77777777" w:rsidR="004B155F" w:rsidRPr="00514F51" w:rsidRDefault="004B155F" w:rsidP="00514F51">
      <w:pPr>
        <w:tabs>
          <w:tab w:val="left" w:pos="567"/>
        </w:tabs>
        <w:spacing w:after="0" w:line="240" w:lineRule="atLeast"/>
        <w:ind w:left="540" w:right="-25"/>
        <w:jc w:val="both"/>
        <w:rPr>
          <w:rFonts w:ascii="Times New Roman" w:hAnsi="Times New Roman" w:cs="Times New Roman"/>
          <w:b/>
          <w:bCs/>
          <w:szCs w:val="22"/>
        </w:rPr>
      </w:pPr>
    </w:p>
    <w:tbl>
      <w:tblPr>
        <w:tblW w:w="9877" w:type="dxa"/>
        <w:tblInd w:w="18" w:type="dxa"/>
        <w:tblLayout w:type="fixed"/>
        <w:tblLook w:val="01E0" w:firstRow="1" w:lastRow="1" w:firstColumn="1" w:lastColumn="1" w:noHBand="0" w:noVBand="0"/>
      </w:tblPr>
      <w:tblGrid>
        <w:gridCol w:w="3067"/>
        <w:gridCol w:w="1559"/>
        <w:gridCol w:w="270"/>
        <w:gridCol w:w="1573"/>
        <w:gridCol w:w="236"/>
        <w:gridCol w:w="1466"/>
        <w:gridCol w:w="236"/>
        <w:gridCol w:w="1470"/>
      </w:tblGrid>
      <w:tr w:rsidR="004B155F" w:rsidRPr="00514F51" w14:paraId="74D71128" w14:textId="77777777" w:rsidTr="00EE3D99">
        <w:trPr>
          <w:tblHeader/>
        </w:trPr>
        <w:tc>
          <w:tcPr>
            <w:tcW w:w="3067" w:type="dxa"/>
          </w:tcPr>
          <w:p w14:paraId="416C7814"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3402" w:type="dxa"/>
            <w:gridSpan w:val="3"/>
            <w:vAlign w:val="bottom"/>
          </w:tcPr>
          <w:p w14:paraId="7947682F" w14:textId="77777777" w:rsidR="004B155F" w:rsidRPr="00514F51" w:rsidRDefault="004B155F"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4374D9DF" w14:textId="77777777" w:rsidR="004B155F" w:rsidRPr="00514F51" w:rsidRDefault="004B155F"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4B155F" w:rsidRPr="00514F51" w14:paraId="54D01650" w14:textId="77777777" w:rsidTr="00EE3D99">
        <w:trPr>
          <w:tblHeader/>
        </w:trPr>
        <w:tc>
          <w:tcPr>
            <w:tcW w:w="3067" w:type="dxa"/>
          </w:tcPr>
          <w:p w14:paraId="79BA20DE"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1559" w:type="dxa"/>
            <w:vAlign w:val="bottom"/>
          </w:tcPr>
          <w:p w14:paraId="748BCFDE" w14:textId="77777777"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32B27528"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573" w:type="dxa"/>
            <w:vAlign w:val="bottom"/>
          </w:tcPr>
          <w:p w14:paraId="03453C9A" w14:textId="77777777"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123294D9" w14:textId="77777777" w:rsidR="004B155F" w:rsidRPr="00514F51" w:rsidRDefault="004B155F" w:rsidP="00514F51">
            <w:pPr>
              <w:spacing w:after="0" w:line="240" w:lineRule="atLeast"/>
              <w:ind w:right="-25"/>
              <w:jc w:val="center"/>
              <w:rPr>
                <w:rFonts w:ascii="Times New Roman" w:hAnsi="Times New Roman" w:cs="Times New Roman"/>
                <w:b/>
                <w:szCs w:val="22"/>
              </w:rPr>
            </w:pPr>
          </w:p>
        </w:tc>
        <w:tc>
          <w:tcPr>
            <w:tcW w:w="1466" w:type="dxa"/>
            <w:vAlign w:val="bottom"/>
          </w:tcPr>
          <w:p w14:paraId="39850574" w14:textId="77777777"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3F2EFB99"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70" w:type="dxa"/>
            <w:vAlign w:val="bottom"/>
          </w:tcPr>
          <w:p w14:paraId="0876E8DD" w14:textId="77777777"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4B155F" w:rsidRPr="00514F51" w14:paraId="5A60AB15" w14:textId="77777777" w:rsidTr="00EE3D99">
        <w:trPr>
          <w:tblHeader/>
        </w:trPr>
        <w:tc>
          <w:tcPr>
            <w:tcW w:w="3067" w:type="dxa"/>
          </w:tcPr>
          <w:p w14:paraId="4DF4E576" w14:textId="77777777" w:rsidR="004B155F" w:rsidRPr="00514F51" w:rsidRDefault="004B155F"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810" w:type="dxa"/>
            <w:gridSpan w:val="7"/>
          </w:tcPr>
          <w:p w14:paraId="4713B702" w14:textId="77777777" w:rsidR="004B155F" w:rsidRPr="00514F51" w:rsidRDefault="004B155F"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B155F" w:rsidRPr="00514F51" w14:paraId="6040C0DA" w14:textId="77777777" w:rsidTr="00EE3D99">
        <w:tc>
          <w:tcPr>
            <w:tcW w:w="3067" w:type="dxa"/>
          </w:tcPr>
          <w:p w14:paraId="499018EC"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Provision for claim</w:t>
            </w:r>
          </w:p>
        </w:tc>
        <w:tc>
          <w:tcPr>
            <w:tcW w:w="1559" w:type="dxa"/>
          </w:tcPr>
          <w:p w14:paraId="3818FCD6" w14:textId="77777777" w:rsidR="004B155F" w:rsidRPr="00514F51" w:rsidRDefault="004B155F" w:rsidP="00514F51">
            <w:pPr>
              <w:tabs>
                <w:tab w:val="decimal" w:pos="1026"/>
              </w:tabs>
              <w:spacing w:after="0" w:line="240" w:lineRule="atLeast"/>
              <w:jc w:val="both"/>
              <w:rPr>
                <w:rFonts w:ascii="Times New Roman" w:hAnsi="Times New Roman" w:cs="Times New Roman"/>
                <w:szCs w:val="22"/>
              </w:rPr>
            </w:pPr>
          </w:p>
        </w:tc>
        <w:tc>
          <w:tcPr>
            <w:tcW w:w="270" w:type="dxa"/>
          </w:tcPr>
          <w:p w14:paraId="31A8752F"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26A464F1"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p>
        </w:tc>
        <w:tc>
          <w:tcPr>
            <w:tcW w:w="236" w:type="dxa"/>
          </w:tcPr>
          <w:p w14:paraId="0BC1355D"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0E28F306" w14:textId="77777777" w:rsidR="004B155F" w:rsidRPr="00514F51" w:rsidRDefault="004B155F" w:rsidP="00514F51">
            <w:pPr>
              <w:tabs>
                <w:tab w:val="decimal" w:pos="1074"/>
              </w:tabs>
              <w:spacing w:after="0" w:line="240" w:lineRule="atLeast"/>
              <w:jc w:val="both"/>
              <w:rPr>
                <w:rFonts w:ascii="Times New Roman" w:hAnsi="Times New Roman" w:cs="Times New Roman"/>
                <w:szCs w:val="22"/>
              </w:rPr>
            </w:pPr>
          </w:p>
        </w:tc>
        <w:tc>
          <w:tcPr>
            <w:tcW w:w="236" w:type="dxa"/>
          </w:tcPr>
          <w:p w14:paraId="53FFF689"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DA1B8F1"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p>
        </w:tc>
      </w:tr>
      <w:tr w:rsidR="004B155F" w:rsidRPr="00514F51" w14:paraId="3B42DBA5" w14:textId="77777777" w:rsidTr="00EE3D99">
        <w:tc>
          <w:tcPr>
            <w:tcW w:w="3067" w:type="dxa"/>
            <w:vAlign w:val="bottom"/>
          </w:tcPr>
          <w:p w14:paraId="2F335A17"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b/>
                <w:bCs/>
                <w:szCs w:val="22"/>
                <w:cs/>
              </w:rPr>
            </w:pPr>
            <w:r w:rsidRPr="00514F51">
              <w:rPr>
                <w:rFonts w:ascii="Times New Roman" w:hAnsi="Times New Roman" w:cs="Times New Roman"/>
                <w:szCs w:val="22"/>
              </w:rPr>
              <w:t xml:space="preserve">  on lawsuit</w:t>
            </w:r>
          </w:p>
        </w:tc>
        <w:tc>
          <w:tcPr>
            <w:tcW w:w="1559" w:type="dxa"/>
            <w:tcBorders>
              <w:bottom w:val="single" w:sz="4" w:space="0" w:color="auto"/>
            </w:tcBorders>
          </w:tcPr>
          <w:p w14:paraId="6013F799" w14:textId="77777777" w:rsidR="004B155F" w:rsidRPr="00514F51" w:rsidRDefault="004B155F" w:rsidP="00514F51">
            <w:pPr>
              <w:tabs>
                <w:tab w:val="decimal" w:pos="726"/>
              </w:tabs>
              <w:spacing w:after="0" w:line="240" w:lineRule="atLeast"/>
              <w:jc w:val="both"/>
              <w:rPr>
                <w:rFonts w:ascii="Times New Roman" w:hAnsi="Times New Roman" w:cstheme="minorBidi"/>
                <w:szCs w:val="22"/>
                <w:cs/>
              </w:rPr>
            </w:pPr>
            <w:r w:rsidRPr="00514F51">
              <w:rPr>
                <w:rFonts w:ascii="Times New Roman" w:hAnsi="Times New Roman" w:cs="Times New Roman"/>
                <w:szCs w:val="22"/>
              </w:rPr>
              <w:t>-</w:t>
            </w:r>
          </w:p>
        </w:tc>
        <w:tc>
          <w:tcPr>
            <w:tcW w:w="270" w:type="dxa"/>
          </w:tcPr>
          <w:p w14:paraId="790EA137"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bottom w:val="single" w:sz="4" w:space="0" w:color="auto"/>
            </w:tcBorders>
          </w:tcPr>
          <w:p w14:paraId="414BA5C1" w14:textId="77777777" w:rsidR="004B155F" w:rsidRPr="00514F51" w:rsidRDefault="004B155F" w:rsidP="00514F51">
            <w:pPr>
              <w:tabs>
                <w:tab w:val="decimal" w:pos="1310"/>
              </w:tabs>
              <w:spacing w:after="0" w:line="240" w:lineRule="atLeast"/>
              <w:jc w:val="both"/>
              <w:rPr>
                <w:rFonts w:ascii="Times New Roman" w:hAnsi="Times New Roman" w:cs="Times New Roman"/>
                <w:szCs w:val="22"/>
              </w:rPr>
            </w:pPr>
            <w:r w:rsidRPr="00514F51">
              <w:rPr>
                <w:rFonts w:ascii="Times New Roman" w:hAnsi="Times New Roman" w:cs="Times New Roman"/>
                <w:szCs w:val="22"/>
              </w:rPr>
              <w:t>6,000,000</w:t>
            </w:r>
          </w:p>
        </w:tc>
        <w:tc>
          <w:tcPr>
            <w:tcW w:w="236" w:type="dxa"/>
          </w:tcPr>
          <w:p w14:paraId="0E22B0D0"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63E5CAEA"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1A66B6C"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873BDBD"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B155F" w:rsidRPr="00514F51" w14:paraId="283DBA6F" w14:textId="77777777" w:rsidTr="00EE3D99">
        <w:tc>
          <w:tcPr>
            <w:tcW w:w="3067" w:type="dxa"/>
            <w:vAlign w:val="bottom"/>
          </w:tcPr>
          <w:p w14:paraId="0EF12209" w14:textId="77777777" w:rsidR="004B155F" w:rsidRPr="00514F51" w:rsidRDefault="004B155F" w:rsidP="00514F51">
            <w:pPr>
              <w:tabs>
                <w:tab w:val="left" w:pos="405"/>
              </w:tabs>
              <w:spacing w:after="0" w:line="240" w:lineRule="atLeast"/>
              <w:ind w:left="522" w:right="-25"/>
              <w:jc w:val="both"/>
              <w:rPr>
                <w:rFonts w:ascii="Times New Roman" w:hAnsi="Times New Roman" w:cstheme="minorBidi"/>
                <w:b/>
                <w:bCs/>
                <w:szCs w:val="22"/>
                <w:cs/>
              </w:rPr>
            </w:pPr>
            <w:r w:rsidRPr="00514F51">
              <w:rPr>
                <w:rFonts w:ascii="Times New Roman" w:hAnsi="Times New Roman" w:cs="Times New Roman"/>
                <w:b/>
                <w:bCs/>
                <w:szCs w:val="22"/>
              </w:rPr>
              <w:t>Total</w:t>
            </w:r>
          </w:p>
        </w:tc>
        <w:tc>
          <w:tcPr>
            <w:tcW w:w="1559" w:type="dxa"/>
            <w:tcBorders>
              <w:top w:val="single" w:sz="4" w:space="0" w:color="auto"/>
              <w:bottom w:val="double" w:sz="4" w:space="0" w:color="auto"/>
            </w:tcBorders>
          </w:tcPr>
          <w:p w14:paraId="53B3659F" w14:textId="77777777" w:rsidR="004B155F" w:rsidRPr="00514F51" w:rsidRDefault="004B155F" w:rsidP="00514F51">
            <w:pPr>
              <w:tabs>
                <w:tab w:val="decimal" w:pos="726"/>
              </w:tabs>
              <w:spacing w:after="0" w:line="240" w:lineRule="atLeast"/>
              <w:jc w:val="both"/>
              <w:rPr>
                <w:rFonts w:ascii="Times New Roman" w:hAnsi="Times New Roman" w:cstheme="minorBidi"/>
                <w:b/>
                <w:bCs/>
                <w:szCs w:val="22"/>
                <w:cs/>
              </w:rPr>
            </w:pPr>
            <w:r w:rsidRPr="00514F51">
              <w:rPr>
                <w:rFonts w:ascii="Times New Roman" w:hAnsi="Times New Roman" w:cs="Times New Roman"/>
                <w:b/>
                <w:bCs/>
                <w:szCs w:val="22"/>
              </w:rPr>
              <w:t>-</w:t>
            </w:r>
          </w:p>
        </w:tc>
        <w:tc>
          <w:tcPr>
            <w:tcW w:w="270" w:type="dxa"/>
          </w:tcPr>
          <w:p w14:paraId="244E6100"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573" w:type="dxa"/>
            <w:tcBorders>
              <w:top w:val="single" w:sz="4" w:space="0" w:color="auto"/>
              <w:bottom w:val="double" w:sz="4" w:space="0" w:color="auto"/>
            </w:tcBorders>
          </w:tcPr>
          <w:p w14:paraId="6DEC077A" w14:textId="77777777" w:rsidR="004B155F" w:rsidRPr="00514F51" w:rsidRDefault="004B155F" w:rsidP="00514F51">
            <w:pPr>
              <w:tabs>
                <w:tab w:val="decimal" w:pos="1310"/>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6,000,000</w:t>
            </w:r>
          </w:p>
        </w:tc>
        <w:tc>
          <w:tcPr>
            <w:tcW w:w="236" w:type="dxa"/>
          </w:tcPr>
          <w:p w14:paraId="12E7C24B"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60156B2B" w14:textId="77777777" w:rsidR="004B155F" w:rsidRPr="00514F51" w:rsidRDefault="004B155F"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36" w:type="dxa"/>
          </w:tcPr>
          <w:p w14:paraId="30BD4C1B"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691D6878" w14:textId="77777777" w:rsidR="004B155F" w:rsidRPr="00514F51" w:rsidRDefault="004B155F"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r>
    </w:tbl>
    <w:p w14:paraId="7A65F88F" w14:textId="77777777" w:rsidR="005B7800" w:rsidRPr="00514F51" w:rsidRDefault="005B7800" w:rsidP="00514F51">
      <w:pPr>
        <w:tabs>
          <w:tab w:val="left" w:pos="567"/>
        </w:tabs>
        <w:spacing w:after="0" w:line="240" w:lineRule="atLeast"/>
        <w:ind w:left="540" w:right="-25"/>
        <w:jc w:val="both"/>
        <w:rPr>
          <w:rFonts w:ascii="Times New Roman" w:hAnsi="Times New Roman" w:cs="Times New Roman"/>
          <w:b/>
          <w:bCs/>
          <w:szCs w:val="22"/>
        </w:rPr>
      </w:pPr>
    </w:p>
    <w:p w14:paraId="06E76DE1" w14:textId="4C3FAF3F" w:rsidR="003401A9" w:rsidRPr="00514F51" w:rsidRDefault="005A4C6D"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heme="minorBidi"/>
          <w:sz w:val="22"/>
          <w:szCs w:val="22"/>
        </w:rPr>
      </w:pPr>
      <w:r w:rsidRPr="00514F51">
        <w:rPr>
          <w:rFonts w:ascii="Times New Roman" w:hAnsi="Times New Roman" w:cs="Times New Roman"/>
          <w:sz w:val="22"/>
          <w:szCs w:val="22"/>
        </w:rPr>
        <w:t>Movement of provision for claim on lawsuit for the years ended 31 December were as follows</w:t>
      </w:r>
      <w:r w:rsidRPr="00514F51">
        <w:rPr>
          <w:rFonts w:ascii="Times New Roman" w:hAnsi="Times New Roman" w:cs="Times New Roman"/>
          <w:sz w:val="22"/>
          <w:szCs w:val="22"/>
          <w:cs/>
        </w:rPr>
        <w:t xml:space="preserve">: </w:t>
      </w:r>
    </w:p>
    <w:p w14:paraId="2F464BC8" w14:textId="77777777" w:rsidR="004B155F" w:rsidRPr="00514F51" w:rsidRDefault="004B155F"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heme="minorBidi"/>
          <w:sz w:val="22"/>
          <w:szCs w:val="22"/>
          <w:cs/>
        </w:rPr>
      </w:pPr>
    </w:p>
    <w:tbl>
      <w:tblPr>
        <w:tblW w:w="9877" w:type="dxa"/>
        <w:tblInd w:w="18" w:type="dxa"/>
        <w:tblLayout w:type="fixed"/>
        <w:tblLook w:val="01E0" w:firstRow="1" w:lastRow="1" w:firstColumn="1" w:lastColumn="1" w:noHBand="0" w:noVBand="0"/>
      </w:tblPr>
      <w:tblGrid>
        <w:gridCol w:w="3066"/>
        <w:gridCol w:w="1560"/>
        <w:gridCol w:w="270"/>
        <w:gridCol w:w="1573"/>
        <w:gridCol w:w="236"/>
        <w:gridCol w:w="1466"/>
        <w:gridCol w:w="236"/>
        <w:gridCol w:w="1470"/>
      </w:tblGrid>
      <w:tr w:rsidR="004B155F" w:rsidRPr="00514F51" w14:paraId="5D59A6DF" w14:textId="77777777" w:rsidTr="00EE3D99">
        <w:trPr>
          <w:tblHeader/>
        </w:trPr>
        <w:tc>
          <w:tcPr>
            <w:tcW w:w="3066" w:type="dxa"/>
          </w:tcPr>
          <w:p w14:paraId="0AE533B9"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3403" w:type="dxa"/>
            <w:gridSpan w:val="3"/>
            <w:vAlign w:val="bottom"/>
          </w:tcPr>
          <w:p w14:paraId="15FDFA21" w14:textId="77777777" w:rsidR="004B155F" w:rsidRPr="00514F51" w:rsidRDefault="004B155F"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4B718720" w14:textId="77777777" w:rsidR="004B155F" w:rsidRPr="00514F51" w:rsidRDefault="004B155F"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4B155F" w:rsidRPr="00514F51" w14:paraId="0326EA02" w14:textId="77777777" w:rsidTr="00EE3D99">
        <w:trPr>
          <w:tblHeader/>
        </w:trPr>
        <w:tc>
          <w:tcPr>
            <w:tcW w:w="3066" w:type="dxa"/>
          </w:tcPr>
          <w:p w14:paraId="5363A775" w14:textId="77777777" w:rsidR="004B155F" w:rsidRPr="00514F51" w:rsidRDefault="004B155F" w:rsidP="00514F51">
            <w:pPr>
              <w:spacing w:after="0" w:line="240" w:lineRule="atLeast"/>
              <w:ind w:left="522" w:right="-25"/>
              <w:jc w:val="both"/>
              <w:rPr>
                <w:rFonts w:ascii="Times New Roman" w:hAnsi="Times New Roman" w:cs="Times New Roman"/>
                <w:szCs w:val="22"/>
              </w:rPr>
            </w:pPr>
          </w:p>
        </w:tc>
        <w:tc>
          <w:tcPr>
            <w:tcW w:w="1560" w:type="dxa"/>
            <w:vAlign w:val="bottom"/>
          </w:tcPr>
          <w:p w14:paraId="311C034E" w14:textId="77777777"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1AB78BF9"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573" w:type="dxa"/>
            <w:vAlign w:val="bottom"/>
          </w:tcPr>
          <w:p w14:paraId="0E81919F" w14:textId="77777777"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1BBC4327" w14:textId="77777777" w:rsidR="004B155F" w:rsidRPr="00514F51" w:rsidRDefault="004B155F" w:rsidP="00514F51">
            <w:pPr>
              <w:spacing w:after="0" w:line="240" w:lineRule="atLeast"/>
              <w:ind w:right="-25"/>
              <w:jc w:val="center"/>
              <w:rPr>
                <w:rFonts w:ascii="Times New Roman" w:hAnsi="Times New Roman" w:cs="Times New Roman"/>
                <w:b/>
                <w:szCs w:val="22"/>
              </w:rPr>
            </w:pPr>
          </w:p>
        </w:tc>
        <w:tc>
          <w:tcPr>
            <w:tcW w:w="1466" w:type="dxa"/>
            <w:vAlign w:val="bottom"/>
          </w:tcPr>
          <w:p w14:paraId="2068E019" w14:textId="77777777" w:rsidR="004B155F" w:rsidRPr="00514F51" w:rsidRDefault="004B155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7269EA02" w14:textId="77777777" w:rsidR="004B155F" w:rsidRPr="00514F51" w:rsidRDefault="004B155F" w:rsidP="00514F51">
            <w:pPr>
              <w:spacing w:after="0" w:line="160" w:lineRule="atLeast"/>
              <w:ind w:left="522" w:right="-25"/>
              <w:jc w:val="center"/>
              <w:rPr>
                <w:rFonts w:ascii="Times New Roman" w:hAnsi="Times New Roman" w:cs="Times New Roman"/>
                <w:szCs w:val="22"/>
              </w:rPr>
            </w:pPr>
          </w:p>
        </w:tc>
        <w:tc>
          <w:tcPr>
            <w:tcW w:w="1470" w:type="dxa"/>
            <w:vAlign w:val="bottom"/>
          </w:tcPr>
          <w:p w14:paraId="64434124" w14:textId="77777777" w:rsidR="004B155F" w:rsidRPr="00514F51" w:rsidRDefault="004B155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4B155F" w:rsidRPr="00514F51" w14:paraId="747B1C4D" w14:textId="77777777" w:rsidTr="00EE3D99">
        <w:trPr>
          <w:tblHeader/>
        </w:trPr>
        <w:tc>
          <w:tcPr>
            <w:tcW w:w="3066" w:type="dxa"/>
          </w:tcPr>
          <w:p w14:paraId="06EBFFBC" w14:textId="77777777" w:rsidR="004B155F" w:rsidRPr="00514F51" w:rsidRDefault="004B155F"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811" w:type="dxa"/>
            <w:gridSpan w:val="7"/>
          </w:tcPr>
          <w:p w14:paraId="26BE7AD6" w14:textId="77777777" w:rsidR="004B155F" w:rsidRPr="00514F51" w:rsidRDefault="004B155F"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B155F" w:rsidRPr="00514F51" w14:paraId="6AF3E1E5" w14:textId="77777777" w:rsidTr="00EE3D99">
        <w:tc>
          <w:tcPr>
            <w:tcW w:w="3066" w:type="dxa"/>
            <w:vAlign w:val="bottom"/>
          </w:tcPr>
          <w:p w14:paraId="31F9AC40"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szCs w:val="22"/>
                <w:lang w:val="en-GB"/>
              </w:rPr>
            </w:pPr>
            <w:proofErr w:type="gramStart"/>
            <w:r w:rsidRPr="00514F51">
              <w:rPr>
                <w:rFonts w:ascii="Times New Roman" w:hAnsi="Times New Roman" w:cs="Times New Roman"/>
                <w:szCs w:val="22"/>
                <w:lang w:val="en-GB"/>
              </w:rPr>
              <w:t>At</w:t>
            </w:r>
            <w:proofErr w:type="gramEnd"/>
            <w:r w:rsidRPr="00514F51">
              <w:rPr>
                <w:rFonts w:ascii="Times New Roman" w:hAnsi="Times New Roman" w:cs="Times New Roman"/>
                <w:szCs w:val="22"/>
                <w:lang w:val="en-GB"/>
              </w:rPr>
              <w:t xml:space="preserve"> 1 January</w:t>
            </w:r>
          </w:p>
        </w:tc>
        <w:tc>
          <w:tcPr>
            <w:tcW w:w="1560" w:type="dxa"/>
          </w:tcPr>
          <w:p w14:paraId="5251CF44"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6,000,000</w:t>
            </w:r>
          </w:p>
        </w:tc>
        <w:tc>
          <w:tcPr>
            <w:tcW w:w="270" w:type="dxa"/>
          </w:tcPr>
          <w:p w14:paraId="27895080"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59E20E72"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50512459"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66" w:type="dxa"/>
          </w:tcPr>
          <w:p w14:paraId="53EC4A9D"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2AF75289"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70" w:type="dxa"/>
          </w:tcPr>
          <w:p w14:paraId="6D262204"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B155F" w:rsidRPr="00514F51" w14:paraId="2772F94C" w14:textId="77777777" w:rsidTr="00EE3D99">
        <w:tc>
          <w:tcPr>
            <w:tcW w:w="3066" w:type="dxa"/>
            <w:vAlign w:val="bottom"/>
          </w:tcPr>
          <w:p w14:paraId="292E0481"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Addition</w:t>
            </w:r>
          </w:p>
        </w:tc>
        <w:tc>
          <w:tcPr>
            <w:tcW w:w="1560" w:type="dxa"/>
          </w:tcPr>
          <w:p w14:paraId="656F9B82"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70" w:type="dxa"/>
          </w:tcPr>
          <w:p w14:paraId="05ADB17B"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737E7AB2" w14:textId="77777777" w:rsidR="004B155F" w:rsidRPr="00514F51" w:rsidRDefault="004B155F"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t>6,000,000</w:t>
            </w:r>
          </w:p>
        </w:tc>
        <w:tc>
          <w:tcPr>
            <w:tcW w:w="236" w:type="dxa"/>
          </w:tcPr>
          <w:p w14:paraId="5635F5A6"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F1DCC3A"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530AEA0"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7A81D26"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4B155F" w:rsidRPr="00514F51" w14:paraId="2A5865CB" w14:textId="77777777" w:rsidTr="00EE3D99">
        <w:tc>
          <w:tcPr>
            <w:tcW w:w="3066" w:type="dxa"/>
            <w:vAlign w:val="bottom"/>
          </w:tcPr>
          <w:p w14:paraId="00D29ED2" w14:textId="77777777" w:rsidR="004B155F" w:rsidRPr="00514F51" w:rsidRDefault="004B155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Deduction</w:t>
            </w:r>
          </w:p>
        </w:tc>
        <w:tc>
          <w:tcPr>
            <w:tcW w:w="1560" w:type="dxa"/>
          </w:tcPr>
          <w:p w14:paraId="2B239956" w14:textId="77777777" w:rsidR="004B155F" w:rsidRPr="00514F51" w:rsidRDefault="004B155F"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(4,000,000)</w:t>
            </w:r>
          </w:p>
        </w:tc>
        <w:tc>
          <w:tcPr>
            <w:tcW w:w="270" w:type="dxa"/>
          </w:tcPr>
          <w:p w14:paraId="0FBE30D1" w14:textId="77777777" w:rsidR="004B155F" w:rsidRPr="00514F51" w:rsidRDefault="004B155F"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0E63863A"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1B21150F"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66" w:type="dxa"/>
          </w:tcPr>
          <w:p w14:paraId="5F31A232"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E285423" w14:textId="77777777" w:rsidR="004B155F" w:rsidRPr="00514F51" w:rsidRDefault="004B155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470" w:type="dxa"/>
          </w:tcPr>
          <w:p w14:paraId="3C30772A" w14:textId="77777777" w:rsidR="004B155F" w:rsidRPr="00514F51" w:rsidRDefault="004B155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850F52" w:rsidRPr="00514F51" w14:paraId="6ED08FF7" w14:textId="77777777" w:rsidTr="00EE3D99">
        <w:tc>
          <w:tcPr>
            <w:tcW w:w="3066" w:type="dxa"/>
            <w:vAlign w:val="bottom"/>
          </w:tcPr>
          <w:p w14:paraId="1C45E6ED" w14:textId="77777777" w:rsidR="00850F52" w:rsidRPr="00514F51" w:rsidRDefault="00850F52"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Deduction from disposal </w:t>
            </w:r>
          </w:p>
          <w:p w14:paraId="40B8E532" w14:textId="77777777" w:rsidR="00850F52" w:rsidRPr="00514F51" w:rsidRDefault="00850F52"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of subsidiary</w:t>
            </w:r>
          </w:p>
        </w:tc>
        <w:tc>
          <w:tcPr>
            <w:tcW w:w="1560" w:type="dxa"/>
            <w:tcBorders>
              <w:bottom w:val="single" w:sz="4" w:space="0" w:color="auto"/>
            </w:tcBorders>
          </w:tcPr>
          <w:p w14:paraId="103D7380" w14:textId="77777777" w:rsidR="00850F52" w:rsidRPr="00514F51" w:rsidRDefault="00850F52" w:rsidP="00514F51">
            <w:pPr>
              <w:tabs>
                <w:tab w:val="decimal" w:pos="1168"/>
              </w:tabs>
              <w:spacing w:after="0" w:line="240" w:lineRule="atLeast"/>
              <w:jc w:val="both"/>
              <w:rPr>
                <w:rFonts w:ascii="Times New Roman" w:hAnsi="Times New Roman" w:cs="Times New Roman"/>
                <w:szCs w:val="22"/>
              </w:rPr>
            </w:pPr>
          </w:p>
          <w:p w14:paraId="2084C227" w14:textId="77777777" w:rsidR="00850F52" w:rsidRPr="00514F51" w:rsidRDefault="00850F52"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(2,000,000)</w:t>
            </w:r>
          </w:p>
        </w:tc>
        <w:tc>
          <w:tcPr>
            <w:tcW w:w="270" w:type="dxa"/>
          </w:tcPr>
          <w:p w14:paraId="2019250A"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bottom w:val="single" w:sz="4" w:space="0" w:color="auto"/>
            </w:tcBorders>
          </w:tcPr>
          <w:p w14:paraId="0B6654B9" w14:textId="77777777" w:rsidR="004222E6" w:rsidRPr="00514F51" w:rsidRDefault="004222E6" w:rsidP="00514F51">
            <w:pPr>
              <w:tabs>
                <w:tab w:val="decimal" w:pos="726"/>
              </w:tabs>
              <w:spacing w:after="0" w:line="240" w:lineRule="atLeast"/>
              <w:jc w:val="both"/>
              <w:rPr>
                <w:rFonts w:ascii="Times New Roman" w:hAnsi="Times New Roman" w:cs="Times New Roman"/>
                <w:szCs w:val="22"/>
              </w:rPr>
            </w:pPr>
          </w:p>
          <w:p w14:paraId="7FAEC66C" w14:textId="01DCB708" w:rsidR="00850F52" w:rsidRPr="00514F51" w:rsidRDefault="00850F52"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EFF1C9C"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24BE8C4B" w14:textId="77777777" w:rsidR="004222E6" w:rsidRPr="00514F51" w:rsidRDefault="004222E6" w:rsidP="00514F51">
            <w:pPr>
              <w:tabs>
                <w:tab w:val="decimal" w:pos="726"/>
              </w:tabs>
              <w:spacing w:after="0" w:line="240" w:lineRule="atLeast"/>
              <w:jc w:val="both"/>
              <w:rPr>
                <w:rFonts w:ascii="Times New Roman" w:hAnsi="Times New Roman" w:cs="Times New Roman"/>
                <w:szCs w:val="22"/>
              </w:rPr>
            </w:pPr>
          </w:p>
          <w:p w14:paraId="4BF984C8" w14:textId="6FCCF421" w:rsidR="00850F52" w:rsidRPr="00514F51" w:rsidRDefault="00850F52"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3E67CD17"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7DD40B75" w14:textId="77777777" w:rsidR="004222E6" w:rsidRPr="00514F51" w:rsidRDefault="004222E6" w:rsidP="00514F51">
            <w:pPr>
              <w:tabs>
                <w:tab w:val="decimal" w:pos="726"/>
              </w:tabs>
              <w:spacing w:after="0" w:line="240" w:lineRule="atLeast"/>
              <w:jc w:val="both"/>
              <w:rPr>
                <w:rFonts w:ascii="Times New Roman" w:hAnsi="Times New Roman" w:cs="Times New Roman"/>
                <w:szCs w:val="22"/>
              </w:rPr>
            </w:pPr>
          </w:p>
          <w:p w14:paraId="2F33BC6E" w14:textId="3D18DC9B" w:rsidR="00850F52" w:rsidRPr="00514F51" w:rsidRDefault="00850F52"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850F52" w:rsidRPr="00514F51" w14:paraId="464BB45E" w14:textId="77777777" w:rsidTr="00EE3D99">
        <w:tc>
          <w:tcPr>
            <w:tcW w:w="3066" w:type="dxa"/>
            <w:vAlign w:val="bottom"/>
          </w:tcPr>
          <w:p w14:paraId="522FE5EC" w14:textId="77777777" w:rsidR="00850F52" w:rsidRPr="00514F51" w:rsidRDefault="00850F52" w:rsidP="00514F51">
            <w:pPr>
              <w:tabs>
                <w:tab w:val="left" w:pos="405"/>
              </w:tabs>
              <w:spacing w:after="0" w:line="240" w:lineRule="atLeast"/>
              <w:ind w:left="522" w:right="-25"/>
              <w:jc w:val="both"/>
              <w:rPr>
                <w:rFonts w:ascii="Times New Roman" w:hAnsi="Times New Roman" w:cs="Times New Roman"/>
                <w:b/>
                <w:bCs/>
                <w:szCs w:val="22"/>
                <w:cs/>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560" w:type="dxa"/>
            <w:tcBorders>
              <w:top w:val="single" w:sz="4" w:space="0" w:color="auto"/>
              <w:bottom w:val="double" w:sz="4" w:space="0" w:color="auto"/>
            </w:tcBorders>
          </w:tcPr>
          <w:p w14:paraId="12947DDB" w14:textId="77777777" w:rsidR="00850F52" w:rsidRPr="00514F51" w:rsidRDefault="00850F52"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70" w:type="dxa"/>
          </w:tcPr>
          <w:p w14:paraId="65ACFC58"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b/>
                <w:bCs/>
                <w:szCs w:val="22"/>
              </w:rPr>
            </w:pPr>
          </w:p>
        </w:tc>
        <w:tc>
          <w:tcPr>
            <w:tcW w:w="1573" w:type="dxa"/>
            <w:tcBorders>
              <w:top w:val="single" w:sz="4" w:space="0" w:color="auto"/>
              <w:bottom w:val="double" w:sz="4" w:space="0" w:color="auto"/>
            </w:tcBorders>
          </w:tcPr>
          <w:p w14:paraId="3859A83E" w14:textId="77777777" w:rsidR="00850F52" w:rsidRPr="00514F51" w:rsidRDefault="00850F52" w:rsidP="00514F51">
            <w:pPr>
              <w:tabs>
                <w:tab w:val="decimal" w:pos="1323"/>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6,000,000</w:t>
            </w:r>
          </w:p>
        </w:tc>
        <w:tc>
          <w:tcPr>
            <w:tcW w:w="236" w:type="dxa"/>
          </w:tcPr>
          <w:p w14:paraId="6298180E"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7FDFC080" w14:textId="77777777" w:rsidR="00850F52" w:rsidRPr="00514F51" w:rsidRDefault="00850F52"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c>
          <w:tcPr>
            <w:tcW w:w="236" w:type="dxa"/>
          </w:tcPr>
          <w:p w14:paraId="45E8F286" w14:textId="77777777" w:rsidR="00850F52" w:rsidRPr="00514F51" w:rsidRDefault="00850F52"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14ACDA9F" w14:textId="77777777" w:rsidR="00850F52" w:rsidRPr="00514F51" w:rsidRDefault="00850F52"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bl>
    <w:p w14:paraId="350379DB" w14:textId="77777777" w:rsidR="004B155F" w:rsidRPr="00514F51" w:rsidRDefault="004B155F" w:rsidP="00514F51">
      <w:pPr>
        <w:tabs>
          <w:tab w:val="left" w:pos="567"/>
        </w:tabs>
        <w:spacing w:after="0" w:line="240" w:lineRule="atLeast"/>
        <w:ind w:left="540" w:right="-25"/>
        <w:jc w:val="both"/>
        <w:rPr>
          <w:rFonts w:ascii="Times New Roman" w:hAnsi="Times New Roman" w:cstheme="minorBidi"/>
          <w:szCs w:val="22"/>
        </w:rPr>
      </w:pPr>
    </w:p>
    <w:p w14:paraId="778BD476"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Long</w:t>
      </w:r>
      <w:r w:rsidRPr="00514F51">
        <w:rPr>
          <w:rFonts w:ascii="Times New Roman" w:hAnsi="Times New Roman" w:cs="Times New Roman"/>
          <w:b/>
          <w:bCs/>
          <w:szCs w:val="22"/>
          <w:cs/>
        </w:rPr>
        <w:t>-</w:t>
      </w:r>
      <w:r w:rsidRPr="00514F51">
        <w:rPr>
          <w:rFonts w:ascii="Times New Roman" w:hAnsi="Times New Roman" w:cs="Times New Roman"/>
          <w:b/>
          <w:bCs/>
          <w:szCs w:val="22"/>
        </w:rPr>
        <w:t>term loans</w:t>
      </w:r>
    </w:p>
    <w:p w14:paraId="703E6421" w14:textId="77777777" w:rsidR="005C03C0" w:rsidRPr="00514F51" w:rsidRDefault="005C03C0" w:rsidP="00514F51">
      <w:pPr>
        <w:tabs>
          <w:tab w:val="left" w:pos="567"/>
          <w:tab w:val="left" w:pos="4820"/>
        </w:tabs>
        <w:spacing w:after="0" w:line="240" w:lineRule="atLeast"/>
        <w:ind w:left="540" w:right="-25"/>
        <w:jc w:val="both"/>
        <w:rPr>
          <w:rFonts w:ascii="Times New Roman" w:hAnsi="Times New Roman" w:cs="Times New Roman"/>
          <w:szCs w:val="22"/>
        </w:rPr>
      </w:pPr>
    </w:p>
    <w:tbl>
      <w:tblPr>
        <w:tblW w:w="9877" w:type="dxa"/>
        <w:tblInd w:w="18" w:type="dxa"/>
        <w:tblLayout w:type="fixed"/>
        <w:tblLook w:val="01E0" w:firstRow="1" w:lastRow="1" w:firstColumn="1" w:lastColumn="1" w:noHBand="0" w:noVBand="0"/>
      </w:tblPr>
      <w:tblGrid>
        <w:gridCol w:w="3066"/>
        <w:gridCol w:w="1560"/>
        <w:gridCol w:w="270"/>
        <w:gridCol w:w="1573"/>
        <w:gridCol w:w="236"/>
        <w:gridCol w:w="1466"/>
        <w:gridCol w:w="236"/>
        <w:gridCol w:w="1470"/>
      </w:tblGrid>
      <w:tr w:rsidR="005A4C6D" w:rsidRPr="00514F51" w14:paraId="305B59FD" w14:textId="77777777" w:rsidTr="006E56E1">
        <w:trPr>
          <w:tblHeader/>
        </w:trPr>
        <w:tc>
          <w:tcPr>
            <w:tcW w:w="3066" w:type="dxa"/>
          </w:tcPr>
          <w:p w14:paraId="584C7910" w14:textId="77777777" w:rsidR="005A4C6D" w:rsidRPr="00514F51" w:rsidRDefault="005A4C6D" w:rsidP="00514F51">
            <w:pPr>
              <w:spacing w:after="0" w:line="240" w:lineRule="atLeast"/>
              <w:ind w:left="522" w:right="-25"/>
              <w:jc w:val="both"/>
              <w:rPr>
                <w:rFonts w:ascii="Times New Roman" w:hAnsi="Times New Roman" w:cs="Times New Roman"/>
                <w:szCs w:val="22"/>
              </w:rPr>
            </w:pPr>
          </w:p>
        </w:tc>
        <w:tc>
          <w:tcPr>
            <w:tcW w:w="3403" w:type="dxa"/>
            <w:gridSpan w:val="3"/>
            <w:vAlign w:val="bottom"/>
          </w:tcPr>
          <w:p w14:paraId="08CD472A" w14:textId="77777777" w:rsidR="005A4C6D" w:rsidRPr="00514F51" w:rsidRDefault="005A4C6D"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462FBC65" w14:textId="77777777" w:rsidR="005A4C6D" w:rsidRPr="00514F51" w:rsidRDefault="005A4C6D"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5A4C6D" w:rsidRPr="00514F51" w14:paraId="6FF2EA0E" w14:textId="77777777" w:rsidTr="006E56E1">
        <w:trPr>
          <w:tblHeader/>
        </w:trPr>
        <w:tc>
          <w:tcPr>
            <w:tcW w:w="3066" w:type="dxa"/>
          </w:tcPr>
          <w:p w14:paraId="3B981CF2" w14:textId="77777777" w:rsidR="005A4C6D" w:rsidRPr="00514F51" w:rsidRDefault="005A4C6D" w:rsidP="00514F51">
            <w:pPr>
              <w:spacing w:after="0" w:line="240" w:lineRule="atLeast"/>
              <w:ind w:left="522" w:right="-25"/>
              <w:jc w:val="both"/>
              <w:rPr>
                <w:rFonts w:ascii="Times New Roman" w:hAnsi="Times New Roman" w:cs="Times New Roman"/>
                <w:szCs w:val="22"/>
              </w:rPr>
            </w:pPr>
          </w:p>
        </w:tc>
        <w:tc>
          <w:tcPr>
            <w:tcW w:w="1560" w:type="dxa"/>
            <w:vAlign w:val="bottom"/>
          </w:tcPr>
          <w:p w14:paraId="559B482E" w14:textId="77777777" w:rsidR="005A4C6D" w:rsidRPr="00514F51" w:rsidRDefault="005A4C6D"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412CE580" w14:textId="77777777" w:rsidR="005A4C6D" w:rsidRPr="00514F51" w:rsidRDefault="005A4C6D" w:rsidP="00514F51">
            <w:pPr>
              <w:spacing w:after="0" w:line="160" w:lineRule="atLeast"/>
              <w:ind w:left="522" w:right="-25"/>
              <w:jc w:val="center"/>
              <w:rPr>
                <w:rFonts w:ascii="Times New Roman" w:hAnsi="Times New Roman" w:cs="Times New Roman"/>
                <w:szCs w:val="22"/>
              </w:rPr>
            </w:pPr>
          </w:p>
        </w:tc>
        <w:tc>
          <w:tcPr>
            <w:tcW w:w="1573" w:type="dxa"/>
            <w:vAlign w:val="bottom"/>
          </w:tcPr>
          <w:p w14:paraId="726D42B4" w14:textId="77777777" w:rsidR="005A4C6D" w:rsidRPr="00514F51" w:rsidRDefault="005A4C6D"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64A4E01C" w14:textId="77777777" w:rsidR="005A4C6D" w:rsidRPr="00514F51" w:rsidRDefault="005A4C6D" w:rsidP="00514F51">
            <w:pPr>
              <w:spacing w:after="0" w:line="240" w:lineRule="atLeast"/>
              <w:ind w:right="-25"/>
              <w:jc w:val="center"/>
              <w:rPr>
                <w:rFonts w:ascii="Times New Roman" w:hAnsi="Times New Roman" w:cs="Times New Roman"/>
                <w:b/>
                <w:szCs w:val="22"/>
              </w:rPr>
            </w:pPr>
          </w:p>
        </w:tc>
        <w:tc>
          <w:tcPr>
            <w:tcW w:w="1466" w:type="dxa"/>
            <w:vAlign w:val="bottom"/>
          </w:tcPr>
          <w:p w14:paraId="24368198" w14:textId="77777777" w:rsidR="005A4C6D" w:rsidRPr="00514F51" w:rsidRDefault="005A4C6D"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5A165B84" w14:textId="77777777" w:rsidR="005A4C6D" w:rsidRPr="00514F51" w:rsidRDefault="005A4C6D" w:rsidP="00514F51">
            <w:pPr>
              <w:spacing w:after="0" w:line="160" w:lineRule="atLeast"/>
              <w:ind w:left="522" w:right="-25"/>
              <w:jc w:val="center"/>
              <w:rPr>
                <w:rFonts w:ascii="Times New Roman" w:hAnsi="Times New Roman" w:cs="Times New Roman"/>
                <w:szCs w:val="22"/>
              </w:rPr>
            </w:pPr>
          </w:p>
        </w:tc>
        <w:tc>
          <w:tcPr>
            <w:tcW w:w="1470" w:type="dxa"/>
            <w:vAlign w:val="bottom"/>
          </w:tcPr>
          <w:p w14:paraId="26C1B2BE" w14:textId="77777777" w:rsidR="005A4C6D" w:rsidRPr="00514F51" w:rsidRDefault="005A4C6D"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A4C6D" w:rsidRPr="00514F51" w14:paraId="65D010E4" w14:textId="77777777" w:rsidTr="006E56E1">
        <w:trPr>
          <w:tblHeader/>
        </w:trPr>
        <w:tc>
          <w:tcPr>
            <w:tcW w:w="3066" w:type="dxa"/>
          </w:tcPr>
          <w:p w14:paraId="5509FC6B" w14:textId="77777777" w:rsidR="005A4C6D" w:rsidRPr="00514F51" w:rsidRDefault="005A4C6D"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811" w:type="dxa"/>
            <w:gridSpan w:val="7"/>
          </w:tcPr>
          <w:p w14:paraId="7B256CE9" w14:textId="77777777" w:rsidR="005A4C6D" w:rsidRPr="00514F51" w:rsidRDefault="005A4C6D"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A4C6D" w:rsidRPr="00514F51" w14:paraId="5EE208FE" w14:textId="77777777" w:rsidTr="006E56E1">
        <w:tc>
          <w:tcPr>
            <w:tcW w:w="3066" w:type="dxa"/>
            <w:vAlign w:val="bottom"/>
          </w:tcPr>
          <w:p w14:paraId="7A24EA8B"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Long-term loans from</w:t>
            </w:r>
          </w:p>
          <w:p w14:paraId="7546D007"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 xml:space="preserve">  financial institution</w:t>
            </w:r>
          </w:p>
        </w:tc>
        <w:tc>
          <w:tcPr>
            <w:tcW w:w="1560" w:type="dxa"/>
          </w:tcPr>
          <w:p w14:paraId="29B29194" w14:textId="77777777" w:rsidR="00E47FEB" w:rsidRPr="00514F51" w:rsidRDefault="00E47FEB" w:rsidP="00514F51">
            <w:pPr>
              <w:tabs>
                <w:tab w:val="decimal" w:pos="1168"/>
              </w:tabs>
              <w:spacing w:after="0" w:line="240" w:lineRule="atLeast"/>
              <w:jc w:val="both"/>
              <w:rPr>
                <w:rFonts w:ascii="Times New Roman" w:hAnsi="Times New Roman" w:cs="Times New Roman"/>
                <w:szCs w:val="22"/>
              </w:rPr>
            </w:pPr>
          </w:p>
          <w:p w14:paraId="38A78E5C" w14:textId="4D073CC1"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979,238,597</w:t>
            </w:r>
          </w:p>
        </w:tc>
        <w:tc>
          <w:tcPr>
            <w:tcW w:w="270" w:type="dxa"/>
          </w:tcPr>
          <w:p w14:paraId="0F0D35F8"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6A7637FF" w14:textId="77777777" w:rsidR="00E47FEB" w:rsidRPr="00514F51" w:rsidRDefault="00E47FEB" w:rsidP="00514F51">
            <w:pPr>
              <w:tabs>
                <w:tab w:val="decimal" w:pos="1323"/>
              </w:tabs>
              <w:spacing w:after="0" w:line="240" w:lineRule="atLeast"/>
              <w:jc w:val="both"/>
              <w:rPr>
                <w:rFonts w:ascii="Times New Roman" w:hAnsi="Times New Roman" w:cs="Times New Roman"/>
                <w:szCs w:val="22"/>
              </w:rPr>
            </w:pPr>
          </w:p>
          <w:p w14:paraId="08DC16B5" w14:textId="4287AFF6" w:rsidR="005A4C6D" w:rsidRPr="00514F51" w:rsidRDefault="005A4C6D"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t>981,105,115</w:t>
            </w:r>
          </w:p>
        </w:tc>
        <w:tc>
          <w:tcPr>
            <w:tcW w:w="236" w:type="dxa"/>
          </w:tcPr>
          <w:p w14:paraId="7E5FC649"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B326E0D"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p w14:paraId="3B46E8FD" w14:textId="544F245A"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2A64FF2A"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135C861"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p w14:paraId="7F9DAC25" w14:textId="58B4F55D"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361D0ACE" w14:textId="77777777" w:rsidTr="006E56E1">
        <w:tc>
          <w:tcPr>
            <w:tcW w:w="3066" w:type="dxa"/>
            <w:vAlign w:val="bottom"/>
          </w:tcPr>
          <w:p w14:paraId="207FD45D"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Long-term loans from</w:t>
            </w:r>
          </w:p>
          <w:p w14:paraId="6302B053"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other companies</w:t>
            </w:r>
          </w:p>
        </w:tc>
        <w:tc>
          <w:tcPr>
            <w:tcW w:w="1560" w:type="dxa"/>
            <w:tcBorders>
              <w:bottom w:val="single" w:sz="4" w:space="0" w:color="auto"/>
            </w:tcBorders>
          </w:tcPr>
          <w:p w14:paraId="060310C8" w14:textId="77777777" w:rsidR="00E47FEB" w:rsidRPr="00514F51" w:rsidRDefault="00E47FEB" w:rsidP="00514F51">
            <w:pPr>
              <w:tabs>
                <w:tab w:val="decimal" w:pos="1168"/>
              </w:tabs>
              <w:spacing w:after="0" w:line="240" w:lineRule="atLeast"/>
              <w:jc w:val="both"/>
              <w:rPr>
                <w:rFonts w:ascii="Times New Roman" w:hAnsi="Times New Roman" w:cs="Times New Roman"/>
                <w:szCs w:val="22"/>
              </w:rPr>
            </w:pPr>
          </w:p>
          <w:p w14:paraId="7933575C" w14:textId="5F637818"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162,000,000</w:t>
            </w:r>
          </w:p>
        </w:tc>
        <w:tc>
          <w:tcPr>
            <w:tcW w:w="270" w:type="dxa"/>
          </w:tcPr>
          <w:p w14:paraId="41AB6440"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bottom w:val="single" w:sz="4" w:space="0" w:color="auto"/>
            </w:tcBorders>
          </w:tcPr>
          <w:p w14:paraId="3988BF14"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p w14:paraId="6731C097" w14:textId="3EA776E3"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7AB65CC9"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69954A11" w14:textId="77777777" w:rsidR="00E47FEB" w:rsidRPr="00514F51" w:rsidRDefault="00E47FEB" w:rsidP="00514F51">
            <w:pPr>
              <w:tabs>
                <w:tab w:val="decimal" w:pos="1168"/>
              </w:tabs>
              <w:spacing w:after="0" w:line="240" w:lineRule="atLeast"/>
              <w:jc w:val="both"/>
              <w:rPr>
                <w:rFonts w:ascii="Times New Roman" w:hAnsi="Times New Roman" w:cs="Times New Roman"/>
                <w:szCs w:val="22"/>
              </w:rPr>
            </w:pPr>
          </w:p>
          <w:p w14:paraId="4112757E" w14:textId="4E172939"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162,000,000</w:t>
            </w:r>
          </w:p>
        </w:tc>
        <w:tc>
          <w:tcPr>
            <w:tcW w:w="236" w:type="dxa"/>
          </w:tcPr>
          <w:p w14:paraId="7C3240F4"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12B88D09"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p>
          <w:p w14:paraId="2EF2DD35"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tc>
      </w:tr>
      <w:tr w:rsidR="005A4C6D" w:rsidRPr="00514F51" w14:paraId="3516C356" w14:textId="77777777" w:rsidTr="006E56E1">
        <w:tc>
          <w:tcPr>
            <w:tcW w:w="3066" w:type="dxa"/>
            <w:vAlign w:val="bottom"/>
          </w:tcPr>
          <w:p w14:paraId="13343E6E"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Total</w:t>
            </w:r>
          </w:p>
        </w:tc>
        <w:tc>
          <w:tcPr>
            <w:tcW w:w="1560" w:type="dxa"/>
            <w:tcBorders>
              <w:top w:val="single" w:sz="4" w:space="0" w:color="auto"/>
            </w:tcBorders>
          </w:tcPr>
          <w:p w14:paraId="564BC146"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fldChar w:fldCharType="begin"/>
            </w:r>
            <w:r w:rsidRPr="00514F51">
              <w:rPr>
                <w:rFonts w:ascii="Times New Roman" w:hAnsi="Times New Roman" w:cs="Times New Roman"/>
                <w:szCs w:val="22"/>
              </w:rPr>
              <w:instrText xml:space="preserve"> =SUM(ABOVE) </w:instrText>
            </w:r>
            <w:r w:rsidRPr="00514F51">
              <w:rPr>
                <w:rFonts w:ascii="Times New Roman" w:hAnsi="Times New Roman" w:cs="Times New Roman"/>
                <w:szCs w:val="22"/>
              </w:rPr>
              <w:fldChar w:fldCharType="separate"/>
            </w:r>
            <w:r w:rsidRPr="00514F51">
              <w:rPr>
                <w:rFonts w:ascii="Times New Roman" w:hAnsi="Times New Roman" w:cs="Times New Roman"/>
                <w:szCs w:val="22"/>
              </w:rPr>
              <w:t>1,141,238,597</w:t>
            </w:r>
            <w:r w:rsidRPr="00514F51">
              <w:rPr>
                <w:rFonts w:ascii="Times New Roman" w:hAnsi="Times New Roman" w:cs="Times New Roman"/>
                <w:szCs w:val="22"/>
              </w:rPr>
              <w:fldChar w:fldCharType="end"/>
            </w:r>
          </w:p>
        </w:tc>
        <w:tc>
          <w:tcPr>
            <w:tcW w:w="270" w:type="dxa"/>
          </w:tcPr>
          <w:p w14:paraId="334286ED"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top w:val="single" w:sz="4" w:space="0" w:color="auto"/>
            </w:tcBorders>
          </w:tcPr>
          <w:p w14:paraId="1A3F0C8A" w14:textId="77777777" w:rsidR="005A4C6D" w:rsidRPr="00514F51" w:rsidRDefault="005A4C6D"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fldChar w:fldCharType="begin"/>
            </w:r>
            <w:r w:rsidRPr="00514F51">
              <w:rPr>
                <w:rFonts w:ascii="Times New Roman" w:hAnsi="Times New Roman" w:cs="Times New Roman"/>
                <w:szCs w:val="22"/>
              </w:rPr>
              <w:instrText xml:space="preserve"> =SUM(ABOVE) </w:instrText>
            </w:r>
            <w:r w:rsidRPr="00514F51">
              <w:rPr>
                <w:rFonts w:ascii="Times New Roman" w:hAnsi="Times New Roman" w:cs="Times New Roman"/>
                <w:szCs w:val="22"/>
              </w:rPr>
              <w:fldChar w:fldCharType="separate"/>
            </w:r>
            <w:r w:rsidRPr="00514F51">
              <w:rPr>
                <w:rFonts w:ascii="Times New Roman" w:hAnsi="Times New Roman" w:cs="Times New Roman"/>
                <w:noProof/>
                <w:szCs w:val="22"/>
              </w:rPr>
              <w:t>981,105,115</w:t>
            </w:r>
            <w:r w:rsidRPr="00514F51">
              <w:rPr>
                <w:rFonts w:ascii="Times New Roman" w:hAnsi="Times New Roman" w:cs="Times New Roman"/>
                <w:szCs w:val="22"/>
              </w:rPr>
              <w:fldChar w:fldCharType="end"/>
            </w:r>
          </w:p>
        </w:tc>
        <w:tc>
          <w:tcPr>
            <w:tcW w:w="236" w:type="dxa"/>
          </w:tcPr>
          <w:p w14:paraId="7FD0C6D2"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07686B71"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162,000,000</w:t>
            </w:r>
          </w:p>
        </w:tc>
        <w:tc>
          <w:tcPr>
            <w:tcW w:w="236" w:type="dxa"/>
          </w:tcPr>
          <w:p w14:paraId="4BEE78FC"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16A43876" w14:textId="3A6E80FF"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0BF77C31" w14:textId="77777777" w:rsidTr="006E56E1">
        <w:tc>
          <w:tcPr>
            <w:tcW w:w="3066" w:type="dxa"/>
            <w:vAlign w:val="bottom"/>
          </w:tcPr>
          <w:p w14:paraId="4550841F"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deferred interest</w:t>
            </w:r>
          </w:p>
          <w:p w14:paraId="3CE976D9"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i/>
                <w:iCs/>
                <w:szCs w:val="22"/>
              </w:rPr>
            </w:pPr>
            <w:r w:rsidRPr="00514F51">
              <w:rPr>
                <w:rFonts w:ascii="Times New Roman" w:hAnsi="Times New Roman" w:cs="Times New Roman"/>
                <w:i/>
                <w:iCs/>
                <w:szCs w:val="22"/>
              </w:rPr>
              <w:t xml:space="preserve"> </w:t>
            </w:r>
            <w:r w:rsidRPr="00514F51">
              <w:rPr>
                <w:rFonts w:ascii="Times New Roman" w:hAnsi="Times New Roman" w:cs="Times New Roman"/>
                <w:szCs w:val="22"/>
              </w:rPr>
              <w:t xml:space="preserve"> expenses</w:t>
            </w:r>
          </w:p>
        </w:tc>
        <w:tc>
          <w:tcPr>
            <w:tcW w:w="1560" w:type="dxa"/>
          </w:tcPr>
          <w:p w14:paraId="41AF6C6B" w14:textId="77777777" w:rsidR="00E47FEB" w:rsidRPr="00514F51" w:rsidRDefault="00E47FEB" w:rsidP="00514F51">
            <w:pPr>
              <w:tabs>
                <w:tab w:val="decimal" w:pos="1168"/>
              </w:tabs>
              <w:spacing w:after="0" w:line="240" w:lineRule="atLeast"/>
              <w:jc w:val="both"/>
              <w:rPr>
                <w:rFonts w:ascii="Times New Roman" w:hAnsi="Times New Roman" w:cstheme="minorBidi"/>
                <w:szCs w:val="22"/>
              </w:rPr>
            </w:pPr>
          </w:p>
          <w:p w14:paraId="638137A6" w14:textId="2FF0BDD5"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(15</w:t>
            </w:r>
            <w:r w:rsidRPr="00514F51">
              <w:rPr>
                <w:rFonts w:ascii="Times New Roman" w:hAnsi="Times New Roman" w:cs="Times New Roman"/>
                <w:szCs w:val="22"/>
              </w:rPr>
              <w:t>,</w:t>
            </w:r>
            <w:r w:rsidRPr="00514F51">
              <w:rPr>
                <w:rFonts w:ascii="Times New Roman" w:hAnsi="Times New Roman" w:cs="Times New Roman"/>
                <w:szCs w:val="22"/>
                <w:cs/>
              </w:rPr>
              <w:t>435</w:t>
            </w:r>
            <w:r w:rsidRPr="00514F51">
              <w:rPr>
                <w:rFonts w:ascii="Times New Roman" w:hAnsi="Times New Roman" w:cs="Times New Roman"/>
                <w:szCs w:val="22"/>
              </w:rPr>
              <w:t>,</w:t>
            </w:r>
            <w:r w:rsidRPr="00514F51">
              <w:rPr>
                <w:rFonts w:ascii="Times New Roman" w:hAnsi="Times New Roman" w:cs="Times New Roman"/>
                <w:szCs w:val="22"/>
                <w:cs/>
              </w:rPr>
              <w:t>617)</w:t>
            </w:r>
          </w:p>
        </w:tc>
        <w:tc>
          <w:tcPr>
            <w:tcW w:w="270" w:type="dxa"/>
          </w:tcPr>
          <w:p w14:paraId="6F40CCD2"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6A1F8177"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p w14:paraId="23FE7540" w14:textId="01DF2F20"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73E4CD85"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9D1B890" w14:textId="77777777" w:rsidR="00E47FEB" w:rsidRPr="00514F51" w:rsidRDefault="00E47FEB" w:rsidP="00514F51">
            <w:pPr>
              <w:tabs>
                <w:tab w:val="decimal" w:pos="1168"/>
              </w:tabs>
              <w:spacing w:after="0" w:line="240" w:lineRule="atLeast"/>
              <w:jc w:val="both"/>
              <w:rPr>
                <w:rFonts w:ascii="Times New Roman" w:hAnsi="Times New Roman" w:cs="Times New Roman"/>
                <w:szCs w:val="22"/>
              </w:rPr>
            </w:pPr>
          </w:p>
          <w:p w14:paraId="2BAD6D24" w14:textId="55B69DD4"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(15,435,617)</w:t>
            </w:r>
          </w:p>
        </w:tc>
        <w:tc>
          <w:tcPr>
            <w:tcW w:w="236" w:type="dxa"/>
          </w:tcPr>
          <w:p w14:paraId="3740C171"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7194471" w14:textId="77777777" w:rsidR="00E47FEB" w:rsidRPr="00514F51" w:rsidRDefault="00E47FEB" w:rsidP="00514F51">
            <w:pPr>
              <w:tabs>
                <w:tab w:val="decimal" w:pos="726"/>
              </w:tabs>
              <w:spacing w:after="0" w:line="240" w:lineRule="atLeast"/>
              <w:jc w:val="both"/>
              <w:rPr>
                <w:rFonts w:ascii="Times New Roman" w:hAnsi="Times New Roman" w:cs="Times New Roman"/>
                <w:szCs w:val="22"/>
              </w:rPr>
            </w:pPr>
          </w:p>
          <w:p w14:paraId="4A49CAD7" w14:textId="5DA25164"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2E217E23" w14:textId="77777777" w:rsidTr="006E56E1">
        <w:tc>
          <w:tcPr>
            <w:tcW w:w="3066" w:type="dxa"/>
            <w:vAlign w:val="bottom"/>
          </w:tcPr>
          <w:p w14:paraId="30640E5D"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i/>
                <w:iCs/>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adjustment of loan</w:t>
            </w:r>
          </w:p>
        </w:tc>
        <w:tc>
          <w:tcPr>
            <w:tcW w:w="1560" w:type="dxa"/>
          </w:tcPr>
          <w:p w14:paraId="0987BFDC"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p>
        </w:tc>
        <w:tc>
          <w:tcPr>
            <w:tcW w:w="270" w:type="dxa"/>
          </w:tcPr>
          <w:p w14:paraId="37D805A2"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755CDFDB" w14:textId="77777777" w:rsidR="005A4C6D" w:rsidRPr="00514F51" w:rsidRDefault="005A4C6D" w:rsidP="00514F51">
            <w:pPr>
              <w:tabs>
                <w:tab w:val="decimal" w:pos="1323"/>
              </w:tabs>
              <w:spacing w:after="0" w:line="240" w:lineRule="atLeast"/>
              <w:jc w:val="both"/>
              <w:rPr>
                <w:rFonts w:ascii="Times New Roman" w:hAnsi="Times New Roman" w:cs="Times New Roman"/>
                <w:szCs w:val="22"/>
              </w:rPr>
            </w:pPr>
          </w:p>
        </w:tc>
        <w:tc>
          <w:tcPr>
            <w:tcW w:w="236" w:type="dxa"/>
          </w:tcPr>
          <w:p w14:paraId="0704C3C2"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CD68BDE"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p>
        </w:tc>
        <w:tc>
          <w:tcPr>
            <w:tcW w:w="236" w:type="dxa"/>
          </w:tcPr>
          <w:p w14:paraId="2DC0ABCD"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38B9D61"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p>
        </w:tc>
      </w:tr>
      <w:tr w:rsidR="005A4C6D" w:rsidRPr="00514F51" w14:paraId="76637903" w14:textId="77777777" w:rsidTr="006E56E1">
        <w:tc>
          <w:tcPr>
            <w:tcW w:w="3066" w:type="dxa"/>
            <w:vAlign w:val="bottom"/>
          </w:tcPr>
          <w:p w14:paraId="55F0CDC5"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amount to EIR method</w:t>
            </w:r>
          </w:p>
        </w:tc>
        <w:tc>
          <w:tcPr>
            <w:tcW w:w="1560" w:type="dxa"/>
            <w:tcBorders>
              <w:bottom w:val="single" w:sz="4" w:space="0" w:color="auto"/>
            </w:tcBorders>
          </w:tcPr>
          <w:p w14:paraId="1212DC3B"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(9,640,819)</w:t>
            </w:r>
          </w:p>
        </w:tc>
        <w:tc>
          <w:tcPr>
            <w:tcW w:w="270" w:type="dxa"/>
          </w:tcPr>
          <w:p w14:paraId="789778DB"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bottom w:val="single" w:sz="4" w:space="0" w:color="auto"/>
            </w:tcBorders>
          </w:tcPr>
          <w:p w14:paraId="660456F4" w14:textId="77777777" w:rsidR="005A4C6D" w:rsidRPr="00514F51" w:rsidRDefault="005A4C6D"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t>(7,857,101)</w:t>
            </w:r>
          </w:p>
        </w:tc>
        <w:tc>
          <w:tcPr>
            <w:tcW w:w="236" w:type="dxa"/>
          </w:tcPr>
          <w:p w14:paraId="4F88AFF9"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49D3BB6C"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(1,475,155)</w:t>
            </w:r>
          </w:p>
        </w:tc>
        <w:tc>
          <w:tcPr>
            <w:tcW w:w="236" w:type="dxa"/>
          </w:tcPr>
          <w:p w14:paraId="5ACA0183"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12A8F248"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56F6C6EB" w14:textId="77777777" w:rsidTr="006E56E1">
        <w:tc>
          <w:tcPr>
            <w:tcW w:w="3066" w:type="dxa"/>
            <w:vAlign w:val="bottom"/>
          </w:tcPr>
          <w:p w14:paraId="61266585"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Total</w:t>
            </w:r>
          </w:p>
        </w:tc>
        <w:tc>
          <w:tcPr>
            <w:tcW w:w="1560" w:type="dxa"/>
            <w:tcBorders>
              <w:top w:val="single" w:sz="4" w:space="0" w:color="auto"/>
            </w:tcBorders>
          </w:tcPr>
          <w:p w14:paraId="19117BDB"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fldChar w:fldCharType="begin"/>
            </w:r>
            <w:r w:rsidRPr="00514F51">
              <w:rPr>
                <w:rFonts w:ascii="Times New Roman" w:hAnsi="Times New Roman" w:cs="Times New Roman"/>
                <w:szCs w:val="22"/>
              </w:rPr>
              <w:instrText xml:space="preserve"> =SUM(ABOVE) </w:instrText>
            </w:r>
            <w:r w:rsidRPr="00514F51">
              <w:rPr>
                <w:rFonts w:ascii="Times New Roman" w:hAnsi="Times New Roman" w:cs="Times New Roman"/>
                <w:szCs w:val="22"/>
              </w:rPr>
              <w:fldChar w:fldCharType="separate"/>
            </w:r>
            <w:r w:rsidRPr="00514F51">
              <w:rPr>
                <w:rFonts w:ascii="Times New Roman" w:hAnsi="Times New Roman" w:cs="Times New Roman"/>
                <w:szCs w:val="22"/>
              </w:rPr>
              <w:t>1,116,162,161</w:t>
            </w:r>
            <w:r w:rsidRPr="00514F51">
              <w:rPr>
                <w:rFonts w:ascii="Times New Roman" w:hAnsi="Times New Roman" w:cs="Times New Roman"/>
                <w:szCs w:val="22"/>
              </w:rPr>
              <w:fldChar w:fldCharType="end"/>
            </w:r>
          </w:p>
        </w:tc>
        <w:tc>
          <w:tcPr>
            <w:tcW w:w="270" w:type="dxa"/>
          </w:tcPr>
          <w:p w14:paraId="4EC9408C"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Borders>
              <w:top w:val="single" w:sz="4" w:space="0" w:color="auto"/>
            </w:tcBorders>
          </w:tcPr>
          <w:p w14:paraId="19BE1959" w14:textId="77777777" w:rsidR="005A4C6D" w:rsidRPr="00514F51" w:rsidRDefault="005A4C6D"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973,248,014</w:t>
            </w:r>
          </w:p>
        </w:tc>
        <w:tc>
          <w:tcPr>
            <w:tcW w:w="236" w:type="dxa"/>
          </w:tcPr>
          <w:p w14:paraId="2CDF20AF"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06F599A4"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145,089,228</w:t>
            </w:r>
          </w:p>
        </w:tc>
        <w:tc>
          <w:tcPr>
            <w:tcW w:w="236" w:type="dxa"/>
          </w:tcPr>
          <w:p w14:paraId="1713E7AC"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71AB62B6"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6D83B271" w14:textId="77777777" w:rsidTr="006E56E1">
        <w:tc>
          <w:tcPr>
            <w:tcW w:w="3066" w:type="dxa"/>
            <w:vAlign w:val="bottom"/>
          </w:tcPr>
          <w:p w14:paraId="50AA1D1E"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Current portion</w:t>
            </w:r>
          </w:p>
        </w:tc>
        <w:tc>
          <w:tcPr>
            <w:tcW w:w="1560" w:type="dxa"/>
          </w:tcPr>
          <w:p w14:paraId="292BD680"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(186,272,959)</w:t>
            </w:r>
          </w:p>
        </w:tc>
        <w:tc>
          <w:tcPr>
            <w:tcW w:w="270" w:type="dxa"/>
          </w:tcPr>
          <w:p w14:paraId="11D0B4BC"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0EB247AC" w14:textId="77777777" w:rsidR="005A4C6D" w:rsidRPr="00514F51" w:rsidRDefault="005A4C6D" w:rsidP="00514F51">
            <w:pPr>
              <w:tabs>
                <w:tab w:val="decimal" w:pos="1323"/>
              </w:tabs>
              <w:spacing w:after="0" w:line="240" w:lineRule="atLeast"/>
              <w:jc w:val="both"/>
              <w:rPr>
                <w:rFonts w:ascii="Times New Roman" w:hAnsi="Times New Roman" w:cs="Times New Roman"/>
                <w:szCs w:val="22"/>
              </w:rPr>
            </w:pPr>
            <w:r w:rsidRPr="00514F51">
              <w:rPr>
                <w:rFonts w:ascii="Times New Roman" w:hAnsi="Times New Roman" w:cs="Times New Roman"/>
                <w:szCs w:val="22"/>
              </w:rPr>
              <w:t>(191,381,977)</w:t>
            </w:r>
          </w:p>
        </w:tc>
        <w:tc>
          <w:tcPr>
            <w:tcW w:w="236" w:type="dxa"/>
          </w:tcPr>
          <w:p w14:paraId="68744DE0"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0DC73A6" w14:textId="77777777" w:rsidR="005A4C6D" w:rsidRPr="00514F51" w:rsidRDefault="005A4C6D"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(16,200,000)</w:t>
            </w:r>
          </w:p>
        </w:tc>
        <w:tc>
          <w:tcPr>
            <w:tcW w:w="236" w:type="dxa"/>
          </w:tcPr>
          <w:p w14:paraId="344D8903"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D8E0C89"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5A4C6D" w:rsidRPr="00514F51" w14:paraId="5DF0F416" w14:textId="77777777" w:rsidTr="006E56E1">
        <w:tc>
          <w:tcPr>
            <w:tcW w:w="3066" w:type="dxa"/>
            <w:vAlign w:val="bottom"/>
          </w:tcPr>
          <w:p w14:paraId="70618E9C" w14:textId="77777777" w:rsidR="005A4C6D" w:rsidRPr="00514F51" w:rsidRDefault="005A4C6D" w:rsidP="00514F51">
            <w:pPr>
              <w:tabs>
                <w:tab w:val="left" w:pos="405"/>
              </w:tabs>
              <w:spacing w:after="0" w:line="240" w:lineRule="atLeast"/>
              <w:ind w:left="522" w:right="-25"/>
              <w:jc w:val="both"/>
              <w:rPr>
                <w:rFonts w:ascii="Times New Roman" w:hAnsi="Times New Roman" w:cs="Times New Roman"/>
                <w:b/>
                <w:bCs/>
                <w:szCs w:val="22"/>
                <w:cs/>
              </w:rPr>
            </w:pPr>
            <w:r w:rsidRPr="00514F51">
              <w:rPr>
                <w:rFonts w:ascii="Times New Roman" w:hAnsi="Times New Roman" w:cs="Times New Roman"/>
                <w:b/>
                <w:bCs/>
                <w:szCs w:val="22"/>
              </w:rPr>
              <w:t>Net</w:t>
            </w:r>
          </w:p>
        </w:tc>
        <w:tc>
          <w:tcPr>
            <w:tcW w:w="1560" w:type="dxa"/>
            <w:tcBorders>
              <w:top w:val="single" w:sz="4" w:space="0" w:color="auto"/>
              <w:bottom w:val="double" w:sz="4" w:space="0" w:color="auto"/>
            </w:tcBorders>
          </w:tcPr>
          <w:p w14:paraId="69A8F6B9" w14:textId="77777777" w:rsidR="005A4C6D" w:rsidRPr="00514F51" w:rsidRDefault="005A4C6D"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fldChar w:fldCharType="begin"/>
            </w:r>
            <w:r w:rsidRPr="00514F51">
              <w:rPr>
                <w:rFonts w:ascii="Times New Roman" w:hAnsi="Times New Roman" w:cs="Times New Roman"/>
                <w:b/>
                <w:bCs/>
                <w:szCs w:val="22"/>
              </w:rPr>
              <w:instrText xml:space="preserve"> =SUM(ABOVE) </w:instrText>
            </w:r>
            <w:r w:rsidRPr="00514F51">
              <w:rPr>
                <w:rFonts w:ascii="Times New Roman" w:hAnsi="Times New Roman" w:cs="Times New Roman"/>
                <w:b/>
                <w:bCs/>
                <w:szCs w:val="22"/>
              </w:rPr>
              <w:fldChar w:fldCharType="separate"/>
            </w:r>
            <w:r w:rsidRPr="00514F51">
              <w:rPr>
                <w:rFonts w:ascii="Times New Roman" w:hAnsi="Times New Roman" w:cs="Times New Roman"/>
                <w:b/>
                <w:bCs/>
                <w:szCs w:val="22"/>
              </w:rPr>
              <w:t>929,889,202</w:t>
            </w:r>
            <w:r w:rsidRPr="00514F51">
              <w:rPr>
                <w:rFonts w:ascii="Times New Roman" w:hAnsi="Times New Roman" w:cs="Times New Roman"/>
                <w:b/>
                <w:bCs/>
                <w:szCs w:val="22"/>
              </w:rPr>
              <w:fldChar w:fldCharType="end"/>
            </w:r>
          </w:p>
        </w:tc>
        <w:tc>
          <w:tcPr>
            <w:tcW w:w="270" w:type="dxa"/>
          </w:tcPr>
          <w:p w14:paraId="120E0162"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b/>
                <w:bCs/>
                <w:szCs w:val="22"/>
              </w:rPr>
            </w:pPr>
          </w:p>
        </w:tc>
        <w:tc>
          <w:tcPr>
            <w:tcW w:w="1573" w:type="dxa"/>
            <w:tcBorders>
              <w:top w:val="single" w:sz="4" w:space="0" w:color="auto"/>
              <w:bottom w:val="double" w:sz="4" w:space="0" w:color="auto"/>
            </w:tcBorders>
          </w:tcPr>
          <w:p w14:paraId="3E57CED7" w14:textId="77777777" w:rsidR="005A4C6D" w:rsidRPr="00514F51" w:rsidRDefault="005A4C6D" w:rsidP="00514F51">
            <w:pPr>
              <w:tabs>
                <w:tab w:val="decimal" w:pos="1323"/>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fldChar w:fldCharType="begin"/>
            </w:r>
            <w:r w:rsidRPr="00514F51">
              <w:rPr>
                <w:rFonts w:ascii="Times New Roman" w:hAnsi="Times New Roman" w:cs="Times New Roman"/>
                <w:b/>
                <w:bCs/>
                <w:szCs w:val="22"/>
              </w:rPr>
              <w:instrText xml:space="preserve"> =SUM(ABOVE) </w:instrText>
            </w:r>
            <w:r w:rsidRPr="00514F51">
              <w:rPr>
                <w:rFonts w:ascii="Times New Roman" w:hAnsi="Times New Roman" w:cs="Times New Roman"/>
                <w:b/>
                <w:bCs/>
                <w:szCs w:val="22"/>
              </w:rPr>
              <w:fldChar w:fldCharType="separate"/>
            </w:r>
            <w:r w:rsidRPr="00514F51">
              <w:rPr>
                <w:rFonts w:ascii="Times New Roman" w:hAnsi="Times New Roman" w:cs="Times New Roman"/>
                <w:b/>
                <w:bCs/>
                <w:noProof/>
                <w:szCs w:val="22"/>
              </w:rPr>
              <w:t>781,866,037</w:t>
            </w:r>
            <w:r w:rsidRPr="00514F51">
              <w:rPr>
                <w:rFonts w:ascii="Times New Roman" w:hAnsi="Times New Roman" w:cs="Times New Roman"/>
                <w:b/>
                <w:bCs/>
                <w:szCs w:val="22"/>
              </w:rPr>
              <w:fldChar w:fldCharType="end"/>
            </w:r>
          </w:p>
        </w:tc>
        <w:tc>
          <w:tcPr>
            <w:tcW w:w="236" w:type="dxa"/>
          </w:tcPr>
          <w:p w14:paraId="49A6D776"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20A49D0A" w14:textId="77777777" w:rsidR="005A4C6D" w:rsidRPr="00514F51" w:rsidRDefault="005A4C6D"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128,889,228</w:t>
            </w:r>
          </w:p>
        </w:tc>
        <w:tc>
          <w:tcPr>
            <w:tcW w:w="236" w:type="dxa"/>
          </w:tcPr>
          <w:p w14:paraId="662953EF" w14:textId="77777777" w:rsidR="005A4C6D" w:rsidRPr="00514F51" w:rsidRDefault="005A4C6D"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5A85E6B7" w14:textId="77777777" w:rsidR="005A4C6D" w:rsidRPr="00514F51" w:rsidRDefault="005A4C6D"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bl>
    <w:p w14:paraId="31CA69EA" w14:textId="77777777" w:rsidR="00B60491" w:rsidRPr="00514F51" w:rsidRDefault="00B60491" w:rsidP="00514F51">
      <w:pPr>
        <w:spacing w:after="0" w:line="240" w:lineRule="auto"/>
        <w:ind w:firstLine="720"/>
        <w:rPr>
          <w:rFonts w:ascii="Times New Roman" w:hAnsi="Times New Roman" w:cs="Times New Roman"/>
          <w:szCs w:val="22"/>
        </w:rPr>
      </w:pPr>
    </w:p>
    <w:p w14:paraId="639CDBCC" w14:textId="77777777" w:rsidR="002E3112" w:rsidRPr="00514F51" w:rsidRDefault="002E3112"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67B75326" w14:textId="5AD6202A" w:rsidR="005C03C0" w:rsidRPr="00514F51" w:rsidRDefault="005C03C0" w:rsidP="00514F51">
      <w:pPr>
        <w:spacing w:after="0" w:line="240" w:lineRule="auto"/>
        <w:ind w:firstLine="720"/>
        <w:rPr>
          <w:rFonts w:ascii="Times New Roman" w:hAnsi="Times New Roman" w:cs="Times New Roman"/>
          <w:szCs w:val="22"/>
        </w:rPr>
      </w:pPr>
      <w:r w:rsidRPr="00514F51">
        <w:rPr>
          <w:rFonts w:ascii="Times New Roman" w:hAnsi="Times New Roman" w:cs="Times New Roman"/>
          <w:szCs w:val="22"/>
        </w:rPr>
        <w:lastRenderedPageBreak/>
        <w:t>Movement of long</w:t>
      </w:r>
      <w:r w:rsidRPr="00514F51">
        <w:rPr>
          <w:rFonts w:ascii="Times New Roman" w:hAnsi="Times New Roman" w:cs="Times New Roman"/>
          <w:szCs w:val="22"/>
          <w:cs/>
        </w:rPr>
        <w:t>-</w:t>
      </w:r>
      <w:r w:rsidRPr="00514F51">
        <w:rPr>
          <w:rFonts w:ascii="Times New Roman" w:hAnsi="Times New Roman" w:cs="Times New Roman"/>
          <w:szCs w:val="22"/>
        </w:rPr>
        <w:t xml:space="preserve">term loans for the years ended 31 December </w:t>
      </w:r>
      <w:proofErr w:type="gramStart"/>
      <w:r w:rsidRPr="00514F51">
        <w:rPr>
          <w:rFonts w:ascii="Times New Roman" w:hAnsi="Times New Roman" w:cs="Times New Roman"/>
          <w:szCs w:val="22"/>
        </w:rPr>
        <w:t>were</w:t>
      </w:r>
      <w:proofErr w:type="gramEnd"/>
      <w:r w:rsidRPr="00514F51">
        <w:rPr>
          <w:rFonts w:ascii="Times New Roman" w:hAnsi="Times New Roman" w:cs="Times New Roman"/>
          <w:szCs w:val="22"/>
        </w:rPr>
        <w:t xml:space="preserve"> as follows</w:t>
      </w:r>
      <w:r w:rsidRPr="00514F51">
        <w:rPr>
          <w:rFonts w:ascii="Times New Roman" w:hAnsi="Times New Roman" w:cs="Times New Roman"/>
          <w:szCs w:val="22"/>
          <w:cs/>
        </w:rPr>
        <w:t xml:space="preserve">: </w:t>
      </w:r>
    </w:p>
    <w:p w14:paraId="6290C5D9" w14:textId="77777777" w:rsidR="00B60491" w:rsidRPr="00514F51" w:rsidRDefault="00B60491" w:rsidP="00514F51">
      <w:pPr>
        <w:spacing w:after="0" w:line="240" w:lineRule="auto"/>
        <w:ind w:firstLine="720"/>
        <w:rPr>
          <w:rFonts w:ascii="Times New Roman" w:hAnsi="Times New Roman" w:cs="Times New Roman"/>
          <w:szCs w:val="22"/>
        </w:rPr>
      </w:pPr>
    </w:p>
    <w:tbl>
      <w:tblPr>
        <w:tblW w:w="9877" w:type="dxa"/>
        <w:tblInd w:w="18" w:type="dxa"/>
        <w:tblLayout w:type="fixed"/>
        <w:tblLook w:val="01E0" w:firstRow="1" w:lastRow="1" w:firstColumn="1" w:lastColumn="1" w:noHBand="0" w:noVBand="0"/>
      </w:tblPr>
      <w:tblGrid>
        <w:gridCol w:w="3067"/>
        <w:gridCol w:w="1560"/>
        <w:gridCol w:w="270"/>
        <w:gridCol w:w="1572"/>
        <w:gridCol w:w="236"/>
        <w:gridCol w:w="1466"/>
        <w:gridCol w:w="236"/>
        <w:gridCol w:w="1470"/>
      </w:tblGrid>
      <w:tr w:rsidR="00B60491" w:rsidRPr="00514F51" w14:paraId="6A6809D2" w14:textId="77777777" w:rsidTr="006E56E1">
        <w:trPr>
          <w:tblHeader/>
        </w:trPr>
        <w:tc>
          <w:tcPr>
            <w:tcW w:w="3067" w:type="dxa"/>
          </w:tcPr>
          <w:p w14:paraId="0980545B" w14:textId="77777777" w:rsidR="00B60491" w:rsidRPr="00514F51" w:rsidRDefault="00B60491" w:rsidP="00514F51">
            <w:pPr>
              <w:spacing w:after="0" w:line="240" w:lineRule="atLeast"/>
              <w:ind w:left="522" w:right="-25"/>
              <w:jc w:val="both"/>
              <w:rPr>
                <w:rFonts w:ascii="Times New Roman" w:hAnsi="Times New Roman" w:cs="Times New Roman"/>
                <w:szCs w:val="22"/>
              </w:rPr>
            </w:pPr>
          </w:p>
        </w:tc>
        <w:tc>
          <w:tcPr>
            <w:tcW w:w="3402" w:type="dxa"/>
            <w:gridSpan w:val="3"/>
            <w:vAlign w:val="bottom"/>
          </w:tcPr>
          <w:p w14:paraId="1B30C9D4" w14:textId="77777777" w:rsidR="00B60491" w:rsidRPr="00514F51" w:rsidRDefault="00B60491"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408" w:type="dxa"/>
            <w:gridSpan w:val="4"/>
            <w:vAlign w:val="bottom"/>
          </w:tcPr>
          <w:p w14:paraId="39BB8848" w14:textId="77777777" w:rsidR="00B60491" w:rsidRPr="00514F51" w:rsidRDefault="00B60491"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B60491" w:rsidRPr="00514F51" w14:paraId="5111D4B9" w14:textId="77777777" w:rsidTr="006E56E1">
        <w:trPr>
          <w:tblHeader/>
        </w:trPr>
        <w:tc>
          <w:tcPr>
            <w:tcW w:w="3067" w:type="dxa"/>
          </w:tcPr>
          <w:p w14:paraId="344DAB0F" w14:textId="77777777" w:rsidR="00B60491" w:rsidRPr="00514F51" w:rsidRDefault="00B60491" w:rsidP="00514F51">
            <w:pPr>
              <w:spacing w:after="0" w:line="240" w:lineRule="atLeast"/>
              <w:ind w:left="522" w:right="-25"/>
              <w:jc w:val="both"/>
              <w:rPr>
                <w:rFonts w:ascii="Times New Roman" w:hAnsi="Times New Roman" w:cs="Times New Roman"/>
                <w:szCs w:val="22"/>
              </w:rPr>
            </w:pPr>
          </w:p>
        </w:tc>
        <w:tc>
          <w:tcPr>
            <w:tcW w:w="1560" w:type="dxa"/>
            <w:vAlign w:val="bottom"/>
          </w:tcPr>
          <w:p w14:paraId="22A83C43" w14:textId="77777777" w:rsidR="00B60491" w:rsidRPr="00514F51" w:rsidRDefault="00B6049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2B1C99B4" w14:textId="77777777" w:rsidR="00B60491" w:rsidRPr="00514F51" w:rsidRDefault="00B60491" w:rsidP="00514F51">
            <w:pPr>
              <w:spacing w:after="0" w:line="160" w:lineRule="atLeast"/>
              <w:ind w:left="522" w:right="-25"/>
              <w:jc w:val="center"/>
              <w:rPr>
                <w:rFonts w:ascii="Times New Roman" w:hAnsi="Times New Roman" w:cs="Times New Roman"/>
                <w:szCs w:val="22"/>
              </w:rPr>
            </w:pPr>
          </w:p>
        </w:tc>
        <w:tc>
          <w:tcPr>
            <w:tcW w:w="1572" w:type="dxa"/>
            <w:vAlign w:val="bottom"/>
          </w:tcPr>
          <w:p w14:paraId="03414D2F" w14:textId="77777777" w:rsidR="00B60491" w:rsidRPr="00514F51" w:rsidRDefault="00B6049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7B3ABFCA" w14:textId="77777777" w:rsidR="00B60491" w:rsidRPr="00514F51" w:rsidRDefault="00B60491" w:rsidP="00514F51">
            <w:pPr>
              <w:spacing w:after="0" w:line="240" w:lineRule="atLeast"/>
              <w:ind w:right="-25"/>
              <w:jc w:val="center"/>
              <w:rPr>
                <w:rFonts w:ascii="Times New Roman" w:hAnsi="Times New Roman" w:cs="Times New Roman"/>
                <w:b/>
                <w:szCs w:val="22"/>
              </w:rPr>
            </w:pPr>
          </w:p>
        </w:tc>
        <w:tc>
          <w:tcPr>
            <w:tcW w:w="1466" w:type="dxa"/>
            <w:vAlign w:val="bottom"/>
          </w:tcPr>
          <w:p w14:paraId="17DC9FAC" w14:textId="77777777" w:rsidR="00B60491" w:rsidRPr="00514F51" w:rsidRDefault="00B6049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05E65AA3" w14:textId="77777777" w:rsidR="00B60491" w:rsidRPr="00514F51" w:rsidRDefault="00B60491" w:rsidP="00514F51">
            <w:pPr>
              <w:spacing w:after="0" w:line="160" w:lineRule="atLeast"/>
              <w:ind w:left="522" w:right="-25"/>
              <w:jc w:val="center"/>
              <w:rPr>
                <w:rFonts w:ascii="Times New Roman" w:hAnsi="Times New Roman" w:cs="Times New Roman"/>
                <w:szCs w:val="22"/>
              </w:rPr>
            </w:pPr>
          </w:p>
        </w:tc>
        <w:tc>
          <w:tcPr>
            <w:tcW w:w="1470" w:type="dxa"/>
            <w:vAlign w:val="bottom"/>
          </w:tcPr>
          <w:p w14:paraId="712FC7D3" w14:textId="77777777" w:rsidR="00B60491" w:rsidRPr="00514F51" w:rsidRDefault="00B6049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B60491" w:rsidRPr="00514F51" w14:paraId="39F0F597" w14:textId="77777777" w:rsidTr="006E56E1">
        <w:trPr>
          <w:tblHeader/>
        </w:trPr>
        <w:tc>
          <w:tcPr>
            <w:tcW w:w="3067" w:type="dxa"/>
          </w:tcPr>
          <w:p w14:paraId="341AACC7" w14:textId="77777777" w:rsidR="00B60491" w:rsidRPr="00514F51" w:rsidRDefault="00B60491"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810" w:type="dxa"/>
            <w:gridSpan w:val="7"/>
          </w:tcPr>
          <w:p w14:paraId="7E631386" w14:textId="77777777" w:rsidR="00B60491" w:rsidRPr="00514F51" w:rsidRDefault="00B60491"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B60491" w:rsidRPr="00514F51" w14:paraId="66F4DBB2" w14:textId="77777777" w:rsidTr="006E56E1">
        <w:tc>
          <w:tcPr>
            <w:tcW w:w="3067" w:type="dxa"/>
          </w:tcPr>
          <w:p w14:paraId="6C0A69B6" w14:textId="77777777" w:rsidR="00B60491" w:rsidRPr="00514F51" w:rsidRDefault="00B60491" w:rsidP="00514F51">
            <w:pPr>
              <w:tabs>
                <w:tab w:val="left" w:pos="405"/>
              </w:tabs>
              <w:spacing w:after="0" w:line="240" w:lineRule="atLeast"/>
              <w:ind w:left="522" w:right="-25"/>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560" w:type="dxa"/>
          </w:tcPr>
          <w:p w14:paraId="66864C5F"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981,105,115</w:t>
            </w:r>
          </w:p>
        </w:tc>
        <w:tc>
          <w:tcPr>
            <w:tcW w:w="270" w:type="dxa"/>
          </w:tcPr>
          <w:p w14:paraId="492CD006"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57354527"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605,526,442</w:t>
            </w:r>
          </w:p>
        </w:tc>
        <w:tc>
          <w:tcPr>
            <w:tcW w:w="236" w:type="dxa"/>
          </w:tcPr>
          <w:p w14:paraId="31AAD43E"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019D17A8"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2A1464D"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012A948"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223,853,839</w:t>
            </w:r>
          </w:p>
        </w:tc>
      </w:tr>
      <w:tr w:rsidR="00B60491" w:rsidRPr="00514F51" w14:paraId="39666FBE" w14:textId="77777777" w:rsidTr="006E56E1">
        <w:tc>
          <w:tcPr>
            <w:tcW w:w="3067" w:type="dxa"/>
          </w:tcPr>
          <w:p w14:paraId="5A9D377D" w14:textId="77777777" w:rsidR="00B60491" w:rsidRPr="00514F51" w:rsidRDefault="00B6049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Addition</w:t>
            </w:r>
          </w:p>
        </w:tc>
        <w:tc>
          <w:tcPr>
            <w:tcW w:w="1560" w:type="dxa"/>
          </w:tcPr>
          <w:p w14:paraId="5C66AF7E"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385,866,000</w:t>
            </w:r>
          </w:p>
        </w:tc>
        <w:tc>
          <w:tcPr>
            <w:tcW w:w="270" w:type="dxa"/>
          </w:tcPr>
          <w:p w14:paraId="6A6762FE"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1B4D8B88"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948,614,194</w:t>
            </w:r>
          </w:p>
        </w:tc>
        <w:tc>
          <w:tcPr>
            <w:tcW w:w="236" w:type="dxa"/>
          </w:tcPr>
          <w:p w14:paraId="08EEB168"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4818A3D2"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162,000,000</w:t>
            </w:r>
          </w:p>
        </w:tc>
        <w:tc>
          <w:tcPr>
            <w:tcW w:w="236" w:type="dxa"/>
          </w:tcPr>
          <w:p w14:paraId="74517C3D"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5181EE7"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B60491" w:rsidRPr="00514F51" w14:paraId="3E0AC43F" w14:textId="77777777" w:rsidTr="006E56E1">
        <w:tc>
          <w:tcPr>
            <w:tcW w:w="3067" w:type="dxa"/>
          </w:tcPr>
          <w:p w14:paraId="29D98E30" w14:textId="77777777" w:rsidR="00B60491" w:rsidRPr="00514F51" w:rsidRDefault="00B6049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Deductions</w:t>
            </w:r>
          </w:p>
        </w:tc>
        <w:tc>
          <w:tcPr>
            <w:tcW w:w="1560" w:type="dxa"/>
          </w:tcPr>
          <w:p w14:paraId="1A3089D4"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(175,183,173)</w:t>
            </w:r>
          </w:p>
        </w:tc>
        <w:tc>
          <w:tcPr>
            <w:tcW w:w="270" w:type="dxa"/>
          </w:tcPr>
          <w:p w14:paraId="53243AF1"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2FF620D8"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(573,035,521)</w:t>
            </w:r>
          </w:p>
        </w:tc>
        <w:tc>
          <w:tcPr>
            <w:tcW w:w="236" w:type="dxa"/>
          </w:tcPr>
          <w:p w14:paraId="1056CA86"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CA4382A"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730B9A04"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F2087E9"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(223,853,839)</w:t>
            </w:r>
          </w:p>
        </w:tc>
      </w:tr>
      <w:tr w:rsidR="00B60491" w:rsidRPr="00514F51" w14:paraId="202E4597" w14:textId="77777777" w:rsidTr="006E56E1">
        <w:tc>
          <w:tcPr>
            <w:tcW w:w="3067" w:type="dxa"/>
          </w:tcPr>
          <w:p w14:paraId="3E176D1E" w14:textId="77777777" w:rsidR="00B60491" w:rsidRPr="00514F51" w:rsidRDefault="00B60491" w:rsidP="00514F51">
            <w:pPr>
              <w:tabs>
                <w:tab w:val="left" w:pos="405"/>
              </w:tabs>
              <w:spacing w:after="0" w:line="240" w:lineRule="atLeast"/>
              <w:ind w:left="549" w:right="-25" w:hanging="7"/>
              <w:jc w:val="both"/>
              <w:rPr>
                <w:rFonts w:ascii="Times New Roman" w:hAnsi="Times New Roman" w:cs="Times New Roman"/>
                <w:szCs w:val="22"/>
              </w:rPr>
            </w:pPr>
            <w:r w:rsidRPr="00514F51">
              <w:rPr>
                <w:rFonts w:ascii="Times New Roman" w:hAnsi="Times New Roman" w:cs="Times New Roman"/>
                <w:szCs w:val="22"/>
              </w:rPr>
              <w:t xml:space="preserve">Deduction from disposal </w:t>
            </w:r>
          </w:p>
          <w:p w14:paraId="23C1F5A3" w14:textId="77777777" w:rsidR="00B60491" w:rsidRPr="00514F51" w:rsidRDefault="00B6049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of subsidiary</w:t>
            </w:r>
          </w:p>
        </w:tc>
        <w:tc>
          <w:tcPr>
            <w:tcW w:w="1560" w:type="dxa"/>
          </w:tcPr>
          <w:p w14:paraId="585E18A9" w14:textId="77777777" w:rsidR="002E3112" w:rsidRPr="00514F51" w:rsidRDefault="002E3112" w:rsidP="00514F51">
            <w:pPr>
              <w:tabs>
                <w:tab w:val="decimal" w:pos="1168"/>
              </w:tabs>
              <w:spacing w:after="0" w:line="240" w:lineRule="atLeast"/>
              <w:jc w:val="both"/>
              <w:rPr>
                <w:rFonts w:ascii="Times New Roman" w:hAnsi="Times New Roman" w:cs="Times New Roman"/>
                <w:szCs w:val="22"/>
              </w:rPr>
            </w:pPr>
          </w:p>
          <w:p w14:paraId="62F92A9B" w14:textId="71AB6C13" w:rsidR="00B60491" w:rsidRPr="00514F51" w:rsidRDefault="00B6049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(50,549,345)</w:t>
            </w:r>
          </w:p>
        </w:tc>
        <w:tc>
          <w:tcPr>
            <w:tcW w:w="270" w:type="dxa"/>
          </w:tcPr>
          <w:p w14:paraId="0BE46596"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5419E6D6" w14:textId="77777777" w:rsidR="00B60491" w:rsidRPr="00514F51" w:rsidRDefault="00B60491" w:rsidP="00514F51">
            <w:pPr>
              <w:tabs>
                <w:tab w:val="decimal" w:pos="1168"/>
              </w:tabs>
              <w:spacing w:after="0" w:line="240" w:lineRule="atLeast"/>
              <w:jc w:val="both"/>
              <w:rPr>
                <w:rFonts w:ascii="Times New Roman" w:hAnsi="Times New Roman" w:cs="Times New Roman"/>
                <w:szCs w:val="22"/>
              </w:rPr>
            </w:pPr>
          </w:p>
          <w:p w14:paraId="00B97431"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5AB241C"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60CAB84" w14:textId="77777777" w:rsidR="002E3112" w:rsidRPr="00514F51" w:rsidRDefault="002E3112" w:rsidP="00514F51">
            <w:pPr>
              <w:tabs>
                <w:tab w:val="decimal" w:pos="726"/>
              </w:tabs>
              <w:spacing w:after="0" w:line="240" w:lineRule="atLeast"/>
              <w:jc w:val="both"/>
              <w:rPr>
                <w:rFonts w:ascii="Times New Roman" w:hAnsi="Times New Roman" w:cs="Times New Roman"/>
                <w:szCs w:val="22"/>
              </w:rPr>
            </w:pPr>
          </w:p>
          <w:p w14:paraId="71953BBC" w14:textId="2CE4F160"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5218061"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146BE0F"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p>
          <w:p w14:paraId="41F647D3" w14:textId="77777777" w:rsidR="00B60491" w:rsidRPr="00514F51" w:rsidRDefault="00B60491"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B60491" w:rsidRPr="00514F51" w14:paraId="54586588" w14:textId="77777777" w:rsidTr="006E56E1">
        <w:tc>
          <w:tcPr>
            <w:tcW w:w="3067" w:type="dxa"/>
            <w:vAlign w:val="bottom"/>
          </w:tcPr>
          <w:p w14:paraId="2A3086D3" w14:textId="77777777" w:rsidR="00B60491" w:rsidRPr="00514F51" w:rsidRDefault="00B60491" w:rsidP="00514F51">
            <w:pPr>
              <w:tabs>
                <w:tab w:val="left" w:pos="405"/>
              </w:tabs>
              <w:spacing w:after="0" w:line="240" w:lineRule="atLeast"/>
              <w:ind w:left="522" w:right="-25"/>
              <w:jc w:val="both"/>
              <w:rPr>
                <w:rFonts w:ascii="Times New Roman" w:hAnsi="Times New Roman" w:cs="Times New Roman"/>
                <w:b/>
                <w:bCs/>
                <w:szCs w:val="22"/>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560" w:type="dxa"/>
            <w:tcBorders>
              <w:top w:val="single" w:sz="4" w:space="0" w:color="auto"/>
              <w:bottom w:val="double" w:sz="4" w:space="0" w:color="auto"/>
            </w:tcBorders>
          </w:tcPr>
          <w:p w14:paraId="22B125BF" w14:textId="77777777" w:rsidR="00B60491" w:rsidRPr="00514F51" w:rsidRDefault="00B60491"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1,141,238,597</w:t>
            </w:r>
          </w:p>
        </w:tc>
        <w:tc>
          <w:tcPr>
            <w:tcW w:w="270" w:type="dxa"/>
          </w:tcPr>
          <w:p w14:paraId="0101C2BE"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b/>
                <w:bCs/>
                <w:szCs w:val="22"/>
              </w:rPr>
            </w:pPr>
          </w:p>
        </w:tc>
        <w:tc>
          <w:tcPr>
            <w:tcW w:w="1572" w:type="dxa"/>
            <w:tcBorders>
              <w:top w:val="single" w:sz="4" w:space="0" w:color="auto"/>
              <w:bottom w:val="double" w:sz="4" w:space="0" w:color="auto"/>
            </w:tcBorders>
          </w:tcPr>
          <w:p w14:paraId="3B98A8E6" w14:textId="77777777" w:rsidR="00B60491" w:rsidRPr="00514F51" w:rsidRDefault="00B60491"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981,105,115</w:t>
            </w:r>
          </w:p>
        </w:tc>
        <w:tc>
          <w:tcPr>
            <w:tcW w:w="236" w:type="dxa"/>
          </w:tcPr>
          <w:p w14:paraId="6A944A08"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55E90F57" w14:textId="77777777" w:rsidR="00B60491" w:rsidRPr="00514F51" w:rsidRDefault="00B60491" w:rsidP="00514F51">
            <w:pPr>
              <w:tabs>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162,000,000</w:t>
            </w:r>
          </w:p>
        </w:tc>
        <w:tc>
          <w:tcPr>
            <w:tcW w:w="236" w:type="dxa"/>
          </w:tcPr>
          <w:p w14:paraId="68FE4ECD" w14:textId="77777777" w:rsidR="00B60491" w:rsidRPr="00514F51" w:rsidRDefault="00B60491" w:rsidP="00514F51">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F21F246" w14:textId="77777777" w:rsidR="00B60491" w:rsidRPr="00514F51" w:rsidRDefault="00B60491" w:rsidP="00514F51">
            <w:pPr>
              <w:tabs>
                <w:tab w:val="decimal" w:pos="72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w:t>
            </w:r>
          </w:p>
        </w:tc>
      </w:tr>
    </w:tbl>
    <w:p w14:paraId="7EFDC67F"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15C3867D"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The long-term loans of the Group/Company have the following terms and collateral were as follows:</w:t>
      </w:r>
    </w:p>
    <w:p w14:paraId="090B389D"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0E87924A"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b/>
          <w:bCs/>
          <w:i/>
          <w:iCs/>
          <w:szCs w:val="22"/>
        </w:rPr>
      </w:pPr>
      <w:r w:rsidRPr="00514F51">
        <w:rPr>
          <w:rFonts w:ascii="Times New Roman" w:hAnsi="Times New Roman" w:cs="Times New Roman"/>
          <w:b/>
          <w:bCs/>
          <w:i/>
          <w:iCs/>
          <w:szCs w:val="22"/>
        </w:rPr>
        <w:t>The Company</w:t>
      </w:r>
    </w:p>
    <w:p w14:paraId="0203DDA7"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56DC398B" w14:textId="77777777" w:rsidR="00BB320F" w:rsidRPr="00514F51" w:rsidRDefault="00BB320F" w:rsidP="00514F51">
      <w:pPr>
        <w:pStyle w:val="ListParagraph"/>
        <w:numPr>
          <w:ilvl w:val="0"/>
          <w:numId w:val="21"/>
        </w:numPr>
        <w:tabs>
          <w:tab w:val="left" w:pos="540"/>
        </w:tabs>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Company entered into a loan agreement with another company dated 24 June 2025 for an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42 million. The loan is repayable within 24 months from the drawdown date and bears interest at the rate of 12% per annum. The loan is secured by the Company’s condominium and guaranteed by the Company’s directors.</w:t>
      </w:r>
    </w:p>
    <w:p w14:paraId="5998705F" w14:textId="77777777" w:rsidR="00BB320F" w:rsidRPr="00514F51" w:rsidRDefault="00BB320F" w:rsidP="00514F51">
      <w:pPr>
        <w:pStyle w:val="ListParagraph"/>
        <w:tabs>
          <w:tab w:val="left" w:pos="540"/>
        </w:tabs>
        <w:ind w:left="921" w:right="-25" w:firstLine="0"/>
        <w:jc w:val="both"/>
        <w:rPr>
          <w:rFonts w:ascii="Times New Roman" w:hAnsi="Times New Roman" w:cs="Times New Roman"/>
          <w:sz w:val="22"/>
          <w:szCs w:val="22"/>
        </w:rPr>
      </w:pPr>
    </w:p>
    <w:p w14:paraId="481BD569" w14:textId="3E8A11AA" w:rsidR="00BB320F" w:rsidRPr="00514F51" w:rsidRDefault="00BB320F" w:rsidP="00514F51">
      <w:pPr>
        <w:pStyle w:val="ListParagraph"/>
        <w:numPr>
          <w:ilvl w:val="0"/>
          <w:numId w:val="21"/>
        </w:numPr>
        <w:tabs>
          <w:tab w:val="left" w:pos="540"/>
        </w:tabs>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Company entered into a loan agreement with another company dated 28 November 2025 for an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120 million for the purpose of purchasing land and buildings and for working capital. The loan is repayable within 24 months from the agreement date and bears interest at the rate of 11.50% per annum. The loan is secured by land held for sale of 16 rai and 26 square </w:t>
      </w:r>
      <w:proofErr w:type="spellStart"/>
      <w:r w:rsidRPr="00514F51">
        <w:rPr>
          <w:rFonts w:ascii="Times New Roman" w:hAnsi="Times New Roman" w:cs="Times New Roman"/>
          <w:sz w:val="22"/>
          <w:szCs w:val="22"/>
        </w:rPr>
        <w:t>wah</w:t>
      </w:r>
      <w:proofErr w:type="spellEnd"/>
      <w:r w:rsidRPr="00514F51">
        <w:rPr>
          <w:rFonts w:ascii="Times New Roman" w:hAnsi="Times New Roman" w:cs="Times New Roman"/>
          <w:sz w:val="22"/>
          <w:szCs w:val="22"/>
        </w:rPr>
        <w:t xml:space="preserve"> together </w:t>
      </w:r>
      <w:r w:rsidR="00DF578C" w:rsidRPr="00514F51">
        <w:rPr>
          <w:rFonts w:ascii="Times New Roman" w:hAnsi="Times New Roman" w:cs="Times New Roman"/>
          <w:sz w:val="22"/>
          <w:szCs w:val="22"/>
        </w:rPr>
        <w:t xml:space="preserve">with structures </w:t>
      </w:r>
      <w:r w:rsidRPr="00514F51">
        <w:rPr>
          <w:rFonts w:ascii="Times New Roman" w:hAnsi="Times New Roman" w:cs="Times New Roman"/>
          <w:sz w:val="22"/>
          <w:szCs w:val="22"/>
        </w:rPr>
        <w:t>and guaranteed by the Company’s directors.</w:t>
      </w:r>
    </w:p>
    <w:p w14:paraId="3CDD747D"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4B48FE5F" w14:textId="768DE6D5" w:rsidR="005C03C0" w:rsidRPr="00514F51" w:rsidRDefault="005C03C0" w:rsidP="00514F51">
      <w:pPr>
        <w:tabs>
          <w:tab w:val="left" w:pos="540"/>
        </w:tabs>
        <w:spacing w:after="0" w:line="240" w:lineRule="atLeast"/>
        <w:ind w:left="540" w:right="-25"/>
        <w:jc w:val="both"/>
        <w:rPr>
          <w:rFonts w:ascii="Times New Roman" w:hAnsi="Times New Roman" w:cs="Times New Roman"/>
          <w:b/>
          <w:bCs/>
          <w:i/>
          <w:iCs/>
          <w:szCs w:val="22"/>
        </w:rPr>
      </w:pPr>
      <w:r w:rsidRPr="00514F51">
        <w:rPr>
          <w:rFonts w:ascii="Times New Roman" w:hAnsi="Times New Roman" w:cs="Times New Roman"/>
          <w:b/>
          <w:bCs/>
          <w:i/>
          <w:iCs/>
          <w:szCs w:val="22"/>
        </w:rPr>
        <w:t>Thai Consumer Distribution Center Co., Ltd.</w:t>
      </w:r>
    </w:p>
    <w:p w14:paraId="4A5351C9"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b/>
          <w:bCs/>
          <w:i/>
          <w:iCs/>
          <w:szCs w:val="22"/>
        </w:rPr>
      </w:pPr>
    </w:p>
    <w:p w14:paraId="0B7AF905" w14:textId="77777777" w:rsidR="00BB320F" w:rsidRPr="00514F51" w:rsidRDefault="00BB320F" w:rsidP="00514F51">
      <w:pPr>
        <w:pStyle w:val="ListParagraph"/>
        <w:numPr>
          <w:ilvl w:val="0"/>
          <w:numId w:val="21"/>
        </w:numPr>
        <w:tabs>
          <w:tab w:val="left" w:pos="540"/>
        </w:tabs>
        <w:ind w:right="-25"/>
        <w:jc w:val="both"/>
        <w:rPr>
          <w:rFonts w:ascii="Times New Roman" w:hAnsi="Times New Roman" w:cs="Times New Roman"/>
          <w:sz w:val="22"/>
          <w:szCs w:val="22"/>
        </w:rPr>
      </w:pPr>
      <w:r w:rsidRPr="00514F51">
        <w:rPr>
          <w:rFonts w:ascii="Times New Roman" w:hAnsi="Times New Roman" w:cs="Times New Roman"/>
          <w:sz w:val="22"/>
          <w:szCs w:val="22"/>
        </w:rPr>
        <w:t>The subsidiary entered into a loan agreement with a domestic commercial bank dated 14 March 2025 for an amount of Baht 200 million to support the investment of Aqua Corporation Public Company Limited in FAB Food Holding Co., Ltd. The loan is repayable within 5 years by monthly instalments of Baht 3.88 million for principal and interest, with the first instalment payable in April 2025. The loan bears interest at the rate of MLR – 1% per annum.</w:t>
      </w:r>
    </w:p>
    <w:p w14:paraId="07AFF3D6" w14:textId="77777777" w:rsidR="00BB320F" w:rsidRPr="00514F51" w:rsidRDefault="00BB320F" w:rsidP="00514F51">
      <w:pPr>
        <w:pStyle w:val="ListParagraph"/>
        <w:tabs>
          <w:tab w:val="left" w:pos="540"/>
        </w:tabs>
        <w:ind w:left="921" w:right="-25" w:firstLine="0"/>
        <w:jc w:val="both"/>
        <w:rPr>
          <w:rFonts w:ascii="Times New Roman" w:hAnsi="Times New Roman" w:cs="Times New Roman"/>
          <w:sz w:val="22"/>
          <w:szCs w:val="22"/>
        </w:rPr>
      </w:pPr>
    </w:p>
    <w:p w14:paraId="042A0301" w14:textId="77777777" w:rsidR="00BB320F" w:rsidRPr="00514F51" w:rsidRDefault="00BB320F" w:rsidP="00514F51">
      <w:pPr>
        <w:pStyle w:val="ListParagraph"/>
        <w:numPr>
          <w:ilvl w:val="0"/>
          <w:numId w:val="21"/>
        </w:numPr>
        <w:tabs>
          <w:tab w:val="left" w:pos="540"/>
        </w:tabs>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subsidiary entered into a loan agreement with a domestic commercial bank on 12 March 2015 in line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Pr="00514F51">
        <w:rPr>
          <w:rFonts w:ascii="Times New Roman" w:hAnsi="Times New Roman" w:cs="Times New Roman"/>
          <w:sz w:val="22"/>
          <w:szCs w:val="22"/>
          <w:cs/>
        </w:rPr>
        <w:t>1</w:t>
      </w:r>
      <w:r w:rsidRPr="00514F51">
        <w:rPr>
          <w:rFonts w:ascii="Times New Roman" w:hAnsi="Times New Roman" w:cs="Times New Roman"/>
          <w:sz w:val="22"/>
          <w:szCs w:val="22"/>
        </w:rPr>
        <w:t>,</w:t>
      </w:r>
      <w:r w:rsidRPr="00514F51">
        <w:rPr>
          <w:rFonts w:ascii="Times New Roman" w:hAnsi="Times New Roman" w:cs="Times New Roman"/>
          <w:sz w:val="22"/>
          <w:szCs w:val="22"/>
          <w:cs/>
        </w:rPr>
        <w:t xml:space="preserve">657 </w:t>
      </w:r>
      <w:r w:rsidRPr="00514F51">
        <w:rPr>
          <w:rFonts w:ascii="Times New Roman" w:hAnsi="Times New Roman" w:cs="Times New Roman"/>
          <w:sz w:val="22"/>
          <w:szCs w:val="22"/>
        </w:rPr>
        <w:t xml:space="preserve">million (fully drawdown), remaining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w:t>
      </w:r>
      <w:r w:rsidRPr="00514F51">
        <w:rPr>
          <w:rFonts w:ascii="Times New Roman" w:hAnsi="Times New Roman" w:cs="Times New Roman"/>
          <w:sz w:val="22"/>
          <w:szCs w:val="22"/>
          <w:cs/>
        </w:rPr>
        <w:t xml:space="preserve">2023 </w:t>
      </w:r>
      <w:r w:rsidRPr="00514F51">
        <w:rPr>
          <w:rFonts w:ascii="Times New Roman" w:hAnsi="Times New Roman" w:cs="Angsana New"/>
          <w:sz w:val="22"/>
          <w:szCs w:val="22"/>
        </w:rPr>
        <w:t xml:space="preserve">in the </w:t>
      </w:r>
      <w:proofErr w:type="gramStart"/>
      <w:r w:rsidRPr="00514F51">
        <w:rPr>
          <w:rFonts w:ascii="Times New Roman" w:hAnsi="Times New Roman" w:cs="Angsana New"/>
          <w:sz w:val="22"/>
          <w:szCs w:val="22"/>
        </w:rPr>
        <w:t>amount</w:t>
      </w:r>
      <w:proofErr w:type="gramEnd"/>
      <w:r w:rsidRPr="00514F51">
        <w:rPr>
          <w:rFonts w:ascii="Times New Roman" w:hAnsi="Times New Roman" w:cs="Angsana New"/>
          <w:sz w:val="22"/>
          <w:szCs w:val="22"/>
        </w:rPr>
        <w:t xml:space="preserve"> of Baht </w:t>
      </w:r>
      <w:r w:rsidRPr="00514F51">
        <w:rPr>
          <w:rFonts w:ascii="Times New Roman" w:hAnsi="Times New Roman" w:cs="Times New Roman"/>
          <w:sz w:val="22"/>
          <w:szCs w:val="22"/>
          <w:cs/>
        </w:rPr>
        <w:t xml:space="preserve">251 </w:t>
      </w:r>
      <w:r w:rsidRPr="00514F51">
        <w:rPr>
          <w:rFonts w:ascii="Times New Roman" w:hAnsi="Times New Roman" w:cs="Times New Roman"/>
          <w:sz w:val="22"/>
          <w:szCs w:val="22"/>
        </w:rPr>
        <w:t xml:space="preserve">million, requiring payable within </w:t>
      </w:r>
      <w:r w:rsidRPr="00514F51">
        <w:rPr>
          <w:rFonts w:ascii="Times New Roman" w:hAnsi="Times New Roman" w:cs="Times New Roman"/>
          <w:sz w:val="22"/>
          <w:szCs w:val="22"/>
          <w:cs/>
        </w:rPr>
        <w:t xml:space="preserve">9 </w:t>
      </w:r>
      <w:r w:rsidRPr="00514F51">
        <w:rPr>
          <w:rFonts w:ascii="Times New Roman" w:hAnsi="Times New Roman" w:cs="Times New Roman"/>
          <w:sz w:val="22"/>
          <w:szCs w:val="22"/>
        </w:rPr>
        <w:t xml:space="preserve">years and </w:t>
      </w:r>
      <w:r w:rsidRPr="00514F51">
        <w:rPr>
          <w:rFonts w:ascii="Times New Roman" w:hAnsi="Times New Roman" w:cs="Times New Roman"/>
          <w:sz w:val="22"/>
          <w:szCs w:val="22"/>
          <w:cs/>
        </w:rPr>
        <w:t xml:space="preserve">9 </w:t>
      </w:r>
      <w:r w:rsidRPr="00514F51">
        <w:rPr>
          <w:rFonts w:ascii="Times New Roman" w:hAnsi="Times New Roman" w:cs="Times New Roman"/>
          <w:sz w:val="22"/>
          <w:szCs w:val="22"/>
        </w:rPr>
        <w:t xml:space="preserve">months, with principal and interest to be repaid in each </w:t>
      </w:r>
      <w:proofErr w:type="gramStart"/>
      <w:r w:rsidRPr="00514F51">
        <w:rPr>
          <w:rFonts w:ascii="Times New Roman" w:hAnsi="Times New Roman" w:cs="Times New Roman"/>
          <w:sz w:val="22"/>
          <w:szCs w:val="22"/>
        </w:rPr>
        <w:t>installments</w:t>
      </w:r>
      <w:proofErr w:type="gramEnd"/>
      <w:r w:rsidRPr="00514F51">
        <w:rPr>
          <w:rFonts w:ascii="Times New Roman" w:hAnsi="Times New Roman" w:cs="Times New Roman"/>
          <w:sz w:val="22"/>
          <w:szCs w:val="22"/>
        </w:rPr>
        <w:t xml:space="preserve"> of </w:t>
      </w:r>
      <w:r w:rsidRPr="00514F51">
        <w:rPr>
          <w:rFonts w:ascii="Times New Roman" w:hAnsi="Times New Roman" w:cs="Angsana New"/>
          <w:sz w:val="22"/>
          <w:szCs w:val="22"/>
        </w:rPr>
        <w:t xml:space="preserve">Baht </w:t>
      </w:r>
      <w:r w:rsidRPr="00514F51">
        <w:rPr>
          <w:rFonts w:ascii="Times New Roman" w:hAnsi="Times New Roman" w:cs="Times New Roman"/>
          <w:sz w:val="22"/>
          <w:szCs w:val="22"/>
          <w:cs/>
        </w:rPr>
        <w:t xml:space="preserve">16.40 </w:t>
      </w:r>
      <w:r w:rsidRPr="00514F51">
        <w:rPr>
          <w:rFonts w:ascii="Times New Roman" w:hAnsi="Times New Roman" w:cs="Times New Roman"/>
          <w:sz w:val="22"/>
          <w:szCs w:val="22"/>
        </w:rPr>
        <w:t xml:space="preserve">million.  The first installment was paid in April </w:t>
      </w:r>
      <w:r w:rsidRPr="00514F51">
        <w:rPr>
          <w:rFonts w:ascii="Times New Roman" w:hAnsi="Times New Roman" w:cs="Times New Roman"/>
          <w:sz w:val="22"/>
          <w:szCs w:val="22"/>
          <w:cs/>
        </w:rPr>
        <w:t xml:space="preserve">2015 </w:t>
      </w:r>
      <w:r w:rsidRPr="00514F51">
        <w:rPr>
          <w:rFonts w:ascii="Times New Roman" w:hAnsi="Times New Roman" w:cs="Times New Roman"/>
          <w:sz w:val="22"/>
          <w:szCs w:val="22"/>
        </w:rPr>
        <w:t xml:space="preserve">at an interest rate of </w:t>
      </w:r>
      <w:r w:rsidRPr="00514F51">
        <w:rPr>
          <w:rFonts w:ascii="Times New Roman" w:hAnsi="Times New Roman" w:cs="Times New Roman"/>
          <w:sz w:val="22"/>
          <w:szCs w:val="22"/>
          <w:cs/>
        </w:rPr>
        <w:t>4.125</w:t>
      </w:r>
      <w:r w:rsidRPr="00514F51">
        <w:rPr>
          <w:rFonts w:ascii="Times New Roman" w:hAnsi="Times New Roman" w:cs="Angsana New"/>
          <w:sz w:val="22"/>
          <w:szCs w:val="22"/>
        </w:rPr>
        <w:t xml:space="preserve">% </w:t>
      </w:r>
      <w:r w:rsidRPr="00514F51">
        <w:rPr>
          <w:rFonts w:ascii="Times New Roman" w:hAnsi="Times New Roman" w:cs="Times New Roman"/>
          <w:sz w:val="22"/>
          <w:szCs w:val="22"/>
        </w:rPr>
        <w:t xml:space="preserve">- MLR – </w:t>
      </w:r>
      <w:r w:rsidRPr="00514F51">
        <w:rPr>
          <w:rFonts w:ascii="Times New Roman" w:hAnsi="Times New Roman" w:cs="Times New Roman"/>
          <w:sz w:val="22"/>
          <w:szCs w:val="22"/>
          <w:cs/>
        </w:rPr>
        <w:t>3</w:t>
      </w:r>
      <w:r w:rsidRPr="00514F51">
        <w:rPr>
          <w:rFonts w:ascii="Times New Roman" w:hAnsi="Times New Roman" w:cstheme="minorBidi"/>
          <w:sz w:val="22"/>
          <w:szCs w:val="22"/>
        </w:rPr>
        <w:t>%</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per annum.  The subsidiary had completely made the repayment of loan in July </w:t>
      </w:r>
      <w:r w:rsidRPr="00514F51">
        <w:rPr>
          <w:rFonts w:ascii="Times New Roman" w:hAnsi="Times New Roman" w:cs="Times New Roman"/>
          <w:sz w:val="22"/>
          <w:szCs w:val="22"/>
          <w:cs/>
        </w:rPr>
        <w:t>2024.</w:t>
      </w:r>
      <w:r w:rsidRPr="00514F51">
        <w:rPr>
          <w:rFonts w:ascii="Times New Roman" w:hAnsi="Times New Roman" w:cs="Times New Roman"/>
          <w:sz w:val="22"/>
          <w:szCs w:val="22"/>
        </w:rPr>
        <w:tab/>
      </w:r>
    </w:p>
    <w:p w14:paraId="5AC201EC" w14:textId="77777777" w:rsidR="00BB320F" w:rsidRPr="00514F51" w:rsidRDefault="00BB320F" w:rsidP="00514F51">
      <w:pPr>
        <w:pStyle w:val="ListParagraph"/>
        <w:tabs>
          <w:tab w:val="left" w:pos="540"/>
        </w:tabs>
        <w:ind w:left="921" w:right="-25" w:firstLine="0"/>
        <w:jc w:val="both"/>
        <w:rPr>
          <w:rFonts w:ascii="Times New Roman" w:hAnsi="Times New Roman" w:cs="Times New Roman"/>
          <w:sz w:val="22"/>
          <w:szCs w:val="22"/>
        </w:rPr>
      </w:pPr>
    </w:p>
    <w:p w14:paraId="5FD09C4A" w14:textId="669B5B2A" w:rsidR="00BB320F" w:rsidRPr="00514F51" w:rsidRDefault="00BB320F" w:rsidP="00514F51">
      <w:pPr>
        <w:pStyle w:val="ListParagraph"/>
        <w:numPr>
          <w:ilvl w:val="0"/>
          <w:numId w:val="21"/>
        </w:numPr>
        <w:tabs>
          <w:tab w:val="left" w:pos="540"/>
        </w:tabs>
        <w:ind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subsidiary entered into a loan agreement dated 18 July 2024 with a domestic commercial bank, with a credit line of Baht </w:t>
      </w:r>
      <w:r w:rsidR="00DF578C" w:rsidRPr="00514F51">
        <w:rPr>
          <w:rFonts w:ascii="Times New Roman" w:hAnsi="Times New Roman" w:cs="Times New Roman"/>
          <w:sz w:val="22"/>
          <w:szCs w:val="22"/>
        </w:rPr>
        <w:t>965</w:t>
      </w:r>
      <w:r w:rsidR="0048626C"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million (fully drawdown). The purpose is to redeem the debentures and refinance loan of Aqua Corporation Public Company Limited and repay the subsidiary's existing loans with the bank remaining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2024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904</w:t>
      </w:r>
      <w:r w:rsidR="0048626C" w:rsidRPr="00514F51">
        <w:rPr>
          <w:rFonts w:ascii="Times New Roman" w:hAnsi="Times New Roman" w:cs="Times New Roman"/>
          <w:sz w:val="22"/>
          <w:szCs w:val="22"/>
        </w:rPr>
        <w:t xml:space="preserve"> </w:t>
      </w:r>
      <w:r w:rsidRPr="00514F51">
        <w:rPr>
          <w:rFonts w:ascii="Times New Roman" w:hAnsi="Times New Roman" w:cs="Times New Roman"/>
          <w:sz w:val="22"/>
          <w:szCs w:val="22"/>
        </w:rPr>
        <w:t xml:space="preserve">million, requiring payable within 7 years, with the principal and interest to be repaid in each </w:t>
      </w:r>
      <w:proofErr w:type="gramStart"/>
      <w:r w:rsidRPr="00514F51">
        <w:rPr>
          <w:rFonts w:ascii="Times New Roman" w:hAnsi="Times New Roman" w:cs="Times New Roman"/>
          <w:sz w:val="22"/>
          <w:szCs w:val="22"/>
        </w:rPr>
        <w:t>installments</w:t>
      </w:r>
      <w:proofErr w:type="gramEnd"/>
      <w:r w:rsidRPr="00514F51">
        <w:rPr>
          <w:rFonts w:ascii="Times New Roman" w:hAnsi="Times New Roman" w:cs="Times New Roman"/>
          <w:sz w:val="22"/>
          <w:szCs w:val="22"/>
        </w:rPr>
        <w:t xml:space="preserve"> of Baht 14.10 million.  The first installment was paid in August 2024, at an interest rate of MLR – 1% per annum.</w:t>
      </w:r>
    </w:p>
    <w:p w14:paraId="6108AFC0" w14:textId="77777777" w:rsidR="00BB320F" w:rsidRPr="00514F51" w:rsidRDefault="00BB320F" w:rsidP="00514F51">
      <w:pPr>
        <w:pStyle w:val="ListParagraph"/>
        <w:tabs>
          <w:tab w:val="left" w:pos="540"/>
        </w:tabs>
        <w:ind w:left="921" w:right="-25" w:firstLine="0"/>
        <w:jc w:val="both"/>
        <w:rPr>
          <w:rFonts w:ascii="Times New Roman" w:hAnsi="Times New Roman" w:cs="Times New Roman"/>
          <w:sz w:val="22"/>
          <w:szCs w:val="22"/>
        </w:rPr>
      </w:pPr>
    </w:p>
    <w:p w14:paraId="2A3063C3" w14:textId="77777777" w:rsidR="0029702C" w:rsidRPr="00514F51" w:rsidRDefault="0029702C"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254B5608" w14:textId="1BBFDA8F"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lastRenderedPageBreak/>
        <w:t>The above long-term loan is secured by the following:</w:t>
      </w:r>
    </w:p>
    <w:p w14:paraId="56303F5B"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13FB66B8"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Angsana New"/>
          <w:sz w:val="22"/>
          <w:szCs w:val="28"/>
        </w:rPr>
        <w:t xml:space="preserve">The right in </w:t>
      </w:r>
      <w:r w:rsidRPr="00514F51">
        <w:rPr>
          <w:rFonts w:ascii="Times New Roman" w:hAnsi="Times New Roman" w:cs="Times New Roman"/>
          <w:sz w:val="22"/>
          <w:szCs w:val="22"/>
        </w:rPr>
        <w:t>savings account</w:t>
      </w:r>
    </w:p>
    <w:p w14:paraId="2EA06076" w14:textId="34C4DFF1"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cs/>
        </w:rPr>
        <w:t>18</w:t>
      </w:r>
      <w:r w:rsidRPr="00514F51">
        <w:rPr>
          <w:rFonts w:ascii="Times New Roman" w:hAnsi="Times New Roman" w:cs="Times New Roman"/>
          <w:sz w:val="22"/>
          <w:szCs w:val="22"/>
        </w:rPr>
        <w:t xml:space="preserve"> of land title deeds with structures of the subsidiary</w:t>
      </w:r>
      <w:r w:rsidR="00DF578C" w:rsidRPr="00514F51">
        <w:rPr>
          <w:rFonts w:ascii="Times New Roman" w:hAnsi="Times New Roman" w:cs="Times New Roman"/>
          <w:sz w:val="22"/>
          <w:szCs w:val="22"/>
        </w:rPr>
        <w:t>(additional the second mortgage)</w:t>
      </w:r>
    </w:p>
    <w:p w14:paraId="59A14A82" w14:textId="5BA89B53"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cs/>
        </w:rPr>
        <w:t>2</w:t>
      </w:r>
      <w:r w:rsidRPr="00514F51">
        <w:rPr>
          <w:rFonts w:ascii="Times New Roman" w:hAnsi="Times New Roman" w:cs="Times New Roman"/>
          <w:sz w:val="22"/>
          <w:szCs w:val="22"/>
        </w:rPr>
        <w:t xml:space="preserve"> of land title deeds with structures of Accomplish Way Holding Co., </w:t>
      </w:r>
      <w:proofErr w:type="gramStart"/>
      <w:r w:rsidRPr="00514F51">
        <w:rPr>
          <w:rFonts w:ascii="Times New Roman" w:hAnsi="Times New Roman" w:cs="Times New Roman"/>
          <w:sz w:val="22"/>
          <w:szCs w:val="22"/>
        </w:rPr>
        <w:t xml:space="preserve">Ltd. </w:t>
      </w:r>
      <w:r w:rsidR="00DF578C" w:rsidRPr="00514F51">
        <w:rPr>
          <w:rFonts w:ascii="Times New Roman" w:hAnsi="Times New Roman" w:cs="Times New Roman"/>
          <w:sz w:val="22"/>
          <w:szCs w:val="22"/>
        </w:rPr>
        <w:t>.</w:t>
      </w:r>
      <w:proofErr w:type="gramEnd"/>
      <w:r w:rsidR="00DF578C" w:rsidRPr="00514F51">
        <w:rPr>
          <w:rFonts w:ascii="Times New Roman" w:hAnsi="Times New Roman" w:cs="Times New Roman"/>
          <w:sz w:val="22"/>
          <w:szCs w:val="22"/>
        </w:rPr>
        <w:t xml:space="preserve"> (the fourth and fifth mortgaged)</w:t>
      </w:r>
    </w:p>
    <w:p w14:paraId="1BB44D8C" w14:textId="13F9C020"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Transfer of rights to claim for payment under </w:t>
      </w:r>
      <w:r w:rsidR="0048626C" w:rsidRPr="00514F51">
        <w:rPr>
          <w:rFonts w:ascii="Times New Roman" w:hAnsi="Times New Roman" w:cs="Times New Roman"/>
          <w:sz w:val="22"/>
          <w:szCs w:val="22"/>
        </w:rPr>
        <w:t xml:space="preserve">two of </w:t>
      </w:r>
      <w:r w:rsidRPr="00514F51">
        <w:rPr>
          <w:rFonts w:ascii="Times New Roman" w:hAnsi="Times New Roman" w:cs="Times New Roman"/>
          <w:sz w:val="22"/>
          <w:szCs w:val="22"/>
        </w:rPr>
        <w:t xml:space="preserve">lease and service </w:t>
      </w:r>
      <w:r w:rsidRPr="00514F51">
        <w:rPr>
          <w:rFonts w:ascii="Times New Roman" w:hAnsi="Times New Roman" w:cs="Angsana New"/>
          <w:sz w:val="22"/>
          <w:szCs w:val="28"/>
        </w:rPr>
        <w:t>agreement</w:t>
      </w:r>
      <w:r w:rsidRPr="00514F51">
        <w:rPr>
          <w:rFonts w:ascii="Times New Roman" w:hAnsi="Times New Roman" w:cs="Times New Roman"/>
          <w:sz w:val="22"/>
          <w:szCs w:val="22"/>
        </w:rPr>
        <w:t xml:space="preserve"> of subsidiary.</w:t>
      </w:r>
    </w:p>
    <w:p w14:paraId="6F0FB20C" w14:textId="008F559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Transfer of rights to claim for payment under </w:t>
      </w:r>
      <w:r w:rsidR="0048626C" w:rsidRPr="00514F51">
        <w:rPr>
          <w:rFonts w:ascii="Times New Roman" w:hAnsi="Times New Roman" w:cs="Times New Roman"/>
          <w:sz w:val="22"/>
          <w:szCs w:val="22"/>
        </w:rPr>
        <w:t>four</w:t>
      </w:r>
      <w:r w:rsidRPr="00514F51">
        <w:rPr>
          <w:rFonts w:ascii="Times New Roman" w:hAnsi="Times New Roman" w:cs="Times New Roman"/>
          <w:sz w:val="22"/>
          <w:szCs w:val="22"/>
        </w:rPr>
        <w:t xml:space="preserve"> of lease and service agreements of Accomplish Way Holding Co. Ltd.</w:t>
      </w:r>
    </w:p>
    <w:p w14:paraId="752FE08E" w14:textId="4536B557" w:rsidR="00DF578C" w:rsidRPr="00514F51" w:rsidRDefault="00DF578C"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Angsana New"/>
          <w:sz w:val="22"/>
          <w:szCs w:val="22"/>
        </w:rPr>
        <w:t xml:space="preserve">6 </w:t>
      </w:r>
      <w:r w:rsidRPr="00514F51">
        <w:rPr>
          <w:rFonts w:ascii="Times New Roman" w:hAnsi="Times New Roman" w:cs="Times New Roman"/>
          <w:sz w:val="22"/>
          <w:szCs w:val="22"/>
        </w:rPr>
        <w:t xml:space="preserve">million ordinary shares, in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Pr="00514F51">
        <w:rPr>
          <w:rFonts w:ascii="Times New Roman" w:hAnsi="Times New Roman" w:cs="Angsana New"/>
          <w:sz w:val="22"/>
          <w:szCs w:val="22"/>
        </w:rPr>
        <w:t xml:space="preserve">600 </w:t>
      </w:r>
      <w:r w:rsidRPr="00514F51">
        <w:rPr>
          <w:rFonts w:ascii="Times New Roman" w:hAnsi="Times New Roman" w:cs="Times New Roman"/>
          <w:sz w:val="22"/>
          <w:szCs w:val="22"/>
        </w:rPr>
        <w:t>million, of a subsidiary (FAB Food Holding Company Limited) held by the Company</w:t>
      </w:r>
    </w:p>
    <w:p w14:paraId="482E6D6C"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cs/>
        </w:rPr>
        <w:t>106</w:t>
      </w:r>
      <w:r w:rsidRPr="00514F51">
        <w:rPr>
          <w:rFonts w:ascii="Times New Roman" w:hAnsi="Times New Roman" w:cs="Times New Roman"/>
          <w:sz w:val="22"/>
          <w:szCs w:val="22"/>
        </w:rPr>
        <w:t xml:space="preserve"> million ordinary shares of the associated company (Eastern Power Group Public Company Limited) held by the parent.</w:t>
      </w:r>
    </w:p>
    <w:p w14:paraId="382893D6"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 xml:space="preserve">Reserve money in the debt service </w:t>
      </w:r>
      <w:proofErr w:type="gramStart"/>
      <w:r w:rsidRPr="00514F51">
        <w:rPr>
          <w:rFonts w:ascii="Times New Roman" w:hAnsi="Times New Roman" w:cs="Times New Roman"/>
          <w:sz w:val="22"/>
          <w:szCs w:val="22"/>
        </w:rPr>
        <w:t>account</w:t>
      </w:r>
      <w:proofErr w:type="gramEnd"/>
      <w:r w:rsidRPr="00514F51">
        <w:rPr>
          <w:rFonts w:ascii="Times New Roman" w:hAnsi="Times New Roman" w:cs="Times New Roman"/>
          <w:sz w:val="22"/>
          <w:szCs w:val="22"/>
        </w:rPr>
        <w:t xml:space="preserve"> not less than Baht </w:t>
      </w:r>
      <w:r w:rsidRPr="00514F51">
        <w:rPr>
          <w:rFonts w:ascii="Times New Roman" w:hAnsi="Times New Roman" w:cs="Times New Roman"/>
          <w:sz w:val="22"/>
          <w:szCs w:val="22"/>
          <w:cs/>
        </w:rPr>
        <w:t>44</w:t>
      </w:r>
      <w:r w:rsidRPr="00514F51">
        <w:rPr>
          <w:rFonts w:ascii="Times New Roman" w:hAnsi="Times New Roman" w:cs="Times New Roman"/>
          <w:sz w:val="22"/>
          <w:szCs w:val="22"/>
        </w:rPr>
        <w:t xml:space="preserve"> million.</w:t>
      </w:r>
    </w:p>
    <w:p w14:paraId="07BC5D26"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Times New Roman"/>
          <w:sz w:val="22"/>
          <w:szCs w:val="22"/>
        </w:rPr>
      </w:pPr>
      <w:r w:rsidRPr="00514F51">
        <w:rPr>
          <w:rFonts w:ascii="Times New Roman" w:hAnsi="Times New Roman" w:cs="Times New Roman"/>
          <w:sz w:val="22"/>
          <w:szCs w:val="22"/>
        </w:rPr>
        <w:t>The parent and Accomplish Way Holding Co., Ltd. provide a full guarantee.</w:t>
      </w:r>
    </w:p>
    <w:p w14:paraId="3B04C58C"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411B66AC" w14:textId="77777777" w:rsidR="005C03C0" w:rsidRPr="00514F51" w:rsidRDefault="005C03C0" w:rsidP="00514F51">
      <w:pPr>
        <w:tabs>
          <w:tab w:val="left" w:pos="540"/>
        </w:tabs>
        <w:spacing w:after="0" w:line="240" w:lineRule="atLeast"/>
        <w:ind w:left="540" w:right="-25"/>
        <w:jc w:val="both"/>
        <w:rPr>
          <w:rFonts w:ascii="Times New Roman" w:hAnsi="Times New Roman" w:cstheme="minorBidi"/>
          <w:b/>
          <w:bCs/>
          <w:i/>
          <w:iCs/>
          <w:szCs w:val="22"/>
        </w:rPr>
      </w:pPr>
      <w:r w:rsidRPr="00514F51">
        <w:rPr>
          <w:rFonts w:ascii="Times New Roman" w:hAnsi="Times New Roman" w:cs="Times New Roman"/>
          <w:b/>
          <w:bCs/>
          <w:i/>
          <w:iCs/>
          <w:szCs w:val="22"/>
        </w:rPr>
        <w:t>Accomplish Way Holding Co., Ltd</w:t>
      </w:r>
      <w:r w:rsidRPr="00514F51">
        <w:rPr>
          <w:rFonts w:ascii="Times New Roman" w:hAnsi="Times New Roman" w:cstheme="minorBidi"/>
          <w:b/>
          <w:bCs/>
          <w:i/>
          <w:iCs/>
          <w:szCs w:val="22"/>
        </w:rPr>
        <w:t>.</w:t>
      </w:r>
    </w:p>
    <w:p w14:paraId="533EB404"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6F3416E7"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On </w:t>
      </w:r>
      <w:r w:rsidRPr="00514F51">
        <w:rPr>
          <w:rFonts w:ascii="Times New Roman" w:hAnsi="Times New Roman" w:cs="Times New Roman"/>
          <w:szCs w:val="22"/>
          <w:cs/>
        </w:rPr>
        <w:t xml:space="preserve">11 </w:t>
      </w:r>
      <w:r w:rsidRPr="00514F51">
        <w:rPr>
          <w:rFonts w:ascii="Times New Roman" w:hAnsi="Times New Roman" w:cs="Times New Roman"/>
          <w:szCs w:val="22"/>
        </w:rPr>
        <w:t xml:space="preserve">September </w:t>
      </w:r>
      <w:r w:rsidRPr="00514F51">
        <w:rPr>
          <w:rFonts w:ascii="Times New Roman" w:hAnsi="Times New Roman" w:cs="Times New Roman"/>
          <w:szCs w:val="22"/>
          <w:cs/>
        </w:rPr>
        <w:t>2012</w:t>
      </w:r>
      <w:r w:rsidRPr="00514F51">
        <w:rPr>
          <w:rFonts w:ascii="Times New Roman" w:hAnsi="Times New Roman" w:cs="Times New Roman"/>
          <w:szCs w:val="22"/>
        </w:rPr>
        <w:t xml:space="preserve">, the subsidiary entered into a loan agreement with a domestic commercial bank in line amount of Baht </w:t>
      </w:r>
      <w:r w:rsidRPr="00514F51">
        <w:rPr>
          <w:rFonts w:ascii="Times New Roman" w:hAnsi="Times New Roman" w:cs="Times New Roman"/>
          <w:szCs w:val="22"/>
          <w:cs/>
        </w:rPr>
        <w:t xml:space="preserve">177 </w:t>
      </w:r>
      <w:r w:rsidRPr="00514F51">
        <w:rPr>
          <w:rFonts w:ascii="Times New Roman" w:hAnsi="Times New Roman" w:cs="Times New Roman"/>
          <w:szCs w:val="22"/>
        </w:rPr>
        <w:t>million (fully drawdown), remaining as at 31</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December </w:t>
      </w:r>
      <w:r w:rsidRPr="00514F51">
        <w:rPr>
          <w:rFonts w:ascii="Times New Roman" w:hAnsi="Times New Roman" w:cs="Times New Roman"/>
          <w:szCs w:val="22"/>
          <w:cs/>
        </w:rPr>
        <w:t xml:space="preserve">2023 </w:t>
      </w:r>
      <w:r w:rsidRPr="00514F51">
        <w:rPr>
          <w:rFonts w:ascii="Times New Roman" w:hAnsi="Times New Roman" w:cs="Angsana New"/>
        </w:rPr>
        <w:t xml:space="preserve">in the amount of Baht </w:t>
      </w:r>
      <w:r w:rsidRPr="00514F51">
        <w:rPr>
          <w:rFonts w:ascii="Times New Roman" w:hAnsi="Times New Roman" w:cs="Times New Roman"/>
          <w:szCs w:val="22"/>
          <w:cs/>
        </w:rPr>
        <w:t xml:space="preserve">27 </w:t>
      </w:r>
      <w:r w:rsidRPr="00514F51">
        <w:rPr>
          <w:rFonts w:ascii="Times New Roman" w:hAnsi="Times New Roman" w:cs="Times New Roman"/>
          <w:szCs w:val="22"/>
        </w:rPr>
        <w:t xml:space="preserve">million, requiring payable within </w:t>
      </w:r>
      <w:r w:rsidRPr="00514F51">
        <w:rPr>
          <w:rFonts w:ascii="Times New Roman" w:hAnsi="Times New Roman" w:cs="Times New Roman"/>
          <w:szCs w:val="22"/>
          <w:cs/>
        </w:rPr>
        <w:t xml:space="preserve">10 </w:t>
      </w:r>
      <w:r w:rsidRPr="00514F51">
        <w:rPr>
          <w:rFonts w:ascii="Times New Roman" w:hAnsi="Times New Roman" w:cs="Times New Roman"/>
          <w:szCs w:val="22"/>
        </w:rPr>
        <w:t xml:space="preserve">years from the date of the first drawdown, with principal and interest to be repaid in </w:t>
      </w:r>
      <w:r w:rsidRPr="00514F51">
        <w:rPr>
          <w:rFonts w:ascii="Times New Roman" w:hAnsi="Times New Roman" w:cs="Times New Roman"/>
          <w:szCs w:val="22"/>
          <w:cs/>
        </w:rPr>
        <w:t xml:space="preserve">112 </w:t>
      </w:r>
      <w:r w:rsidRPr="00514F51">
        <w:rPr>
          <w:rFonts w:ascii="Times New Roman" w:hAnsi="Times New Roman" w:cs="Times New Roman"/>
          <w:szCs w:val="22"/>
        </w:rPr>
        <w:t xml:space="preserve">installments of </w:t>
      </w:r>
      <w:r w:rsidRPr="00514F51">
        <w:rPr>
          <w:rFonts w:ascii="Times New Roman" w:hAnsi="Times New Roman" w:cs="Angsana New"/>
        </w:rPr>
        <w:t xml:space="preserve">Baht </w:t>
      </w:r>
      <w:r w:rsidRPr="00514F51">
        <w:rPr>
          <w:rFonts w:ascii="Times New Roman" w:hAnsi="Times New Roman" w:cs="Times New Roman"/>
          <w:szCs w:val="22"/>
          <w:cs/>
        </w:rPr>
        <w:t xml:space="preserve">1 </w:t>
      </w:r>
      <w:r w:rsidRPr="00514F51">
        <w:rPr>
          <w:rFonts w:ascii="Times New Roman" w:hAnsi="Times New Roman" w:cs="Times New Roman"/>
          <w:szCs w:val="22"/>
        </w:rPr>
        <w:t xml:space="preserve">million to Baht </w:t>
      </w:r>
      <w:r w:rsidRPr="00514F51">
        <w:rPr>
          <w:rFonts w:ascii="Times New Roman" w:hAnsi="Times New Roman" w:cs="Times New Roman"/>
          <w:szCs w:val="22"/>
          <w:cs/>
        </w:rPr>
        <w:t xml:space="preserve">2.35 </w:t>
      </w:r>
      <w:r w:rsidRPr="00514F51">
        <w:rPr>
          <w:rFonts w:ascii="Times New Roman" w:hAnsi="Times New Roman" w:cs="Times New Roman"/>
          <w:szCs w:val="22"/>
        </w:rPr>
        <w:t xml:space="preserve">million per each installment, at interest rate of MLR - </w:t>
      </w:r>
      <w:r w:rsidRPr="00514F51">
        <w:rPr>
          <w:rFonts w:ascii="Times New Roman" w:hAnsi="Times New Roman" w:cs="Times New Roman"/>
          <w:szCs w:val="22"/>
          <w:cs/>
        </w:rPr>
        <w:t>1.5</w:t>
      </w:r>
      <w:r w:rsidRPr="00514F51">
        <w:rPr>
          <w:rFonts w:ascii="Times New Roman" w:hAnsi="Times New Roman" w:cs="Angsana New"/>
        </w:rPr>
        <w:t>%</w:t>
      </w:r>
      <w:r w:rsidRPr="00514F51">
        <w:rPr>
          <w:rFonts w:ascii="Times New Roman" w:hAnsi="Times New Roman" w:cs="Times New Roman"/>
          <w:szCs w:val="22"/>
          <w:cs/>
        </w:rPr>
        <w:t xml:space="preserve"> </w:t>
      </w:r>
      <w:r w:rsidRPr="00514F51">
        <w:rPr>
          <w:rFonts w:ascii="Times New Roman" w:hAnsi="Times New Roman" w:cs="Times New Roman"/>
          <w:szCs w:val="22"/>
        </w:rPr>
        <w:t>per annum.</w:t>
      </w:r>
    </w:p>
    <w:p w14:paraId="3C5F8DBC"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38CD3BD7"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The subsidiary also has completely made the repayment of loan in July </w:t>
      </w:r>
      <w:r w:rsidRPr="00514F51">
        <w:rPr>
          <w:rFonts w:ascii="Times New Roman" w:hAnsi="Times New Roman" w:cs="Times New Roman"/>
          <w:szCs w:val="22"/>
          <w:cs/>
        </w:rPr>
        <w:t>2024</w:t>
      </w:r>
    </w:p>
    <w:p w14:paraId="347D7914"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4C9AC32A"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The above long-term loan is secured by the following:</w:t>
      </w:r>
    </w:p>
    <w:p w14:paraId="683E065C"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2E86EB0A"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 xml:space="preserve">2 </w:t>
      </w:r>
      <w:proofErr w:type="gramStart"/>
      <w:r w:rsidRPr="00514F51">
        <w:rPr>
          <w:rFonts w:ascii="Times New Roman" w:hAnsi="Times New Roman" w:cs="Angsana New"/>
          <w:sz w:val="22"/>
          <w:szCs w:val="28"/>
        </w:rPr>
        <w:t>tittles</w:t>
      </w:r>
      <w:proofErr w:type="gramEnd"/>
      <w:r w:rsidRPr="00514F51">
        <w:rPr>
          <w:rFonts w:ascii="Times New Roman" w:hAnsi="Times New Roman" w:cs="Angsana New"/>
          <w:sz w:val="22"/>
          <w:szCs w:val="28"/>
        </w:rPr>
        <w:t xml:space="preserve"> deeds of land with structures of subsidiary</w:t>
      </w:r>
    </w:p>
    <w:p w14:paraId="08F39C87"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Reserve money in debt service account not less than Baht 4 million</w:t>
      </w:r>
    </w:p>
    <w:p w14:paraId="04C89BDF"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 xml:space="preserve">Thai Consumer Distribution Center Co., Ltd. provide a </w:t>
      </w:r>
      <w:r w:rsidRPr="00514F51">
        <w:rPr>
          <w:rFonts w:ascii="Times New Roman" w:hAnsi="Times New Roman" w:cs="Times New Roman"/>
          <w:sz w:val="22"/>
          <w:szCs w:val="22"/>
        </w:rPr>
        <w:t>guarantee</w:t>
      </w:r>
      <w:r w:rsidRPr="00514F51">
        <w:rPr>
          <w:rFonts w:ascii="Times New Roman" w:hAnsi="Times New Roman" w:cs="Angsana New"/>
          <w:sz w:val="22"/>
          <w:szCs w:val="28"/>
        </w:rPr>
        <w:t xml:space="preserve"> for Baht 177 million</w:t>
      </w:r>
    </w:p>
    <w:p w14:paraId="1A0B538D" w14:textId="77777777" w:rsidR="005C03C0" w:rsidRPr="00514F51" w:rsidRDefault="005C03C0" w:rsidP="00514F51">
      <w:pPr>
        <w:pStyle w:val="ListParagraph"/>
        <w:jc w:val="left"/>
        <w:rPr>
          <w:rFonts w:ascii="Times New Roman" w:hAnsi="Times New Roman" w:cs="Angsana New"/>
          <w:sz w:val="22"/>
          <w:szCs w:val="28"/>
        </w:rPr>
      </w:pPr>
    </w:p>
    <w:p w14:paraId="3F91104E"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b/>
          <w:bCs/>
          <w:i/>
          <w:iCs/>
          <w:szCs w:val="22"/>
        </w:rPr>
      </w:pPr>
      <w:proofErr w:type="spellStart"/>
      <w:r w:rsidRPr="00514F51">
        <w:rPr>
          <w:rFonts w:ascii="Times New Roman" w:hAnsi="Times New Roman" w:cs="Times New Roman"/>
          <w:b/>
          <w:bCs/>
          <w:i/>
          <w:iCs/>
          <w:szCs w:val="22"/>
        </w:rPr>
        <w:t>Chalermpat</w:t>
      </w:r>
      <w:proofErr w:type="spellEnd"/>
      <w:r w:rsidRPr="00514F51">
        <w:rPr>
          <w:rFonts w:ascii="Times New Roman" w:hAnsi="Times New Roman" w:cs="Times New Roman"/>
          <w:b/>
          <w:bCs/>
          <w:i/>
          <w:iCs/>
          <w:szCs w:val="22"/>
        </w:rPr>
        <w:t xml:space="preserve"> Transport Co., Ltd.</w:t>
      </w:r>
    </w:p>
    <w:p w14:paraId="3B2B5023" w14:textId="77777777" w:rsidR="005C03C0" w:rsidRPr="00514F51" w:rsidRDefault="005C03C0" w:rsidP="00514F51">
      <w:pPr>
        <w:pStyle w:val="ListParagraph"/>
        <w:jc w:val="left"/>
        <w:rPr>
          <w:rFonts w:ascii="Times New Roman" w:hAnsi="Times New Roman" w:cs="Angsana New"/>
          <w:sz w:val="22"/>
          <w:szCs w:val="28"/>
        </w:rPr>
      </w:pPr>
    </w:p>
    <w:p w14:paraId="7B309F8D" w14:textId="457887A4" w:rsidR="00BB320F" w:rsidRPr="00514F51" w:rsidRDefault="00DF578C"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The subsidiary entered into eight loan agreements with two domestic commercial banks, with a total credit facility amount of Baht 157 million. As of 31 December 2024, the outstanding loan balances were Baht 73 million. The loans are repayable in monthly installments ranging from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0.01 million to Baht 2.10 million. The interest rates range from MLR - 2.0% to MLR + 2.5% per annum</w:t>
      </w:r>
      <w:r w:rsidR="00BB320F" w:rsidRPr="00514F51">
        <w:rPr>
          <w:rFonts w:ascii="Times New Roman" w:hAnsi="Times New Roman" w:cs="Times New Roman"/>
          <w:szCs w:val="22"/>
        </w:rPr>
        <w:t>.</w:t>
      </w:r>
    </w:p>
    <w:p w14:paraId="1365E0AE"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466941D0"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The above loans are secured by the following:</w:t>
      </w:r>
    </w:p>
    <w:p w14:paraId="4F0E90CB" w14:textId="77777777" w:rsidR="00BB320F" w:rsidRPr="00514F51" w:rsidRDefault="00BB320F" w:rsidP="00514F51">
      <w:pPr>
        <w:tabs>
          <w:tab w:val="left" w:pos="540"/>
        </w:tabs>
        <w:spacing w:after="0" w:line="240" w:lineRule="atLeast"/>
        <w:ind w:left="540" w:right="-25"/>
        <w:jc w:val="both"/>
        <w:rPr>
          <w:rFonts w:ascii="Times New Roman" w:hAnsi="Times New Roman" w:cs="Times New Roman"/>
          <w:szCs w:val="22"/>
        </w:rPr>
      </w:pPr>
    </w:p>
    <w:p w14:paraId="7CD5997A"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 xml:space="preserve">Mortgage of land together with structures owned by </w:t>
      </w:r>
      <w:proofErr w:type="spellStart"/>
      <w:r w:rsidRPr="00514F51">
        <w:rPr>
          <w:rFonts w:ascii="Times New Roman" w:hAnsi="Times New Roman" w:cs="Angsana New"/>
          <w:sz w:val="22"/>
          <w:szCs w:val="28"/>
        </w:rPr>
        <w:t>Chalermpat</w:t>
      </w:r>
      <w:proofErr w:type="spellEnd"/>
      <w:r w:rsidRPr="00514F51">
        <w:rPr>
          <w:rFonts w:ascii="Times New Roman" w:hAnsi="Times New Roman" w:cs="Angsana New"/>
          <w:sz w:val="22"/>
          <w:szCs w:val="28"/>
        </w:rPr>
        <w:t xml:space="preserve"> Transport Co., Ltd.</w:t>
      </w:r>
    </w:p>
    <w:p w14:paraId="296DE671"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 xml:space="preserve">Guaranteed by two directors of </w:t>
      </w:r>
      <w:proofErr w:type="spellStart"/>
      <w:r w:rsidRPr="00514F51">
        <w:rPr>
          <w:rFonts w:ascii="Times New Roman" w:hAnsi="Times New Roman" w:cs="Angsana New"/>
          <w:sz w:val="22"/>
          <w:szCs w:val="28"/>
        </w:rPr>
        <w:t>Chalermpat</w:t>
      </w:r>
      <w:proofErr w:type="spellEnd"/>
      <w:r w:rsidRPr="00514F51">
        <w:rPr>
          <w:rFonts w:ascii="Times New Roman" w:hAnsi="Times New Roman" w:cs="Angsana New"/>
          <w:sz w:val="22"/>
          <w:szCs w:val="28"/>
        </w:rPr>
        <w:t xml:space="preserve"> Transport Co., Ltd. and two related </w:t>
      </w:r>
      <w:proofErr w:type="gramStart"/>
      <w:r w:rsidRPr="00514F51">
        <w:rPr>
          <w:rFonts w:ascii="Times New Roman" w:hAnsi="Times New Roman" w:cs="Angsana New"/>
          <w:sz w:val="22"/>
          <w:szCs w:val="28"/>
        </w:rPr>
        <w:t>person</w:t>
      </w:r>
      <w:proofErr w:type="gramEnd"/>
      <w:r w:rsidRPr="00514F51">
        <w:rPr>
          <w:rFonts w:ascii="Times New Roman" w:hAnsi="Times New Roman" w:cs="Angsana New"/>
          <w:sz w:val="22"/>
          <w:szCs w:val="28"/>
        </w:rPr>
        <w:t xml:space="preserve"> of directors in full amount.</w:t>
      </w:r>
    </w:p>
    <w:p w14:paraId="782E401C" w14:textId="77777777" w:rsidR="00BB320F" w:rsidRPr="00514F51" w:rsidRDefault="00BB320F" w:rsidP="00514F51">
      <w:pPr>
        <w:pStyle w:val="ListParagraph"/>
        <w:numPr>
          <w:ilvl w:val="0"/>
          <w:numId w:val="11"/>
        </w:numPr>
        <w:tabs>
          <w:tab w:val="left" w:pos="851"/>
        </w:tabs>
        <w:ind w:left="851" w:right="-25" w:hanging="284"/>
        <w:jc w:val="both"/>
        <w:rPr>
          <w:rFonts w:ascii="Times New Roman" w:hAnsi="Times New Roman" w:cs="Angsana New"/>
          <w:sz w:val="22"/>
          <w:szCs w:val="28"/>
        </w:rPr>
      </w:pPr>
      <w:r w:rsidRPr="00514F51">
        <w:rPr>
          <w:rFonts w:ascii="Times New Roman" w:hAnsi="Times New Roman" w:cs="Angsana New"/>
          <w:sz w:val="22"/>
          <w:szCs w:val="28"/>
        </w:rPr>
        <w:t>Thai Credit Guarantee Corporation (TCG) provides a guarantee totaling Baht 17 million.</w:t>
      </w:r>
    </w:p>
    <w:p w14:paraId="215E61D1" w14:textId="77777777" w:rsidR="00BB320F" w:rsidRPr="00514F51" w:rsidRDefault="00BB320F" w:rsidP="00514F51">
      <w:pPr>
        <w:pStyle w:val="ListParagraph"/>
        <w:tabs>
          <w:tab w:val="left" w:pos="851"/>
        </w:tabs>
        <w:ind w:left="851" w:right="-25" w:firstLine="0"/>
        <w:jc w:val="both"/>
        <w:rPr>
          <w:rFonts w:ascii="Times New Roman" w:hAnsi="Times New Roman" w:cs="Angsana New"/>
          <w:sz w:val="22"/>
          <w:szCs w:val="28"/>
        </w:rPr>
      </w:pPr>
    </w:p>
    <w:p w14:paraId="3CDB5B47" w14:textId="1A2BCAD4" w:rsidR="00BB320F" w:rsidRPr="00514F51" w:rsidRDefault="00DF578C"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cs/>
        </w:rPr>
      </w:pPr>
      <w:r w:rsidRPr="00514F51">
        <w:rPr>
          <w:rFonts w:ascii="Times New Roman" w:hAnsi="Times New Roman" w:cs="Times New Roman"/>
          <w:sz w:val="22"/>
          <w:szCs w:val="22"/>
        </w:rPr>
        <w:t xml:space="preserve">Under the </w:t>
      </w:r>
      <w:proofErr w:type="gramStart"/>
      <w:r w:rsidRPr="00514F51">
        <w:rPr>
          <w:rFonts w:ascii="Times New Roman" w:hAnsi="Times New Roman" w:cs="Times New Roman"/>
          <w:sz w:val="22"/>
          <w:szCs w:val="22"/>
        </w:rPr>
        <w:t>loans</w:t>
      </w:r>
      <w:proofErr w:type="gramEnd"/>
      <w:r w:rsidRPr="00514F51">
        <w:rPr>
          <w:rFonts w:ascii="Times New Roman" w:hAnsi="Times New Roman" w:cs="Times New Roman"/>
          <w:sz w:val="22"/>
          <w:szCs w:val="22"/>
        </w:rPr>
        <w:t xml:space="preserve"> agreements, the Company and </w:t>
      </w:r>
      <w:proofErr w:type="gramStart"/>
      <w:r w:rsidRPr="00514F51">
        <w:rPr>
          <w:rFonts w:ascii="Times New Roman" w:hAnsi="Times New Roman" w:cs="Times New Roman"/>
          <w:sz w:val="22"/>
          <w:szCs w:val="22"/>
        </w:rPr>
        <w:t>subsidiary</w:t>
      </w:r>
      <w:proofErr w:type="gramEnd"/>
      <w:r w:rsidRPr="00514F51">
        <w:rPr>
          <w:rFonts w:ascii="Times New Roman" w:hAnsi="Times New Roman" w:cs="Times New Roman"/>
          <w:sz w:val="22"/>
          <w:szCs w:val="22"/>
        </w:rPr>
        <w:t xml:space="preserve">. must </w:t>
      </w:r>
      <w:proofErr w:type="gramStart"/>
      <w:r w:rsidRPr="00514F51">
        <w:rPr>
          <w:rFonts w:ascii="Times New Roman" w:hAnsi="Times New Roman" w:cs="Times New Roman"/>
          <w:sz w:val="22"/>
          <w:szCs w:val="22"/>
        </w:rPr>
        <w:t>be in compliance with</w:t>
      </w:r>
      <w:proofErr w:type="gramEnd"/>
      <w:r w:rsidRPr="00514F51">
        <w:rPr>
          <w:rFonts w:ascii="Times New Roman" w:hAnsi="Times New Roman" w:cs="Times New Roman"/>
          <w:sz w:val="22"/>
          <w:szCs w:val="22"/>
        </w:rPr>
        <w:t xml:space="preserve"> the debt covenants and maintain the required financial ratios and other conditions as specified in the agreements such as </w:t>
      </w:r>
      <w:proofErr w:type="gramStart"/>
      <w:r w:rsidRPr="00514F51">
        <w:rPr>
          <w:rFonts w:ascii="Times New Roman" w:hAnsi="Times New Roman" w:cs="Times New Roman"/>
          <w:sz w:val="22"/>
          <w:szCs w:val="22"/>
        </w:rPr>
        <w:t>maintain</w:t>
      </w:r>
      <w:proofErr w:type="gramEnd"/>
      <w:r w:rsidRPr="00514F51">
        <w:rPr>
          <w:rFonts w:ascii="Times New Roman" w:hAnsi="Times New Roman" w:cs="Times New Roman"/>
          <w:sz w:val="22"/>
          <w:szCs w:val="22"/>
        </w:rPr>
        <w:t xml:space="preserve"> the </w:t>
      </w:r>
      <w:proofErr w:type="gramStart"/>
      <w:r w:rsidRPr="00514F51">
        <w:rPr>
          <w:rFonts w:ascii="Times New Roman" w:hAnsi="Times New Roman" w:cs="Times New Roman"/>
          <w:sz w:val="22"/>
          <w:szCs w:val="22"/>
        </w:rPr>
        <w:t>debt to equity</w:t>
      </w:r>
      <w:proofErr w:type="gramEnd"/>
      <w:r w:rsidRPr="00514F51">
        <w:rPr>
          <w:rFonts w:ascii="Times New Roman" w:hAnsi="Times New Roman" w:cs="Times New Roman"/>
          <w:sz w:val="22"/>
          <w:szCs w:val="22"/>
        </w:rPr>
        <w:t xml:space="preserve"> ratio and debt service coverage ratio etc.</w:t>
      </w:r>
    </w:p>
    <w:p w14:paraId="46499027" w14:textId="77777777" w:rsidR="00BB320F" w:rsidRPr="00514F51" w:rsidRDefault="00BB320F" w:rsidP="00514F51">
      <w:pPr>
        <w:pStyle w:val="ListParagraph"/>
        <w:tabs>
          <w:tab w:val="left" w:pos="567"/>
        </w:tabs>
        <w:ind w:right="-25" w:hanging="153"/>
        <w:jc w:val="both"/>
        <w:rPr>
          <w:rFonts w:ascii="Times New Roman" w:hAnsi="Times New Roman" w:cs="Times New Roman"/>
          <w:sz w:val="22"/>
          <w:szCs w:val="22"/>
        </w:rPr>
      </w:pPr>
    </w:p>
    <w:p w14:paraId="6AA6B29E" w14:textId="77777777" w:rsidR="0029702C" w:rsidRPr="00514F51" w:rsidRDefault="0029702C"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0F2C0E73" w14:textId="1D6FF214" w:rsidR="00BB320F" w:rsidRPr="00514F51" w:rsidRDefault="00BB320F"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Under the loan agreement of indirect subsidiary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contains the conditions related maintain of debt coverage ratio as follows:</w:t>
      </w:r>
    </w:p>
    <w:p w14:paraId="283302EF" w14:textId="77777777" w:rsidR="00BB320F" w:rsidRPr="00514F51" w:rsidRDefault="00BB320F" w:rsidP="00514F51">
      <w:pPr>
        <w:pStyle w:val="ListParagraph"/>
        <w:tabs>
          <w:tab w:val="left" w:pos="567"/>
        </w:tabs>
        <w:ind w:right="-25" w:hanging="153"/>
        <w:jc w:val="both"/>
        <w:rPr>
          <w:rFonts w:ascii="Times New Roman" w:hAnsi="Times New Roman" w:cs="Times New Roman"/>
          <w:sz w:val="22"/>
          <w:szCs w:val="22"/>
        </w:rPr>
      </w:pPr>
    </w:p>
    <w:p w14:paraId="512E63D3" w14:textId="4804444B"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tbl>
      <w:tblPr>
        <w:tblW w:w="9213" w:type="dxa"/>
        <w:tblInd w:w="534" w:type="dxa"/>
        <w:tblLook w:val="04A0" w:firstRow="1" w:lastRow="0" w:firstColumn="1" w:lastColumn="0" w:noHBand="0" w:noVBand="1"/>
      </w:tblPr>
      <w:tblGrid>
        <w:gridCol w:w="3480"/>
        <w:gridCol w:w="3402"/>
        <w:gridCol w:w="290"/>
        <w:gridCol w:w="2041"/>
      </w:tblGrid>
      <w:tr w:rsidR="005C03C0" w:rsidRPr="00514F51" w14:paraId="44CAFD6E" w14:textId="77777777" w:rsidTr="0038172C">
        <w:tc>
          <w:tcPr>
            <w:tcW w:w="3480" w:type="dxa"/>
          </w:tcPr>
          <w:p w14:paraId="7BB878B4" w14:textId="77777777" w:rsidR="005C03C0" w:rsidRPr="00514F51" w:rsidRDefault="005C03C0" w:rsidP="00514F51">
            <w:pPr>
              <w:pStyle w:val="ListParagraph"/>
              <w:tabs>
                <w:tab w:val="left" w:pos="567"/>
              </w:tabs>
              <w:ind w:left="0" w:right="-25" w:firstLine="0"/>
              <w:jc w:val="both"/>
              <w:rPr>
                <w:rFonts w:ascii="Times New Roman" w:hAnsi="Times New Roman" w:cs="Times New Roman"/>
                <w:sz w:val="22"/>
                <w:szCs w:val="22"/>
              </w:rPr>
            </w:pPr>
          </w:p>
        </w:tc>
        <w:tc>
          <w:tcPr>
            <w:tcW w:w="5733" w:type="dxa"/>
            <w:gridSpan w:val="3"/>
          </w:tcPr>
          <w:p w14:paraId="6EFB9689"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2024</w:t>
            </w:r>
          </w:p>
        </w:tc>
      </w:tr>
      <w:tr w:rsidR="005C03C0" w:rsidRPr="00514F51" w14:paraId="145590F5" w14:textId="77777777" w:rsidTr="0038172C">
        <w:tc>
          <w:tcPr>
            <w:tcW w:w="3480" w:type="dxa"/>
          </w:tcPr>
          <w:p w14:paraId="3A6941F3" w14:textId="77777777" w:rsidR="005C03C0" w:rsidRPr="00514F51" w:rsidRDefault="005C03C0" w:rsidP="00514F51">
            <w:pPr>
              <w:pStyle w:val="ListParagraph"/>
              <w:tabs>
                <w:tab w:val="left" w:pos="567"/>
              </w:tabs>
              <w:ind w:left="0" w:right="-25" w:firstLine="0"/>
              <w:jc w:val="both"/>
              <w:rPr>
                <w:rFonts w:ascii="Times New Roman" w:hAnsi="Times New Roman" w:cs="Times New Roman"/>
                <w:sz w:val="22"/>
                <w:szCs w:val="22"/>
              </w:rPr>
            </w:pPr>
          </w:p>
        </w:tc>
        <w:tc>
          <w:tcPr>
            <w:tcW w:w="3402" w:type="dxa"/>
          </w:tcPr>
          <w:p w14:paraId="7313CAB6"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p>
          <w:p w14:paraId="5954943D"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As per agreement</w:t>
            </w:r>
          </w:p>
        </w:tc>
        <w:tc>
          <w:tcPr>
            <w:tcW w:w="290" w:type="dxa"/>
          </w:tcPr>
          <w:p w14:paraId="1CC7C633"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370B446E"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As per</w:t>
            </w:r>
          </w:p>
          <w:p w14:paraId="464D08C0"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financial statements</w:t>
            </w:r>
          </w:p>
        </w:tc>
      </w:tr>
      <w:tr w:rsidR="005C03C0" w:rsidRPr="00514F51" w14:paraId="59AE0B1A" w14:textId="77777777" w:rsidTr="0038172C">
        <w:tc>
          <w:tcPr>
            <w:tcW w:w="3480" w:type="dxa"/>
          </w:tcPr>
          <w:p w14:paraId="31A6CD5D" w14:textId="77777777" w:rsidR="005C03C0" w:rsidRPr="00514F51" w:rsidRDefault="005C03C0" w:rsidP="00514F51">
            <w:pPr>
              <w:pStyle w:val="ListParagraph"/>
              <w:tabs>
                <w:tab w:val="left" w:pos="567"/>
              </w:tabs>
              <w:ind w:left="68" w:right="-25" w:firstLine="0"/>
              <w:jc w:val="both"/>
              <w:rPr>
                <w:rFonts w:ascii="Times New Roman" w:hAnsi="Times New Roman" w:cs="Times New Roman"/>
                <w:sz w:val="22"/>
                <w:szCs w:val="22"/>
              </w:rPr>
            </w:pPr>
            <w:r w:rsidRPr="00514F51">
              <w:rPr>
                <w:rFonts w:ascii="Times New Roman" w:hAnsi="Times New Roman" w:cs="Times New Roman"/>
                <w:sz w:val="22"/>
                <w:szCs w:val="22"/>
              </w:rPr>
              <w:t>Financial ratio (DSCR)</w:t>
            </w:r>
          </w:p>
        </w:tc>
        <w:tc>
          <w:tcPr>
            <w:tcW w:w="3402" w:type="dxa"/>
          </w:tcPr>
          <w:p w14:paraId="672131C3"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Not less than 1.25</w:t>
            </w:r>
          </w:p>
        </w:tc>
        <w:tc>
          <w:tcPr>
            <w:tcW w:w="290" w:type="dxa"/>
          </w:tcPr>
          <w:p w14:paraId="7F7F02E4"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469EEB19"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0.56</w:t>
            </w:r>
          </w:p>
        </w:tc>
      </w:tr>
      <w:tr w:rsidR="005C03C0" w:rsidRPr="00514F51" w14:paraId="7A26B289" w14:textId="77777777" w:rsidTr="0038172C">
        <w:tc>
          <w:tcPr>
            <w:tcW w:w="3480" w:type="dxa"/>
          </w:tcPr>
          <w:p w14:paraId="04ECC94D" w14:textId="77777777" w:rsidR="005C03C0" w:rsidRPr="00514F51" w:rsidRDefault="005C03C0" w:rsidP="00514F51">
            <w:pPr>
              <w:pStyle w:val="ListParagraph"/>
              <w:tabs>
                <w:tab w:val="left" w:pos="567"/>
              </w:tabs>
              <w:ind w:left="68" w:right="-25" w:firstLine="0"/>
              <w:jc w:val="both"/>
              <w:rPr>
                <w:rFonts w:ascii="Times New Roman" w:hAnsi="Times New Roman" w:cs="Times New Roman"/>
                <w:sz w:val="22"/>
                <w:szCs w:val="22"/>
              </w:rPr>
            </w:pPr>
            <w:r w:rsidRPr="00514F51">
              <w:rPr>
                <w:rFonts w:ascii="Times New Roman" w:hAnsi="Times New Roman" w:cs="Times New Roman"/>
                <w:sz w:val="22"/>
                <w:szCs w:val="22"/>
              </w:rPr>
              <w:t>Debt to equity ratio (D/E Ratio)</w:t>
            </w:r>
          </w:p>
        </w:tc>
        <w:tc>
          <w:tcPr>
            <w:tcW w:w="3402" w:type="dxa"/>
          </w:tcPr>
          <w:p w14:paraId="0AF3552F"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 xml:space="preserve">Not </w:t>
            </w:r>
            <w:proofErr w:type="gramStart"/>
            <w:r w:rsidRPr="00514F51">
              <w:rPr>
                <w:rFonts w:ascii="Times New Roman" w:hAnsi="Times New Roman" w:cs="Times New Roman"/>
                <w:sz w:val="22"/>
                <w:szCs w:val="22"/>
              </w:rPr>
              <w:t>over than</w:t>
            </w:r>
            <w:proofErr w:type="gramEnd"/>
            <w:r w:rsidRPr="00514F51">
              <w:rPr>
                <w:rFonts w:ascii="Times New Roman" w:hAnsi="Times New Roman" w:cs="Times New Roman"/>
                <w:sz w:val="22"/>
                <w:szCs w:val="22"/>
              </w:rPr>
              <w:t xml:space="preserve"> 3 but not less than 0</w:t>
            </w:r>
          </w:p>
        </w:tc>
        <w:tc>
          <w:tcPr>
            <w:tcW w:w="290" w:type="dxa"/>
          </w:tcPr>
          <w:p w14:paraId="3417A71E"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0A7308D6" w14:textId="77777777" w:rsidR="005C03C0" w:rsidRPr="00514F51" w:rsidRDefault="005C03C0" w:rsidP="00514F51">
            <w:pPr>
              <w:pStyle w:val="ListParagraph"/>
              <w:tabs>
                <w:tab w:val="left" w:pos="567"/>
              </w:tabs>
              <w:ind w:left="0" w:right="-25" w:firstLine="0"/>
              <w:jc w:val="center"/>
              <w:rPr>
                <w:rFonts w:ascii="Times New Roman" w:hAnsi="Times New Roman" w:cs="Times New Roman"/>
                <w:sz w:val="22"/>
                <w:szCs w:val="22"/>
              </w:rPr>
            </w:pPr>
            <w:r w:rsidRPr="00514F51">
              <w:rPr>
                <w:rFonts w:ascii="Times New Roman" w:hAnsi="Times New Roman" w:cs="Times New Roman"/>
                <w:sz w:val="22"/>
                <w:szCs w:val="22"/>
              </w:rPr>
              <w:t>8.15</w:t>
            </w:r>
          </w:p>
        </w:tc>
      </w:tr>
    </w:tbl>
    <w:p w14:paraId="399C25D6"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167B57CE" w14:textId="7FBC9C23" w:rsidR="00DF578C" w:rsidRPr="00514F51" w:rsidRDefault="00DF578C"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indirect subsidiary (</w:t>
      </w:r>
      <w:proofErr w:type="spellStart"/>
      <w:r w:rsidRPr="00514F51">
        <w:rPr>
          <w:rFonts w:ascii="Times New Roman" w:hAnsi="Times New Roman" w:cs="Times New Roman"/>
          <w:sz w:val="22"/>
          <w:szCs w:val="22"/>
        </w:rPr>
        <w:t>Chalermpat</w:t>
      </w:r>
      <w:proofErr w:type="spellEnd"/>
      <w:r w:rsidRPr="00514F51">
        <w:rPr>
          <w:rFonts w:ascii="Times New Roman" w:hAnsi="Times New Roman" w:cs="Times New Roman"/>
          <w:sz w:val="22"/>
          <w:szCs w:val="22"/>
        </w:rPr>
        <w:t xml:space="preserve"> Transport Co., Ltd.) did not maintain a financial ratio according to the agreement.  The bank may accelerate the indirect subsidiary make the repayment immediately prior to maturity.  However, on 30 December 2024, the commercial bank agreed to waive the above financial ratios.</w:t>
      </w:r>
    </w:p>
    <w:p w14:paraId="14E445E4" w14:textId="77777777" w:rsidR="00DF578C" w:rsidRPr="00514F51" w:rsidRDefault="00DF578C" w:rsidP="00514F51">
      <w:pPr>
        <w:pStyle w:val="MacroText"/>
        <w:tabs>
          <w:tab w:val="left" w:pos="4962"/>
          <w:tab w:val="left" w:pos="6663"/>
          <w:tab w:val="left" w:pos="7797"/>
        </w:tabs>
        <w:ind w:left="567" w:right="-25"/>
        <w:jc w:val="both"/>
        <w:rPr>
          <w:rFonts w:ascii="Times New Roman" w:hAnsi="Times New Roman" w:cs="Times New Roman"/>
          <w:sz w:val="22"/>
          <w:szCs w:val="22"/>
        </w:rPr>
      </w:pPr>
    </w:p>
    <w:p w14:paraId="145A08D2" w14:textId="77777777" w:rsidR="00DF578C" w:rsidRPr="00514F51" w:rsidRDefault="00DF578C" w:rsidP="00514F51">
      <w:pPr>
        <w:pStyle w:val="MacroText"/>
        <w:tabs>
          <w:tab w:val="left" w:pos="4962"/>
          <w:tab w:val="left" w:pos="6663"/>
          <w:tab w:val="left" w:pos="7797"/>
        </w:tabs>
        <w:ind w:left="567" w:right="-25"/>
        <w:jc w:val="both"/>
        <w:rPr>
          <w:rFonts w:ascii="Times New Roman" w:hAnsi="Times New Roman" w:cs="Times New Roman"/>
          <w:sz w:val="22"/>
          <w:szCs w:val="22"/>
        </w:rPr>
      </w:pPr>
      <w:r w:rsidRPr="00514F51">
        <w:rPr>
          <w:rFonts w:ascii="Times New Roman" w:hAnsi="Times New Roman" w:cs="Times New Roman"/>
          <w:sz w:val="22"/>
          <w:szCs w:val="22"/>
        </w:rPr>
        <w:t xml:space="preserve">The subsidiary entered into 3 loan agreements with a domestic commercial bank with a total credit facility of Baht 9.50 million. 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2024, the outstanding loan balances were Baht 3 million. The loans are repayable in monthly installments ranging from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0.01 million to 0.06 million, with an interest rate of the current MLR and 1% per annum.  </w:t>
      </w:r>
    </w:p>
    <w:p w14:paraId="1F79DA7F" w14:textId="77777777" w:rsidR="00BB320F" w:rsidRPr="00514F51" w:rsidRDefault="00BB320F" w:rsidP="00514F51">
      <w:pPr>
        <w:pStyle w:val="MacroText"/>
        <w:tabs>
          <w:tab w:val="left" w:pos="4962"/>
          <w:tab w:val="left" w:pos="6663"/>
          <w:tab w:val="left" w:pos="7797"/>
        </w:tabs>
        <w:ind w:left="567" w:right="-25"/>
        <w:jc w:val="both"/>
        <w:rPr>
          <w:rFonts w:ascii="Times New Roman" w:hAnsi="Times New Roman" w:cs="Times New Roman"/>
          <w:sz w:val="22"/>
          <w:szCs w:val="22"/>
        </w:rPr>
      </w:pPr>
    </w:p>
    <w:p w14:paraId="20BFFF39" w14:textId="77777777" w:rsidR="00BB320F" w:rsidRPr="00514F51" w:rsidRDefault="00BB320F" w:rsidP="00514F51">
      <w:pPr>
        <w:pStyle w:val="MacroText"/>
        <w:tabs>
          <w:tab w:val="left" w:pos="4962"/>
          <w:tab w:val="left" w:pos="6663"/>
          <w:tab w:val="left" w:pos="7797"/>
        </w:tabs>
        <w:ind w:left="567" w:right="-25"/>
        <w:jc w:val="both"/>
        <w:rPr>
          <w:rFonts w:ascii="Times New Roman" w:hAnsi="Times New Roman" w:cs="Times New Roman"/>
          <w:sz w:val="22"/>
          <w:szCs w:val="22"/>
        </w:rPr>
      </w:pPr>
      <w:r w:rsidRPr="00514F51">
        <w:rPr>
          <w:rFonts w:ascii="Times New Roman" w:hAnsi="Times New Roman" w:cs="Times New Roman"/>
          <w:sz w:val="22"/>
          <w:szCs w:val="22"/>
        </w:rPr>
        <w:t>The above loan is secured by the following:</w:t>
      </w:r>
    </w:p>
    <w:p w14:paraId="00AEF352" w14:textId="77777777" w:rsidR="00BB320F" w:rsidRPr="00514F51" w:rsidRDefault="00BB320F" w:rsidP="00514F51">
      <w:pPr>
        <w:pStyle w:val="MacroText"/>
        <w:tabs>
          <w:tab w:val="left" w:pos="4962"/>
          <w:tab w:val="left" w:pos="6663"/>
          <w:tab w:val="left" w:pos="7797"/>
        </w:tabs>
        <w:ind w:left="567" w:right="-25"/>
        <w:jc w:val="both"/>
        <w:rPr>
          <w:rFonts w:ascii="Times New Roman" w:hAnsi="Times New Roman" w:cs="Times New Roman"/>
          <w:sz w:val="22"/>
          <w:szCs w:val="22"/>
        </w:rPr>
      </w:pPr>
    </w:p>
    <w:p w14:paraId="52B93A73" w14:textId="77777777" w:rsidR="00BB320F" w:rsidRPr="00514F51" w:rsidRDefault="00BB320F" w:rsidP="00514F51">
      <w:pPr>
        <w:pStyle w:val="MacroText"/>
        <w:tabs>
          <w:tab w:val="left" w:pos="4962"/>
          <w:tab w:val="left" w:pos="6663"/>
          <w:tab w:val="left" w:pos="7797"/>
        </w:tabs>
        <w:ind w:left="567" w:right="-25"/>
        <w:jc w:val="both"/>
        <w:rPr>
          <w:rFonts w:ascii="Times New Roman" w:hAnsi="Times New Roman" w:cs="Times New Roman"/>
          <w:sz w:val="22"/>
          <w:szCs w:val="22"/>
        </w:rPr>
      </w:pPr>
      <w:r w:rsidRPr="00514F51">
        <w:rPr>
          <w:rFonts w:ascii="Times New Roman" w:hAnsi="Times New Roman" w:cs="Times New Roman"/>
          <w:sz w:val="22"/>
          <w:szCs w:val="22"/>
        </w:rPr>
        <w:t>- Two directors and a related person provide a full guarantee.</w:t>
      </w:r>
    </w:p>
    <w:p w14:paraId="27042752" w14:textId="77777777" w:rsidR="00BB320F" w:rsidRPr="00514F51" w:rsidRDefault="00BB320F" w:rsidP="00514F51">
      <w:pPr>
        <w:pStyle w:val="MacroText"/>
        <w:tabs>
          <w:tab w:val="left" w:pos="4962"/>
          <w:tab w:val="left" w:pos="6663"/>
          <w:tab w:val="left" w:pos="7797"/>
        </w:tabs>
        <w:ind w:left="567" w:right="-25"/>
        <w:jc w:val="both"/>
        <w:rPr>
          <w:rFonts w:ascii="Times New Roman" w:hAnsi="Times New Roman" w:cs="Times New Roman"/>
          <w:sz w:val="22"/>
          <w:szCs w:val="22"/>
        </w:rPr>
      </w:pPr>
      <w:r w:rsidRPr="00514F51">
        <w:rPr>
          <w:rFonts w:ascii="Times New Roman" w:hAnsi="Times New Roman" w:cs="Times New Roman"/>
          <w:sz w:val="22"/>
          <w:szCs w:val="22"/>
        </w:rPr>
        <w:t>- A loan guarantee of Baht 5 million provided by the Small Industry Credit Guarantee Corporation (TCG).</w:t>
      </w:r>
    </w:p>
    <w:p w14:paraId="030FAB28"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0B25BDD4"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Lease liabilities</w:t>
      </w:r>
    </w:p>
    <w:p w14:paraId="1671D216" w14:textId="77777777" w:rsidR="0029702C" w:rsidRPr="00514F51" w:rsidRDefault="0029702C" w:rsidP="00514F51">
      <w:pPr>
        <w:tabs>
          <w:tab w:val="left" w:pos="567"/>
        </w:tabs>
        <w:spacing w:after="0" w:line="240" w:lineRule="atLeast"/>
        <w:ind w:left="540" w:right="-25"/>
        <w:jc w:val="both"/>
        <w:rPr>
          <w:rFonts w:ascii="Times New Roman" w:hAnsi="Times New Roman" w:cs="Times New Roman"/>
          <w:b/>
          <w:bCs/>
          <w:szCs w:val="22"/>
        </w:rPr>
      </w:pPr>
    </w:p>
    <w:tbl>
      <w:tblPr>
        <w:tblW w:w="998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268"/>
        <w:gridCol w:w="58"/>
      </w:tblGrid>
      <w:tr w:rsidR="00DF578C" w:rsidRPr="00514F51" w14:paraId="4E32EC10" w14:textId="77777777" w:rsidTr="00EE3D99">
        <w:trPr>
          <w:gridAfter w:val="1"/>
          <w:wAfter w:w="58" w:type="dxa"/>
          <w:cantSplit/>
        </w:trPr>
        <w:tc>
          <w:tcPr>
            <w:tcW w:w="1693" w:type="dxa"/>
          </w:tcPr>
          <w:p w14:paraId="2865E613"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30" w:type="dxa"/>
            <w:gridSpan w:val="14"/>
          </w:tcPr>
          <w:p w14:paraId="68382D68" w14:textId="77777777" w:rsidR="00DF578C" w:rsidRPr="00514F51" w:rsidRDefault="00DF578C" w:rsidP="00514F51">
            <w:pPr>
              <w:spacing w:after="0" w:line="240" w:lineRule="atLeast"/>
              <w:ind w:right="-25"/>
              <w:jc w:val="center"/>
              <w:rPr>
                <w:rFonts w:ascii="Times New Roman" w:hAnsi="Times New Roman" w:cs="Times New Roman"/>
                <w:sz w:val="20"/>
                <w:szCs w:val="20"/>
                <w:lang w:bidi="ar-SA"/>
              </w:rPr>
            </w:pPr>
            <w:r w:rsidRPr="00514F51">
              <w:rPr>
                <w:rFonts w:ascii="Times New Roman" w:hAnsi="Times New Roman" w:cs="Times New Roman"/>
                <w:b/>
                <w:bCs/>
                <w:sz w:val="20"/>
                <w:szCs w:val="20"/>
              </w:rPr>
              <w:t>Consolidated financial statements</w:t>
            </w:r>
          </w:p>
        </w:tc>
      </w:tr>
      <w:tr w:rsidR="00DF578C" w:rsidRPr="00514F51" w14:paraId="0DB812F4" w14:textId="77777777" w:rsidTr="00EE3D99">
        <w:trPr>
          <w:gridAfter w:val="1"/>
          <w:wAfter w:w="58" w:type="dxa"/>
          <w:cantSplit/>
        </w:trPr>
        <w:tc>
          <w:tcPr>
            <w:tcW w:w="1693" w:type="dxa"/>
          </w:tcPr>
          <w:p w14:paraId="1296F044"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438C1AFF" w14:textId="3C0AB677" w:rsidR="00DF578C" w:rsidRPr="00514F51" w:rsidRDefault="00DF578C" w:rsidP="00514F51">
            <w:pPr>
              <w:spacing w:after="0" w:line="240" w:lineRule="atLeast"/>
              <w:ind w:right="-25"/>
              <w:jc w:val="center"/>
              <w:rPr>
                <w:rFonts w:ascii="Times New Roman" w:hAnsi="Times New Roman" w:cs="Times New Roman"/>
                <w:sz w:val="20"/>
                <w:szCs w:val="20"/>
                <w:cs/>
                <w:lang w:val="en-GB"/>
              </w:rPr>
            </w:pPr>
            <w:r w:rsidRPr="00514F51">
              <w:rPr>
                <w:rFonts w:ascii="Times New Roman" w:hAnsi="Times New Roman" w:cs="Times New Roman"/>
                <w:sz w:val="20"/>
                <w:szCs w:val="20"/>
                <w:lang w:val="en-GB"/>
              </w:rPr>
              <w:t>2025</w:t>
            </w:r>
          </w:p>
        </w:tc>
        <w:tc>
          <w:tcPr>
            <w:tcW w:w="183" w:type="dxa"/>
          </w:tcPr>
          <w:p w14:paraId="70F48E9D" w14:textId="77777777" w:rsidR="00DF578C" w:rsidRPr="00514F51" w:rsidRDefault="00DF578C" w:rsidP="00514F51">
            <w:pPr>
              <w:spacing w:after="0" w:line="240" w:lineRule="atLeast"/>
              <w:ind w:right="-25"/>
              <w:jc w:val="center"/>
              <w:rPr>
                <w:rFonts w:ascii="Times New Roman" w:hAnsi="Times New Roman" w:cs="Times New Roman"/>
                <w:sz w:val="20"/>
                <w:szCs w:val="20"/>
                <w:lang w:val="en-GB" w:bidi="ar-SA"/>
              </w:rPr>
            </w:pPr>
          </w:p>
        </w:tc>
        <w:tc>
          <w:tcPr>
            <w:tcW w:w="4035" w:type="dxa"/>
            <w:gridSpan w:val="7"/>
            <w:tcBorders>
              <w:bottom w:val="single" w:sz="4" w:space="0" w:color="auto"/>
            </w:tcBorders>
          </w:tcPr>
          <w:p w14:paraId="710FFF0A" w14:textId="6900BFBE" w:rsidR="00DF578C" w:rsidRPr="00514F51" w:rsidRDefault="00DF578C" w:rsidP="00514F51">
            <w:pPr>
              <w:spacing w:after="0" w:line="240" w:lineRule="atLeast"/>
              <w:ind w:right="-25"/>
              <w:jc w:val="center"/>
              <w:rPr>
                <w:rFonts w:ascii="Times New Roman" w:hAnsi="Times New Roman" w:cs="Times New Roman"/>
                <w:sz w:val="20"/>
                <w:szCs w:val="20"/>
              </w:rPr>
            </w:pPr>
            <w:r w:rsidRPr="00514F51">
              <w:rPr>
                <w:rFonts w:ascii="Times New Roman" w:hAnsi="Times New Roman" w:cs="Times New Roman"/>
                <w:sz w:val="20"/>
                <w:szCs w:val="20"/>
              </w:rPr>
              <w:t>2024</w:t>
            </w:r>
          </w:p>
        </w:tc>
      </w:tr>
      <w:tr w:rsidR="00DF578C" w:rsidRPr="00514F51" w14:paraId="1DB8C662" w14:textId="77777777" w:rsidTr="00EE3D99">
        <w:trPr>
          <w:gridAfter w:val="1"/>
          <w:wAfter w:w="58" w:type="dxa"/>
          <w:cantSplit/>
        </w:trPr>
        <w:tc>
          <w:tcPr>
            <w:tcW w:w="1693" w:type="dxa"/>
          </w:tcPr>
          <w:p w14:paraId="69BBD8E7"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667D13F2" w14:textId="77777777" w:rsidR="00DF578C" w:rsidRPr="00514F51" w:rsidRDefault="00DF578C" w:rsidP="00514F51">
            <w:pPr>
              <w:spacing w:after="0" w:line="240" w:lineRule="atLeast"/>
              <w:ind w:left="-71" w:right="-25" w:firstLine="14"/>
              <w:jc w:val="center"/>
              <w:rPr>
                <w:rFonts w:ascii="Times New Roman" w:hAnsi="Times New Roman" w:cs="Times New Roman"/>
                <w:sz w:val="20"/>
                <w:szCs w:val="20"/>
              </w:rPr>
            </w:pPr>
            <w:r w:rsidRPr="00514F51">
              <w:rPr>
                <w:rFonts w:ascii="Times New Roman" w:hAnsi="Times New Roman" w:cs="Times New Roman"/>
                <w:sz w:val="20"/>
                <w:szCs w:val="20"/>
              </w:rPr>
              <w:t>Future value of the minimum lease payment</w:t>
            </w:r>
          </w:p>
        </w:tc>
        <w:tc>
          <w:tcPr>
            <w:tcW w:w="181" w:type="dxa"/>
            <w:tcBorders>
              <w:top w:val="single" w:sz="4" w:space="0" w:color="auto"/>
            </w:tcBorders>
          </w:tcPr>
          <w:p w14:paraId="677318A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4586CF62"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5FCECC53"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1B81714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4FE49F6B" w14:textId="77777777" w:rsidR="00DF578C" w:rsidRPr="00514F51" w:rsidRDefault="00DF578C" w:rsidP="00514F51">
            <w:pPr>
              <w:spacing w:after="0" w:line="240" w:lineRule="atLeast"/>
              <w:ind w:left="-197" w:right="-129" w:firstLine="14"/>
              <w:jc w:val="center"/>
              <w:rPr>
                <w:rFonts w:ascii="Times New Roman" w:hAnsi="Times New Roman" w:cs="Times New Roman"/>
                <w:sz w:val="20"/>
                <w:szCs w:val="20"/>
              </w:rPr>
            </w:pPr>
            <w:r w:rsidRPr="00514F51">
              <w:rPr>
                <w:rFonts w:ascii="Times New Roman" w:hAnsi="Times New Roman" w:cs="Times New Roman"/>
                <w:sz w:val="20"/>
                <w:szCs w:val="20"/>
              </w:rPr>
              <w:t>Interest</w:t>
            </w:r>
          </w:p>
        </w:tc>
        <w:tc>
          <w:tcPr>
            <w:tcW w:w="180" w:type="dxa"/>
            <w:tcBorders>
              <w:top w:val="single" w:sz="4" w:space="0" w:color="auto"/>
            </w:tcBorders>
          </w:tcPr>
          <w:p w14:paraId="10C49CCC"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61BFF82D"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Present value of the minimum lease payment</w:t>
            </w:r>
          </w:p>
        </w:tc>
        <w:tc>
          <w:tcPr>
            <w:tcW w:w="183" w:type="dxa"/>
          </w:tcPr>
          <w:p w14:paraId="1CA0CDC9"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342" w:type="dxa"/>
            <w:gridSpan w:val="2"/>
          </w:tcPr>
          <w:p w14:paraId="60036006" w14:textId="77777777" w:rsidR="00DF578C" w:rsidRPr="00514F51" w:rsidRDefault="00DF578C" w:rsidP="00514F51">
            <w:pPr>
              <w:spacing w:after="0" w:line="240" w:lineRule="atLeast"/>
              <w:ind w:left="-13" w:right="-25" w:firstLine="14"/>
              <w:jc w:val="center"/>
              <w:rPr>
                <w:rFonts w:ascii="Times New Roman" w:hAnsi="Times New Roman" w:cs="Times New Roman"/>
                <w:sz w:val="20"/>
                <w:szCs w:val="20"/>
              </w:rPr>
            </w:pPr>
            <w:r w:rsidRPr="00514F51">
              <w:rPr>
                <w:rFonts w:ascii="Times New Roman" w:hAnsi="Times New Roman" w:cs="Times New Roman"/>
                <w:sz w:val="20"/>
                <w:szCs w:val="20"/>
              </w:rPr>
              <w:t>Future value of the minimum lease payment</w:t>
            </w:r>
          </w:p>
        </w:tc>
        <w:tc>
          <w:tcPr>
            <w:tcW w:w="181" w:type="dxa"/>
          </w:tcPr>
          <w:p w14:paraId="7C87B55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cs/>
              </w:rPr>
            </w:pPr>
          </w:p>
        </w:tc>
        <w:tc>
          <w:tcPr>
            <w:tcW w:w="1061" w:type="dxa"/>
            <w:gridSpan w:val="2"/>
          </w:tcPr>
          <w:p w14:paraId="7D45ECA1"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7E93C4B6"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05EE6D70"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26E903C8"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Interest</w:t>
            </w:r>
          </w:p>
        </w:tc>
        <w:tc>
          <w:tcPr>
            <w:tcW w:w="183" w:type="dxa"/>
          </w:tcPr>
          <w:p w14:paraId="5442DBE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268" w:type="dxa"/>
          </w:tcPr>
          <w:p w14:paraId="23FC3638" w14:textId="77777777" w:rsidR="00DF578C" w:rsidRPr="00514F51" w:rsidRDefault="00DF578C" w:rsidP="00514F51">
            <w:pPr>
              <w:spacing w:after="0" w:line="240" w:lineRule="atLeast"/>
              <w:ind w:right="-79" w:firstLine="14"/>
              <w:jc w:val="center"/>
              <w:rPr>
                <w:rFonts w:ascii="Times New Roman" w:hAnsi="Times New Roman" w:cs="Times New Roman"/>
                <w:sz w:val="20"/>
                <w:szCs w:val="20"/>
              </w:rPr>
            </w:pPr>
            <w:r w:rsidRPr="00514F51">
              <w:rPr>
                <w:rFonts w:ascii="Times New Roman" w:hAnsi="Times New Roman" w:cs="Times New Roman"/>
                <w:sz w:val="20"/>
                <w:szCs w:val="20"/>
              </w:rPr>
              <w:t>Present value of the minimum lease payment</w:t>
            </w:r>
          </w:p>
        </w:tc>
      </w:tr>
      <w:tr w:rsidR="00DF578C" w:rsidRPr="00514F51" w14:paraId="45CC1583" w14:textId="77777777" w:rsidTr="00EE3D99">
        <w:trPr>
          <w:gridAfter w:val="1"/>
          <w:wAfter w:w="58" w:type="dxa"/>
          <w:cantSplit/>
        </w:trPr>
        <w:tc>
          <w:tcPr>
            <w:tcW w:w="1693" w:type="dxa"/>
          </w:tcPr>
          <w:p w14:paraId="549F4E61"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30" w:type="dxa"/>
            <w:gridSpan w:val="14"/>
          </w:tcPr>
          <w:p w14:paraId="7E8EC297" w14:textId="77777777" w:rsidR="00DF578C" w:rsidRPr="00514F51" w:rsidRDefault="00DF578C" w:rsidP="00514F51">
            <w:pPr>
              <w:spacing w:after="0" w:line="240" w:lineRule="atLeast"/>
              <w:ind w:right="-25"/>
              <w:jc w:val="center"/>
              <w:rPr>
                <w:rFonts w:ascii="Times New Roman" w:hAnsi="Times New Roman" w:cs="Times New Roman"/>
                <w:sz w:val="20"/>
                <w:szCs w:val="20"/>
                <w:lang w:val="en-GB" w:bidi="ar-SA"/>
              </w:rPr>
            </w:pPr>
            <w:r w:rsidRPr="00514F51">
              <w:rPr>
                <w:rFonts w:ascii="Times New Roman" w:hAnsi="Times New Roman" w:cs="Times New Roman"/>
                <w:i/>
                <w:iCs/>
                <w:sz w:val="20"/>
                <w:szCs w:val="20"/>
                <w:cs/>
                <w:lang w:val="en-GB"/>
              </w:rPr>
              <w:t>(</w:t>
            </w:r>
            <w:r w:rsidRPr="00514F51">
              <w:rPr>
                <w:rFonts w:ascii="Times New Roman" w:hAnsi="Times New Roman" w:cs="Times New Roman"/>
                <w:i/>
                <w:iCs/>
                <w:sz w:val="20"/>
                <w:szCs w:val="20"/>
                <w:lang w:val="en-GB" w:bidi="ar-SA"/>
              </w:rPr>
              <w:t>in thousand Baht</w:t>
            </w:r>
            <w:r w:rsidRPr="00514F51">
              <w:rPr>
                <w:rFonts w:ascii="Times New Roman" w:hAnsi="Times New Roman" w:cs="Times New Roman"/>
                <w:i/>
                <w:iCs/>
                <w:sz w:val="20"/>
                <w:szCs w:val="20"/>
                <w:cs/>
                <w:lang w:val="en-GB"/>
              </w:rPr>
              <w:t>)</w:t>
            </w:r>
          </w:p>
        </w:tc>
      </w:tr>
      <w:tr w:rsidR="00DF578C" w:rsidRPr="00514F51" w14:paraId="27D3B8C5" w14:textId="77777777" w:rsidTr="00EE3D99">
        <w:trPr>
          <w:gridAfter w:val="1"/>
          <w:wAfter w:w="58" w:type="dxa"/>
          <w:cantSplit/>
        </w:trPr>
        <w:tc>
          <w:tcPr>
            <w:tcW w:w="1693" w:type="dxa"/>
          </w:tcPr>
          <w:p w14:paraId="416229C4"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Within one year</w:t>
            </w:r>
          </w:p>
        </w:tc>
        <w:tc>
          <w:tcPr>
            <w:tcW w:w="1288" w:type="dxa"/>
            <w:vAlign w:val="bottom"/>
          </w:tcPr>
          <w:p w14:paraId="6DE9229C"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156,133</w:t>
            </w:r>
          </w:p>
        </w:tc>
        <w:tc>
          <w:tcPr>
            <w:tcW w:w="181" w:type="dxa"/>
            <w:vAlign w:val="bottom"/>
          </w:tcPr>
          <w:p w14:paraId="23E1B5C8"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vAlign w:val="bottom"/>
          </w:tcPr>
          <w:p w14:paraId="25077DEB"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w:t>
            </w:r>
            <w:r w:rsidRPr="00514F51">
              <w:rPr>
                <w:rFonts w:ascii="Times New Roman" w:hAnsi="Times New Roman" w:cs="Times New Roman"/>
                <w:sz w:val="20"/>
                <w:szCs w:val="20"/>
              </w:rPr>
              <w:t>12,270</w:t>
            </w:r>
            <w:r w:rsidRPr="00514F51">
              <w:rPr>
                <w:rFonts w:ascii="Times New Roman" w:hAnsi="Times New Roman" w:cs="Times New Roman"/>
                <w:sz w:val="20"/>
                <w:szCs w:val="20"/>
                <w:cs/>
              </w:rPr>
              <w:t>)</w:t>
            </w:r>
          </w:p>
        </w:tc>
        <w:tc>
          <w:tcPr>
            <w:tcW w:w="188" w:type="dxa"/>
            <w:gridSpan w:val="2"/>
            <w:vAlign w:val="bottom"/>
          </w:tcPr>
          <w:p w14:paraId="2B76660E"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vAlign w:val="bottom"/>
          </w:tcPr>
          <w:p w14:paraId="7835FE13"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143,863</w:t>
            </w:r>
          </w:p>
        </w:tc>
        <w:tc>
          <w:tcPr>
            <w:tcW w:w="192" w:type="dxa"/>
            <w:gridSpan w:val="2"/>
            <w:vAlign w:val="bottom"/>
          </w:tcPr>
          <w:p w14:paraId="4A611AAF"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0A49881D"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97,558</w:t>
            </w:r>
          </w:p>
        </w:tc>
        <w:tc>
          <w:tcPr>
            <w:tcW w:w="192" w:type="dxa"/>
            <w:gridSpan w:val="2"/>
            <w:vAlign w:val="bottom"/>
          </w:tcPr>
          <w:p w14:paraId="41F78086"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4F0A732A"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(9,784)</w:t>
            </w:r>
          </w:p>
        </w:tc>
        <w:tc>
          <w:tcPr>
            <w:tcW w:w="183" w:type="dxa"/>
            <w:vAlign w:val="bottom"/>
          </w:tcPr>
          <w:p w14:paraId="5EF0EDF8"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5BE62985"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87,774</w:t>
            </w:r>
          </w:p>
        </w:tc>
      </w:tr>
      <w:tr w:rsidR="00DF578C" w:rsidRPr="00514F51" w14:paraId="34252A40" w14:textId="77777777" w:rsidTr="00EE3D99">
        <w:trPr>
          <w:gridAfter w:val="1"/>
          <w:wAfter w:w="58" w:type="dxa"/>
          <w:cantSplit/>
        </w:trPr>
        <w:tc>
          <w:tcPr>
            <w:tcW w:w="1693" w:type="dxa"/>
          </w:tcPr>
          <w:p w14:paraId="00643529"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After one year but</w:t>
            </w:r>
          </w:p>
        </w:tc>
        <w:tc>
          <w:tcPr>
            <w:tcW w:w="1288" w:type="dxa"/>
            <w:vAlign w:val="bottom"/>
          </w:tcPr>
          <w:p w14:paraId="1F582656"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81" w:type="dxa"/>
            <w:vAlign w:val="bottom"/>
          </w:tcPr>
          <w:p w14:paraId="13C36CD1"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vAlign w:val="bottom"/>
          </w:tcPr>
          <w:p w14:paraId="4B3238EF"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p>
        </w:tc>
        <w:tc>
          <w:tcPr>
            <w:tcW w:w="188" w:type="dxa"/>
            <w:gridSpan w:val="2"/>
            <w:vAlign w:val="bottom"/>
          </w:tcPr>
          <w:p w14:paraId="60BF0CB4"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vAlign w:val="bottom"/>
          </w:tcPr>
          <w:p w14:paraId="1C57341A"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587693B3"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580D1417"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08C89CF0"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133949DB"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17D2FF8C"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14A25F0D"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lang w:val="en-GB"/>
              </w:rPr>
            </w:pPr>
          </w:p>
        </w:tc>
      </w:tr>
      <w:tr w:rsidR="00DF578C" w:rsidRPr="00514F51" w14:paraId="5AD7B654" w14:textId="77777777" w:rsidTr="00EE3D99">
        <w:trPr>
          <w:gridAfter w:val="1"/>
          <w:wAfter w:w="58" w:type="dxa"/>
          <w:cantSplit/>
        </w:trPr>
        <w:tc>
          <w:tcPr>
            <w:tcW w:w="1693" w:type="dxa"/>
          </w:tcPr>
          <w:p w14:paraId="10D29964"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 xml:space="preserve">  within five years</w:t>
            </w:r>
          </w:p>
        </w:tc>
        <w:tc>
          <w:tcPr>
            <w:tcW w:w="1288" w:type="dxa"/>
            <w:vAlign w:val="bottom"/>
          </w:tcPr>
          <w:p w14:paraId="7A535762"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138,035</w:t>
            </w:r>
          </w:p>
        </w:tc>
        <w:tc>
          <w:tcPr>
            <w:tcW w:w="181" w:type="dxa"/>
          </w:tcPr>
          <w:p w14:paraId="6A4C446F"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91" w:type="dxa"/>
            <w:vAlign w:val="bottom"/>
          </w:tcPr>
          <w:p w14:paraId="0AEA3DA7"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w:t>
            </w:r>
            <w:r w:rsidRPr="00514F51">
              <w:rPr>
                <w:rFonts w:ascii="Times New Roman" w:hAnsi="Times New Roman" w:cs="Times New Roman"/>
                <w:sz w:val="20"/>
                <w:szCs w:val="20"/>
              </w:rPr>
              <w:t>8,105</w:t>
            </w:r>
            <w:r w:rsidRPr="00514F51">
              <w:rPr>
                <w:rFonts w:ascii="Times New Roman" w:hAnsi="Times New Roman" w:cs="Times New Roman"/>
                <w:sz w:val="20"/>
                <w:szCs w:val="20"/>
                <w:cs/>
              </w:rPr>
              <w:t>)</w:t>
            </w:r>
          </w:p>
        </w:tc>
        <w:tc>
          <w:tcPr>
            <w:tcW w:w="188" w:type="dxa"/>
            <w:gridSpan w:val="2"/>
          </w:tcPr>
          <w:p w14:paraId="574BF5A6"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264" w:type="dxa"/>
            <w:vAlign w:val="bottom"/>
          </w:tcPr>
          <w:p w14:paraId="181BD42C"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129,930</w:t>
            </w:r>
          </w:p>
        </w:tc>
        <w:tc>
          <w:tcPr>
            <w:tcW w:w="192" w:type="dxa"/>
            <w:gridSpan w:val="2"/>
            <w:vAlign w:val="bottom"/>
          </w:tcPr>
          <w:p w14:paraId="7EA760EA"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63DF567"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172,467</w:t>
            </w:r>
          </w:p>
        </w:tc>
        <w:tc>
          <w:tcPr>
            <w:tcW w:w="192" w:type="dxa"/>
            <w:gridSpan w:val="2"/>
          </w:tcPr>
          <w:p w14:paraId="41FC6F1F"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0C3FD819"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(5,404)</w:t>
            </w:r>
          </w:p>
        </w:tc>
        <w:tc>
          <w:tcPr>
            <w:tcW w:w="183" w:type="dxa"/>
          </w:tcPr>
          <w:p w14:paraId="0851F6C6"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4B74CC8A"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167,063</w:t>
            </w:r>
          </w:p>
        </w:tc>
      </w:tr>
      <w:tr w:rsidR="00DF578C" w:rsidRPr="00514F51" w14:paraId="77C51554" w14:textId="77777777" w:rsidTr="00EE3D99">
        <w:trPr>
          <w:gridAfter w:val="1"/>
          <w:wAfter w:w="58" w:type="dxa"/>
          <w:cantSplit/>
        </w:trPr>
        <w:tc>
          <w:tcPr>
            <w:tcW w:w="1693" w:type="dxa"/>
          </w:tcPr>
          <w:p w14:paraId="207A9972"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 xml:space="preserve">After five </w:t>
            </w:r>
            <w:proofErr w:type="gramStart"/>
            <w:r w:rsidRPr="00514F51">
              <w:rPr>
                <w:rFonts w:ascii="Times New Roman" w:hAnsi="Times New Roman" w:cs="Times New Roman"/>
                <w:sz w:val="20"/>
                <w:szCs w:val="20"/>
              </w:rPr>
              <w:t>year</w:t>
            </w:r>
            <w:proofErr w:type="gramEnd"/>
          </w:p>
        </w:tc>
        <w:tc>
          <w:tcPr>
            <w:tcW w:w="1288" w:type="dxa"/>
            <w:tcBorders>
              <w:bottom w:val="single" w:sz="4" w:space="0" w:color="auto"/>
            </w:tcBorders>
            <w:vAlign w:val="bottom"/>
          </w:tcPr>
          <w:p w14:paraId="1A5D7798"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31,648</w:t>
            </w:r>
          </w:p>
        </w:tc>
        <w:tc>
          <w:tcPr>
            <w:tcW w:w="181" w:type="dxa"/>
          </w:tcPr>
          <w:p w14:paraId="0EC1B925"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vAlign w:val="bottom"/>
          </w:tcPr>
          <w:p w14:paraId="38E87963"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cs/>
              </w:rPr>
            </w:pPr>
            <w:r w:rsidRPr="00514F51">
              <w:rPr>
                <w:rFonts w:ascii="Times New Roman" w:hAnsi="Times New Roman" w:cs="Times New Roman"/>
                <w:sz w:val="20"/>
                <w:szCs w:val="20"/>
              </w:rPr>
              <w:t>(1,162)</w:t>
            </w:r>
          </w:p>
        </w:tc>
        <w:tc>
          <w:tcPr>
            <w:tcW w:w="188" w:type="dxa"/>
            <w:gridSpan w:val="2"/>
          </w:tcPr>
          <w:p w14:paraId="4985A69A"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vAlign w:val="bottom"/>
          </w:tcPr>
          <w:p w14:paraId="27554168"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30,486</w:t>
            </w:r>
          </w:p>
        </w:tc>
        <w:tc>
          <w:tcPr>
            <w:tcW w:w="192" w:type="dxa"/>
            <w:gridSpan w:val="2"/>
            <w:vAlign w:val="bottom"/>
          </w:tcPr>
          <w:p w14:paraId="0CBAF5FF"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7B7BE87D"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p>
        </w:tc>
        <w:tc>
          <w:tcPr>
            <w:tcW w:w="192" w:type="dxa"/>
            <w:gridSpan w:val="2"/>
          </w:tcPr>
          <w:p w14:paraId="5B92EDBB"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2EB7158C"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rPr>
            </w:pPr>
          </w:p>
        </w:tc>
        <w:tc>
          <w:tcPr>
            <w:tcW w:w="183" w:type="dxa"/>
          </w:tcPr>
          <w:p w14:paraId="40C263F1"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268" w:type="dxa"/>
            <w:tcBorders>
              <w:bottom w:val="single" w:sz="4" w:space="0" w:color="auto"/>
            </w:tcBorders>
            <w:vAlign w:val="bottom"/>
          </w:tcPr>
          <w:p w14:paraId="7C80E459"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rPr>
            </w:pPr>
          </w:p>
        </w:tc>
      </w:tr>
      <w:tr w:rsidR="00DF578C" w:rsidRPr="00514F51" w14:paraId="22AB6D3F" w14:textId="77777777" w:rsidTr="00EE3D99">
        <w:trPr>
          <w:gridAfter w:val="1"/>
          <w:wAfter w:w="58" w:type="dxa"/>
          <w:cantSplit/>
        </w:trPr>
        <w:tc>
          <w:tcPr>
            <w:tcW w:w="1693" w:type="dxa"/>
          </w:tcPr>
          <w:p w14:paraId="5ED0200A" w14:textId="77777777" w:rsidR="00DF578C" w:rsidRPr="00514F51" w:rsidRDefault="00DF578C" w:rsidP="00514F51">
            <w:pPr>
              <w:spacing w:after="0" w:line="240" w:lineRule="atLeast"/>
              <w:ind w:right="-25" w:firstLine="14"/>
              <w:jc w:val="both"/>
              <w:rPr>
                <w:rFonts w:ascii="Times New Roman" w:eastAsia="Calibri" w:hAnsi="Times New Roman" w:cs="Times New Roman"/>
                <w:b/>
                <w:bCs/>
                <w:sz w:val="20"/>
                <w:szCs w:val="20"/>
                <w:lang w:bidi="ar-SA"/>
              </w:rPr>
            </w:pPr>
            <w:r w:rsidRPr="00514F5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716A0874" w14:textId="77777777" w:rsidR="00DF578C" w:rsidRPr="00514F51" w:rsidRDefault="00DF578C" w:rsidP="00514F51">
            <w:pPr>
              <w:tabs>
                <w:tab w:val="decimal" w:pos="1077"/>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rPr>
              <w:t>325,816</w:t>
            </w:r>
          </w:p>
        </w:tc>
        <w:tc>
          <w:tcPr>
            <w:tcW w:w="181" w:type="dxa"/>
            <w:vAlign w:val="bottom"/>
          </w:tcPr>
          <w:p w14:paraId="0BD34EC4"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44817C29" w14:textId="77777777" w:rsidR="00DF578C" w:rsidRPr="00514F51" w:rsidRDefault="00DF578C" w:rsidP="00514F51">
            <w:pPr>
              <w:tabs>
                <w:tab w:val="decimal" w:pos="933"/>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cs/>
              </w:rPr>
              <w:t>(</w:t>
            </w:r>
            <w:r w:rsidRPr="00514F51">
              <w:rPr>
                <w:rFonts w:ascii="Times New Roman" w:hAnsi="Times New Roman" w:cs="Times New Roman"/>
                <w:b/>
                <w:bCs/>
                <w:sz w:val="20"/>
                <w:szCs w:val="20"/>
              </w:rPr>
              <w:t>21,537</w:t>
            </w:r>
            <w:r w:rsidRPr="00514F51">
              <w:rPr>
                <w:rFonts w:ascii="Times New Roman" w:hAnsi="Times New Roman" w:cs="Times New Roman"/>
                <w:b/>
                <w:bCs/>
                <w:sz w:val="20"/>
                <w:szCs w:val="20"/>
                <w:cs/>
              </w:rPr>
              <w:t>)</w:t>
            </w:r>
          </w:p>
        </w:tc>
        <w:tc>
          <w:tcPr>
            <w:tcW w:w="180" w:type="dxa"/>
            <w:vAlign w:val="bottom"/>
          </w:tcPr>
          <w:p w14:paraId="36850B42"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290DBF11" w14:textId="77777777" w:rsidR="00DF578C" w:rsidRPr="00514F51" w:rsidRDefault="00DF578C" w:rsidP="00514F51">
            <w:pPr>
              <w:tabs>
                <w:tab w:val="decimal" w:pos="1077"/>
              </w:tabs>
              <w:spacing w:after="0" w:line="240" w:lineRule="atLeast"/>
              <w:ind w:right="-25"/>
              <w:jc w:val="both"/>
              <w:rPr>
                <w:rFonts w:ascii="Times New Roman" w:hAnsi="Times New Roman" w:cstheme="minorBidi"/>
                <w:b/>
                <w:bCs/>
                <w:sz w:val="20"/>
                <w:szCs w:val="20"/>
              </w:rPr>
            </w:pPr>
            <w:r w:rsidRPr="00514F51">
              <w:rPr>
                <w:rFonts w:ascii="Times New Roman" w:hAnsi="Times New Roman" w:cstheme="minorBidi"/>
                <w:b/>
                <w:bCs/>
                <w:sz w:val="20"/>
                <w:szCs w:val="20"/>
              </w:rPr>
              <w:t>304,279</w:t>
            </w:r>
          </w:p>
        </w:tc>
        <w:tc>
          <w:tcPr>
            <w:tcW w:w="183" w:type="dxa"/>
            <w:vAlign w:val="bottom"/>
          </w:tcPr>
          <w:p w14:paraId="0F67ABB9"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173382B2" w14:textId="77777777" w:rsidR="00DF578C" w:rsidRPr="00514F51" w:rsidRDefault="00DF578C" w:rsidP="00514F51">
            <w:pPr>
              <w:tabs>
                <w:tab w:val="decimal" w:pos="979"/>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rPr>
              <w:t>270,025</w:t>
            </w:r>
          </w:p>
        </w:tc>
        <w:tc>
          <w:tcPr>
            <w:tcW w:w="181" w:type="dxa"/>
            <w:vAlign w:val="bottom"/>
          </w:tcPr>
          <w:p w14:paraId="2E2999C4"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0CFCC966" w14:textId="77777777" w:rsidR="00DF578C" w:rsidRPr="00514F51" w:rsidRDefault="00DF578C" w:rsidP="00514F51">
            <w:pPr>
              <w:tabs>
                <w:tab w:val="decimal" w:pos="916"/>
              </w:tabs>
              <w:spacing w:after="0" w:line="240" w:lineRule="atLeast"/>
              <w:ind w:right="-25"/>
              <w:jc w:val="both"/>
              <w:rPr>
                <w:rFonts w:ascii="Times New Roman" w:hAnsi="Times New Roman" w:cs="Times New Roman"/>
                <w:b/>
                <w:bCs/>
                <w:sz w:val="20"/>
                <w:szCs w:val="20"/>
                <w:lang w:val="en-GB"/>
              </w:rPr>
            </w:pPr>
            <w:r w:rsidRPr="00514F51">
              <w:rPr>
                <w:rFonts w:ascii="Times New Roman" w:hAnsi="Times New Roman" w:cs="Times New Roman"/>
                <w:b/>
                <w:bCs/>
                <w:sz w:val="20"/>
                <w:szCs w:val="20"/>
              </w:rPr>
              <w:t>(15,188)</w:t>
            </w:r>
          </w:p>
        </w:tc>
        <w:tc>
          <w:tcPr>
            <w:tcW w:w="183" w:type="dxa"/>
            <w:vAlign w:val="bottom"/>
          </w:tcPr>
          <w:p w14:paraId="58C715AF"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68" w:type="dxa"/>
            <w:tcBorders>
              <w:top w:val="single" w:sz="4" w:space="0" w:color="auto"/>
              <w:bottom w:val="double" w:sz="4" w:space="0" w:color="auto"/>
            </w:tcBorders>
            <w:vAlign w:val="bottom"/>
          </w:tcPr>
          <w:p w14:paraId="6897CD4A" w14:textId="77777777" w:rsidR="00DF578C" w:rsidRPr="00514F51" w:rsidRDefault="00DF578C" w:rsidP="00514F51">
            <w:pPr>
              <w:tabs>
                <w:tab w:val="decimal" w:pos="981"/>
              </w:tabs>
              <w:spacing w:after="0" w:line="240" w:lineRule="atLeast"/>
              <w:ind w:right="-25"/>
              <w:jc w:val="both"/>
              <w:rPr>
                <w:rFonts w:ascii="Times New Roman" w:hAnsi="Times New Roman" w:cs="Times New Roman"/>
                <w:b/>
                <w:bCs/>
                <w:sz w:val="20"/>
                <w:szCs w:val="20"/>
                <w:lang w:val="en-GB"/>
              </w:rPr>
            </w:pPr>
            <w:r w:rsidRPr="00514F51">
              <w:rPr>
                <w:rFonts w:ascii="Times New Roman" w:hAnsi="Times New Roman" w:cs="Times New Roman"/>
                <w:b/>
                <w:bCs/>
                <w:sz w:val="20"/>
                <w:szCs w:val="20"/>
              </w:rPr>
              <w:t>254,837</w:t>
            </w:r>
          </w:p>
        </w:tc>
      </w:tr>
      <w:tr w:rsidR="00DF578C" w:rsidRPr="00514F51" w14:paraId="589C8DBE" w14:textId="77777777" w:rsidTr="00EE3D99">
        <w:trPr>
          <w:cantSplit/>
        </w:trPr>
        <w:tc>
          <w:tcPr>
            <w:tcW w:w="1693" w:type="dxa"/>
          </w:tcPr>
          <w:p w14:paraId="258AC9CD"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88" w:type="dxa"/>
            <w:gridSpan w:val="15"/>
          </w:tcPr>
          <w:p w14:paraId="586C94FD" w14:textId="77777777" w:rsidR="00DF578C" w:rsidRPr="00514F51" w:rsidRDefault="00DF578C" w:rsidP="00514F51">
            <w:pPr>
              <w:spacing w:after="0" w:line="240" w:lineRule="atLeast"/>
              <w:ind w:right="-25"/>
              <w:jc w:val="center"/>
              <w:rPr>
                <w:rFonts w:ascii="Times New Roman" w:hAnsi="Times New Roman" w:cs="Times New Roman"/>
                <w:b/>
                <w:bCs/>
                <w:sz w:val="20"/>
                <w:szCs w:val="20"/>
              </w:rPr>
            </w:pPr>
          </w:p>
        </w:tc>
      </w:tr>
      <w:tr w:rsidR="00DF578C" w:rsidRPr="00514F51" w14:paraId="4662F292" w14:textId="77777777" w:rsidTr="00EE3D99">
        <w:trPr>
          <w:cantSplit/>
        </w:trPr>
        <w:tc>
          <w:tcPr>
            <w:tcW w:w="1693" w:type="dxa"/>
          </w:tcPr>
          <w:p w14:paraId="08F69814"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88" w:type="dxa"/>
            <w:gridSpan w:val="15"/>
          </w:tcPr>
          <w:p w14:paraId="7734F9E0" w14:textId="77777777" w:rsidR="00DF578C" w:rsidRPr="00514F51" w:rsidRDefault="00DF578C" w:rsidP="00514F51">
            <w:pPr>
              <w:spacing w:after="0" w:line="240" w:lineRule="atLeast"/>
              <w:ind w:right="-25"/>
              <w:jc w:val="center"/>
              <w:rPr>
                <w:rFonts w:ascii="Times New Roman" w:hAnsi="Times New Roman" w:cs="Times New Roman"/>
                <w:sz w:val="20"/>
                <w:szCs w:val="20"/>
                <w:lang w:bidi="ar-SA"/>
              </w:rPr>
            </w:pPr>
            <w:r w:rsidRPr="00514F51">
              <w:rPr>
                <w:rFonts w:ascii="Times New Roman" w:hAnsi="Times New Roman" w:cs="Times New Roman"/>
                <w:b/>
                <w:bCs/>
                <w:sz w:val="20"/>
                <w:szCs w:val="20"/>
              </w:rPr>
              <w:t>Separate financial statements</w:t>
            </w:r>
          </w:p>
        </w:tc>
      </w:tr>
      <w:tr w:rsidR="00DF578C" w:rsidRPr="00514F51" w14:paraId="49D0D3F2" w14:textId="77777777" w:rsidTr="00EE3D99">
        <w:trPr>
          <w:cantSplit/>
        </w:trPr>
        <w:tc>
          <w:tcPr>
            <w:tcW w:w="1693" w:type="dxa"/>
          </w:tcPr>
          <w:p w14:paraId="5D00AFF7"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7E6B8A44" w14:textId="5CC8D99A" w:rsidR="00DF578C" w:rsidRPr="00514F51" w:rsidRDefault="00DF578C" w:rsidP="00514F51">
            <w:pPr>
              <w:spacing w:after="0" w:line="240" w:lineRule="atLeast"/>
              <w:ind w:right="-25"/>
              <w:jc w:val="center"/>
              <w:rPr>
                <w:rFonts w:ascii="Times New Roman" w:hAnsi="Times New Roman" w:cs="Times New Roman"/>
                <w:sz w:val="20"/>
                <w:szCs w:val="20"/>
                <w:cs/>
                <w:lang w:val="en-GB"/>
              </w:rPr>
            </w:pPr>
            <w:r w:rsidRPr="00514F51">
              <w:rPr>
                <w:rFonts w:ascii="Times New Roman" w:hAnsi="Times New Roman" w:cs="Times New Roman"/>
                <w:sz w:val="20"/>
                <w:szCs w:val="20"/>
                <w:lang w:val="en-GB"/>
              </w:rPr>
              <w:t>2025</w:t>
            </w:r>
          </w:p>
        </w:tc>
        <w:tc>
          <w:tcPr>
            <w:tcW w:w="183" w:type="dxa"/>
          </w:tcPr>
          <w:p w14:paraId="7EA45659" w14:textId="77777777" w:rsidR="00DF578C" w:rsidRPr="00514F51" w:rsidRDefault="00DF578C" w:rsidP="00514F51">
            <w:pPr>
              <w:spacing w:after="0" w:line="240" w:lineRule="atLeast"/>
              <w:ind w:right="-25"/>
              <w:jc w:val="center"/>
              <w:rPr>
                <w:rFonts w:ascii="Times New Roman" w:hAnsi="Times New Roman" w:cs="Times New Roman"/>
                <w:sz w:val="20"/>
                <w:szCs w:val="20"/>
                <w:lang w:val="en-GB" w:bidi="ar-SA"/>
              </w:rPr>
            </w:pPr>
          </w:p>
        </w:tc>
        <w:tc>
          <w:tcPr>
            <w:tcW w:w="4093" w:type="dxa"/>
            <w:gridSpan w:val="8"/>
            <w:tcBorders>
              <w:bottom w:val="single" w:sz="4" w:space="0" w:color="auto"/>
            </w:tcBorders>
          </w:tcPr>
          <w:p w14:paraId="01919A15" w14:textId="2050D345" w:rsidR="00DF578C" w:rsidRPr="00514F51" w:rsidRDefault="00DF578C" w:rsidP="00514F51">
            <w:pPr>
              <w:spacing w:after="0" w:line="240" w:lineRule="atLeast"/>
              <w:ind w:right="-25"/>
              <w:jc w:val="center"/>
              <w:rPr>
                <w:rFonts w:ascii="Times New Roman" w:hAnsi="Times New Roman" w:cs="Times New Roman"/>
                <w:sz w:val="20"/>
                <w:szCs w:val="20"/>
                <w:lang w:val="en-GB"/>
              </w:rPr>
            </w:pPr>
            <w:r w:rsidRPr="00514F51">
              <w:rPr>
                <w:rFonts w:ascii="Times New Roman" w:hAnsi="Times New Roman" w:cs="Times New Roman"/>
                <w:sz w:val="20"/>
                <w:szCs w:val="20"/>
              </w:rPr>
              <w:t>2024</w:t>
            </w:r>
          </w:p>
        </w:tc>
      </w:tr>
      <w:tr w:rsidR="00DF578C" w:rsidRPr="00514F51" w14:paraId="3B387C4C" w14:textId="77777777" w:rsidTr="00EE3D99">
        <w:trPr>
          <w:cantSplit/>
        </w:trPr>
        <w:tc>
          <w:tcPr>
            <w:tcW w:w="1693" w:type="dxa"/>
          </w:tcPr>
          <w:p w14:paraId="6B5FCD38"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5550CEA2"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Future value of the minimum lease payment</w:t>
            </w:r>
          </w:p>
        </w:tc>
        <w:tc>
          <w:tcPr>
            <w:tcW w:w="181" w:type="dxa"/>
            <w:tcBorders>
              <w:top w:val="single" w:sz="4" w:space="0" w:color="auto"/>
            </w:tcBorders>
          </w:tcPr>
          <w:p w14:paraId="18140F45" w14:textId="77777777" w:rsidR="00DF578C" w:rsidRPr="00514F51" w:rsidRDefault="00DF578C" w:rsidP="00514F51">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549A8B8E"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47E896FC"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40F51791"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1595DD3C" w14:textId="77777777" w:rsidR="00DF578C" w:rsidRPr="00514F51" w:rsidRDefault="00DF578C" w:rsidP="00514F51">
            <w:pPr>
              <w:spacing w:after="0" w:line="240" w:lineRule="atLeast"/>
              <w:ind w:left="-197" w:right="-129" w:firstLine="14"/>
              <w:jc w:val="center"/>
              <w:rPr>
                <w:rFonts w:ascii="Times New Roman" w:hAnsi="Times New Roman" w:cs="Times New Roman"/>
                <w:sz w:val="20"/>
                <w:szCs w:val="20"/>
              </w:rPr>
            </w:pPr>
            <w:r w:rsidRPr="00514F51">
              <w:rPr>
                <w:rFonts w:ascii="Times New Roman" w:hAnsi="Times New Roman" w:cs="Times New Roman"/>
                <w:sz w:val="20"/>
                <w:szCs w:val="20"/>
              </w:rPr>
              <w:t>Interest</w:t>
            </w:r>
          </w:p>
        </w:tc>
        <w:tc>
          <w:tcPr>
            <w:tcW w:w="180" w:type="dxa"/>
            <w:tcBorders>
              <w:top w:val="single" w:sz="4" w:space="0" w:color="auto"/>
            </w:tcBorders>
          </w:tcPr>
          <w:p w14:paraId="31550C2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26C12232"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Present value of the minimum lease payment</w:t>
            </w:r>
          </w:p>
        </w:tc>
        <w:tc>
          <w:tcPr>
            <w:tcW w:w="183" w:type="dxa"/>
          </w:tcPr>
          <w:p w14:paraId="5A4997B4"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342" w:type="dxa"/>
            <w:gridSpan w:val="2"/>
          </w:tcPr>
          <w:p w14:paraId="544DAF6D" w14:textId="77777777" w:rsidR="00DF578C" w:rsidRPr="00514F51" w:rsidRDefault="00DF578C" w:rsidP="00514F51">
            <w:pPr>
              <w:spacing w:after="0" w:line="240" w:lineRule="atLeast"/>
              <w:ind w:left="-13" w:right="-25" w:firstLine="14"/>
              <w:jc w:val="center"/>
              <w:rPr>
                <w:rFonts w:ascii="Times New Roman" w:hAnsi="Times New Roman" w:cs="Times New Roman"/>
                <w:sz w:val="20"/>
                <w:szCs w:val="20"/>
              </w:rPr>
            </w:pPr>
            <w:r w:rsidRPr="00514F51">
              <w:rPr>
                <w:rFonts w:ascii="Times New Roman" w:hAnsi="Times New Roman" w:cs="Times New Roman"/>
                <w:sz w:val="20"/>
                <w:szCs w:val="20"/>
              </w:rPr>
              <w:t>Future value of the minimum lease payment</w:t>
            </w:r>
          </w:p>
        </w:tc>
        <w:tc>
          <w:tcPr>
            <w:tcW w:w="181" w:type="dxa"/>
          </w:tcPr>
          <w:p w14:paraId="434FDD09" w14:textId="77777777" w:rsidR="00DF578C" w:rsidRPr="00514F51" w:rsidRDefault="00DF578C" w:rsidP="00514F51">
            <w:pPr>
              <w:spacing w:after="0" w:line="240" w:lineRule="atLeast"/>
              <w:ind w:right="-25" w:firstLine="14"/>
              <w:jc w:val="center"/>
              <w:rPr>
                <w:rFonts w:ascii="Times New Roman" w:hAnsi="Times New Roman" w:cs="Times New Roman"/>
                <w:sz w:val="20"/>
                <w:szCs w:val="20"/>
                <w:cs/>
              </w:rPr>
            </w:pPr>
          </w:p>
        </w:tc>
        <w:tc>
          <w:tcPr>
            <w:tcW w:w="1061" w:type="dxa"/>
            <w:gridSpan w:val="2"/>
          </w:tcPr>
          <w:p w14:paraId="69DF8672"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3F35BDFF"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0BC6BFC6"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p w14:paraId="62B7C421"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Interest</w:t>
            </w:r>
          </w:p>
        </w:tc>
        <w:tc>
          <w:tcPr>
            <w:tcW w:w="183" w:type="dxa"/>
          </w:tcPr>
          <w:p w14:paraId="3EEBFE7B"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p>
        </w:tc>
        <w:tc>
          <w:tcPr>
            <w:tcW w:w="1326" w:type="dxa"/>
            <w:gridSpan w:val="2"/>
          </w:tcPr>
          <w:p w14:paraId="7E8E7C03" w14:textId="77777777" w:rsidR="00DF578C" w:rsidRPr="00514F51" w:rsidRDefault="00DF578C" w:rsidP="00514F51">
            <w:pPr>
              <w:spacing w:after="0" w:line="240" w:lineRule="atLeast"/>
              <w:ind w:right="-25" w:firstLine="14"/>
              <w:jc w:val="center"/>
              <w:rPr>
                <w:rFonts w:ascii="Times New Roman" w:hAnsi="Times New Roman" w:cs="Times New Roman"/>
                <w:sz w:val="20"/>
                <w:szCs w:val="20"/>
              </w:rPr>
            </w:pPr>
            <w:r w:rsidRPr="00514F51">
              <w:rPr>
                <w:rFonts w:ascii="Times New Roman" w:hAnsi="Times New Roman" w:cs="Times New Roman"/>
                <w:sz w:val="20"/>
                <w:szCs w:val="20"/>
              </w:rPr>
              <w:t>Present value of the minimum lease payment</w:t>
            </w:r>
          </w:p>
        </w:tc>
      </w:tr>
      <w:tr w:rsidR="00DF578C" w:rsidRPr="00514F51" w14:paraId="7AE531D8" w14:textId="77777777" w:rsidTr="00EE3D99">
        <w:trPr>
          <w:cantSplit/>
        </w:trPr>
        <w:tc>
          <w:tcPr>
            <w:tcW w:w="1693" w:type="dxa"/>
          </w:tcPr>
          <w:p w14:paraId="0105372C" w14:textId="77777777" w:rsidR="00DF578C" w:rsidRPr="00514F51" w:rsidRDefault="00DF578C" w:rsidP="0051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88" w:type="dxa"/>
            <w:gridSpan w:val="15"/>
          </w:tcPr>
          <w:p w14:paraId="40223201" w14:textId="77777777" w:rsidR="00DF578C" w:rsidRPr="00514F51" w:rsidRDefault="00DF578C" w:rsidP="00514F51">
            <w:pPr>
              <w:spacing w:after="0" w:line="240" w:lineRule="atLeast"/>
              <w:ind w:right="-25"/>
              <w:jc w:val="center"/>
              <w:rPr>
                <w:rFonts w:ascii="Times New Roman" w:hAnsi="Times New Roman" w:cs="Times New Roman"/>
                <w:sz w:val="20"/>
                <w:szCs w:val="20"/>
                <w:lang w:val="en-GB" w:bidi="ar-SA"/>
              </w:rPr>
            </w:pPr>
            <w:r w:rsidRPr="00514F51">
              <w:rPr>
                <w:rFonts w:ascii="Times New Roman" w:hAnsi="Times New Roman" w:cs="Times New Roman"/>
                <w:i/>
                <w:iCs/>
                <w:sz w:val="20"/>
                <w:szCs w:val="20"/>
                <w:cs/>
                <w:lang w:val="en-GB"/>
              </w:rPr>
              <w:t>(</w:t>
            </w:r>
            <w:r w:rsidRPr="00514F51">
              <w:rPr>
                <w:rFonts w:ascii="Times New Roman" w:hAnsi="Times New Roman" w:cs="Times New Roman"/>
                <w:i/>
                <w:iCs/>
                <w:sz w:val="20"/>
                <w:szCs w:val="20"/>
                <w:lang w:val="en-GB" w:bidi="ar-SA"/>
              </w:rPr>
              <w:t>in thousand Baht</w:t>
            </w:r>
            <w:r w:rsidRPr="00514F51">
              <w:rPr>
                <w:rFonts w:ascii="Times New Roman" w:hAnsi="Times New Roman" w:cs="Times New Roman"/>
                <w:i/>
                <w:iCs/>
                <w:sz w:val="20"/>
                <w:szCs w:val="20"/>
                <w:cs/>
                <w:lang w:val="en-GB"/>
              </w:rPr>
              <w:t>)</w:t>
            </w:r>
          </w:p>
        </w:tc>
      </w:tr>
      <w:tr w:rsidR="00DF578C" w:rsidRPr="00514F51" w14:paraId="38F0A812" w14:textId="77777777" w:rsidTr="00EE3D99">
        <w:trPr>
          <w:cantSplit/>
        </w:trPr>
        <w:tc>
          <w:tcPr>
            <w:tcW w:w="1693" w:type="dxa"/>
          </w:tcPr>
          <w:p w14:paraId="45B61CD6"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Within one year</w:t>
            </w:r>
          </w:p>
        </w:tc>
        <w:tc>
          <w:tcPr>
            <w:tcW w:w="1288" w:type="dxa"/>
            <w:vAlign w:val="bottom"/>
          </w:tcPr>
          <w:p w14:paraId="767D10D6"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2</w:t>
            </w:r>
            <w:r w:rsidRPr="00514F51">
              <w:rPr>
                <w:rFonts w:ascii="Times New Roman" w:hAnsi="Times New Roman" w:cs="Times New Roman"/>
                <w:sz w:val="20"/>
                <w:szCs w:val="20"/>
              </w:rPr>
              <w:t>,</w:t>
            </w:r>
            <w:r w:rsidRPr="00514F51">
              <w:rPr>
                <w:rFonts w:ascii="Times New Roman" w:hAnsi="Times New Roman" w:cs="Times New Roman"/>
                <w:sz w:val="20"/>
                <w:szCs w:val="20"/>
                <w:cs/>
              </w:rPr>
              <w:t>082</w:t>
            </w:r>
          </w:p>
        </w:tc>
        <w:tc>
          <w:tcPr>
            <w:tcW w:w="181" w:type="dxa"/>
            <w:vAlign w:val="bottom"/>
          </w:tcPr>
          <w:p w14:paraId="36FBCC71"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vAlign w:val="bottom"/>
          </w:tcPr>
          <w:p w14:paraId="74DED7B3"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(188)</w:t>
            </w:r>
          </w:p>
        </w:tc>
        <w:tc>
          <w:tcPr>
            <w:tcW w:w="188" w:type="dxa"/>
            <w:gridSpan w:val="2"/>
            <w:vAlign w:val="bottom"/>
          </w:tcPr>
          <w:p w14:paraId="2405E743"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vAlign w:val="bottom"/>
          </w:tcPr>
          <w:p w14:paraId="1185CB49"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1</w:t>
            </w:r>
            <w:r w:rsidRPr="00514F51">
              <w:rPr>
                <w:rFonts w:ascii="Times New Roman" w:hAnsi="Times New Roman" w:cs="Times New Roman"/>
                <w:sz w:val="20"/>
                <w:szCs w:val="20"/>
              </w:rPr>
              <w:t>,</w:t>
            </w:r>
            <w:r w:rsidRPr="00514F51">
              <w:rPr>
                <w:rFonts w:ascii="Times New Roman" w:hAnsi="Times New Roman" w:cs="Times New Roman"/>
                <w:sz w:val="20"/>
                <w:szCs w:val="20"/>
                <w:cs/>
              </w:rPr>
              <w:t>894</w:t>
            </w:r>
          </w:p>
        </w:tc>
        <w:tc>
          <w:tcPr>
            <w:tcW w:w="192" w:type="dxa"/>
            <w:gridSpan w:val="2"/>
            <w:vAlign w:val="bottom"/>
          </w:tcPr>
          <w:p w14:paraId="54D4701B"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4DDABAC"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2,640</w:t>
            </w:r>
          </w:p>
        </w:tc>
        <w:tc>
          <w:tcPr>
            <w:tcW w:w="192" w:type="dxa"/>
            <w:gridSpan w:val="2"/>
            <w:vAlign w:val="bottom"/>
          </w:tcPr>
          <w:p w14:paraId="770FECF4"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39023611"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(362)</w:t>
            </w:r>
          </w:p>
        </w:tc>
        <w:tc>
          <w:tcPr>
            <w:tcW w:w="183" w:type="dxa"/>
            <w:vAlign w:val="bottom"/>
          </w:tcPr>
          <w:p w14:paraId="24E0F388"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gridSpan w:val="2"/>
            <w:vAlign w:val="bottom"/>
          </w:tcPr>
          <w:p w14:paraId="64EB7B93"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2,278</w:t>
            </w:r>
          </w:p>
        </w:tc>
      </w:tr>
      <w:tr w:rsidR="00DF578C" w:rsidRPr="00514F51" w14:paraId="433F788F" w14:textId="77777777" w:rsidTr="00EE3D99">
        <w:trPr>
          <w:cantSplit/>
        </w:trPr>
        <w:tc>
          <w:tcPr>
            <w:tcW w:w="1693" w:type="dxa"/>
          </w:tcPr>
          <w:p w14:paraId="036C8313"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After one year but</w:t>
            </w:r>
          </w:p>
        </w:tc>
        <w:tc>
          <w:tcPr>
            <w:tcW w:w="1288" w:type="dxa"/>
            <w:vAlign w:val="bottom"/>
          </w:tcPr>
          <w:p w14:paraId="74ED1CC8"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81" w:type="dxa"/>
            <w:vAlign w:val="bottom"/>
          </w:tcPr>
          <w:p w14:paraId="47761D4A"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vAlign w:val="bottom"/>
          </w:tcPr>
          <w:p w14:paraId="194E8ACF"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p>
        </w:tc>
        <w:tc>
          <w:tcPr>
            <w:tcW w:w="188" w:type="dxa"/>
            <w:gridSpan w:val="2"/>
            <w:vAlign w:val="bottom"/>
          </w:tcPr>
          <w:p w14:paraId="752FE264"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vAlign w:val="bottom"/>
          </w:tcPr>
          <w:p w14:paraId="490D0333"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13409286"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2F41CDBC"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0A7E81D6"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3247AEBB"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03071A6C"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gridSpan w:val="2"/>
            <w:vAlign w:val="bottom"/>
          </w:tcPr>
          <w:p w14:paraId="428D5695"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p>
        </w:tc>
      </w:tr>
      <w:tr w:rsidR="00DF578C" w:rsidRPr="00514F51" w14:paraId="28056B24" w14:textId="77777777" w:rsidTr="00EE3D99">
        <w:trPr>
          <w:cantSplit/>
        </w:trPr>
        <w:tc>
          <w:tcPr>
            <w:tcW w:w="1693" w:type="dxa"/>
          </w:tcPr>
          <w:p w14:paraId="7500DC0A" w14:textId="77777777" w:rsidR="00DF578C" w:rsidRPr="00514F51" w:rsidRDefault="00DF578C" w:rsidP="00514F51">
            <w:pPr>
              <w:spacing w:after="0" w:line="240" w:lineRule="atLeast"/>
              <w:ind w:left="63" w:right="-25" w:hanging="49"/>
              <w:jc w:val="both"/>
              <w:rPr>
                <w:rFonts w:ascii="Times New Roman" w:hAnsi="Times New Roman" w:cs="Times New Roman"/>
                <w:sz w:val="20"/>
                <w:szCs w:val="20"/>
              </w:rPr>
            </w:pPr>
            <w:r w:rsidRPr="00514F51">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3D066085"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1</w:t>
            </w:r>
            <w:r w:rsidRPr="00514F51">
              <w:rPr>
                <w:rFonts w:ascii="Times New Roman" w:hAnsi="Times New Roman" w:cs="Times New Roman"/>
                <w:sz w:val="20"/>
                <w:szCs w:val="20"/>
              </w:rPr>
              <w:t>,</w:t>
            </w:r>
            <w:r w:rsidRPr="00514F51">
              <w:rPr>
                <w:rFonts w:ascii="Times New Roman" w:hAnsi="Times New Roman" w:cs="Times New Roman"/>
                <w:sz w:val="20"/>
                <w:szCs w:val="20"/>
                <w:cs/>
              </w:rPr>
              <w:t>445</w:t>
            </w:r>
          </w:p>
        </w:tc>
        <w:tc>
          <w:tcPr>
            <w:tcW w:w="181" w:type="dxa"/>
          </w:tcPr>
          <w:p w14:paraId="38B1B5F1"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vAlign w:val="bottom"/>
          </w:tcPr>
          <w:p w14:paraId="149DC069" w14:textId="77777777" w:rsidR="00DF578C" w:rsidRPr="00514F51" w:rsidRDefault="00DF578C" w:rsidP="00514F51">
            <w:pPr>
              <w:tabs>
                <w:tab w:val="decimal" w:pos="933"/>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(61)</w:t>
            </w:r>
          </w:p>
        </w:tc>
        <w:tc>
          <w:tcPr>
            <w:tcW w:w="188" w:type="dxa"/>
            <w:gridSpan w:val="2"/>
          </w:tcPr>
          <w:p w14:paraId="02EB382B"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vAlign w:val="bottom"/>
          </w:tcPr>
          <w:p w14:paraId="14D669B2"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cs/>
              </w:rPr>
              <w:t>1</w:t>
            </w:r>
            <w:r w:rsidRPr="00514F51">
              <w:rPr>
                <w:rFonts w:ascii="Times New Roman" w:hAnsi="Times New Roman" w:cs="Times New Roman"/>
                <w:sz w:val="20"/>
                <w:szCs w:val="20"/>
              </w:rPr>
              <w:t>,</w:t>
            </w:r>
            <w:r w:rsidRPr="00514F51">
              <w:rPr>
                <w:rFonts w:ascii="Times New Roman" w:hAnsi="Times New Roman" w:cs="Times New Roman"/>
                <w:sz w:val="20"/>
                <w:szCs w:val="20"/>
                <w:cs/>
              </w:rPr>
              <w:t>384</w:t>
            </w:r>
          </w:p>
        </w:tc>
        <w:tc>
          <w:tcPr>
            <w:tcW w:w="192" w:type="dxa"/>
            <w:gridSpan w:val="2"/>
            <w:vAlign w:val="bottom"/>
          </w:tcPr>
          <w:p w14:paraId="00A17B41"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4E022FD3" w14:textId="77777777" w:rsidR="00DF578C" w:rsidRPr="00514F51" w:rsidRDefault="00DF578C" w:rsidP="00514F51">
            <w:pPr>
              <w:tabs>
                <w:tab w:val="decimal" w:pos="979"/>
              </w:tabs>
              <w:spacing w:after="0" w:line="240" w:lineRule="atLeast"/>
              <w:ind w:right="-25"/>
              <w:jc w:val="both"/>
              <w:rPr>
                <w:rFonts w:ascii="Times New Roman" w:hAnsi="Times New Roman" w:cs="Times New Roman"/>
                <w:sz w:val="20"/>
                <w:szCs w:val="20"/>
              </w:rPr>
            </w:pPr>
            <w:r w:rsidRPr="00514F51">
              <w:rPr>
                <w:rFonts w:ascii="Times New Roman" w:hAnsi="Times New Roman" w:cs="Times New Roman"/>
                <w:sz w:val="20"/>
                <w:szCs w:val="20"/>
              </w:rPr>
              <w:t>3,527</w:t>
            </w:r>
          </w:p>
        </w:tc>
        <w:tc>
          <w:tcPr>
            <w:tcW w:w="192" w:type="dxa"/>
            <w:gridSpan w:val="2"/>
          </w:tcPr>
          <w:p w14:paraId="44F188DF"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011CA271" w14:textId="77777777" w:rsidR="00DF578C" w:rsidRPr="00514F51" w:rsidRDefault="00DF578C" w:rsidP="00514F51">
            <w:pPr>
              <w:tabs>
                <w:tab w:val="decimal" w:pos="916"/>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(249)</w:t>
            </w:r>
          </w:p>
        </w:tc>
        <w:tc>
          <w:tcPr>
            <w:tcW w:w="183" w:type="dxa"/>
          </w:tcPr>
          <w:p w14:paraId="42906AD8" w14:textId="77777777" w:rsidR="00DF578C" w:rsidRPr="00514F51" w:rsidRDefault="00DF578C" w:rsidP="00514F51">
            <w:pPr>
              <w:tabs>
                <w:tab w:val="decimal" w:pos="1077"/>
              </w:tabs>
              <w:spacing w:after="0" w:line="240" w:lineRule="atLeast"/>
              <w:ind w:right="-25"/>
              <w:jc w:val="both"/>
              <w:rPr>
                <w:rFonts w:ascii="Times New Roman" w:hAnsi="Times New Roman" w:cs="Times New Roman"/>
                <w:sz w:val="20"/>
                <w:szCs w:val="20"/>
              </w:rPr>
            </w:pPr>
          </w:p>
        </w:tc>
        <w:tc>
          <w:tcPr>
            <w:tcW w:w="1326" w:type="dxa"/>
            <w:gridSpan w:val="2"/>
            <w:tcBorders>
              <w:bottom w:val="single" w:sz="4" w:space="0" w:color="auto"/>
            </w:tcBorders>
            <w:vAlign w:val="bottom"/>
          </w:tcPr>
          <w:p w14:paraId="395FB73D" w14:textId="77777777" w:rsidR="00DF578C" w:rsidRPr="00514F51" w:rsidRDefault="00DF578C" w:rsidP="00514F51">
            <w:pPr>
              <w:tabs>
                <w:tab w:val="decimal" w:pos="981"/>
              </w:tabs>
              <w:spacing w:after="0" w:line="240" w:lineRule="atLeast"/>
              <w:ind w:right="-25"/>
              <w:jc w:val="both"/>
              <w:rPr>
                <w:rFonts w:ascii="Times New Roman" w:hAnsi="Times New Roman" w:cs="Times New Roman"/>
                <w:sz w:val="20"/>
                <w:szCs w:val="20"/>
                <w:lang w:val="en-GB"/>
              </w:rPr>
            </w:pPr>
            <w:r w:rsidRPr="00514F51">
              <w:rPr>
                <w:rFonts w:ascii="Times New Roman" w:hAnsi="Times New Roman" w:cs="Times New Roman"/>
                <w:sz w:val="20"/>
                <w:szCs w:val="20"/>
              </w:rPr>
              <w:t>3,278</w:t>
            </w:r>
          </w:p>
        </w:tc>
      </w:tr>
      <w:tr w:rsidR="00DF578C" w:rsidRPr="00514F51" w14:paraId="5F645582" w14:textId="77777777" w:rsidTr="00EE3D99">
        <w:trPr>
          <w:cantSplit/>
        </w:trPr>
        <w:tc>
          <w:tcPr>
            <w:tcW w:w="1693" w:type="dxa"/>
          </w:tcPr>
          <w:p w14:paraId="72EBFE98" w14:textId="77777777" w:rsidR="00DF578C" w:rsidRPr="00514F51" w:rsidRDefault="00DF578C" w:rsidP="00514F51">
            <w:pPr>
              <w:spacing w:after="0" w:line="240" w:lineRule="atLeast"/>
              <w:ind w:right="-25" w:firstLine="14"/>
              <w:jc w:val="both"/>
              <w:rPr>
                <w:rFonts w:ascii="Times New Roman" w:eastAsia="Calibri" w:hAnsi="Times New Roman" w:cs="Times New Roman"/>
                <w:b/>
                <w:bCs/>
                <w:sz w:val="20"/>
                <w:szCs w:val="20"/>
                <w:lang w:bidi="ar-SA"/>
              </w:rPr>
            </w:pPr>
            <w:r w:rsidRPr="00514F5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62930819" w14:textId="77777777" w:rsidR="00DF578C" w:rsidRPr="00514F51" w:rsidRDefault="00DF578C" w:rsidP="00514F51">
            <w:pPr>
              <w:tabs>
                <w:tab w:val="decimal" w:pos="1077"/>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cs/>
              </w:rPr>
              <w:t>3</w:t>
            </w:r>
            <w:r w:rsidRPr="00514F51">
              <w:rPr>
                <w:rFonts w:ascii="Times New Roman" w:hAnsi="Times New Roman" w:cs="Times New Roman"/>
                <w:b/>
                <w:bCs/>
                <w:sz w:val="20"/>
                <w:szCs w:val="20"/>
              </w:rPr>
              <w:t>,</w:t>
            </w:r>
            <w:r w:rsidRPr="00514F51">
              <w:rPr>
                <w:rFonts w:ascii="Times New Roman" w:hAnsi="Times New Roman" w:cs="Times New Roman"/>
                <w:b/>
                <w:bCs/>
                <w:sz w:val="20"/>
                <w:szCs w:val="20"/>
                <w:cs/>
              </w:rPr>
              <w:t>527</w:t>
            </w:r>
          </w:p>
        </w:tc>
        <w:tc>
          <w:tcPr>
            <w:tcW w:w="181" w:type="dxa"/>
            <w:vAlign w:val="bottom"/>
          </w:tcPr>
          <w:p w14:paraId="3DAAA317"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563F746F" w14:textId="77777777" w:rsidR="00DF578C" w:rsidRPr="00514F51" w:rsidRDefault="00DF578C" w:rsidP="00514F51">
            <w:pPr>
              <w:tabs>
                <w:tab w:val="decimal" w:pos="933"/>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cs/>
              </w:rPr>
              <w:t>(249)</w:t>
            </w:r>
          </w:p>
        </w:tc>
        <w:tc>
          <w:tcPr>
            <w:tcW w:w="180" w:type="dxa"/>
            <w:vAlign w:val="bottom"/>
          </w:tcPr>
          <w:p w14:paraId="5B62A050"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71ACFCAB" w14:textId="77777777" w:rsidR="00DF578C" w:rsidRPr="00514F51" w:rsidRDefault="00DF578C" w:rsidP="00514F51">
            <w:pPr>
              <w:tabs>
                <w:tab w:val="decimal" w:pos="1077"/>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cs/>
              </w:rPr>
              <w:t>3</w:t>
            </w:r>
            <w:r w:rsidRPr="00514F51">
              <w:rPr>
                <w:rFonts w:ascii="Times New Roman" w:hAnsi="Times New Roman" w:cs="Times New Roman"/>
                <w:b/>
                <w:bCs/>
                <w:sz w:val="20"/>
                <w:szCs w:val="20"/>
              </w:rPr>
              <w:t>,</w:t>
            </w:r>
            <w:r w:rsidRPr="00514F51">
              <w:rPr>
                <w:rFonts w:ascii="Times New Roman" w:hAnsi="Times New Roman" w:cs="Times New Roman"/>
                <w:b/>
                <w:bCs/>
                <w:sz w:val="20"/>
                <w:szCs w:val="20"/>
                <w:cs/>
              </w:rPr>
              <w:t>278</w:t>
            </w:r>
          </w:p>
        </w:tc>
        <w:tc>
          <w:tcPr>
            <w:tcW w:w="183" w:type="dxa"/>
            <w:vAlign w:val="bottom"/>
          </w:tcPr>
          <w:p w14:paraId="146623A2" w14:textId="77777777" w:rsidR="00DF578C" w:rsidRPr="00514F51" w:rsidRDefault="00DF578C" w:rsidP="00514F51">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2D71CCE7" w14:textId="77777777" w:rsidR="00DF578C" w:rsidRPr="00514F51" w:rsidRDefault="00DF578C" w:rsidP="00514F51">
            <w:pPr>
              <w:tabs>
                <w:tab w:val="decimal" w:pos="979"/>
              </w:tabs>
              <w:spacing w:after="0" w:line="240" w:lineRule="atLeast"/>
              <w:ind w:right="-25"/>
              <w:jc w:val="both"/>
              <w:rPr>
                <w:rFonts w:ascii="Times New Roman" w:hAnsi="Times New Roman" w:cs="Times New Roman"/>
                <w:b/>
                <w:bCs/>
                <w:sz w:val="20"/>
                <w:szCs w:val="20"/>
              </w:rPr>
            </w:pPr>
            <w:r w:rsidRPr="00514F51">
              <w:rPr>
                <w:rFonts w:ascii="Times New Roman" w:hAnsi="Times New Roman" w:cs="Times New Roman"/>
                <w:b/>
                <w:bCs/>
                <w:sz w:val="20"/>
                <w:szCs w:val="20"/>
              </w:rPr>
              <w:t>6,167</w:t>
            </w:r>
          </w:p>
        </w:tc>
        <w:tc>
          <w:tcPr>
            <w:tcW w:w="181" w:type="dxa"/>
            <w:vAlign w:val="bottom"/>
          </w:tcPr>
          <w:p w14:paraId="01CE859A"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6AE80397" w14:textId="5A85E1A3" w:rsidR="00DF578C" w:rsidRPr="00514F51" w:rsidRDefault="00DF578C" w:rsidP="00514F51">
            <w:pPr>
              <w:tabs>
                <w:tab w:val="decimal" w:pos="916"/>
              </w:tabs>
              <w:spacing w:after="0" w:line="240" w:lineRule="atLeast"/>
              <w:ind w:right="-25"/>
              <w:jc w:val="both"/>
              <w:rPr>
                <w:rFonts w:ascii="Times New Roman" w:hAnsi="Times New Roman" w:cs="Times New Roman"/>
                <w:b/>
                <w:bCs/>
                <w:sz w:val="20"/>
                <w:szCs w:val="20"/>
                <w:lang w:val="en-GB"/>
              </w:rPr>
            </w:pPr>
            <w:r w:rsidRPr="00514F51">
              <w:rPr>
                <w:rFonts w:ascii="Times New Roman" w:hAnsi="Times New Roman" w:cs="Times New Roman"/>
                <w:b/>
                <w:bCs/>
                <w:sz w:val="20"/>
                <w:szCs w:val="20"/>
              </w:rPr>
              <w:t>(61</w:t>
            </w:r>
            <w:r w:rsidR="0048626C" w:rsidRPr="00514F51">
              <w:rPr>
                <w:rFonts w:ascii="Times New Roman" w:hAnsi="Times New Roman" w:cs="Times New Roman"/>
                <w:b/>
                <w:bCs/>
                <w:sz w:val="20"/>
                <w:szCs w:val="20"/>
              </w:rPr>
              <w:t>1</w:t>
            </w:r>
            <w:r w:rsidRPr="00514F51">
              <w:rPr>
                <w:rFonts w:ascii="Times New Roman" w:hAnsi="Times New Roman" w:cs="Times New Roman"/>
                <w:b/>
                <w:bCs/>
                <w:sz w:val="20"/>
                <w:szCs w:val="20"/>
              </w:rPr>
              <w:t>)</w:t>
            </w:r>
          </w:p>
        </w:tc>
        <w:tc>
          <w:tcPr>
            <w:tcW w:w="183" w:type="dxa"/>
            <w:vAlign w:val="bottom"/>
          </w:tcPr>
          <w:p w14:paraId="61DE9CDC" w14:textId="77777777" w:rsidR="00DF578C" w:rsidRPr="00514F51" w:rsidRDefault="00DF578C" w:rsidP="00514F51">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326" w:type="dxa"/>
            <w:gridSpan w:val="2"/>
            <w:tcBorders>
              <w:top w:val="single" w:sz="4" w:space="0" w:color="auto"/>
              <w:bottom w:val="double" w:sz="4" w:space="0" w:color="auto"/>
            </w:tcBorders>
            <w:vAlign w:val="bottom"/>
          </w:tcPr>
          <w:p w14:paraId="34348F25" w14:textId="77777777" w:rsidR="00DF578C" w:rsidRPr="00514F51" w:rsidRDefault="00DF578C" w:rsidP="00514F51">
            <w:pPr>
              <w:tabs>
                <w:tab w:val="decimal" w:pos="981"/>
              </w:tabs>
              <w:spacing w:after="0" w:line="240" w:lineRule="atLeast"/>
              <w:ind w:right="-25"/>
              <w:jc w:val="both"/>
              <w:rPr>
                <w:rFonts w:ascii="Times New Roman" w:hAnsi="Times New Roman" w:cs="Times New Roman"/>
                <w:b/>
                <w:bCs/>
                <w:sz w:val="20"/>
                <w:szCs w:val="20"/>
                <w:lang w:val="en-GB"/>
              </w:rPr>
            </w:pPr>
            <w:r w:rsidRPr="00514F51">
              <w:rPr>
                <w:rFonts w:ascii="Times New Roman" w:hAnsi="Times New Roman" w:cs="Times New Roman"/>
                <w:b/>
                <w:bCs/>
                <w:sz w:val="20"/>
                <w:szCs w:val="20"/>
              </w:rPr>
              <w:t>5,556</w:t>
            </w:r>
          </w:p>
        </w:tc>
      </w:tr>
    </w:tbl>
    <w:p w14:paraId="41F02C82"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9606AD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szCs w:val="22"/>
        </w:rPr>
      </w:pPr>
    </w:p>
    <w:p w14:paraId="42EFF640"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Debentures</w:t>
      </w:r>
    </w:p>
    <w:p w14:paraId="0AC6D2E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477"/>
        <w:gridCol w:w="268"/>
        <w:gridCol w:w="1716"/>
        <w:gridCol w:w="268"/>
        <w:gridCol w:w="1717"/>
      </w:tblGrid>
      <w:tr w:rsidR="005C03C0" w:rsidRPr="00514F51" w14:paraId="5260894B" w14:textId="77777777" w:rsidTr="0038172C">
        <w:tc>
          <w:tcPr>
            <w:tcW w:w="5477" w:type="dxa"/>
          </w:tcPr>
          <w:p w14:paraId="0896106F"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0001395C" w14:textId="77777777" w:rsidR="005C03C0" w:rsidRPr="00514F51" w:rsidRDefault="005C03C0" w:rsidP="00514F51">
            <w:pPr>
              <w:spacing w:after="0" w:line="240" w:lineRule="atLeast"/>
              <w:ind w:left="-54" w:right="-25"/>
              <w:jc w:val="both"/>
              <w:rPr>
                <w:rFonts w:ascii="Times New Roman" w:hAnsi="Times New Roman" w:cs="Times New Roman"/>
                <w:b/>
                <w:bCs/>
                <w:szCs w:val="22"/>
              </w:rPr>
            </w:pPr>
          </w:p>
        </w:tc>
        <w:tc>
          <w:tcPr>
            <w:tcW w:w="3701" w:type="dxa"/>
            <w:gridSpan w:val="3"/>
          </w:tcPr>
          <w:p w14:paraId="4A023964" w14:textId="77777777" w:rsidR="005C03C0" w:rsidRPr="00514F51" w:rsidRDefault="005C03C0" w:rsidP="00514F51">
            <w:pPr>
              <w:spacing w:after="0" w:line="240" w:lineRule="atLeast"/>
              <w:ind w:left="-78" w:right="-25"/>
              <w:jc w:val="center"/>
              <w:rPr>
                <w:rFonts w:ascii="Times New Roman" w:hAnsi="Times New Roman" w:cstheme="minorBidi"/>
                <w:b/>
                <w:bCs/>
                <w:szCs w:val="22"/>
                <w:cs/>
              </w:rPr>
            </w:pPr>
            <w:r w:rsidRPr="00514F51">
              <w:rPr>
                <w:rFonts w:ascii="Times New Roman" w:hAnsi="Times New Roman" w:cs="Times New Roman"/>
                <w:b/>
                <w:bCs/>
                <w:szCs w:val="22"/>
              </w:rPr>
              <w:t>Consolidated and separate</w:t>
            </w:r>
            <w:r w:rsidRPr="00514F51">
              <w:rPr>
                <w:rFonts w:ascii="Times New Roman" w:hAnsi="Times New Roman" w:cs="Times New Roman"/>
                <w:b/>
                <w:bCs/>
                <w:szCs w:val="22"/>
              </w:rPr>
              <w:br/>
              <w:t>financial statements</w:t>
            </w:r>
          </w:p>
        </w:tc>
      </w:tr>
      <w:tr w:rsidR="005C03C0" w:rsidRPr="00514F51" w14:paraId="068D0539" w14:textId="77777777" w:rsidTr="0038172C">
        <w:tc>
          <w:tcPr>
            <w:tcW w:w="5477" w:type="dxa"/>
          </w:tcPr>
          <w:p w14:paraId="5C7FF363"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33A90172" w14:textId="77777777" w:rsidR="005C03C0" w:rsidRPr="00514F51" w:rsidRDefault="005C03C0" w:rsidP="00514F51">
            <w:pPr>
              <w:spacing w:after="0" w:line="240" w:lineRule="atLeast"/>
              <w:ind w:right="-25"/>
              <w:jc w:val="both"/>
              <w:rPr>
                <w:rFonts w:ascii="Times New Roman" w:hAnsi="Times New Roman" w:cs="Times New Roman"/>
                <w:b/>
                <w:szCs w:val="22"/>
              </w:rPr>
            </w:pPr>
          </w:p>
        </w:tc>
        <w:tc>
          <w:tcPr>
            <w:tcW w:w="1716" w:type="dxa"/>
          </w:tcPr>
          <w:p w14:paraId="75A93C24" w14:textId="4015A603" w:rsidR="005C03C0" w:rsidRPr="00514F51" w:rsidRDefault="005C03C0" w:rsidP="00514F51">
            <w:pPr>
              <w:spacing w:after="0" w:line="240" w:lineRule="atLeast"/>
              <w:ind w:right="-25"/>
              <w:jc w:val="center"/>
              <w:rPr>
                <w:rFonts w:ascii="Times New Roman" w:hAnsi="Times New Roman" w:cs="Times New Roman"/>
                <w:szCs w:val="22"/>
                <w:lang w:val="en-GB"/>
              </w:rPr>
            </w:pPr>
            <w:r w:rsidRPr="00514F51">
              <w:rPr>
                <w:rFonts w:ascii="Times New Roman" w:hAnsi="Times New Roman" w:cs="Times New Roman"/>
                <w:szCs w:val="22"/>
              </w:rPr>
              <w:t>202</w:t>
            </w:r>
            <w:r w:rsidR="00484EB7" w:rsidRPr="00514F51">
              <w:rPr>
                <w:rFonts w:ascii="Times New Roman" w:hAnsi="Times New Roman" w:cs="Times New Roman"/>
                <w:szCs w:val="22"/>
                <w:lang w:val="en-GB"/>
              </w:rPr>
              <w:t>5</w:t>
            </w:r>
          </w:p>
        </w:tc>
        <w:tc>
          <w:tcPr>
            <w:tcW w:w="268" w:type="dxa"/>
          </w:tcPr>
          <w:p w14:paraId="78752716" w14:textId="77777777" w:rsidR="005C03C0" w:rsidRPr="00514F51" w:rsidRDefault="005C03C0" w:rsidP="00514F51">
            <w:pPr>
              <w:tabs>
                <w:tab w:val="left" w:pos="405"/>
              </w:tabs>
              <w:spacing w:after="0" w:line="240" w:lineRule="atLeast"/>
              <w:ind w:left="-54" w:right="-25" w:hanging="115"/>
              <w:jc w:val="center"/>
              <w:rPr>
                <w:rFonts w:ascii="Times New Roman" w:hAnsi="Times New Roman" w:cs="Times New Roman"/>
                <w:szCs w:val="22"/>
              </w:rPr>
            </w:pPr>
          </w:p>
        </w:tc>
        <w:tc>
          <w:tcPr>
            <w:tcW w:w="1717" w:type="dxa"/>
          </w:tcPr>
          <w:p w14:paraId="41697A7E" w14:textId="0E843204"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szCs w:val="22"/>
              </w:rPr>
              <w:t>202</w:t>
            </w:r>
            <w:r w:rsidR="00484EB7" w:rsidRPr="00514F51">
              <w:rPr>
                <w:rFonts w:ascii="Times New Roman" w:hAnsi="Times New Roman" w:cs="Times New Roman"/>
                <w:szCs w:val="22"/>
              </w:rPr>
              <w:t>4</w:t>
            </w:r>
          </w:p>
        </w:tc>
      </w:tr>
      <w:tr w:rsidR="005C03C0" w:rsidRPr="00514F51" w14:paraId="0DBB3D6C" w14:textId="77777777" w:rsidTr="0038172C">
        <w:tc>
          <w:tcPr>
            <w:tcW w:w="5477" w:type="dxa"/>
          </w:tcPr>
          <w:p w14:paraId="6B0E2030"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17F5D264" w14:textId="77777777" w:rsidR="005C03C0" w:rsidRPr="00514F51" w:rsidRDefault="005C03C0" w:rsidP="00514F51">
            <w:pPr>
              <w:spacing w:after="0" w:line="240" w:lineRule="atLeast"/>
              <w:ind w:right="-25"/>
              <w:jc w:val="both"/>
              <w:rPr>
                <w:rFonts w:ascii="Times New Roman" w:hAnsi="Times New Roman" w:cs="Times New Roman"/>
                <w:b/>
                <w:szCs w:val="22"/>
              </w:rPr>
            </w:pPr>
          </w:p>
        </w:tc>
        <w:tc>
          <w:tcPr>
            <w:tcW w:w="3701" w:type="dxa"/>
            <w:gridSpan w:val="3"/>
          </w:tcPr>
          <w:p w14:paraId="4C951108"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84EB7" w:rsidRPr="00514F51" w14:paraId="653AA38A" w14:textId="77777777" w:rsidTr="0038172C">
        <w:tc>
          <w:tcPr>
            <w:tcW w:w="5477" w:type="dxa"/>
          </w:tcPr>
          <w:p w14:paraId="632FFFB8" w14:textId="77777777" w:rsidR="00484EB7" w:rsidRPr="00514F51" w:rsidRDefault="00484EB7" w:rsidP="00514F51">
            <w:pPr>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Debentures</w:t>
            </w:r>
          </w:p>
        </w:tc>
        <w:tc>
          <w:tcPr>
            <w:tcW w:w="268" w:type="dxa"/>
          </w:tcPr>
          <w:p w14:paraId="43722B7B"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Pr>
          <w:p w14:paraId="0DFAEE45" w14:textId="418D060A" w:rsidR="00484EB7" w:rsidRPr="00514F51" w:rsidRDefault="00484EB7" w:rsidP="00514F51">
            <w:pPr>
              <w:pStyle w:val="acctfourfigures"/>
              <w:tabs>
                <w:tab w:val="clear" w:pos="765"/>
                <w:tab w:val="decimal" w:pos="1467"/>
              </w:tabs>
              <w:spacing w:line="240" w:lineRule="atLeast"/>
              <w:ind w:right="11"/>
              <w:jc w:val="both"/>
              <w:rPr>
                <w:rFonts w:cstheme="minorBidi"/>
                <w:szCs w:val="22"/>
                <w:lang w:val="en-US" w:bidi="th-TH"/>
              </w:rPr>
            </w:pPr>
            <w:r w:rsidRPr="00514F51">
              <w:rPr>
                <w:szCs w:val="22"/>
              </w:rPr>
              <w:t>647,000,000</w:t>
            </w:r>
          </w:p>
        </w:tc>
        <w:tc>
          <w:tcPr>
            <w:tcW w:w="268" w:type="dxa"/>
          </w:tcPr>
          <w:p w14:paraId="6E9385B6"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2C7D7D3F" w14:textId="45B15BD0" w:rsidR="00484EB7" w:rsidRPr="00514F51" w:rsidRDefault="00484EB7" w:rsidP="00514F51">
            <w:pPr>
              <w:pStyle w:val="acctfourfigures"/>
              <w:tabs>
                <w:tab w:val="clear" w:pos="765"/>
                <w:tab w:val="decimal" w:pos="1467"/>
              </w:tabs>
              <w:spacing w:line="240" w:lineRule="atLeast"/>
              <w:ind w:left="0" w:right="11"/>
              <w:jc w:val="both"/>
              <w:rPr>
                <w:szCs w:val="22"/>
                <w:lang w:val="en-US" w:bidi="th-TH"/>
              </w:rPr>
            </w:pPr>
            <w:r w:rsidRPr="00514F51">
              <w:rPr>
                <w:rFonts w:cstheme="minorBidi"/>
                <w:szCs w:val="22"/>
                <w:lang w:val="en-US" w:bidi="th-TH"/>
              </w:rPr>
              <w:t>647,000,000</w:t>
            </w:r>
          </w:p>
        </w:tc>
      </w:tr>
      <w:tr w:rsidR="00484EB7" w:rsidRPr="00514F51" w14:paraId="7EB5940B" w14:textId="77777777" w:rsidTr="0038172C">
        <w:tc>
          <w:tcPr>
            <w:tcW w:w="5477" w:type="dxa"/>
          </w:tcPr>
          <w:p w14:paraId="15A0D42E" w14:textId="77777777" w:rsidR="00484EB7" w:rsidRPr="00514F51" w:rsidRDefault="00484EB7" w:rsidP="00514F51">
            <w:pPr>
              <w:spacing w:after="0" w:line="240" w:lineRule="atLeast"/>
              <w:ind w:left="522" w:right="-25"/>
              <w:jc w:val="both"/>
              <w:rPr>
                <w:rFonts w:ascii="Times New Roman" w:hAnsi="Times New Roman" w:cs="Times New Roman"/>
                <w:szCs w:val="22"/>
              </w:rPr>
            </w:pPr>
            <w:r w:rsidRPr="00514F51">
              <w:rPr>
                <w:rFonts w:ascii="Times New Roman" w:hAnsi="Times New Roman" w:cs="Times New Roman"/>
                <w:i/>
                <w:iCs/>
                <w:szCs w:val="22"/>
              </w:rPr>
              <w:t>Less</w:t>
            </w:r>
            <w:r w:rsidRPr="00514F51">
              <w:rPr>
                <w:rFonts w:ascii="Times New Roman" w:hAnsi="Times New Roman" w:cs="Times New Roman"/>
                <w:szCs w:val="22"/>
              </w:rPr>
              <w:t xml:space="preserve"> deferred debenture issuing cost</w:t>
            </w:r>
          </w:p>
        </w:tc>
        <w:tc>
          <w:tcPr>
            <w:tcW w:w="268" w:type="dxa"/>
          </w:tcPr>
          <w:p w14:paraId="55F8A387"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Pr>
          <w:p w14:paraId="3EA66270" w14:textId="21006FA1"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rPr>
              <w:t>(1,667,390)</w:t>
            </w:r>
          </w:p>
        </w:tc>
        <w:tc>
          <w:tcPr>
            <w:tcW w:w="268" w:type="dxa"/>
          </w:tcPr>
          <w:p w14:paraId="101B27D9"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7CD47C68" w14:textId="0FA0CC98" w:rsidR="00484EB7" w:rsidRPr="00514F51" w:rsidRDefault="00484EB7" w:rsidP="00514F51">
            <w:pPr>
              <w:pStyle w:val="acctfourfigures"/>
              <w:tabs>
                <w:tab w:val="clear" w:pos="765"/>
                <w:tab w:val="decimal" w:pos="1467"/>
              </w:tabs>
              <w:spacing w:line="240" w:lineRule="atLeast"/>
              <w:ind w:left="0" w:right="11"/>
              <w:jc w:val="both"/>
              <w:rPr>
                <w:szCs w:val="22"/>
                <w:lang w:val="en-US" w:bidi="th-TH"/>
              </w:rPr>
            </w:pPr>
            <w:r w:rsidRPr="00514F51">
              <w:rPr>
                <w:szCs w:val="22"/>
                <w:lang w:val="en-US" w:bidi="th-TH"/>
              </w:rPr>
              <w:t>(6,367,647)</w:t>
            </w:r>
          </w:p>
        </w:tc>
      </w:tr>
      <w:tr w:rsidR="00484EB7" w:rsidRPr="00514F51" w14:paraId="790C1766" w14:textId="77777777" w:rsidTr="0038172C">
        <w:tc>
          <w:tcPr>
            <w:tcW w:w="5477" w:type="dxa"/>
            <w:vAlign w:val="bottom"/>
          </w:tcPr>
          <w:p w14:paraId="16FD6A5A" w14:textId="77777777" w:rsidR="00484EB7" w:rsidRPr="00514F51" w:rsidRDefault="00484EB7" w:rsidP="00514F51">
            <w:pPr>
              <w:spacing w:after="0" w:line="240" w:lineRule="atLeast"/>
              <w:ind w:left="522" w:right="-25"/>
              <w:jc w:val="both"/>
              <w:rPr>
                <w:rFonts w:ascii="Times New Roman" w:hAnsi="Times New Roman"/>
                <w:i/>
                <w:iCs/>
                <w:szCs w:val="22"/>
              </w:rPr>
            </w:pPr>
            <w:r w:rsidRPr="00514F51">
              <w:rPr>
                <w:rFonts w:ascii="Times New Roman" w:hAnsi="Times New Roman"/>
                <w:i/>
                <w:iCs/>
                <w:szCs w:val="22"/>
              </w:rPr>
              <w:t>Less</w:t>
            </w:r>
            <w:r w:rsidRPr="00514F51">
              <w:rPr>
                <w:rFonts w:ascii="Times New Roman" w:hAnsi="Times New Roman"/>
                <w:szCs w:val="22"/>
              </w:rPr>
              <w:t xml:space="preserve"> adjustment of loan amount to EIR method</w:t>
            </w:r>
          </w:p>
        </w:tc>
        <w:tc>
          <w:tcPr>
            <w:tcW w:w="268" w:type="dxa"/>
          </w:tcPr>
          <w:p w14:paraId="12E5B805"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Borders>
              <w:bottom w:val="single" w:sz="4" w:space="0" w:color="auto"/>
            </w:tcBorders>
          </w:tcPr>
          <w:p w14:paraId="11D14992" w14:textId="7E36C07B"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rPr>
              <w:t>(416,903)</w:t>
            </w:r>
          </w:p>
        </w:tc>
        <w:tc>
          <w:tcPr>
            <w:tcW w:w="268" w:type="dxa"/>
          </w:tcPr>
          <w:p w14:paraId="250030E5"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Borders>
              <w:bottom w:val="single" w:sz="4" w:space="0" w:color="auto"/>
            </w:tcBorders>
          </w:tcPr>
          <w:p w14:paraId="13608647" w14:textId="6C44EDD9" w:rsidR="00484EB7" w:rsidRPr="00514F51" w:rsidRDefault="00484EB7" w:rsidP="00514F51">
            <w:pPr>
              <w:pStyle w:val="acctfourfigures"/>
              <w:tabs>
                <w:tab w:val="clear" w:pos="765"/>
                <w:tab w:val="decimal" w:pos="1467"/>
              </w:tabs>
              <w:spacing w:line="240" w:lineRule="atLeast"/>
              <w:ind w:left="0" w:right="11"/>
              <w:jc w:val="both"/>
              <w:rPr>
                <w:szCs w:val="22"/>
                <w:lang w:val="en-US" w:bidi="th-TH"/>
              </w:rPr>
            </w:pPr>
            <w:r w:rsidRPr="00514F51">
              <w:rPr>
                <w:szCs w:val="22"/>
                <w:lang w:val="en-US" w:bidi="th-TH"/>
              </w:rPr>
              <w:t>(272,541)</w:t>
            </w:r>
          </w:p>
        </w:tc>
      </w:tr>
      <w:tr w:rsidR="00484EB7" w:rsidRPr="00514F51" w14:paraId="54BE415D" w14:textId="77777777" w:rsidTr="0038172C">
        <w:tc>
          <w:tcPr>
            <w:tcW w:w="5477" w:type="dxa"/>
          </w:tcPr>
          <w:p w14:paraId="5FEA9A71" w14:textId="77777777" w:rsidR="00484EB7" w:rsidRPr="00514F51" w:rsidRDefault="00484EB7" w:rsidP="00514F51">
            <w:pPr>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Total</w:t>
            </w:r>
          </w:p>
        </w:tc>
        <w:tc>
          <w:tcPr>
            <w:tcW w:w="268" w:type="dxa"/>
          </w:tcPr>
          <w:p w14:paraId="4633BA97"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Borders>
              <w:top w:val="single" w:sz="4" w:space="0" w:color="auto"/>
            </w:tcBorders>
          </w:tcPr>
          <w:p w14:paraId="498A0F04" w14:textId="64938D3F"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rPr>
              <w:t>644,915,707</w:t>
            </w:r>
          </w:p>
        </w:tc>
        <w:tc>
          <w:tcPr>
            <w:tcW w:w="268" w:type="dxa"/>
          </w:tcPr>
          <w:p w14:paraId="506EF653"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Borders>
              <w:top w:val="single" w:sz="4" w:space="0" w:color="auto"/>
            </w:tcBorders>
          </w:tcPr>
          <w:p w14:paraId="4BECC13E" w14:textId="742D53DC" w:rsidR="00484EB7" w:rsidRPr="00514F51" w:rsidRDefault="00484EB7" w:rsidP="00514F51">
            <w:pPr>
              <w:pStyle w:val="acctfourfigures"/>
              <w:tabs>
                <w:tab w:val="clear" w:pos="765"/>
                <w:tab w:val="decimal" w:pos="1467"/>
              </w:tabs>
              <w:spacing w:line="240" w:lineRule="atLeast"/>
              <w:ind w:left="0" w:right="11"/>
              <w:jc w:val="both"/>
              <w:rPr>
                <w:szCs w:val="22"/>
                <w:lang w:val="en-US" w:bidi="th-TH"/>
              </w:rPr>
            </w:pPr>
            <w:r w:rsidRPr="00514F51">
              <w:rPr>
                <w:szCs w:val="22"/>
                <w:lang w:val="en-US" w:bidi="th-TH"/>
              </w:rPr>
              <w:t>640,359,812</w:t>
            </w:r>
          </w:p>
        </w:tc>
      </w:tr>
      <w:tr w:rsidR="00484EB7" w:rsidRPr="00514F51" w14:paraId="18D3FA7B" w14:textId="77777777" w:rsidTr="0038172C">
        <w:tc>
          <w:tcPr>
            <w:tcW w:w="5477" w:type="dxa"/>
          </w:tcPr>
          <w:p w14:paraId="21DE5E76" w14:textId="77777777" w:rsidR="00484EB7" w:rsidRPr="00514F51" w:rsidRDefault="00484EB7" w:rsidP="00514F51">
            <w:pPr>
              <w:spacing w:after="0" w:line="240" w:lineRule="atLeast"/>
              <w:ind w:left="522" w:right="-25"/>
              <w:jc w:val="both"/>
              <w:rPr>
                <w:rFonts w:ascii="Times New Roman" w:hAnsi="Times New Roman" w:cstheme="minorBidi"/>
                <w:szCs w:val="22"/>
                <w:cs/>
              </w:rPr>
            </w:pPr>
            <w:r w:rsidRPr="00514F51">
              <w:rPr>
                <w:rFonts w:ascii="Times New Roman" w:hAnsi="Times New Roman" w:cs="Times New Roman"/>
                <w:i/>
                <w:iCs/>
                <w:szCs w:val="22"/>
              </w:rPr>
              <w:t xml:space="preserve">Less </w:t>
            </w:r>
            <w:r w:rsidRPr="00514F51">
              <w:rPr>
                <w:rFonts w:ascii="Times New Roman" w:hAnsi="Times New Roman" w:cs="Times New Roman"/>
                <w:szCs w:val="22"/>
              </w:rPr>
              <w:t>current portion</w:t>
            </w:r>
          </w:p>
        </w:tc>
        <w:tc>
          <w:tcPr>
            <w:tcW w:w="268" w:type="dxa"/>
          </w:tcPr>
          <w:p w14:paraId="6ADA87E4"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Pr>
          <w:p w14:paraId="5C9C2A6A" w14:textId="21F9172B" w:rsidR="00484EB7" w:rsidRPr="00514F51" w:rsidRDefault="00DF578C" w:rsidP="00514F51">
            <w:pPr>
              <w:tabs>
                <w:tab w:val="decimal" w:pos="1467"/>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(110,236,960)</w:t>
            </w:r>
          </w:p>
        </w:tc>
        <w:tc>
          <w:tcPr>
            <w:tcW w:w="268" w:type="dxa"/>
          </w:tcPr>
          <w:p w14:paraId="6E14169F"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13B4C41B" w14:textId="65C2DF34" w:rsidR="00484EB7" w:rsidRPr="00514F51" w:rsidRDefault="00484EB7" w:rsidP="00514F51">
            <w:pPr>
              <w:pStyle w:val="acctfourfigures"/>
              <w:tabs>
                <w:tab w:val="clear" w:pos="765"/>
                <w:tab w:val="decimal" w:pos="1467"/>
              </w:tabs>
              <w:spacing w:line="240" w:lineRule="atLeast"/>
              <w:ind w:left="0" w:right="11"/>
              <w:jc w:val="both"/>
              <w:rPr>
                <w:szCs w:val="22"/>
                <w:lang w:val="en-US" w:bidi="th-TH"/>
              </w:rPr>
            </w:pPr>
            <w:r w:rsidRPr="00514F51">
              <w:rPr>
                <w:szCs w:val="22"/>
              </w:rPr>
              <w:t>(552,498,875)</w:t>
            </w:r>
          </w:p>
        </w:tc>
      </w:tr>
      <w:tr w:rsidR="00484EB7" w:rsidRPr="00514F51" w14:paraId="06E62935" w14:textId="77777777" w:rsidTr="00E93F8A">
        <w:tc>
          <w:tcPr>
            <w:tcW w:w="5477" w:type="dxa"/>
          </w:tcPr>
          <w:p w14:paraId="173CFCC7" w14:textId="77777777" w:rsidR="00484EB7" w:rsidRPr="00514F51" w:rsidRDefault="00484EB7" w:rsidP="00514F51">
            <w:pPr>
              <w:spacing w:after="0" w:line="240" w:lineRule="atLeast"/>
              <w:ind w:left="522" w:right="-25"/>
              <w:jc w:val="both"/>
              <w:rPr>
                <w:rFonts w:ascii="Times New Roman" w:hAnsi="Times New Roman" w:cs="Times New Roman"/>
                <w:b/>
                <w:bCs/>
                <w:szCs w:val="22"/>
                <w:cs/>
              </w:rPr>
            </w:pPr>
            <w:r w:rsidRPr="00514F51">
              <w:rPr>
                <w:rFonts w:ascii="Times New Roman" w:hAnsi="Times New Roman" w:cs="Times New Roman"/>
                <w:b/>
                <w:bCs/>
                <w:szCs w:val="22"/>
              </w:rPr>
              <w:t>Net</w:t>
            </w:r>
          </w:p>
        </w:tc>
        <w:tc>
          <w:tcPr>
            <w:tcW w:w="268" w:type="dxa"/>
          </w:tcPr>
          <w:p w14:paraId="19BA2BB2" w14:textId="77777777" w:rsidR="00484EB7" w:rsidRPr="00514F51" w:rsidRDefault="00484EB7" w:rsidP="00514F51">
            <w:pPr>
              <w:spacing w:after="0" w:line="240" w:lineRule="atLeast"/>
              <w:jc w:val="both"/>
              <w:rPr>
                <w:rFonts w:ascii="Times New Roman" w:hAnsi="Times New Roman" w:cs="Times New Roman"/>
                <w:b/>
                <w:bCs/>
                <w:szCs w:val="22"/>
              </w:rPr>
            </w:pPr>
          </w:p>
        </w:tc>
        <w:tc>
          <w:tcPr>
            <w:tcW w:w="1716" w:type="dxa"/>
            <w:tcBorders>
              <w:top w:val="single" w:sz="4" w:space="0" w:color="auto"/>
              <w:bottom w:val="double" w:sz="4" w:space="0" w:color="auto"/>
            </w:tcBorders>
          </w:tcPr>
          <w:p w14:paraId="162B177F" w14:textId="62F5D146" w:rsidR="00484EB7" w:rsidRPr="00514F51" w:rsidRDefault="00484EB7" w:rsidP="00514F51">
            <w:pPr>
              <w:pStyle w:val="acctfourfigures"/>
              <w:tabs>
                <w:tab w:val="clear" w:pos="765"/>
                <w:tab w:val="decimal" w:pos="1467"/>
              </w:tabs>
              <w:spacing w:line="240" w:lineRule="atLeast"/>
              <w:ind w:right="11"/>
              <w:jc w:val="both"/>
              <w:rPr>
                <w:b/>
                <w:bCs/>
                <w:szCs w:val="22"/>
                <w:lang w:val="en-US" w:bidi="th-TH"/>
              </w:rPr>
            </w:pPr>
            <w:r w:rsidRPr="00514F51">
              <w:rPr>
                <w:b/>
                <w:bCs/>
                <w:szCs w:val="22"/>
              </w:rPr>
              <w:t>534,678,747</w:t>
            </w:r>
          </w:p>
        </w:tc>
        <w:tc>
          <w:tcPr>
            <w:tcW w:w="268" w:type="dxa"/>
          </w:tcPr>
          <w:p w14:paraId="0E310FB9" w14:textId="77777777" w:rsidR="00484EB7" w:rsidRPr="00514F51" w:rsidRDefault="00484EB7" w:rsidP="00514F51">
            <w:pPr>
              <w:spacing w:after="0" w:line="240" w:lineRule="atLeast"/>
              <w:jc w:val="both"/>
              <w:rPr>
                <w:rFonts w:ascii="Times New Roman" w:hAnsi="Times New Roman" w:cs="Times New Roman"/>
                <w:b/>
                <w:bCs/>
                <w:szCs w:val="22"/>
              </w:rPr>
            </w:pPr>
          </w:p>
        </w:tc>
        <w:tc>
          <w:tcPr>
            <w:tcW w:w="1717" w:type="dxa"/>
            <w:tcBorders>
              <w:top w:val="single" w:sz="4" w:space="0" w:color="auto"/>
              <w:bottom w:val="double" w:sz="4" w:space="0" w:color="auto"/>
            </w:tcBorders>
            <w:vAlign w:val="bottom"/>
          </w:tcPr>
          <w:p w14:paraId="0B34E29C" w14:textId="2B72F6C4" w:rsidR="00484EB7" w:rsidRPr="00514F51" w:rsidRDefault="00484EB7" w:rsidP="00514F51">
            <w:pPr>
              <w:pStyle w:val="acctfourfigures"/>
              <w:tabs>
                <w:tab w:val="clear" w:pos="765"/>
                <w:tab w:val="decimal" w:pos="1467"/>
              </w:tabs>
              <w:spacing w:line="240" w:lineRule="atLeast"/>
              <w:ind w:left="0" w:right="11"/>
              <w:jc w:val="both"/>
              <w:rPr>
                <w:b/>
                <w:bCs/>
                <w:szCs w:val="22"/>
                <w:lang w:val="en-US" w:bidi="th-TH"/>
              </w:rPr>
            </w:pPr>
            <w:r w:rsidRPr="00514F51">
              <w:rPr>
                <w:b/>
                <w:bCs/>
                <w:szCs w:val="22"/>
                <w:lang w:val="en-US" w:bidi="th-TH"/>
              </w:rPr>
              <w:t>87,860,937</w:t>
            </w:r>
          </w:p>
        </w:tc>
      </w:tr>
    </w:tbl>
    <w:p w14:paraId="46C78203"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6ED389EC"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Movement of debentures for the years ended 31 December was as follows</w:t>
      </w:r>
      <w:r w:rsidRPr="00514F51">
        <w:rPr>
          <w:rFonts w:ascii="Times New Roman" w:hAnsi="Times New Roman" w:cs="Times New Roman"/>
          <w:sz w:val="22"/>
          <w:szCs w:val="22"/>
          <w:cs/>
        </w:rPr>
        <w:t xml:space="preserve">: </w:t>
      </w:r>
    </w:p>
    <w:p w14:paraId="445F24F6"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477"/>
        <w:gridCol w:w="268"/>
        <w:gridCol w:w="1716"/>
        <w:gridCol w:w="268"/>
        <w:gridCol w:w="1717"/>
      </w:tblGrid>
      <w:tr w:rsidR="005C03C0" w:rsidRPr="00514F51" w14:paraId="489DBC01" w14:textId="77777777" w:rsidTr="0038172C">
        <w:tc>
          <w:tcPr>
            <w:tcW w:w="5477" w:type="dxa"/>
          </w:tcPr>
          <w:p w14:paraId="1119BF85"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23D5161A" w14:textId="77777777" w:rsidR="005C03C0" w:rsidRPr="00514F51" w:rsidRDefault="005C03C0" w:rsidP="00514F51">
            <w:pPr>
              <w:spacing w:after="0" w:line="240" w:lineRule="atLeast"/>
              <w:ind w:left="-54" w:right="-25"/>
              <w:jc w:val="both"/>
              <w:rPr>
                <w:rFonts w:ascii="Times New Roman" w:hAnsi="Times New Roman" w:cs="Times New Roman"/>
                <w:b/>
                <w:bCs/>
                <w:szCs w:val="22"/>
              </w:rPr>
            </w:pPr>
          </w:p>
        </w:tc>
        <w:tc>
          <w:tcPr>
            <w:tcW w:w="3701" w:type="dxa"/>
            <w:gridSpan w:val="3"/>
          </w:tcPr>
          <w:p w14:paraId="40BDB38B" w14:textId="77777777" w:rsidR="005C03C0" w:rsidRPr="00514F51" w:rsidRDefault="005C03C0"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Consolidated and separate</w:t>
            </w:r>
            <w:r w:rsidRPr="00514F51">
              <w:rPr>
                <w:rFonts w:ascii="Times New Roman" w:hAnsi="Times New Roman" w:cs="Times New Roman"/>
                <w:b/>
                <w:bCs/>
                <w:szCs w:val="22"/>
              </w:rPr>
              <w:br/>
              <w:t>financial statements</w:t>
            </w:r>
          </w:p>
        </w:tc>
      </w:tr>
      <w:tr w:rsidR="00484EB7" w:rsidRPr="00514F51" w14:paraId="6E746B63" w14:textId="77777777" w:rsidTr="0038172C">
        <w:tc>
          <w:tcPr>
            <w:tcW w:w="5477" w:type="dxa"/>
          </w:tcPr>
          <w:p w14:paraId="66424A67" w14:textId="77777777" w:rsidR="00484EB7" w:rsidRPr="00514F51" w:rsidRDefault="00484EB7" w:rsidP="00514F51">
            <w:pPr>
              <w:spacing w:after="0" w:line="240" w:lineRule="atLeast"/>
              <w:ind w:left="522" w:right="-25"/>
              <w:jc w:val="both"/>
              <w:rPr>
                <w:rFonts w:ascii="Times New Roman" w:hAnsi="Times New Roman" w:cs="Times New Roman"/>
                <w:szCs w:val="22"/>
              </w:rPr>
            </w:pPr>
          </w:p>
        </w:tc>
        <w:tc>
          <w:tcPr>
            <w:tcW w:w="268" w:type="dxa"/>
          </w:tcPr>
          <w:p w14:paraId="182D3BAB" w14:textId="77777777" w:rsidR="00484EB7" w:rsidRPr="00514F51" w:rsidRDefault="00484EB7" w:rsidP="00514F51">
            <w:pPr>
              <w:spacing w:after="0" w:line="240" w:lineRule="atLeast"/>
              <w:ind w:right="-25"/>
              <w:jc w:val="both"/>
              <w:rPr>
                <w:rFonts w:ascii="Times New Roman" w:hAnsi="Times New Roman" w:cs="Times New Roman"/>
                <w:b/>
                <w:szCs w:val="22"/>
              </w:rPr>
            </w:pPr>
          </w:p>
        </w:tc>
        <w:tc>
          <w:tcPr>
            <w:tcW w:w="1716" w:type="dxa"/>
          </w:tcPr>
          <w:p w14:paraId="1A56D854" w14:textId="0CDC27CE" w:rsidR="00484EB7" w:rsidRPr="00514F51" w:rsidRDefault="00484EB7" w:rsidP="00514F51">
            <w:pPr>
              <w:spacing w:after="0" w:line="240" w:lineRule="atLeast"/>
              <w:ind w:right="-25"/>
              <w:jc w:val="center"/>
              <w:rPr>
                <w:rFonts w:ascii="Times New Roman" w:hAnsi="Times New Roman" w:cs="Times New Roman"/>
                <w:szCs w:val="22"/>
                <w:lang w:val="en-GB"/>
              </w:rPr>
            </w:pPr>
            <w:r w:rsidRPr="00514F51">
              <w:rPr>
                <w:rFonts w:ascii="Times New Roman" w:hAnsi="Times New Roman" w:cs="Times New Roman"/>
                <w:szCs w:val="22"/>
              </w:rPr>
              <w:t>202</w:t>
            </w:r>
            <w:r w:rsidRPr="00514F51">
              <w:rPr>
                <w:rFonts w:ascii="Times New Roman" w:hAnsi="Times New Roman" w:cs="Times New Roman"/>
                <w:szCs w:val="22"/>
                <w:lang w:val="en-GB"/>
              </w:rPr>
              <w:t>5</w:t>
            </w:r>
          </w:p>
        </w:tc>
        <w:tc>
          <w:tcPr>
            <w:tcW w:w="268" w:type="dxa"/>
          </w:tcPr>
          <w:p w14:paraId="10B5D3C1" w14:textId="77777777" w:rsidR="00484EB7" w:rsidRPr="00514F51" w:rsidRDefault="00484EB7" w:rsidP="00514F51">
            <w:pPr>
              <w:tabs>
                <w:tab w:val="left" w:pos="405"/>
              </w:tabs>
              <w:spacing w:after="0" w:line="240" w:lineRule="atLeast"/>
              <w:ind w:left="-54" w:right="-25" w:hanging="115"/>
              <w:jc w:val="center"/>
              <w:rPr>
                <w:rFonts w:ascii="Times New Roman" w:hAnsi="Times New Roman" w:cs="Times New Roman"/>
                <w:szCs w:val="22"/>
              </w:rPr>
            </w:pPr>
          </w:p>
        </w:tc>
        <w:tc>
          <w:tcPr>
            <w:tcW w:w="1717" w:type="dxa"/>
          </w:tcPr>
          <w:p w14:paraId="2A89404C" w14:textId="2F6BFEA3" w:rsidR="00484EB7" w:rsidRPr="00514F51" w:rsidRDefault="00484EB7"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0CA3BF8E" w14:textId="77777777" w:rsidTr="0038172C">
        <w:tc>
          <w:tcPr>
            <w:tcW w:w="5477" w:type="dxa"/>
          </w:tcPr>
          <w:p w14:paraId="0348B59F"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176C4398" w14:textId="77777777" w:rsidR="005C03C0" w:rsidRPr="00514F51" w:rsidRDefault="005C03C0" w:rsidP="00514F51">
            <w:pPr>
              <w:spacing w:after="0" w:line="240" w:lineRule="atLeast"/>
              <w:ind w:right="-25"/>
              <w:jc w:val="both"/>
              <w:rPr>
                <w:rFonts w:ascii="Times New Roman" w:hAnsi="Times New Roman" w:cs="Times New Roman"/>
                <w:b/>
                <w:szCs w:val="22"/>
              </w:rPr>
            </w:pPr>
          </w:p>
        </w:tc>
        <w:tc>
          <w:tcPr>
            <w:tcW w:w="3701" w:type="dxa"/>
            <w:gridSpan w:val="3"/>
          </w:tcPr>
          <w:p w14:paraId="2F69E5DB"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484EB7" w:rsidRPr="00514F51" w14:paraId="21C4BC04" w14:textId="77777777" w:rsidTr="006E0C1B">
        <w:tc>
          <w:tcPr>
            <w:tcW w:w="5477" w:type="dxa"/>
          </w:tcPr>
          <w:p w14:paraId="00F85885" w14:textId="77777777" w:rsidR="00484EB7" w:rsidRPr="00514F51" w:rsidRDefault="00484EB7" w:rsidP="00514F51">
            <w:pPr>
              <w:spacing w:after="0" w:line="240" w:lineRule="atLeast"/>
              <w:ind w:left="522" w:right="-25"/>
              <w:jc w:val="both"/>
              <w:rPr>
                <w:rFonts w:ascii="Times New Roman" w:hAnsi="Times New Roman" w:cs="Times New Roman"/>
                <w:szCs w:val="22"/>
              </w:rPr>
            </w:pP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268" w:type="dxa"/>
          </w:tcPr>
          <w:p w14:paraId="5268A70E"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vAlign w:val="bottom"/>
          </w:tcPr>
          <w:p w14:paraId="13DD9B88" w14:textId="7A5DED60" w:rsidR="00484EB7" w:rsidRPr="00514F51" w:rsidRDefault="00484EB7" w:rsidP="00514F51">
            <w:pPr>
              <w:pStyle w:val="acctfourfigures"/>
              <w:tabs>
                <w:tab w:val="clear" w:pos="765"/>
                <w:tab w:val="decimal" w:pos="1500"/>
              </w:tabs>
              <w:spacing w:line="240" w:lineRule="atLeast"/>
              <w:ind w:right="11"/>
              <w:jc w:val="both"/>
              <w:rPr>
                <w:szCs w:val="22"/>
                <w:lang w:val="en-US" w:bidi="th-TH"/>
              </w:rPr>
            </w:pPr>
            <w:r w:rsidRPr="00514F51">
              <w:rPr>
                <w:szCs w:val="22"/>
                <w:lang w:val="en-US" w:bidi="th-TH"/>
              </w:rPr>
              <w:t>647,000,000</w:t>
            </w:r>
          </w:p>
        </w:tc>
        <w:tc>
          <w:tcPr>
            <w:tcW w:w="268" w:type="dxa"/>
          </w:tcPr>
          <w:p w14:paraId="37A46E5F"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3A2B14AB" w14:textId="1599AD3B"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lang w:val="en-US" w:bidi="th-TH"/>
              </w:rPr>
              <w:t>1,185,600,000</w:t>
            </w:r>
          </w:p>
        </w:tc>
      </w:tr>
      <w:tr w:rsidR="00484EB7" w:rsidRPr="00514F51" w14:paraId="67A3A4FA" w14:textId="77777777" w:rsidTr="0038172C">
        <w:tc>
          <w:tcPr>
            <w:tcW w:w="5477" w:type="dxa"/>
          </w:tcPr>
          <w:p w14:paraId="136D9B68" w14:textId="77777777" w:rsidR="00484EB7" w:rsidRPr="00514F51" w:rsidRDefault="00484EB7" w:rsidP="00514F51">
            <w:pPr>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Issued debentures during the period</w:t>
            </w:r>
          </w:p>
        </w:tc>
        <w:tc>
          <w:tcPr>
            <w:tcW w:w="268" w:type="dxa"/>
          </w:tcPr>
          <w:p w14:paraId="6EEF8FDD"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Pr>
          <w:p w14:paraId="776EFC21" w14:textId="4466F1D6" w:rsidR="00484EB7" w:rsidRPr="00514F51" w:rsidRDefault="00484EB7" w:rsidP="00514F51">
            <w:pPr>
              <w:tabs>
                <w:tab w:val="decimal" w:pos="726"/>
              </w:tabs>
              <w:spacing w:after="0" w:line="240" w:lineRule="atLeast"/>
              <w:jc w:val="both"/>
              <w:rPr>
                <w:szCs w:val="22"/>
              </w:rPr>
            </w:pPr>
            <w:r w:rsidRPr="00514F51">
              <w:rPr>
                <w:szCs w:val="22"/>
              </w:rPr>
              <w:t>-</w:t>
            </w:r>
          </w:p>
        </w:tc>
        <w:tc>
          <w:tcPr>
            <w:tcW w:w="268" w:type="dxa"/>
          </w:tcPr>
          <w:p w14:paraId="77CB7F16"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54D76DFF" w14:textId="25618AF8"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lang w:val="en-US" w:bidi="th-TH"/>
              </w:rPr>
              <w:t>90,200,000</w:t>
            </w:r>
          </w:p>
        </w:tc>
      </w:tr>
      <w:tr w:rsidR="00484EB7" w:rsidRPr="00514F51" w14:paraId="3006ABE5" w14:textId="77777777" w:rsidTr="0038172C">
        <w:tc>
          <w:tcPr>
            <w:tcW w:w="5477" w:type="dxa"/>
          </w:tcPr>
          <w:p w14:paraId="0BFD06C1" w14:textId="77777777" w:rsidR="00484EB7" w:rsidRPr="00514F51" w:rsidRDefault="00484EB7" w:rsidP="00514F51">
            <w:pPr>
              <w:spacing w:after="0" w:line="240" w:lineRule="atLeast"/>
              <w:ind w:left="522" w:right="-25"/>
              <w:jc w:val="both"/>
              <w:rPr>
                <w:rFonts w:ascii="Times New Roman" w:hAnsi="Times New Roman" w:cs="Angsana New"/>
              </w:rPr>
            </w:pPr>
            <w:r w:rsidRPr="00514F51">
              <w:rPr>
                <w:rFonts w:ascii="Times New Roman" w:hAnsi="Times New Roman" w:cs="Angsana New"/>
              </w:rPr>
              <w:t>Redeem debentures during the period</w:t>
            </w:r>
          </w:p>
        </w:tc>
        <w:tc>
          <w:tcPr>
            <w:tcW w:w="268" w:type="dxa"/>
          </w:tcPr>
          <w:p w14:paraId="04F8DE3A"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6" w:type="dxa"/>
          </w:tcPr>
          <w:p w14:paraId="5A720ED1" w14:textId="291F6BCD" w:rsidR="00484EB7" w:rsidRPr="00514F51" w:rsidRDefault="00484EB7" w:rsidP="00514F51">
            <w:pPr>
              <w:tabs>
                <w:tab w:val="decimal" w:pos="726"/>
              </w:tabs>
              <w:spacing w:after="0" w:line="240" w:lineRule="atLeast"/>
              <w:jc w:val="both"/>
              <w:rPr>
                <w:szCs w:val="22"/>
              </w:rPr>
            </w:pPr>
            <w:r w:rsidRPr="00514F51">
              <w:rPr>
                <w:szCs w:val="22"/>
              </w:rPr>
              <w:t>-</w:t>
            </w:r>
          </w:p>
        </w:tc>
        <w:tc>
          <w:tcPr>
            <w:tcW w:w="268" w:type="dxa"/>
          </w:tcPr>
          <w:p w14:paraId="64AF4728" w14:textId="77777777" w:rsidR="00484EB7" w:rsidRPr="00514F51" w:rsidRDefault="00484EB7" w:rsidP="00514F51">
            <w:pPr>
              <w:tabs>
                <w:tab w:val="decimal" w:pos="882"/>
              </w:tabs>
              <w:spacing w:after="0" w:line="240" w:lineRule="atLeast"/>
              <w:ind w:right="-45"/>
              <w:jc w:val="both"/>
              <w:rPr>
                <w:rFonts w:ascii="Times New Roman" w:hAnsi="Times New Roman" w:cs="Times New Roman"/>
                <w:szCs w:val="22"/>
              </w:rPr>
            </w:pPr>
          </w:p>
        </w:tc>
        <w:tc>
          <w:tcPr>
            <w:tcW w:w="1717" w:type="dxa"/>
          </w:tcPr>
          <w:p w14:paraId="3349C491" w14:textId="383CF66A" w:rsidR="00484EB7" w:rsidRPr="00514F51" w:rsidRDefault="00484EB7" w:rsidP="00514F51">
            <w:pPr>
              <w:pStyle w:val="acctfourfigures"/>
              <w:tabs>
                <w:tab w:val="clear" w:pos="765"/>
                <w:tab w:val="decimal" w:pos="1467"/>
              </w:tabs>
              <w:spacing w:line="240" w:lineRule="atLeast"/>
              <w:ind w:right="11"/>
              <w:jc w:val="both"/>
              <w:rPr>
                <w:szCs w:val="22"/>
                <w:lang w:val="en-US" w:bidi="th-TH"/>
              </w:rPr>
            </w:pPr>
            <w:r w:rsidRPr="00514F51">
              <w:rPr>
                <w:szCs w:val="22"/>
                <w:lang w:val="en-US" w:bidi="th-TH"/>
              </w:rPr>
              <w:t>(628,800,000)</w:t>
            </w:r>
          </w:p>
        </w:tc>
      </w:tr>
      <w:tr w:rsidR="00484EB7" w:rsidRPr="00514F51" w14:paraId="13052223" w14:textId="77777777" w:rsidTr="0038172C">
        <w:tc>
          <w:tcPr>
            <w:tcW w:w="5477" w:type="dxa"/>
          </w:tcPr>
          <w:p w14:paraId="0AFD3308" w14:textId="77777777" w:rsidR="00484EB7" w:rsidRPr="00514F51" w:rsidRDefault="00484EB7" w:rsidP="00514F51">
            <w:pPr>
              <w:spacing w:after="0" w:line="240" w:lineRule="atLeast"/>
              <w:ind w:left="522" w:right="-25"/>
              <w:jc w:val="both"/>
              <w:rPr>
                <w:rFonts w:ascii="Times New Roman" w:hAnsi="Times New Roman" w:cs="Times New Roman"/>
                <w:b/>
                <w:bCs/>
                <w:szCs w:val="22"/>
                <w:cs/>
              </w:rPr>
            </w:pP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268" w:type="dxa"/>
          </w:tcPr>
          <w:p w14:paraId="2E9B6E48" w14:textId="77777777" w:rsidR="00484EB7" w:rsidRPr="00514F51" w:rsidRDefault="00484EB7" w:rsidP="00514F51">
            <w:pPr>
              <w:spacing w:after="0" w:line="240" w:lineRule="atLeast"/>
              <w:jc w:val="both"/>
              <w:rPr>
                <w:rFonts w:ascii="Times New Roman" w:hAnsi="Times New Roman" w:cs="Times New Roman"/>
                <w:b/>
                <w:bCs/>
                <w:szCs w:val="22"/>
              </w:rPr>
            </w:pPr>
          </w:p>
        </w:tc>
        <w:tc>
          <w:tcPr>
            <w:tcW w:w="1716" w:type="dxa"/>
            <w:tcBorders>
              <w:top w:val="single" w:sz="4" w:space="0" w:color="auto"/>
              <w:bottom w:val="double" w:sz="4" w:space="0" w:color="auto"/>
            </w:tcBorders>
            <w:vAlign w:val="bottom"/>
          </w:tcPr>
          <w:p w14:paraId="1BE298B9" w14:textId="3F9F5A20" w:rsidR="00484EB7" w:rsidRPr="00514F51" w:rsidRDefault="00484EB7" w:rsidP="00514F51">
            <w:pPr>
              <w:pStyle w:val="acctfourfigures"/>
              <w:tabs>
                <w:tab w:val="clear" w:pos="765"/>
                <w:tab w:val="decimal" w:pos="1500"/>
              </w:tabs>
              <w:spacing w:line="240" w:lineRule="atLeast"/>
              <w:ind w:right="11"/>
              <w:jc w:val="both"/>
              <w:rPr>
                <w:b/>
                <w:bCs/>
                <w:szCs w:val="22"/>
                <w:lang w:val="en-US" w:bidi="th-TH"/>
              </w:rPr>
            </w:pPr>
            <w:r w:rsidRPr="00514F51">
              <w:rPr>
                <w:b/>
                <w:bCs/>
                <w:szCs w:val="22"/>
                <w:lang w:val="en-US" w:bidi="th-TH"/>
              </w:rPr>
              <w:t>647,000,000</w:t>
            </w:r>
          </w:p>
        </w:tc>
        <w:tc>
          <w:tcPr>
            <w:tcW w:w="268" w:type="dxa"/>
          </w:tcPr>
          <w:p w14:paraId="5F09BF81" w14:textId="77777777" w:rsidR="00484EB7" w:rsidRPr="00514F51" w:rsidRDefault="00484EB7" w:rsidP="00514F51">
            <w:pPr>
              <w:spacing w:after="0" w:line="240" w:lineRule="atLeast"/>
              <w:jc w:val="both"/>
              <w:rPr>
                <w:rFonts w:ascii="Times New Roman" w:hAnsi="Times New Roman" w:cs="Times New Roman"/>
                <w:b/>
                <w:bCs/>
                <w:szCs w:val="22"/>
              </w:rPr>
            </w:pPr>
          </w:p>
        </w:tc>
        <w:tc>
          <w:tcPr>
            <w:tcW w:w="1717" w:type="dxa"/>
            <w:tcBorders>
              <w:top w:val="single" w:sz="4" w:space="0" w:color="auto"/>
              <w:bottom w:val="double" w:sz="4" w:space="0" w:color="auto"/>
            </w:tcBorders>
            <w:vAlign w:val="bottom"/>
          </w:tcPr>
          <w:p w14:paraId="1404B0F3" w14:textId="6BE21A85" w:rsidR="00484EB7" w:rsidRPr="00514F51" w:rsidRDefault="00484EB7" w:rsidP="00514F51">
            <w:pPr>
              <w:pStyle w:val="acctfourfigures"/>
              <w:tabs>
                <w:tab w:val="clear" w:pos="765"/>
                <w:tab w:val="decimal" w:pos="1467"/>
              </w:tabs>
              <w:spacing w:line="240" w:lineRule="atLeast"/>
              <w:ind w:right="11"/>
              <w:jc w:val="both"/>
              <w:rPr>
                <w:b/>
                <w:bCs/>
                <w:szCs w:val="22"/>
                <w:lang w:val="en-US" w:bidi="th-TH"/>
              </w:rPr>
            </w:pPr>
            <w:r w:rsidRPr="00514F51">
              <w:rPr>
                <w:b/>
                <w:bCs/>
                <w:szCs w:val="22"/>
                <w:lang w:val="en-US" w:bidi="th-TH"/>
              </w:rPr>
              <w:t>647,000,000</w:t>
            </w:r>
          </w:p>
        </w:tc>
      </w:tr>
    </w:tbl>
    <w:p w14:paraId="46FB539C"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2C358AC" w14:textId="77777777" w:rsidR="005C03C0" w:rsidRPr="00514F51" w:rsidRDefault="005C03C0" w:rsidP="00514F51">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On 21 July </w:t>
      </w:r>
      <w:r w:rsidRPr="00514F51">
        <w:rPr>
          <w:rFonts w:ascii="Times New Roman" w:hAnsi="Times New Roman" w:cs="Times New Roman"/>
          <w:sz w:val="22"/>
          <w:szCs w:val="22"/>
          <w:cs/>
        </w:rPr>
        <w:t>2022</w:t>
      </w:r>
      <w:r w:rsidRPr="00514F51">
        <w:rPr>
          <w:rFonts w:ascii="Times New Roman" w:hAnsi="Times New Roman" w:cs="Times New Roman"/>
          <w:sz w:val="22"/>
          <w:szCs w:val="22"/>
        </w:rPr>
        <w:t>, the Company issued the Name-Registered Certificate of Unsubordinated and Secured Debentures (AQUA</w:t>
      </w:r>
      <w:r w:rsidRPr="00514F51">
        <w:rPr>
          <w:rFonts w:ascii="Times New Roman" w:hAnsi="Times New Roman" w:cs="Times New Roman"/>
          <w:sz w:val="22"/>
          <w:szCs w:val="22"/>
          <w:cs/>
        </w:rPr>
        <w:t>247</w:t>
      </w:r>
      <w:r w:rsidRPr="00514F51">
        <w:rPr>
          <w:rFonts w:ascii="Times New Roman" w:hAnsi="Times New Roman" w:cs="Times New Roman"/>
          <w:sz w:val="22"/>
          <w:szCs w:val="22"/>
        </w:rPr>
        <w:t xml:space="preserve">A)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Pr="00514F51">
        <w:rPr>
          <w:rFonts w:ascii="Times New Roman" w:hAnsi="Times New Roman" w:cs="Times New Roman"/>
          <w:sz w:val="22"/>
          <w:szCs w:val="22"/>
          <w:cs/>
        </w:rPr>
        <w:t xml:space="preserve">629 </w:t>
      </w:r>
      <w:r w:rsidRPr="00514F51">
        <w:rPr>
          <w:rFonts w:ascii="Times New Roman" w:hAnsi="Times New Roman" w:cs="Times New Roman"/>
          <w:sz w:val="22"/>
          <w:szCs w:val="22"/>
        </w:rPr>
        <w:t xml:space="preserve">million.  The debentures period of </w:t>
      </w:r>
      <w:r w:rsidRPr="00514F51">
        <w:rPr>
          <w:rFonts w:ascii="Times New Roman" w:hAnsi="Times New Roman" w:cs="Times New Roman"/>
          <w:sz w:val="22"/>
          <w:szCs w:val="22"/>
          <w:cs/>
        </w:rPr>
        <w:t xml:space="preserve">2 </w:t>
      </w:r>
      <w:r w:rsidRPr="00514F51">
        <w:rPr>
          <w:rFonts w:ascii="Times New Roman" w:hAnsi="Times New Roman" w:cs="Times New Roman"/>
          <w:sz w:val="22"/>
          <w:szCs w:val="22"/>
        </w:rPr>
        <w:t xml:space="preserve">years (due on 21 July </w:t>
      </w:r>
      <w:r w:rsidRPr="00514F51">
        <w:rPr>
          <w:rFonts w:ascii="Times New Roman" w:hAnsi="Times New Roman" w:cs="Times New Roman"/>
          <w:sz w:val="22"/>
          <w:szCs w:val="22"/>
          <w:cs/>
        </w:rPr>
        <w:t>2024)</w:t>
      </w:r>
      <w:r w:rsidRPr="00514F51">
        <w:rPr>
          <w:rFonts w:ascii="Times New Roman" w:hAnsi="Times New Roman" w:cs="Times New Roman"/>
          <w:sz w:val="22"/>
          <w:szCs w:val="22"/>
        </w:rPr>
        <w:t xml:space="preserve"> with the interest rate at 5.75% per annum and the interest shall be paid every 3 months.  The issuances debenture is guaranteed by investment in Eastern Power Group Public Company Limited and Plan B Media Public Company Limited.</w:t>
      </w:r>
    </w:p>
    <w:p w14:paraId="0B2D7F87" w14:textId="77777777" w:rsidR="005C03C0" w:rsidRPr="00514F51" w:rsidRDefault="005C03C0" w:rsidP="00514F51">
      <w:pPr>
        <w:pStyle w:val="ListParagraph"/>
        <w:tabs>
          <w:tab w:val="left" w:pos="851"/>
        </w:tabs>
        <w:ind w:left="851" w:right="45" w:firstLine="0"/>
        <w:contextualSpacing/>
        <w:jc w:val="both"/>
        <w:rPr>
          <w:rFonts w:ascii="Times New Roman" w:hAnsi="Times New Roman" w:cs="Times New Roman"/>
          <w:sz w:val="22"/>
          <w:szCs w:val="22"/>
        </w:rPr>
      </w:pPr>
    </w:p>
    <w:p w14:paraId="6B8204A1" w14:textId="77777777" w:rsidR="005C03C0" w:rsidRPr="00514F51" w:rsidRDefault="005C03C0" w:rsidP="00514F51">
      <w:pPr>
        <w:pStyle w:val="ListParagraph"/>
        <w:tabs>
          <w:tab w:val="left" w:pos="851"/>
        </w:tabs>
        <w:ind w:left="851" w:right="45" w:firstLine="0"/>
        <w:contextualSpacing/>
        <w:jc w:val="both"/>
        <w:rPr>
          <w:rFonts w:ascii="Times New Roman" w:hAnsi="Times New Roman" w:cs="Times New Roman"/>
          <w:sz w:val="22"/>
          <w:szCs w:val="22"/>
        </w:rPr>
      </w:pPr>
      <w:r w:rsidRPr="00514F51">
        <w:rPr>
          <w:rFonts w:ascii="Times New Roman" w:hAnsi="Times New Roman" w:cs="Times New Roman"/>
          <w:sz w:val="22"/>
          <w:szCs w:val="22"/>
        </w:rPr>
        <w:t>Subsequently, on 19 July 2024, the Company redeemed the debentures.</w:t>
      </w:r>
    </w:p>
    <w:p w14:paraId="75F8833B" w14:textId="77777777" w:rsidR="005C03C0" w:rsidRPr="00514F51" w:rsidRDefault="005C03C0" w:rsidP="00514F51">
      <w:pPr>
        <w:pStyle w:val="ListParagraph"/>
        <w:tabs>
          <w:tab w:val="left" w:pos="851"/>
        </w:tabs>
        <w:ind w:left="851" w:right="45" w:firstLine="0"/>
        <w:contextualSpacing/>
        <w:jc w:val="both"/>
        <w:rPr>
          <w:rFonts w:ascii="Times New Roman" w:hAnsi="Times New Roman" w:cs="Times New Roman"/>
          <w:sz w:val="22"/>
          <w:szCs w:val="22"/>
        </w:rPr>
      </w:pPr>
    </w:p>
    <w:p w14:paraId="59CF5A41" w14:textId="77777777" w:rsidR="005C03C0" w:rsidRPr="00514F51" w:rsidRDefault="005C03C0" w:rsidP="00514F51">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On 30 May 2023, the Company issued the Name-Registered Certificate of Unsubordinated and Secured Debentures (AQUQ25NA)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Pr="00514F51">
        <w:rPr>
          <w:rFonts w:ascii="Times New Roman" w:hAnsi="Times New Roman" w:cs="Times New Roman" w:hint="cs"/>
          <w:sz w:val="22"/>
          <w:szCs w:val="22"/>
          <w:cs/>
        </w:rPr>
        <w:t>557</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million.  The debentures period of </w:t>
      </w:r>
      <w:r w:rsidRPr="00514F51">
        <w:rPr>
          <w:rFonts w:ascii="Times New Roman" w:hAnsi="Times New Roman" w:cs="Times New Roman"/>
          <w:sz w:val="22"/>
          <w:szCs w:val="22"/>
          <w:cs/>
        </w:rPr>
        <w:t xml:space="preserve">2 </w:t>
      </w:r>
      <w:r w:rsidRPr="00514F51">
        <w:rPr>
          <w:rFonts w:ascii="Times New Roman" w:hAnsi="Times New Roman" w:cs="Times New Roman"/>
          <w:sz w:val="22"/>
          <w:szCs w:val="22"/>
        </w:rPr>
        <w:t>years and 6 months (due on 30 November 2025</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 with the interest rate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6% per annum and the interest shall be paid every 3 months.  The issuances debenture is guaranteed by mortgage of land together with structures owned by the subsidiary (Mantra Assets Co., Ltd.).</w:t>
      </w:r>
    </w:p>
    <w:p w14:paraId="02C65824" w14:textId="77777777" w:rsidR="005C03C0" w:rsidRPr="00514F51" w:rsidRDefault="005C03C0" w:rsidP="00514F51">
      <w:pPr>
        <w:pStyle w:val="ListParagraph"/>
        <w:tabs>
          <w:tab w:val="left" w:pos="851"/>
        </w:tabs>
        <w:ind w:left="851" w:right="45" w:firstLine="0"/>
        <w:contextualSpacing/>
        <w:jc w:val="both"/>
        <w:rPr>
          <w:rFonts w:ascii="Times New Roman" w:hAnsi="Times New Roman" w:cs="Times New Roman"/>
          <w:sz w:val="22"/>
          <w:szCs w:val="22"/>
        </w:rPr>
      </w:pPr>
    </w:p>
    <w:p w14:paraId="0E301F78" w14:textId="77777777" w:rsidR="005C03C0" w:rsidRPr="00514F51" w:rsidRDefault="005C03C0" w:rsidP="00514F51">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On 14 August </w:t>
      </w:r>
      <w:r w:rsidRPr="00514F51">
        <w:rPr>
          <w:rFonts w:ascii="Times New Roman" w:hAnsi="Times New Roman" w:cs="Times New Roman"/>
          <w:sz w:val="22"/>
          <w:szCs w:val="22"/>
          <w:cs/>
        </w:rPr>
        <w:t>2024</w:t>
      </w:r>
      <w:r w:rsidRPr="00514F51">
        <w:rPr>
          <w:rFonts w:ascii="Times New Roman" w:hAnsi="Times New Roman" w:cs="Times New Roman"/>
          <w:sz w:val="22"/>
          <w:szCs w:val="22"/>
        </w:rPr>
        <w:t xml:space="preserve">, the Company issued debentures No. </w:t>
      </w:r>
      <w:r w:rsidRPr="00514F51">
        <w:rPr>
          <w:rFonts w:ascii="Times New Roman" w:hAnsi="Times New Roman" w:cs="Times New Roman"/>
          <w:sz w:val="22"/>
          <w:szCs w:val="22"/>
          <w:cs/>
        </w:rPr>
        <w:t>1/2024</w:t>
      </w:r>
      <w:r w:rsidRPr="00514F51">
        <w:rPr>
          <w:rFonts w:ascii="Times New Roman" w:hAnsi="Times New Roman" w:cs="Times New Roman"/>
          <w:sz w:val="22"/>
          <w:szCs w:val="22"/>
        </w:rPr>
        <w:t xml:space="preserve">, the Name-Registered Certificate of Unsubordinated and Secured Debentures due in 2027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w:t>
      </w:r>
      <w:r w:rsidRPr="00514F51">
        <w:rPr>
          <w:rFonts w:ascii="Times New Roman" w:hAnsi="Times New Roman" w:cs="Times New Roman"/>
          <w:sz w:val="22"/>
          <w:szCs w:val="22"/>
          <w:cs/>
        </w:rPr>
        <w:t xml:space="preserve">90.20 </w:t>
      </w:r>
      <w:r w:rsidRPr="00514F51">
        <w:rPr>
          <w:rFonts w:ascii="Times New Roman" w:hAnsi="Times New Roman" w:cs="Times New Roman"/>
          <w:sz w:val="22"/>
          <w:szCs w:val="22"/>
        </w:rPr>
        <w:t xml:space="preserve">million.  The debentures period of </w:t>
      </w:r>
      <w:r w:rsidRPr="00514F51">
        <w:rPr>
          <w:rFonts w:ascii="Times New Roman" w:hAnsi="Times New Roman" w:cs="Times New Roman"/>
          <w:sz w:val="22"/>
          <w:szCs w:val="22"/>
          <w:cs/>
        </w:rPr>
        <w:t xml:space="preserve">2 </w:t>
      </w:r>
      <w:r w:rsidRPr="00514F51">
        <w:rPr>
          <w:rFonts w:ascii="Times New Roman" w:hAnsi="Times New Roman" w:cs="Times New Roman"/>
          <w:sz w:val="22"/>
          <w:szCs w:val="22"/>
        </w:rPr>
        <w:t>years and 9 months (due on 14 May 2027</w:t>
      </w:r>
      <w:r w:rsidRPr="00514F51">
        <w:rPr>
          <w:rFonts w:ascii="Times New Roman" w:hAnsi="Times New Roman" w:cs="Times New Roman"/>
          <w:sz w:val="22"/>
          <w:szCs w:val="22"/>
          <w:cs/>
        </w:rPr>
        <w:t>)</w:t>
      </w:r>
      <w:r w:rsidRPr="00514F51">
        <w:rPr>
          <w:rFonts w:ascii="Times New Roman" w:hAnsi="Times New Roman" w:cs="Times New Roman"/>
          <w:sz w:val="22"/>
          <w:szCs w:val="22"/>
        </w:rPr>
        <w:t>. The issuer has the right to redeem the debentures before maturity, requiring payable interest every 3 months at the interest rate of 7.25</w:t>
      </w:r>
      <w:r w:rsidRPr="00514F51">
        <w:rPr>
          <w:rFonts w:ascii="Times New Roman" w:hAnsi="Times New Roman" w:cstheme="minorBidi"/>
          <w:sz w:val="22"/>
          <w:szCs w:val="22"/>
        </w:rPr>
        <w:t>% per annum with secured by ordinary shares of the associated company (Eastern Power Group Public Company Limited) which are not less than 41.84 million shares.</w:t>
      </w:r>
    </w:p>
    <w:p w14:paraId="3441800F" w14:textId="77777777" w:rsidR="003C38C6" w:rsidRPr="00514F51" w:rsidRDefault="003C38C6" w:rsidP="00514F51">
      <w:pPr>
        <w:pStyle w:val="ListParagraph"/>
        <w:rPr>
          <w:rFonts w:ascii="Times New Roman" w:hAnsi="Times New Roman" w:cs="Times New Roman"/>
          <w:sz w:val="22"/>
          <w:szCs w:val="22"/>
        </w:rPr>
      </w:pPr>
    </w:p>
    <w:p w14:paraId="21C7C441" w14:textId="77777777" w:rsidR="000F25F8" w:rsidRPr="00514F51" w:rsidRDefault="000F25F8" w:rsidP="00514F51">
      <w:pPr>
        <w:tabs>
          <w:tab w:val="left" w:pos="851"/>
        </w:tabs>
        <w:ind w:left="567" w:right="45"/>
        <w:contextualSpacing/>
        <w:jc w:val="both"/>
        <w:rPr>
          <w:rFonts w:ascii="Times New Roman" w:hAnsi="Times New Roman" w:cs="Times New Roman"/>
          <w:szCs w:val="22"/>
        </w:rPr>
      </w:pPr>
      <w:r w:rsidRPr="00514F51">
        <w:rPr>
          <w:rFonts w:ascii="Times New Roman" w:hAnsi="Times New Roman" w:cs="Times New Roman"/>
          <w:szCs w:val="22"/>
        </w:rPr>
        <w:t>On 6 November 2025, Debenture Holders’ Meeting No. 2/2025 approved a plan to extend the redemption period</w:t>
      </w:r>
      <w:r w:rsidRPr="00514F51">
        <w:t xml:space="preserve"> </w:t>
      </w:r>
      <w:proofErr w:type="gramStart"/>
      <w:r w:rsidRPr="00514F51">
        <w:rPr>
          <w:rFonts w:ascii="Times New Roman" w:hAnsi="Times New Roman" w:cs="Times New Roman"/>
          <w:szCs w:val="22"/>
        </w:rPr>
        <w:t>debenture</w:t>
      </w:r>
      <w:proofErr w:type="gramEnd"/>
      <w:r w:rsidRPr="00514F51">
        <w:rPr>
          <w:rFonts w:ascii="Times New Roman" w:hAnsi="Times New Roman" w:cs="Times New Roman"/>
          <w:szCs w:val="22"/>
        </w:rPr>
        <w:t xml:space="preserve"> and the interest rate change</w:t>
      </w:r>
      <w:r w:rsidRPr="00514F51">
        <w:t xml:space="preserve"> </w:t>
      </w:r>
      <w:r w:rsidRPr="00514F51">
        <w:rPr>
          <w:rFonts w:ascii="Times New Roman" w:hAnsi="Times New Roman" w:cs="Times New Roman"/>
          <w:szCs w:val="22"/>
        </w:rPr>
        <w:t>as follows:</w:t>
      </w:r>
    </w:p>
    <w:p w14:paraId="41DDED6B" w14:textId="77777777" w:rsidR="0029702C" w:rsidRPr="00514F51" w:rsidRDefault="0029702C" w:rsidP="00514F51">
      <w:pPr>
        <w:spacing w:after="0" w:line="240" w:lineRule="auto"/>
        <w:rPr>
          <w:rFonts w:ascii="Times New Roman" w:eastAsia="Cordia New" w:hAnsi="Times New Roman" w:cs="Times New Roman"/>
          <w:szCs w:val="22"/>
        </w:rPr>
      </w:pPr>
      <w:r w:rsidRPr="00514F51">
        <w:rPr>
          <w:rFonts w:ascii="Times New Roman" w:hAnsi="Times New Roman" w:cs="Times New Roman"/>
          <w:szCs w:val="22"/>
        </w:rPr>
        <w:br w:type="page"/>
      </w:r>
    </w:p>
    <w:p w14:paraId="07C0B7AD" w14:textId="79C62748" w:rsidR="000F25F8" w:rsidRPr="00514F51" w:rsidRDefault="000F25F8" w:rsidP="00514F51">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514F51">
        <w:rPr>
          <w:rFonts w:ascii="Times New Roman" w:hAnsi="Times New Roman" w:cs="Times New Roman"/>
          <w:sz w:val="22"/>
          <w:szCs w:val="22"/>
        </w:rPr>
        <w:lastRenderedPageBreak/>
        <w:t>AQUA25NA debenture amounting to Baht 557 million from the original maturity date of 30 November 2025 to 29 November 2027. The Company will repay the debentures principal 6 Installment and increase the interest rate from 6% per annum to 7% per annum as follows:</w:t>
      </w:r>
    </w:p>
    <w:p w14:paraId="075314F5" w14:textId="4B8483DF"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Installment </w:t>
      </w:r>
      <w:proofErr w:type="gramStart"/>
      <w:r w:rsidRPr="00514F51">
        <w:rPr>
          <w:rFonts w:ascii="Times New Roman" w:hAnsi="Times New Roman" w:cs="Times New Roman"/>
          <w:sz w:val="22"/>
          <w:szCs w:val="22"/>
        </w:rPr>
        <w:t>1 :</w:t>
      </w:r>
      <w:proofErr w:type="gramEnd"/>
      <w:r w:rsidRPr="00514F51">
        <w:rPr>
          <w:rFonts w:ascii="Times New Roman" w:hAnsi="Times New Roman" w:cs="Times New Roman"/>
          <w:sz w:val="22"/>
          <w:szCs w:val="22"/>
        </w:rPr>
        <w:t xml:space="preserve"> </w:t>
      </w:r>
      <w:r w:rsidR="0048626C"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 xml:space="preserve">30 May 2026,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55.70 million </w:t>
      </w:r>
    </w:p>
    <w:p w14:paraId="1957BBD2" w14:textId="376879C3"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proofErr w:type="gramStart"/>
      <w:r w:rsidRPr="00514F51">
        <w:rPr>
          <w:rFonts w:ascii="Times New Roman" w:hAnsi="Times New Roman" w:cs="Times New Roman"/>
          <w:sz w:val="22"/>
          <w:szCs w:val="22"/>
        </w:rPr>
        <w:t>Installment</w:t>
      </w:r>
      <w:proofErr w:type="gramEnd"/>
      <w:r w:rsidRPr="00514F51">
        <w:rPr>
          <w:rFonts w:ascii="Times New Roman" w:hAnsi="Times New Roman" w:cs="Times New Roman"/>
          <w:sz w:val="22"/>
          <w:szCs w:val="22"/>
        </w:rPr>
        <w:t xml:space="preserve"> </w:t>
      </w:r>
      <w:proofErr w:type="gramStart"/>
      <w:r w:rsidRPr="00514F51">
        <w:rPr>
          <w:rFonts w:ascii="Times New Roman" w:hAnsi="Times New Roman" w:cs="Times New Roman"/>
          <w:sz w:val="22"/>
          <w:szCs w:val="22"/>
        </w:rPr>
        <w:t>2 :</w:t>
      </w:r>
      <w:proofErr w:type="gramEnd"/>
      <w:r w:rsidRPr="00514F51">
        <w:rPr>
          <w:rFonts w:ascii="Times New Roman" w:hAnsi="Times New Roman" w:cs="Times New Roman"/>
          <w:sz w:val="22"/>
          <w:szCs w:val="22"/>
        </w:rPr>
        <w:t xml:space="preserve"> </w:t>
      </w:r>
      <w:r w:rsidR="0048626C"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 xml:space="preserve">30 November 2026,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55.70 million</w:t>
      </w:r>
    </w:p>
    <w:p w14:paraId="55CD1F56" w14:textId="3E1405BB"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Installment </w:t>
      </w:r>
      <w:proofErr w:type="gramStart"/>
      <w:r w:rsidRPr="00514F51">
        <w:rPr>
          <w:rFonts w:ascii="Times New Roman" w:hAnsi="Times New Roman" w:cs="Times New Roman"/>
          <w:sz w:val="22"/>
          <w:szCs w:val="22"/>
        </w:rPr>
        <w:t>3 :</w:t>
      </w:r>
      <w:proofErr w:type="gramEnd"/>
      <w:r w:rsidRPr="00514F51">
        <w:rPr>
          <w:rFonts w:ascii="Times New Roman" w:hAnsi="Times New Roman" w:cs="Times New Roman"/>
          <w:sz w:val="22"/>
          <w:szCs w:val="22"/>
        </w:rPr>
        <w:t xml:space="preserve"> </w:t>
      </w:r>
      <w:r w:rsidR="0048626C"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 xml:space="preserve">30 May 2027,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83.50 million</w:t>
      </w:r>
    </w:p>
    <w:p w14:paraId="3937FAFD" w14:textId="212CB33F"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Installment </w:t>
      </w:r>
      <w:proofErr w:type="gramStart"/>
      <w:r w:rsidRPr="00514F51">
        <w:rPr>
          <w:rFonts w:ascii="Times New Roman" w:hAnsi="Times New Roman" w:cs="Times New Roman"/>
          <w:sz w:val="22"/>
          <w:szCs w:val="22"/>
        </w:rPr>
        <w:t>4 :</w:t>
      </w:r>
      <w:proofErr w:type="gramEnd"/>
      <w:r w:rsidRPr="00514F51">
        <w:rPr>
          <w:rFonts w:ascii="Times New Roman" w:hAnsi="Times New Roman" w:cs="Times New Roman"/>
          <w:sz w:val="22"/>
          <w:szCs w:val="22"/>
        </w:rPr>
        <w:t xml:space="preserve"> </w:t>
      </w:r>
      <w:r w:rsidR="0048626C"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 xml:space="preserve">30 November 2027,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361.90 million</w:t>
      </w:r>
    </w:p>
    <w:p w14:paraId="48D2FDCC" w14:textId="77777777" w:rsidR="000F25F8" w:rsidRPr="00514F51" w:rsidRDefault="000F25F8" w:rsidP="00514F51">
      <w:pPr>
        <w:pStyle w:val="ListParagraph"/>
        <w:jc w:val="left"/>
        <w:rPr>
          <w:rFonts w:ascii="Times New Roman" w:hAnsi="Times New Roman" w:cs="Times New Roman"/>
          <w:sz w:val="22"/>
          <w:szCs w:val="22"/>
        </w:rPr>
      </w:pPr>
    </w:p>
    <w:p w14:paraId="615F5638" w14:textId="77777777" w:rsidR="000F25F8" w:rsidRPr="00514F51" w:rsidRDefault="000F25F8" w:rsidP="00514F51">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514F51">
        <w:rPr>
          <w:rFonts w:ascii="Times New Roman" w:hAnsi="Times New Roman" w:cs="Times New Roman"/>
          <w:sz w:val="22"/>
          <w:szCs w:val="22"/>
        </w:rPr>
        <w:t>AQUA275A debenture amounting to Baht 90.20 million from the original maturity date of 14 May 2027 to 30 November 2027. The Company will repay the debentures principal 2 Installment and increase the interest rate from 7.25% per annum to 7.50% per annum as follows:</w:t>
      </w:r>
    </w:p>
    <w:p w14:paraId="217B9DC1" w14:textId="4A062EA3"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Installment </w:t>
      </w:r>
      <w:proofErr w:type="gramStart"/>
      <w:r w:rsidRPr="00514F51">
        <w:rPr>
          <w:rFonts w:ascii="Times New Roman" w:hAnsi="Times New Roman" w:cs="Times New Roman"/>
          <w:sz w:val="22"/>
          <w:szCs w:val="22"/>
        </w:rPr>
        <w:t>1 :</w:t>
      </w:r>
      <w:proofErr w:type="gramEnd"/>
      <w:r w:rsidRPr="00514F51">
        <w:rPr>
          <w:rFonts w:ascii="Times New Roman" w:hAnsi="Times New Roman" w:cs="Times New Roman"/>
          <w:sz w:val="22"/>
          <w:szCs w:val="22"/>
        </w:rPr>
        <w:t xml:space="preserve"> </w:t>
      </w:r>
      <w:r w:rsidR="00546256"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1</w:t>
      </w:r>
      <w:r w:rsidR="00B918D4">
        <w:rPr>
          <w:rFonts w:ascii="Times New Roman" w:hAnsi="Times New Roman" w:cs="Times New Roman"/>
          <w:sz w:val="22"/>
          <w:szCs w:val="22"/>
        </w:rPr>
        <w:t>4</w:t>
      </w:r>
      <w:r w:rsidRPr="00514F51">
        <w:rPr>
          <w:rFonts w:ascii="Times New Roman" w:hAnsi="Times New Roman" w:cs="Times New Roman"/>
          <w:sz w:val="22"/>
          <w:szCs w:val="22"/>
        </w:rPr>
        <w:t xml:space="preserve"> May 2027,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9 million</w:t>
      </w:r>
    </w:p>
    <w:p w14:paraId="1E5FAECF" w14:textId="1480AD9E" w:rsidR="000F25F8" w:rsidRPr="00514F51" w:rsidRDefault="000F25F8" w:rsidP="00514F51">
      <w:pPr>
        <w:pStyle w:val="ListParagraph"/>
        <w:numPr>
          <w:ilvl w:val="0"/>
          <w:numId w:val="16"/>
        </w:numPr>
        <w:tabs>
          <w:tab w:val="left" w:pos="851"/>
        </w:tabs>
        <w:ind w:right="45"/>
        <w:contextualSpacing/>
        <w:jc w:val="both"/>
        <w:rPr>
          <w:rFonts w:ascii="Times New Roman" w:hAnsi="Times New Roman" w:cs="Times New Roman"/>
          <w:sz w:val="22"/>
          <w:szCs w:val="22"/>
        </w:rPr>
      </w:pPr>
      <w:r w:rsidRPr="00514F51">
        <w:rPr>
          <w:rFonts w:ascii="Times New Roman" w:hAnsi="Times New Roman" w:cs="Times New Roman"/>
          <w:sz w:val="22"/>
          <w:szCs w:val="22"/>
        </w:rPr>
        <w:t xml:space="preserve">Installment </w:t>
      </w:r>
      <w:proofErr w:type="gramStart"/>
      <w:r w:rsidRPr="00514F51">
        <w:rPr>
          <w:rFonts w:ascii="Times New Roman" w:hAnsi="Times New Roman" w:cs="Times New Roman"/>
          <w:sz w:val="22"/>
          <w:szCs w:val="22"/>
        </w:rPr>
        <w:t>2 :</w:t>
      </w:r>
      <w:proofErr w:type="gramEnd"/>
      <w:r w:rsidRPr="00514F51">
        <w:rPr>
          <w:rFonts w:ascii="Times New Roman" w:hAnsi="Times New Roman" w:cs="Times New Roman"/>
          <w:sz w:val="22"/>
          <w:szCs w:val="22"/>
        </w:rPr>
        <w:t xml:space="preserve"> </w:t>
      </w:r>
      <w:r w:rsidR="00546256" w:rsidRPr="00514F51">
        <w:rPr>
          <w:rFonts w:ascii="Times New Roman" w:hAnsi="Times New Roman" w:cs="Times New Roman"/>
          <w:sz w:val="22"/>
          <w:szCs w:val="22"/>
        </w:rPr>
        <w:t xml:space="preserve">repayment on </w:t>
      </w:r>
      <w:r w:rsidRPr="00514F51">
        <w:rPr>
          <w:rFonts w:ascii="Times New Roman" w:hAnsi="Times New Roman" w:cs="Times New Roman"/>
          <w:sz w:val="22"/>
          <w:szCs w:val="22"/>
        </w:rPr>
        <w:t xml:space="preserve">30 November 2027, in the </w:t>
      </w:r>
      <w:proofErr w:type="gramStart"/>
      <w:r w:rsidRPr="00514F51">
        <w:rPr>
          <w:rFonts w:ascii="Times New Roman" w:hAnsi="Times New Roman" w:cs="Times New Roman"/>
          <w:sz w:val="22"/>
          <w:szCs w:val="22"/>
        </w:rPr>
        <w:t>amount</w:t>
      </w:r>
      <w:proofErr w:type="gramEnd"/>
      <w:r w:rsidRPr="00514F51">
        <w:rPr>
          <w:rFonts w:ascii="Times New Roman" w:hAnsi="Times New Roman" w:cs="Times New Roman"/>
          <w:sz w:val="22"/>
          <w:szCs w:val="22"/>
        </w:rPr>
        <w:t xml:space="preserve"> of Baht 81.20 million</w:t>
      </w:r>
    </w:p>
    <w:p w14:paraId="6733EF86" w14:textId="77777777" w:rsidR="005C03C0" w:rsidRPr="00514F51" w:rsidRDefault="005C03C0" w:rsidP="00514F51">
      <w:pPr>
        <w:pStyle w:val="ListParagraph"/>
        <w:jc w:val="left"/>
        <w:rPr>
          <w:rFonts w:ascii="Times New Roman" w:hAnsi="Times New Roman" w:cs="Times New Roman"/>
          <w:sz w:val="22"/>
          <w:szCs w:val="22"/>
        </w:rPr>
      </w:pPr>
    </w:p>
    <w:p w14:paraId="4E78C99C"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Non</w:t>
      </w:r>
      <w:r w:rsidRPr="00514F51">
        <w:rPr>
          <w:rFonts w:ascii="Times New Roman" w:hAnsi="Times New Roman" w:cs="Times New Roman"/>
          <w:b/>
          <w:bCs/>
          <w:szCs w:val="22"/>
          <w:cs/>
        </w:rPr>
        <w:t>-</w:t>
      </w:r>
      <w:r w:rsidRPr="00514F51">
        <w:rPr>
          <w:rFonts w:ascii="Times New Roman" w:hAnsi="Times New Roman" w:cs="Times New Roman"/>
          <w:b/>
          <w:bCs/>
          <w:szCs w:val="22"/>
        </w:rPr>
        <w:t>current provisions for employee benefits</w:t>
      </w:r>
    </w:p>
    <w:p w14:paraId="0ADB4F06" w14:textId="77777777" w:rsidR="004A4BC0" w:rsidRPr="00514F51" w:rsidRDefault="004A4BC0" w:rsidP="00514F51">
      <w:pPr>
        <w:tabs>
          <w:tab w:val="left" w:pos="567"/>
        </w:tabs>
        <w:spacing w:after="0" w:line="240" w:lineRule="atLeast"/>
        <w:ind w:left="540" w:right="-25"/>
        <w:jc w:val="both"/>
        <w:rPr>
          <w:rFonts w:ascii="Times New Roman" w:hAnsi="Times New Roman" w:cs="Times New Roman"/>
          <w:szCs w:val="22"/>
        </w:rPr>
      </w:pPr>
    </w:p>
    <w:p w14:paraId="1A735B7E" w14:textId="77777777" w:rsidR="004A4BC0" w:rsidRPr="00514F51" w:rsidRDefault="004A4BC0"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 xml:space="preserve">Provisions for employee benefits 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w:t>
      </w:r>
    </w:p>
    <w:p w14:paraId="5689C118" w14:textId="77777777" w:rsidR="005C03C0" w:rsidRPr="00514F51" w:rsidRDefault="005C03C0" w:rsidP="00514F51">
      <w:pPr>
        <w:tabs>
          <w:tab w:val="left" w:pos="540"/>
          <w:tab w:val="left" w:pos="1080"/>
        </w:tabs>
        <w:spacing w:after="0" w:line="240" w:lineRule="auto"/>
        <w:ind w:left="547" w:right="-25"/>
        <w:jc w:val="both"/>
        <w:rPr>
          <w:rFonts w:ascii="Times New Roman" w:hAnsi="Times New Roman" w:cs="Times New Roman"/>
          <w:szCs w:val="22"/>
        </w:rPr>
      </w:pPr>
    </w:p>
    <w:tbl>
      <w:tblPr>
        <w:tblW w:w="10016" w:type="dxa"/>
        <w:tblInd w:w="18" w:type="dxa"/>
        <w:tblLayout w:type="fixed"/>
        <w:tblLook w:val="01E0" w:firstRow="1" w:lastRow="1" w:firstColumn="1" w:lastColumn="1" w:noHBand="0" w:noVBand="0"/>
      </w:tblPr>
      <w:tblGrid>
        <w:gridCol w:w="4059"/>
        <w:gridCol w:w="1278"/>
        <w:gridCol w:w="236"/>
        <w:gridCol w:w="34"/>
        <w:gridCol w:w="1287"/>
        <w:gridCol w:w="242"/>
        <w:gridCol w:w="28"/>
        <w:gridCol w:w="1290"/>
        <w:gridCol w:w="270"/>
        <w:gridCol w:w="1275"/>
        <w:gridCol w:w="17"/>
      </w:tblGrid>
      <w:tr w:rsidR="005C03C0" w:rsidRPr="00514F51" w14:paraId="313F7704" w14:textId="77777777" w:rsidTr="0038172C">
        <w:trPr>
          <w:gridAfter w:val="1"/>
          <w:wAfter w:w="17" w:type="dxa"/>
        </w:trPr>
        <w:tc>
          <w:tcPr>
            <w:tcW w:w="4059" w:type="dxa"/>
          </w:tcPr>
          <w:p w14:paraId="7DC1AB21"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4"/>
          </w:tcPr>
          <w:p w14:paraId="09CF0308"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270" w:type="dxa"/>
            <w:gridSpan w:val="2"/>
          </w:tcPr>
          <w:p w14:paraId="65B40F10"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3"/>
          </w:tcPr>
          <w:p w14:paraId="47B2CBC1" w14:textId="77777777" w:rsidR="005C03C0" w:rsidRPr="00514F51" w:rsidRDefault="005C03C0" w:rsidP="00514F51">
            <w:pPr>
              <w:spacing w:after="0" w:line="240" w:lineRule="atLeast"/>
              <w:ind w:right="-25"/>
              <w:jc w:val="center"/>
              <w:rPr>
                <w:rFonts w:ascii="Times New Roman" w:eastAsia="Cordia New" w:hAnsi="Times New Roman" w:cs="Times New Roman"/>
                <w:b/>
                <w:bCs/>
                <w:szCs w:val="22"/>
                <w:cs/>
              </w:rPr>
            </w:pPr>
            <w:r w:rsidRPr="00514F51">
              <w:rPr>
                <w:rFonts w:ascii="Times New Roman" w:eastAsia="Cordia New" w:hAnsi="Times New Roman" w:cs="Times New Roman"/>
                <w:b/>
                <w:bCs/>
                <w:szCs w:val="22"/>
              </w:rPr>
              <w:t>Separate financial statements</w:t>
            </w:r>
          </w:p>
        </w:tc>
      </w:tr>
      <w:tr w:rsidR="00524D3F" w:rsidRPr="00514F51" w14:paraId="1FF14F8C" w14:textId="77777777" w:rsidTr="0038172C">
        <w:tc>
          <w:tcPr>
            <w:tcW w:w="4059" w:type="dxa"/>
          </w:tcPr>
          <w:p w14:paraId="6AC5AE5D" w14:textId="77777777" w:rsidR="00524D3F" w:rsidRPr="00514F51" w:rsidRDefault="00524D3F" w:rsidP="00514F51">
            <w:pPr>
              <w:spacing w:after="0" w:line="240" w:lineRule="atLeast"/>
              <w:ind w:left="522" w:right="-25"/>
              <w:jc w:val="both"/>
              <w:rPr>
                <w:rFonts w:ascii="Times New Roman" w:hAnsi="Times New Roman" w:cs="Times New Roman"/>
                <w:szCs w:val="22"/>
              </w:rPr>
            </w:pPr>
          </w:p>
        </w:tc>
        <w:tc>
          <w:tcPr>
            <w:tcW w:w="1278" w:type="dxa"/>
          </w:tcPr>
          <w:p w14:paraId="3CBF24CA" w14:textId="2A094499" w:rsidR="00524D3F" w:rsidRPr="00514F51" w:rsidRDefault="00524D3F"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2025</w:t>
            </w:r>
          </w:p>
        </w:tc>
        <w:tc>
          <w:tcPr>
            <w:tcW w:w="270" w:type="dxa"/>
            <w:gridSpan w:val="2"/>
          </w:tcPr>
          <w:p w14:paraId="0BF32EBB" w14:textId="77777777" w:rsidR="00524D3F" w:rsidRPr="00514F51" w:rsidRDefault="00524D3F" w:rsidP="00514F51">
            <w:pPr>
              <w:spacing w:after="0" w:line="240" w:lineRule="atLeast"/>
              <w:ind w:right="-25"/>
              <w:jc w:val="center"/>
              <w:rPr>
                <w:rFonts w:ascii="Times New Roman" w:hAnsi="Times New Roman" w:cs="Times New Roman"/>
                <w:b/>
                <w:szCs w:val="22"/>
              </w:rPr>
            </w:pPr>
          </w:p>
        </w:tc>
        <w:tc>
          <w:tcPr>
            <w:tcW w:w="1287" w:type="dxa"/>
          </w:tcPr>
          <w:p w14:paraId="0B546B24" w14:textId="56F08025" w:rsidR="00524D3F" w:rsidRPr="00514F51" w:rsidRDefault="00524D3F"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2024</w:t>
            </w:r>
          </w:p>
        </w:tc>
        <w:tc>
          <w:tcPr>
            <w:tcW w:w="270" w:type="dxa"/>
            <w:gridSpan w:val="2"/>
          </w:tcPr>
          <w:p w14:paraId="409F0830" w14:textId="77777777" w:rsidR="00524D3F" w:rsidRPr="00514F51" w:rsidRDefault="00524D3F" w:rsidP="00514F51">
            <w:pPr>
              <w:spacing w:after="0" w:line="240" w:lineRule="atLeast"/>
              <w:ind w:right="-25"/>
              <w:jc w:val="center"/>
              <w:rPr>
                <w:rFonts w:ascii="Times New Roman" w:hAnsi="Times New Roman" w:cs="Times New Roman"/>
                <w:b/>
                <w:szCs w:val="22"/>
              </w:rPr>
            </w:pPr>
          </w:p>
        </w:tc>
        <w:tc>
          <w:tcPr>
            <w:tcW w:w="1290" w:type="dxa"/>
          </w:tcPr>
          <w:p w14:paraId="3009F78C" w14:textId="7D6C2913" w:rsidR="00524D3F" w:rsidRPr="00514F51" w:rsidRDefault="00524D3F"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2025</w:t>
            </w:r>
          </w:p>
        </w:tc>
        <w:tc>
          <w:tcPr>
            <w:tcW w:w="270" w:type="dxa"/>
          </w:tcPr>
          <w:p w14:paraId="096A9519" w14:textId="77777777" w:rsidR="00524D3F" w:rsidRPr="00514F51" w:rsidRDefault="00524D3F" w:rsidP="00514F51">
            <w:pPr>
              <w:spacing w:after="0" w:line="240" w:lineRule="atLeast"/>
              <w:ind w:right="-25"/>
              <w:jc w:val="center"/>
              <w:rPr>
                <w:rFonts w:ascii="Times New Roman" w:hAnsi="Times New Roman" w:cs="Times New Roman"/>
                <w:b/>
                <w:szCs w:val="22"/>
              </w:rPr>
            </w:pPr>
          </w:p>
        </w:tc>
        <w:tc>
          <w:tcPr>
            <w:tcW w:w="1292" w:type="dxa"/>
            <w:gridSpan w:val="2"/>
          </w:tcPr>
          <w:p w14:paraId="58E68E63" w14:textId="347F0C0A" w:rsidR="00524D3F" w:rsidRPr="00514F51" w:rsidRDefault="00524D3F"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2024</w:t>
            </w:r>
          </w:p>
        </w:tc>
      </w:tr>
      <w:tr w:rsidR="00524D3F" w:rsidRPr="00514F51" w14:paraId="51F742FC" w14:textId="77777777" w:rsidTr="0038172C">
        <w:trPr>
          <w:gridAfter w:val="1"/>
          <w:wAfter w:w="17" w:type="dxa"/>
        </w:trPr>
        <w:tc>
          <w:tcPr>
            <w:tcW w:w="4059" w:type="dxa"/>
          </w:tcPr>
          <w:p w14:paraId="078570B3" w14:textId="77777777" w:rsidR="00524D3F" w:rsidRPr="00514F51" w:rsidRDefault="00524D3F" w:rsidP="00514F51">
            <w:pPr>
              <w:spacing w:after="0" w:line="240" w:lineRule="atLeast"/>
              <w:ind w:left="522" w:right="-25"/>
              <w:jc w:val="both"/>
              <w:rPr>
                <w:rFonts w:ascii="Times New Roman" w:hAnsi="Times New Roman" w:cs="Times New Roman"/>
                <w:szCs w:val="22"/>
              </w:rPr>
            </w:pPr>
          </w:p>
        </w:tc>
        <w:tc>
          <w:tcPr>
            <w:tcW w:w="5940" w:type="dxa"/>
            <w:gridSpan w:val="9"/>
          </w:tcPr>
          <w:p w14:paraId="25413767" w14:textId="045380BC" w:rsidR="00524D3F" w:rsidRPr="00514F51" w:rsidRDefault="00524D3F" w:rsidP="00514F51">
            <w:pPr>
              <w:spacing w:after="0" w:line="240" w:lineRule="atLeast"/>
              <w:ind w:right="-25"/>
              <w:jc w:val="center"/>
              <w:rPr>
                <w:rFonts w:ascii="Times New Roman" w:hAnsi="Times New Roman" w:cstheme="minorBidi"/>
                <w:bCs/>
                <w:szCs w:val="22"/>
              </w:rPr>
            </w:pPr>
            <w:r w:rsidRPr="00514F51">
              <w:rPr>
                <w:rFonts w:ascii="Times New Roman" w:hAnsi="Times New Roman" w:cs="Times New Roman"/>
                <w:i/>
                <w:iCs/>
                <w:szCs w:val="22"/>
                <w:cs/>
                <w:lang w:val="en-GB"/>
              </w:rPr>
              <w:t>(</w:t>
            </w:r>
            <w:r w:rsidRPr="00514F51">
              <w:rPr>
                <w:rFonts w:ascii="Times New Roman" w:hAnsi="Times New Roman" w:cs="Times New Roman"/>
                <w:i/>
                <w:iCs/>
                <w:szCs w:val="22"/>
                <w:lang w:val="en-GB" w:bidi="ar-SA"/>
              </w:rPr>
              <w:t>in Baht</w:t>
            </w:r>
            <w:r w:rsidRPr="00514F51">
              <w:rPr>
                <w:rFonts w:ascii="Times New Roman" w:hAnsi="Times New Roman" w:cs="Times New Roman"/>
                <w:i/>
                <w:iCs/>
                <w:szCs w:val="22"/>
                <w:cs/>
                <w:lang w:val="en-GB"/>
              </w:rPr>
              <w:t>)</w:t>
            </w:r>
          </w:p>
        </w:tc>
      </w:tr>
      <w:tr w:rsidR="00524D3F" w:rsidRPr="00514F51" w14:paraId="786B9505" w14:textId="77777777" w:rsidTr="0038172C">
        <w:tc>
          <w:tcPr>
            <w:tcW w:w="4059" w:type="dxa"/>
          </w:tcPr>
          <w:p w14:paraId="15D18BDA" w14:textId="77777777" w:rsidR="00524D3F" w:rsidRPr="00514F51" w:rsidRDefault="00524D3F" w:rsidP="00514F51">
            <w:pPr>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Post</w:t>
            </w:r>
            <w:r w:rsidRPr="00514F51">
              <w:rPr>
                <w:rFonts w:ascii="Times New Roman" w:hAnsi="Times New Roman" w:cs="Times New Roman"/>
                <w:szCs w:val="22"/>
                <w:cs/>
                <w:lang w:val="en-GB"/>
              </w:rPr>
              <w:t>-</w:t>
            </w:r>
            <w:r w:rsidRPr="00514F51">
              <w:rPr>
                <w:rFonts w:ascii="Times New Roman" w:hAnsi="Times New Roman" w:cs="Times New Roman"/>
                <w:szCs w:val="22"/>
                <w:lang w:val="en-GB"/>
              </w:rPr>
              <w:t xml:space="preserve">employment </w:t>
            </w:r>
            <w:proofErr w:type="gramStart"/>
            <w:r w:rsidRPr="00514F51">
              <w:rPr>
                <w:rFonts w:ascii="Times New Roman" w:hAnsi="Times New Roman" w:cs="Times New Roman"/>
                <w:szCs w:val="22"/>
                <w:lang w:val="en-GB"/>
              </w:rPr>
              <w:t>benefits</w:t>
            </w:r>
            <w:r w:rsidRPr="00514F51">
              <w:rPr>
                <w:rFonts w:ascii="Times New Roman" w:hAnsi="Times New Roman" w:cs="Times New Roman"/>
                <w:szCs w:val="22"/>
                <w:cs/>
                <w:lang w:val="en-GB"/>
              </w:rPr>
              <w:t>:-</w:t>
            </w:r>
            <w:proofErr w:type="gramEnd"/>
          </w:p>
        </w:tc>
        <w:tc>
          <w:tcPr>
            <w:tcW w:w="1278" w:type="dxa"/>
          </w:tcPr>
          <w:p w14:paraId="22EED68E" w14:textId="77777777" w:rsidR="00524D3F" w:rsidRPr="00514F51" w:rsidRDefault="00524D3F" w:rsidP="00514F51">
            <w:pPr>
              <w:tabs>
                <w:tab w:val="decimal" w:pos="876"/>
              </w:tabs>
              <w:spacing w:after="0" w:line="240" w:lineRule="atLeast"/>
              <w:ind w:right="-25"/>
              <w:jc w:val="both"/>
              <w:rPr>
                <w:rFonts w:ascii="Times New Roman" w:hAnsi="Times New Roman" w:cs="Times New Roman"/>
                <w:szCs w:val="22"/>
              </w:rPr>
            </w:pPr>
          </w:p>
        </w:tc>
        <w:tc>
          <w:tcPr>
            <w:tcW w:w="236" w:type="dxa"/>
          </w:tcPr>
          <w:p w14:paraId="3FA9CD71"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321" w:type="dxa"/>
            <w:gridSpan w:val="2"/>
          </w:tcPr>
          <w:p w14:paraId="703B494E" w14:textId="77777777" w:rsidR="00524D3F" w:rsidRPr="00514F51" w:rsidRDefault="00524D3F" w:rsidP="00514F51">
            <w:pPr>
              <w:tabs>
                <w:tab w:val="decimal" w:pos="930"/>
              </w:tabs>
              <w:spacing w:after="0" w:line="240" w:lineRule="atLeast"/>
              <w:ind w:right="-25"/>
              <w:jc w:val="both"/>
              <w:rPr>
                <w:rFonts w:ascii="Times New Roman" w:hAnsi="Times New Roman" w:cs="Times New Roman"/>
                <w:szCs w:val="22"/>
              </w:rPr>
            </w:pPr>
          </w:p>
        </w:tc>
        <w:tc>
          <w:tcPr>
            <w:tcW w:w="242" w:type="dxa"/>
          </w:tcPr>
          <w:p w14:paraId="2D782CB3"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318" w:type="dxa"/>
            <w:gridSpan w:val="2"/>
          </w:tcPr>
          <w:p w14:paraId="76579023" w14:textId="77777777" w:rsidR="00524D3F" w:rsidRPr="00514F51" w:rsidRDefault="00524D3F" w:rsidP="00514F51">
            <w:pPr>
              <w:tabs>
                <w:tab w:val="decimal" w:pos="1067"/>
              </w:tabs>
              <w:spacing w:after="0" w:line="240" w:lineRule="atLeast"/>
              <w:ind w:right="-25"/>
              <w:jc w:val="both"/>
              <w:rPr>
                <w:rFonts w:ascii="Times New Roman" w:hAnsi="Times New Roman" w:cs="Times New Roman"/>
                <w:szCs w:val="22"/>
              </w:rPr>
            </w:pPr>
          </w:p>
        </w:tc>
        <w:tc>
          <w:tcPr>
            <w:tcW w:w="270" w:type="dxa"/>
          </w:tcPr>
          <w:p w14:paraId="18418900"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292" w:type="dxa"/>
            <w:gridSpan w:val="2"/>
          </w:tcPr>
          <w:p w14:paraId="25318943" w14:textId="77777777" w:rsidR="00524D3F" w:rsidRPr="00514F51" w:rsidRDefault="00524D3F" w:rsidP="00514F51">
            <w:pPr>
              <w:tabs>
                <w:tab w:val="decimal" w:pos="963"/>
              </w:tabs>
              <w:spacing w:after="0" w:line="240" w:lineRule="atLeast"/>
              <w:ind w:right="-25"/>
              <w:jc w:val="both"/>
              <w:rPr>
                <w:rFonts w:ascii="Times New Roman" w:hAnsi="Times New Roman" w:cs="Times New Roman"/>
                <w:szCs w:val="22"/>
              </w:rPr>
            </w:pPr>
          </w:p>
        </w:tc>
      </w:tr>
      <w:tr w:rsidR="00524D3F" w:rsidRPr="00514F51" w14:paraId="7057E88A" w14:textId="77777777" w:rsidTr="0038172C">
        <w:tc>
          <w:tcPr>
            <w:tcW w:w="4059" w:type="dxa"/>
          </w:tcPr>
          <w:p w14:paraId="5240DE2C" w14:textId="77777777" w:rsidR="00524D3F" w:rsidRPr="00514F51" w:rsidRDefault="00524D3F" w:rsidP="00514F51">
            <w:pPr>
              <w:spacing w:after="0" w:line="240" w:lineRule="atLeast"/>
              <w:ind w:left="522" w:right="-25"/>
              <w:jc w:val="both"/>
              <w:rPr>
                <w:rFonts w:ascii="Times New Roman" w:hAnsi="Times New Roman" w:cs="Times New Roman"/>
                <w:szCs w:val="22"/>
                <w:cs/>
                <w:lang w:val="en-GB"/>
              </w:rPr>
            </w:pPr>
            <w:r w:rsidRPr="00514F51">
              <w:rPr>
                <w:rFonts w:ascii="Times New Roman" w:hAnsi="Times New Roman" w:cs="Times New Roman"/>
                <w:szCs w:val="22"/>
                <w:lang w:val="en-GB"/>
              </w:rPr>
              <w:t xml:space="preserve">  Legal severance payments plan</w:t>
            </w:r>
          </w:p>
        </w:tc>
        <w:tc>
          <w:tcPr>
            <w:tcW w:w="1278" w:type="dxa"/>
          </w:tcPr>
          <w:p w14:paraId="1D98137B" w14:textId="77777777" w:rsidR="00524D3F" w:rsidRPr="00514F51" w:rsidRDefault="00524D3F" w:rsidP="00514F51">
            <w:pPr>
              <w:tabs>
                <w:tab w:val="decimal" w:pos="881"/>
              </w:tabs>
              <w:spacing w:after="0" w:line="240" w:lineRule="atLeast"/>
              <w:ind w:right="-25"/>
              <w:jc w:val="both"/>
              <w:rPr>
                <w:rFonts w:ascii="Times New Roman" w:hAnsi="Times New Roman" w:cs="Times New Roman"/>
                <w:szCs w:val="22"/>
              </w:rPr>
            </w:pPr>
          </w:p>
        </w:tc>
        <w:tc>
          <w:tcPr>
            <w:tcW w:w="236" w:type="dxa"/>
          </w:tcPr>
          <w:p w14:paraId="6E3012D3" w14:textId="77777777" w:rsidR="00524D3F" w:rsidRPr="00514F51" w:rsidRDefault="00524D3F" w:rsidP="00514F51">
            <w:pPr>
              <w:tabs>
                <w:tab w:val="decimal" w:pos="792"/>
                <w:tab w:val="decimal" w:pos="881"/>
              </w:tabs>
              <w:spacing w:after="0" w:line="240" w:lineRule="atLeast"/>
              <w:ind w:right="-25"/>
              <w:jc w:val="both"/>
              <w:rPr>
                <w:rFonts w:ascii="Times New Roman" w:hAnsi="Times New Roman" w:cs="Times New Roman"/>
                <w:szCs w:val="22"/>
              </w:rPr>
            </w:pPr>
          </w:p>
        </w:tc>
        <w:tc>
          <w:tcPr>
            <w:tcW w:w="1321" w:type="dxa"/>
            <w:gridSpan w:val="2"/>
          </w:tcPr>
          <w:p w14:paraId="454F0AE2" w14:textId="77777777" w:rsidR="00524D3F" w:rsidRPr="00514F51" w:rsidRDefault="00524D3F" w:rsidP="00514F51">
            <w:pPr>
              <w:tabs>
                <w:tab w:val="decimal" w:pos="881"/>
              </w:tabs>
              <w:spacing w:after="0" w:line="240" w:lineRule="atLeast"/>
              <w:ind w:right="-25"/>
              <w:jc w:val="both"/>
              <w:rPr>
                <w:rFonts w:ascii="Times New Roman" w:hAnsi="Times New Roman" w:cs="Times New Roman"/>
                <w:szCs w:val="22"/>
              </w:rPr>
            </w:pPr>
          </w:p>
        </w:tc>
        <w:tc>
          <w:tcPr>
            <w:tcW w:w="242" w:type="dxa"/>
          </w:tcPr>
          <w:p w14:paraId="04615F0A"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318" w:type="dxa"/>
            <w:gridSpan w:val="2"/>
          </w:tcPr>
          <w:p w14:paraId="2687BB6E" w14:textId="77777777" w:rsidR="00524D3F" w:rsidRPr="00514F51" w:rsidRDefault="00524D3F" w:rsidP="00514F51">
            <w:pPr>
              <w:tabs>
                <w:tab w:val="decimal" w:pos="1067"/>
              </w:tabs>
              <w:spacing w:after="0" w:line="240" w:lineRule="atLeast"/>
              <w:ind w:right="-25"/>
              <w:jc w:val="both"/>
              <w:rPr>
                <w:rFonts w:ascii="Times New Roman" w:hAnsi="Times New Roman" w:cs="Times New Roman"/>
                <w:szCs w:val="22"/>
              </w:rPr>
            </w:pPr>
          </w:p>
        </w:tc>
        <w:tc>
          <w:tcPr>
            <w:tcW w:w="270" w:type="dxa"/>
          </w:tcPr>
          <w:p w14:paraId="402E38A9"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292" w:type="dxa"/>
            <w:gridSpan w:val="2"/>
          </w:tcPr>
          <w:p w14:paraId="48409318" w14:textId="77777777" w:rsidR="00524D3F" w:rsidRPr="00514F51" w:rsidRDefault="00524D3F" w:rsidP="00514F51">
            <w:pPr>
              <w:tabs>
                <w:tab w:val="decimal" w:pos="963"/>
              </w:tabs>
              <w:spacing w:after="0" w:line="240" w:lineRule="atLeast"/>
              <w:ind w:right="-25"/>
              <w:jc w:val="both"/>
              <w:rPr>
                <w:rFonts w:ascii="Times New Roman" w:hAnsi="Times New Roman" w:cs="Times New Roman"/>
                <w:szCs w:val="22"/>
              </w:rPr>
            </w:pPr>
          </w:p>
        </w:tc>
      </w:tr>
      <w:tr w:rsidR="00524D3F" w:rsidRPr="00514F51" w14:paraId="22815096" w14:textId="77777777" w:rsidTr="00BF194C">
        <w:tc>
          <w:tcPr>
            <w:tcW w:w="4059" w:type="dxa"/>
          </w:tcPr>
          <w:p w14:paraId="7780FAC1" w14:textId="77777777" w:rsidR="00524D3F" w:rsidRPr="00514F51" w:rsidRDefault="00524D3F" w:rsidP="00514F51">
            <w:pPr>
              <w:spacing w:after="0" w:line="240" w:lineRule="atLeast"/>
              <w:ind w:left="522" w:right="-25"/>
              <w:jc w:val="both"/>
              <w:rPr>
                <w:rFonts w:ascii="Times New Roman" w:hAnsi="Times New Roman" w:cs="Times New Roman"/>
                <w:szCs w:val="22"/>
                <w:lang w:val="en-GB"/>
              </w:rPr>
            </w:pPr>
            <w:r w:rsidRPr="00514F51">
              <w:rPr>
                <w:rFonts w:ascii="Times New Roman" w:hAnsi="Times New Roman" w:cs="Times New Roman"/>
                <w:szCs w:val="22"/>
                <w:lang w:val="en-GB"/>
              </w:rPr>
              <w:t xml:space="preserve">     Key management personnel</w:t>
            </w:r>
          </w:p>
        </w:tc>
        <w:tc>
          <w:tcPr>
            <w:tcW w:w="1278" w:type="dxa"/>
          </w:tcPr>
          <w:p w14:paraId="2A20AB6F" w14:textId="12FC79D3" w:rsidR="00524D3F" w:rsidRPr="00514F51" w:rsidRDefault="00524D3F" w:rsidP="00514F51">
            <w:pPr>
              <w:tabs>
                <w:tab w:val="decimal" w:pos="1026"/>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28,029,040</w:t>
            </w:r>
          </w:p>
        </w:tc>
        <w:tc>
          <w:tcPr>
            <w:tcW w:w="236" w:type="dxa"/>
          </w:tcPr>
          <w:p w14:paraId="425D9BC3" w14:textId="77777777" w:rsidR="00524D3F" w:rsidRPr="00514F51" w:rsidRDefault="00524D3F" w:rsidP="00514F51">
            <w:pPr>
              <w:tabs>
                <w:tab w:val="decimal" w:pos="881"/>
              </w:tabs>
              <w:spacing w:after="0" w:line="240" w:lineRule="atLeast"/>
              <w:ind w:right="-25"/>
              <w:jc w:val="both"/>
              <w:rPr>
                <w:rFonts w:ascii="Times New Roman" w:hAnsi="Times New Roman" w:cs="Times New Roman"/>
                <w:szCs w:val="22"/>
              </w:rPr>
            </w:pPr>
          </w:p>
        </w:tc>
        <w:tc>
          <w:tcPr>
            <w:tcW w:w="1321" w:type="dxa"/>
            <w:gridSpan w:val="2"/>
          </w:tcPr>
          <w:p w14:paraId="1C2D6AE6" w14:textId="2288B2EE" w:rsidR="00524D3F" w:rsidRPr="00514F51" w:rsidRDefault="00524D3F" w:rsidP="00514F51">
            <w:pPr>
              <w:tabs>
                <w:tab w:val="decimal" w:pos="1072"/>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8,080,129</w:t>
            </w:r>
          </w:p>
        </w:tc>
        <w:tc>
          <w:tcPr>
            <w:tcW w:w="242" w:type="dxa"/>
          </w:tcPr>
          <w:p w14:paraId="156AB1FB" w14:textId="77777777" w:rsidR="00524D3F" w:rsidRPr="00514F51" w:rsidRDefault="00524D3F" w:rsidP="00514F51">
            <w:pPr>
              <w:tabs>
                <w:tab w:val="decimal" w:pos="881"/>
              </w:tabs>
              <w:spacing w:after="0" w:line="240" w:lineRule="atLeast"/>
              <w:ind w:right="-25"/>
              <w:jc w:val="both"/>
              <w:rPr>
                <w:rFonts w:ascii="Times New Roman" w:hAnsi="Times New Roman" w:cs="Times New Roman"/>
                <w:szCs w:val="22"/>
              </w:rPr>
            </w:pPr>
          </w:p>
        </w:tc>
        <w:tc>
          <w:tcPr>
            <w:tcW w:w="1318" w:type="dxa"/>
            <w:gridSpan w:val="2"/>
          </w:tcPr>
          <w:p w14:paraId="393A950B" w14:textId="0361F06E" w:rsidR="00524D3F" w:rsidRPr="00514F51" w:rsidRDefault="00524D3F" w:rsidP="00514F51">
            <w:pPr>
              <w:tabs>
                <w:tab w:val="decimal" w:pos="1068"/>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9,033,136</w:t>
            </w:r>
          </w:p>
        </w:tc>
        <w:tc>
          <w:tcPr>
            <w:tcW w:w="270" w:type="dxa"/>
          </w:tcPr>
          <w:p w14:paraId="17749CF1" w14:textId="77777777" w:rsidR="00524D3F" w:rsidRPr="00514F51" w:rsidRDefault="00524D3F" w:rsidP="00514F51">
            <w:pPr>
              <w:spacing w:after="0" w:line="240" w:lineRule="atLeast"/>
              <w:ind w:right="-25"/>
              <w:jc w:val="both"/>
              <w:rPr>
                <w:rFonts w:ascii="Times New Roman" w:hAnsi="Times New Roman" w:cs="Times New Roman"/>
                <w:szCs w:val="22"/>
              </w:rPr>
            </w:pPr>
          </w:p>
        </w:tc>
        <w:tc>
          <w:tcPr>
            <w:tcW w:w="1292" w:type="dxa"/>
            <w:gridSpan w:val="2"/>
          </w:tcPr>
          <w:p w14:paraId="6FB58A23" w14:textId="4D37BAD8" w:rsidR="00524D3F" w:rsidRPr="00514F51" w:rsidRDefault="00524D3F" w:rsidP="00514F51">
            <w:pPr>
              <w:tabs>
                <w:tab w:val="decimal" w:pos="103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3,708,409</w:t>
            </w:r>
          </w:p>
        </w:tc>
      </w:tr>
      <w:tr w:rsidR="00524D3F" w:rsidRPr="00514F51" w14:paraId="5DC6387C" w14:textId="77777777" w:rsidTr="00BF194C">
        <w:tc>
          <w:tcPr>
            <w:tcW w:w="4059" w:type="dxa"/>
          </w:tcPr>
          <w:p w14:paraId="55FD454F" w14:textId="77777777" w:rsidR="00524D3F" w:rsidRPr="00514F51" w:rsidRDefault="00524D3F" w:rsidP="00514F51">
            <w:pPr>
              <w:spacing w:after="0" w:line="240" w:lineRule="atLeast"/>
              <w:ind w:left="522" w:right="-25"/>
              <w:jc w:val="both"/>
              <w:rPr>
                <w:rFonts w:ascii="Times New Roman" w:hAnsi="Times New Roman" w:cstheme="minorBidi"/>
                <w:szCs w:val="22"/>
                <w:cs/>
              </w:rPr>
            </w:pPr>
            <w:r w:rsidRPr="00514F51">
              <w:rPr>
                <w:rFonts w:ascii="Times New Roman" w:hAnsi="Times New Roman" w:cs="Times New Roman"/>
                <w:szCs w:val="22"/>
              </w:rPr>
              <w:t xml:space="preserve">     Employee</w:t>
            </w:r>
          </w:p>
        </w:tc>
        <w:tc>
          <w:tcPr>
            <w:tcW w:w="1278" w:type="dxa"/>
            <w:tcBorders>
              <w:bottom w:val="single" w:sz="4" w:space="0" w:color="auto"/>
            </w:tcBorders>
          </w:tcPr>
          <w:p w14:paraId="7058D817" w14:textId="3EAC2A8F" w:rsidR="00524D3F" w:rsidRPr="00514F51" w:rsidRDefault="00524D3F" w:rsidP="00514F51">
            <w:pPr>
              <w:tabs>
                <w:tab w:val="decimal" w:pos="1026"/>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12,711,752</w:t>
            </w:r>
          </w:p>
        </w:tc>
        <w:tc>
          <w:tcPr>
            <w:tcW w:w="236" w:type="dxa"/>
          </w:tcPr>
          <w:p w14:paraId="1B66D5E1" w14:textId="77777777" w:rsidR="00524D3F" w:rsidRPr="00514F51" w:rsidRDefault="00524D3F" w:rsidP="00514F51">
            <w:pPr>
              <w:tabs>
                <w:tab w:val="decimal" w:pos="881"/>
                <w:tab w:val="decimal" w:pos="976"/>
              </w:tabs>
              <w:spacing w:after="0" w:line="240" w:lineRule="atLeast"/>
              <w:ind w:right="-25"/>
              <w:jc w:val="both"/>
              <w:rPr>
                <w:rFonts w:ascii="Times New Roman" w:hAnsi="Times New Roman" w:cs="Times New Roman"/>
                <w:szCs w:val="22"/>
              </w:rPr>
            </w:pPr>
          </w:p>
        </w:tc>
        <w:tc>
          <w:tcPr>
            <w:tcW w:w="1321" w:type="dxa"/>
            <w:gridSpan w:val="2"/>
            <w:tcBorders>
              <w:bottom w:val="single" w:sz="4" w:space="0" w:color="auto"/>
            </w:tcBorders>
          </w:tcPr>
          <w:p w14:paraId="5327E564" w14:textId="30D3F906" w:rsidR="00524D3F" w:rsidRPr="00514F51" w:rsidRDefault="00524D3F" w:rsidP="00514F51">
            <w:pPr>
              <w:tabs>
                <w:tab w:val="decimal" w:pos="1072"/>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17,681,373</w:t>
            </w:r>
          </w:p>
        </w:tc>
        <w:tc>
          <w:tcPr>
            <w:tcW w:w="242" w:type="dxa"/>
          </w:tcPr>
          <w:p w14:paraId="3C980033" w14:textId="77777777" w:rsidR="00524D3F" w:rsidRPr="00514F51" w:rsidRDefault="00524D3F" w:rsidP="00514F51">
            <w:pPr>
              <w:tabs>
                <w:tab w:val="decimal" w:pos="881"/>
                <w:tab w:val="decimal" w:pos="976"/>
              </w:tabs>
              <w:spacing w:after="0" w:line="240" w:lineRule="atLeast"/>
              <w:ind w:right="-25"/>
              <w:jc w:val="both"/>
              <w:rPr>
                <w:rFonts w:ascii="Times New Roman" w:hAnsi="Times New Roman" w:cs="Times New Roman"/>
                <w:szCs w:val="22"/>
              </w:rPr>
            </w:pPr>
          </w:p>
        </w:tc>
        <w:tc>
          <w:tcPr>
            <w:tcW w:w="1318" w:type="dxa"/>
            <w:gridSpan w:val="2"/>
            <w:tcBorders>
              <w:bottom w:val="single" w:sz="4" w:space="0" w:color="auto"/>
            </w:tcBorders>
          </w:tcPr>
          <w:p w14:paraId="2E4C7A52" w14:textId="16204EDF" w:rsidR="00524D3F" w:rsidRPr="00514F51" w:rsidRDefault="00524D3F" w:rsidP="00514F51">
            <w:pPr>
              <w:tabs>
                <w:tab w:val="decimal" w:pos="1068"/>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2,665,890</w:t>
            </w:r>
          </w:p>
        </w:tc>
        <w:tc>
          <w:tcPr>
            <w:tcW w:w="270" w:type="dxa"/>
          </w:tcPr>
          <w:p w14:paraId="46FD74CE" w14:textId="77777777" w:rsidR="00524D3F" w:rsidRPr="00514F51" w:rsidRDefault="00524D3F" w:rsidP="00514F51">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tcPr>
          <w:p w14:paraId="0476D496" w14:textId="3E2AF260" w:rsidR="00524D3F" w:rsidRPr="00514F51" w:rsidRDefault="00524D3F" w:rsidP="00514F51">
            <w:pPr>
              <w:tabs>
                <w:tab w:val="decimal" w:pos="1039"/>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7,403,296</w:t>
            </w:r>
          </w:p>
        </w:tc>
      </w:tr>
      <w:tr w:rsidR="00524D3F" w:rsidRPr="00514F51" w14:paraId="3A2C26DE" w14:textId="77777777" w:rsidTr="00BF194C">
        <w:tc>
          <w:tcPr>
            <w:tcW w:w="4059" w:type="dxa"/>
          </w:tcPr>
          <w:p w14:paraId="1871DD84" w14:textId="77777777" w:rsidR="00524D3F" w:rsidRPr="00514F51" w:rsidRDefault="00524D3F"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278" w:type="dxa"/>
            <w:tcBorders>
              <w:top w:val="single" w:sz="4" w:space="0" w:color="auto"/>
              <w:bottom w:val="double" w:sz="4" w:space="0" w:color="auto"/>
            </w:tcBorders>
          </w:tcPr>
          <w:p w14:paraId="634BDD14" w14:textId="11B30804" w:rsidR="00524D3F" w:rsidRPr="00514F51" w:rsidRDefault="00524D3F" w:rsidP="00514F51">
            <w:pPr>
              <w:tabs>
                <w:tab w:val="decimal" w:pos="1026"/>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40,740,792</w:t>
            </w:r>
          </w:p>
        </w:tc>
        <w:tc>
          <w:tcPr>
            <w:tcW w:w="236" w:type="dxa"/>
          </w:tcPr>
          <w:p w14:paraId="706D3715" w14:textId="77777777" w:rsidR="00524D3F" w:rsidRPr="00514F51" w:rsidRDefault="00524D3F" w:rsidP="00514F51">
            <w:pPr>
              <w:tabs>
                <w:tab w:val="decimal" w:pos="881"/>
                <w:tab w:val="decimal" w:pos="976"/>
              </w:tabs>
              <w:spacing w:after="0" w:line="240" w:lineRule="atLeast"/>
              <w:ind w:right="-25"/>
              <w:jc w:val="both"/>
              <w:rPr>
                <w:rFonts w:ascii="Times New Roman" w:hAnsi="Times New Roman" w:cs="Times New Roman"/>
                <w:b/>
                <w:bCs/>
                <w:szCs w:val="22"/>
              </w:rPr>
            </w:pPr>
          </w:p>
        </w:tc>
        <w:tc>
          <w:tcPr>
            <w:tcW w:w="1321" w:type="dxa"/>
            <w:gridSpan w:val="2"/>
            <w:tcBorders>
              <w:top w:val="single" w:sz="4" w:space="0" w:color="auto"/>
              <w:bottom w:val="double" w:sz="4" w:space="0" w:color="auto"/>
            </w:tcBorders>
          </w:tcPr>
          <w:p w14:paraId="28E71345" w14:textId="75F0FBA9" w:rsidR="00524D3F" w:rsidRPr="00514F51" w:rsidRDefault="00524D3F" w:rsidP="00514F51">
            <w:pPr>
              <w:tabs>
                <w:tab w:val="decimal" w:pos="1072"/>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25,761,502</w:t>
            </w:r>
          </w:p>
        </w:tc>
        <w:tc>
          <w:tcPr>
            <w:tcW w:w="242" w:type="dxa"/>
          </w:tcPr>
          <w:p w14:paraId="43DB149C" w14:textId="77777777" w:rsidR="00524D3F" w:rsidRPr="00514F51" w:rsidRDefault="00524D3F" w:rsidP="00514F51">
            <w:pPr>
              <w:tabs>
                <w:tab w:val="decimal" w:pos="881"/>
                <w:tab w:val="decimal" w:pos="976"/>
              </w:tabs>
              <w:spacing w:after="0" w:line="240" w:lineRule="atLeast"/>
              <w:ind w:right="-25"/>
              <w:jc w:val="both"/>
              <w:rPr>
                <w:rFonts w:ascii="Times New Roman" w:hAnsi="Times New Roman" w:cs="Times New Roman"/>
                <w:b/>
                <w:bCs/>
                <w:szCs w:val="22"/>
              </w:rPr>
            </w:pPr>
          </w:p>
        </w:tc>
        <w:tc>
          <w:tcPr>
            <w:tcW w:w="1318" w:type="dxa"/>
            <w:gridSpan w:val="2"/>
            <w:tcBorders>
              <w:top w:val="single" w:sz="4" w:space="0" w:color="auto"/>
              <w:bottom w:val="double" w:sz="4" w:space="0" w:color="auto"/>
            </w:tcBorders>
          </w:tcPr>
          <w:p w14:paraId="46B276A5" w14:textId="6F258D80" w:rsidR="00524D3F" w:rsidRPr="00514F51" w:rsidRDefault="00524D3F" w:rsidP="00514F51">
            <w:pPr>
              <w:tabs>
                <w:tab w:val="decimal" w:pos="1068"/>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11,699,026</w:t>
            </w:r>
          </w:p>
        </w:tc>
        <w:tc>
          <w:tcPr>
            <w:tcW w:w="270" w:type="dxa"/>
          </w:tcPr>
          <w:p w14:paraId="477E66D7" w14:textId="77777777" w:rsidR="00524D3F" w:rsidRPr="00514F51" w:rsidRDefault="00524D3F" w:rsidP="00514F51">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tcPr>
          <w:p w14:paraId="573C2A35" w14:textId="6CD6DAFF" w:rsidR="00524D3F" w:rsidRPr="00514F51" w:rsidRDefault="00524D3F" w:rsidP="00514F51">
            <w:pPr>
              <w:tabs>
                <w:tab w:val="decimal" w:pos="1039"/>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11,111,705</w:t>
            </w:r>
          </w:p>
        </w:tc>
      </w:tr>
    </w:tbl>
    <w:p w14:paraId="4ADBF6E7"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39BD71A" w14:textId="77777777" w:rsidR="005C03C0" w:rsidRPr="00514F51" w:rsidRDefault="005C03C0" w:rsidP="00514F51">
      <w:pPr>
        <w:tabs>
          <w:tab w:val="left" w:pos="540"/>
          <w:tab w:val="left" w:pos="1080"/>
        </w:tabs>
        <w:spacing w:after="0" w:line="240" w:lineRule="auto"/>
        <w:ind w:left="547" w:right="-25"/>
        <w:jc w:val="both"/>
        <w:rPr>
          <w:rFonts w:ascii="Times New Roman" w:hAnsi="Times New Roman" w:cs="Times New Roman"/>
          <w:szCs w:val="22"/>
        </w:rPr>
      </w:pPr>
      <w:r w:rsidRPr="00514F51">
        <w:rPr>
          <w:rFonts w:ascii="Times New Roman" w:hAnsi="Times New Roman" w:cs="Times New Roman"/>
          <w:szCs w:val="22"/>
        </w:rPr>
        <w:t>Movement in present value of non</w:t>
      </w:r>
      <w:r w:rsidRPr="00514F51">
        <w:rPr>
          <w:rFonts w:ascii="Times New Roman" w:hAnsi="Times New Roman" w:cs="Times New Roman"/>
          <w:szCs w:val="22"/>
          <w:cs/>
        </w:rPr>
        <w:t>-</w:t>
      </w:r>
      <w:r w:rsidRPr="00514F51">
        <w:rPr>
          <w:rFonts w:ascii="Times New Roman" w:hAnsi="Times New Roman" w:cs="Times New Roman"/>
          <w:szCs w:val="22"/>
        </w:rPr>
        <w:t>current provisions for employee benefits for the years ended December were as follows</w:t>
      </w:r>
      <w:r w:rsidRPr="00514F51">
        <w:rPr>
          <w:rFonts w:ascii="Times New Roman" w:hAnsi="Times New Roman" w:cs="Times New Roman"/>
          <w:szCs w:val="22"/>
          <w:cs/>
        </w:rPr>
        <w:t>:</w:t>
      </w:r>
    </w:p>
    <w:p w14:paraId="3C9802D2" w14:textId="77777777" w:rsidR="005C03C0" w:rsidRPr="00514F51" w:rsidRDefault="005C03C0" w:rsidP="00514F51">
      <w:pPr>
        <w:tabs>
          <w:tab w:val="left" w:pos="540"/>
          <w:tab w:val="left" w:pos="1080"/>
        </w:tabs>
        <w:spacing w:after="0" w:line="240" w:lineRule="auto"/>
        <w:ind w:left="547"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4059"/>
        <w:gridCol w:w="1276"/>
        <w:gridCol w:w="270"/>
        <w:gridCol w:w="1289"/>
        <w:gridCol w:w="236"/>
        <w:gridCol w:w="1324"/>
        <w:gridCol w:w="236"/>
        <w:gridCol w:w="1323"/>
      </w:tblGrid>
      <w:tr w:rsidR="005C03C0" w:rsidRPr="00514F51" w14:paraId="78A805EB" w14:textId="77777777" w:rsidTr="0038172C">
        <w:trPr>
          <w:tblHeader/>
        </w:trPr>
        <w:tc>
          <w:tcPr>
            <w:tcW w:w="4059" w:type="dxa"/>
          </w:tcPr>
          <w:p w14:paraId="2EB10E3A"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3"/>
            <w:vAlign w:val="bottom"/>
          </w:tcPr>
          <w:p w14:paraId="597B9C0A"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119" w:type="dxa"/>
            <w:gridSpan w:val="4"/>
            <w:vAlign w:val="bottom"/>
          </w:tcPr>
          <w:p w14:paraId="761E04B8"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524D3F" w:rsidRPr="00514F51" w14:paraId="500B9767" w14:textId="77777777" w:rsidTr="00F52A57">
        <w:trPr>
          <w:tblHeader/>
        </w:trPr>
        <w:tc>
          <w:tcPr>
            <w:tcW w:w="4059" w:type="dxa"/>
          </w:tcPr>
          <w:p w14:paraId="60F80AF8" w14:textId="77777777" w:rsidR="00524D3F" w:rsidRPr="00514F51" w:rsidRDefault="00524D3F" w:rsidP="00514F51">
            <w:pPr>
              <w:spacing w:after="0" w:line="240" w:lineRule="atLeast"/>
              <w:ind w:left="522" w:right="-25"/>
              <w:jc w:val="both"/>
              <w:rPr>
                <w:rFonts w:ascii="Times New Roman" w:hAnsi="Times New Roman" w:cs="Times New Roman"/>
                <w:szCs w:val="22"/>
              </w:rPr>
            </w:pPr>
          </w:p>
        </w:tc>
        <w:tc>
          <w:tcPr>
            <w:tcW w:w="1276" w:type="dxa"/>
          </w:tcPr>
          <w:p w14:paraId="26C9BD03" w14:textId="3D8FEBAB" w:rsidR="00524D3F" w:rsidRPr="00514F51" w:rsidRDefault="00524D3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bCs/>
                <w:szCs w:val="22"/>
              </w:rPr>
              <w:t>2025</w:t>
            </w:r>
          </w:p>
        </w:tc>
        <w:tc>
          <w:tcPr>
            <w:tcW w:w="270" w:type="dxa"/>
          </w:tcPr>
          <w:p w14:paraId="2464EBAA" w14:textId="77777777" w:rsidR="00524D3F" w:rsidRPr="00514F51" w:rsidRDefault="00524D3F" w:rsidP="00514F51">
            <w:pPr>
              <w:spacing w:after="0" w:line="160" w:lineRule="atLeast"/>
              <w:ind w:left="522" w:right="-25"/>
              <w:jc w:val="center"/>
              <w:rPr>
                <w:rFonts w:ascii="Times New Roman" w:hAnsi="Times New Roman" w:cs="Times New Roman"/>
                <w:szCs w:val="22"/>
              </w:rPr>
            </w:pPr>
          </w:p>
        </w:tc>
        <w:tc>
          <w:tcPr>
            <w:tcW w:w="1289" w:type="dxa"/>
          </w:tcPr>
          <w:p w14:paraId="4EB1AEDA" w14:textId="17B49D28" w:rsidR="00524D3F" w:rsidRPr="00514F51" w:rsidRDefault="00524D3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bCs/>
                <w:szCs w:val="22"/>
              </w:rPr>
              <w:t>2024</w:t>
            </w:r>
          </w:p>
        </w:tc>
        <w:tc>
          <w:tcPr>
            <w:tcW w:w="236" w:type="dxa"/>
          </w:tcPr>
          <w:p w14:paraId="118DAFB9" w14:textId="77777777" w:rsidR="00524D3F" w:rsidRPr="00514F51" w:rsidRDefault="00524D3F" w:rsidP="00514F51">
            <w:pPr>
              <w:spacing w:after="0" w:line="240" w:lineRule="atLeast"/>
              <w:ind w:right="-25"/>
              <w:jc w:val="center"/>
              <w:rPr>
                <w:rFonts w:ascii="Times New Roman" w:hAnsi="Times New Roman" w:cs="Times New Roman"/>
                <w:b/>
                <w:szCs w:val="22"/>
              </w:rPr>
            </w:pPr>
          </w:p>
        </w:tc>
        <w:tc>
          <w:tcPr>
            <w:tcW w:w="1324" w:type="dxa"/>
          </w:tcPr>
          <w:p w14:paraId="039B0D79" w14:textId="510A15BB" w:rsidR="00524D3F" w:rsidRPr="00514F51" w:rsidRDefault="00524D3F"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bCs/>
                <w:szCs w:val="22"/>
              </w:rPr>
              <w:t>2025</w:t>
            </w:r>
          </w:p>
        </w:tc>
        <w:tc>
          <w:tcPr>
            <w:tcW w:w="236" w:type="dxa"/>
          </w:tcPr>
          <w:p w14:paraId="6E609673" w14:textId="77777777" w:rsidR="00524D3F" w:rsidRPr="00514F51" w:rsidRDefault="00524D3F" w:rsidP="00514F51">
            <w:pPr>
              <w:spacing w:after="0" w:line="160" w:lineRule="atLeast"/>
              <w:ind w:left="522" w:right="-25"/>
              <w:jc w:val="center"/>
              <w:rPr>
                <w:rFonts w:ascii="Times New Roman" w:hAnsi="Times New Roman" w:cs="Times New Roman"/>
                <w:szCs w:val="22"/>
              </w:rPr>
            </w:pPr>
          </w:p>
        </w:tc>
        <w:tc>
          <w:tcPr>
            <w:tcW w:w="1323" w:type="dxa"/>
          </w:tcPr>
          <w:p w14:paraId="0A789C29" w14:textId="496EC7BF" w:rsidR="00524D3F" w:rsidRPr="00514F51" w:rsidRDefault="00524D3F"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bCs/>
                <w:szCs w:val="22"/>
              </w:rPr>
              <w:t>2024</w:t>
            </w:r>
          </w:p>
        </w:tc>
      </w:tr>
      <w:tr w:rsidR="005C03C0" w:rsidRPr="00514F51" w14:paraId="39D59CF5" w14:textId="77777777" w:rsidTr="0038172C">
        <w:trPr>
          <w:tblHeader/>
        </w:trPr>
        <w:tc>
          <w:tcPr>
            <w:tcW w:w="4059" w:type="dxa"/>
          </w:tcPr>
          <w:p w14:paraId="67BC2155"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5954" w:type="dxa"/>
            <w:gridSpan w:val="7"/>
          </w:tcPr>
          <w:p w14:paraId="3757AEB1"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1B7D6242" w14:textId="77777777" w:rsidTr="0038172C">
        <w:tc>
          <w:tcPr>
            <w:tcW w:w="4059" w:type="dxa"/>
            <w:vAlign w:val="bottom"/>
          </w:tcPr>
          <w:p w14:paraId="52F348FB"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Define benefit obligations</w:t>
            </w:r>
          </w:p>
        </w:tc>
        <w:tc>
          <w:tcPr>
            <w:tcW w:w="1276" w:type="dxa"/>
          </w:tcPr>
          <w:p w14:paraId="5A43A730" w14:textId="77777777" w:rsidR="005C03C0" w:rsidRPr="00514F51" w:rsidRDefault="005C03C0" w:rsidP="00514F51">
            <w:pPr>
              <w:tabs>
                <w:tab w:val="decimal" w:pos="1026"/>
              </w:tabs>
              <w:spacing w:after="0" w:line="240" w:lineRule="atLeast"/>
              <w:jc w:val="both"/>
              <w:rPr>
                <w:rFonts w:ascii="Times New Roman" w:hAnsi="Times New Roman" w:cs="Times New Roman"/>
                <w:szCs w:val="22"/>
              </w:rPr>
            </w:pPr>
          </w:p>
        </w:tc>
        <w:tc>
          <w:tcPr>
            <w:tcW w:w="270" w:type="dxa"/>
          </w:tcPr>
          <w:p w14:paraId="7071CCC1"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8C8ECAA" w14:textId="77777777" w:rsidR="005C03C0" w:rsidRPr="00514F51" w:rsidRDefault="005C03C0" w:rsidP="00514F51">
            <w:pPr>
              <w:tabs>
                <w:tab w:val="decimal" w:pos="1040"/>
              </w:tabs>
              <w:spacing w:after="0" w:line="240" w:lineRule="atLeast"/>
              <w:jc w:val="both"/>
              <w:rPr>
                <w:rFonts w:ascii="Times New Roman" w:hAnsi="Times New Roman" w:cs="Times New Roman"/>
                <w:szCs w:val="22"/>
              </w:rPr>
            </w:pPr>
          </w:p>
        </w:tc>
        <w:tc>
          <w:tcPr>
            <w:tcW w:w="236" w:type="dxa"/>
          </w:tcPr>
          <w:p w14:paraId="2F2C2CF8"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4CC5FF8F" w14:textId="77777777" w:rsidR="005C03C0" w:rsidRPr="00514F51" w:rsidRDefault="005C03C0" w:rsidP="00514F51">
            <w:pPr>
              <w:tabs>
                <w:tab w:val="decimal" w:pos="1074"/>
              </w:tabs>
              <w:spacing w:after="0" w:line="240" w:lineRule="atLeast"/>
              <w:jc w:val="both"/>
              <w:rPr>
                <w:rFonts w:ascii="Times New Roman" w:hAnsi="Times New Roman" w:cs="Times New Roman"/>
                <w:szCs w:val="22"/>
              </w:rPr>
            </w:pPr>
          </w:p>
        </w:tc>
        <w:tc>
          <w:tcPr>
            <w:tcW w:w="236" w:type="dxa"/>
          </w:tcPr>
          <w:p w14:paraId="62E9E624"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22EE113" w14:textId="77777777" w:rsidR="005C03C0" w:rsidRPr="00514F51" w:rsidRDefault="005C03C0" w:rsidP="00514F51">
            <w:pPr>
              <w:tabs>
                <w:tab w:val="decimal" w:pos="1073"/>
              </w:tabs>
              <w:spacing w:after="0" w:line="240" w:lineRule="atLeast"/>
              <w:jc w:val="both"/>
              <w:rPr>
                <w:rFonts w:ascii="Times New Roman" w:hAnsi="Times New Roman" w:cs="Times New Roman"/>
                <w:szCs w:val="22"/>
              </w:rPr>
            </w:pPr>
          </w:p>
        </w:tc>
      </w:tr>
      <w:tr w:rsidR="00524D3F" w:rsidRPr="00514F51" w14:paraId="47D4EEE0" w14:textId="77777777" w:rsidTr="0038172C">
        <w:tc>
          <w:tcPr>
            <w:tcW w:w="4059" w:type="dxa"/>
            <w:vAlign w:val="bottom"/>
          </w:tcPr>
          <w:p w14:paraId="342F34FA" w14:textId="77777777" w:rsidR="00524D3F" w:rsidRPr="00514F51" w:rsidRDefault="00524D3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rPr>
              <w:t xml:space="preserve">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1 January</w:t>
            </w:r>
          </w:p>
        </w:tc>
        <w:tc>
          <w:tcPr>
            <w:tcW w:w="1276" w:type="dxa"/>
          </w:tcPr>
          <w:p w14:paraId="12101ABD" w14:textId="48A673E3" w:rsidR="00524D3F" w:rsidRPr="00514F51" w:rsidRDefault="00524D3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25,761,502</w:t>
            </w:r>
          </w:p>
        </w:tc>
        <w:tc>
          <w:tcPr>
            <w:tcW w:w="270" w:type="dxa"/>
          </w:tcPr>
          <w:p w14:paraId="0EDE75D1" w14:textId="77777777" w:rsidR="00524D3F" w:rsidRPr="00514F51" w:rsidRDefault="00524D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75A8C66" w14:textId="384786BE" w:rsidR="00524D3F" w:rsidRPr="00514F51" w:rsidRDefault="00524D3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14,824,076</w:t>
            </w:r>
          </w:p>
        </w:tc>
        <w:tc>
          <w:tcPr>
            <w:tcW w:w="236" w:type="dxa"/>
          </w:tcPr>
          <w:p w14:paraId="37C8E4BF" w14:textId="77777777" w:rsidR="00524D3F" w:rsidRPr="00514F51" w:rsidRDefault="00524D3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30FC3600" w14:textId="69965BEF" w:rsidR="00524D3F" w:rsidRPr="00514F51" w:rsidRDefault="00524D3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11,111,705</w:t>
            </w:r>
          </w:p>
        </w:tc>
        <w:tc>
          <w:tcPr>
            <w:tcW w:w="236" w:type="dxa"/>
          </w:tcPr>
          <w:p w14:paraId="56B063D5" w14:textId="77777777" w:rsidR="00524D3F" w:rsidRPr="00514F51" w:rsidRDefault="00524D3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7F2C74F" w14:textId="1CE8731C" w:rsidR="00524D3F" w:rsidRPr="00514F51" w:rsidRDefault="00524D3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4,678,620</w:t>
            </w:r>
          </w:p>
        </w:tc>
      </w:tr>
      <w:tr w:rsidR="00B2614F" w:rsidRPr="00514F51" w14:paraId="3ACB1AB7" w14:textId="77777777" w:rsidTr="0038172C">
        <w:tc>
          <w:tcPr>
            <w:tcW w:w="4059" w:type="dxa"/>
            <w:vAlign w:val="bottom"/>
          </w:tcPr>
          <w:p w14:paraId="4EDCE4A9" w14:textId="77777777" w:rsidR="00B2614F" w:rsidRPr="00514F51" w:rsidRDefault="00B2614F" w:rsidP="00514F51">
            <w:pPr>
              <w:tabs>
                <w:tab w:val="left" w:pos="405"/>
              </w:tabs>
              <w:spacing w:after="0" w:line="240" w:lineRule="atLeast"/>
              <w:ind w:left="522" w:right="-25"/>
              <w:jc w:val="both"/>
              <w:rPr>
                <w:rFonts w:ascii="Times New Roman" w:hAnsi="Times New Roman"/>
                <w:szCs w:val="22"/>
              </w:rPr>
            </w:pPr>
            <w:r w:rsidRPr="00514F51">
              <w:rPr>
                <w:rFonts w:ascii="Times New Roman" w:hAnsi="Times New Roman"/>
                <w:szCs w:val="22"/>
              </w:rPr>
              <w:t>Addition from acquired business</w:t>
            </w:r>
          </w:p>
        </w:tc>
        <w:tc>
          <w:tcPr>
            <w:tcW w:w="1276" w:type="dxa"/>
          </w:tcPr>
          <w:p w14:paraId="0B3D06B5" w14:textId="2A8DB44D"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23,592,043</w:t>
            </w:r>
          </w:p>
        </w:tc>
        <w:tc>
          <w:tcPr>
            <w:tcW w:w="270" w:type="dxa"/>
          </w:tcPr>
          <w:p w14:paraId="3F370307"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C7C0301" w14:textId="11E08211"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1,394,091</w:t>
            </w:r>
          </w:p>
        </w:tc>
        <w:tc>
          <w:tcPr>
            <w:tcW w:w="236" w:type="dxa"/>
          </w:tcPr>
          <w:p w14:paraId="7C8C0092"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1FEDE9F" w14:textId="54030C2E" w:rsidR="00B2614F" w:rsidRPr="00514F51" w:rsidRDefault="00B2614F" w:rsidP="00514F51">
            <w:pPr>
              <w:tabs>
                <w:tab w:val="decimal" w:pos="726"/>
              </w:tabs>
              <w:spacing w:after="0" w:line="240" w:lineRule="atLeast"/>
              <w:jc w:val="both"/>
              <w:rPr>
                <w:rFonts w:ascii="Times New Roman" w:hAnsi="Times New Roman" w:cstheme="minorBidi"/>
                <w:szCs w:val="22"/>
              </w:rPr>
            </w:pPr>
            <w:r w:rsidRPr="00514F51">
              <w:rPr>
                <w:szCs w:val="22"/>
              </w:rPr>
              <w:t>-</w:t>
            </w:r>
          </w:p>
        </w:tc>
        <w:tc>
          <w:tcPr>
            <w:tcW w:w="236" w:type="dxa"/>
          </w:tcPr>
          <w:p w14:paraId="49AF3DB9"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2DFB261" w14:textId="0E263430" w:rsidR="00B2614F" w:rsidRPr="00514F51" w:rsidRDefault="00B2614F" w:rsidP="00514F51">
            <w:pPr>
              <w:tabs>
                <w:tab w:val="decimal" w:pos="726"/>
              </w:tabs>
              <w:spacing w:after="0" w:line="240" w:lineRule="atLeast"/>
              <w:jc w:val="both"/>
              <w:rPr>
                <w:szCs w:val="22"/>
              </w:rPr>
            </w:pPr>
            <w:r w:rsidRPr="00514F51">
              <w:rPr>
                <w:szCs w:val="22"/>
              </w:rPr>
              <w:t>-</w:t>
            </w:r>
          </w:p>
        </w:tc>
      </w:tr>
      <w:tr w:rsidR="00B2614F" w:rsidRPr="00514F51" w14:paraId="54F37BDA" w14:textId="77777777" w:rsidTr="0038172C">
        <w:tc>
          <w:tcPr>
            <w:tcW w:w="4059" w:type="dxa"/>
            <w:vAlign w:val="bottom"/>
          </w:tcPr>
          <w:p w14:paraId="1CCCB267" w14:textId="77777777" w:rsidR="00B2614F" w:rsidRPr="00514F51" w:rsidRDefault="00B2614F" w:rsidP="00514F51">
            <w:pPr>
              <w:tabs>
                <w:tab w:val="left" w:pos="405"/>
              </w:tabs>
              <w:spacing w:after="0" w:line="240" w:lineRule="atLeast"/>
              <w:ind w:left="522" w:right="-25"/>
              <w:jc w:val="both"/>
              <w:rPr>
                <w:rFonts w:ascii="Times New Roman" w:hAnsi="Times New Roman"/>
                <w:szCs w:val="22"/>
              </w:rPr>
            </w:pPr>
            <w:r w:rsidRPr="00514F51">
              <w:rPr>
                <w:rFonts w:ascii="Times New Roman" w:hAnsi="Times New Roman"/>
                <w:szCs w:val="22"/>
              </w:rPr>
              <w:t>Deduction from disposal of</w:t>
            </w:r>
          </w:p>
        </w:tc>
        <w:tc>
          <w:tcPr>
            <w:tcW w:w="1276" w:type="dxa"/>
          </w:tcPr>
          <w:p w14:paraId="73E4DDAD"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70" w:type="dxa"/>
          </w:tcPr>
          <w:p w14:paraId="2E1921E5"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362556"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5943113C"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CF8FF16"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775EFC74"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207EBF3" w14:textId="77777777" w:rsidR="00B2614F" w:rsidRPr="00514F51" w:rsidRDefault="00B2614F" w:rsidP="00514F51">
            <w:pPr>
              <w:tabs>
                <w:tab w:val="decimal" w:pos="726"/>
              </w:tabs>
              <w:spacing w:after="0" w:line="240" w:lineRule="atLeast"/>
              <w:jc w:val="both"/>
              <w:rPr>
                <w:szCs w:val="22"/>
              </w:rPr>
            </w:pPr>
          </w:p>
        </w:tc>
      </w:tr>
      <w:tr w:rsidR="00B2614F" w:rsidRPr="00514F51" w14:paraId="79731893" w14:textId="77777777" w:rsidTr="0038172C">
        <w:tc>
          <w:tcPr>
            <w:tcW w:w="4059" w:type="dxa"/>
            <w:vAlign w:val="bottom"/>
          </w:tcPr>
          <w:p w14:paraId="1BE34B57" w14:textId="77777777" w:rsidR="00B2614F" w:rsidRPr="00514F51" w:rsidRDefault="00B2614F" w:rsidP="00514F51">
            <w:pPr>
              <w:tabs>
                <w:tab w:val="left" w:pos="405"/>
              </w:tabs>
              <w:spacing w:after="0" w:line="240" w:lineRule="atLeast"/>
              <w:ind w:left="522" w:right="-25"/>
              <w:jc w:val="both"/>
              <w:rPr>
                <w:rFonts w:ascii="Times New Roman" w:hAnsi="Times New Roman"/>
                <w:szCs w:val="22"/>
              </w:rPr>
            </w:pPr>
            <w:r w:rsidRPr="00514F51">
              <w:rPr>
                <w:rFonts w:ascii="Times New Roman" w:hAnsi="Times New Roman"/>
                <w:szCs w:val="22"/>
              </w:rPr>
              <w:t xml:space="preserve">  subsidiary</w:t>
            </w:r>
          </w:p>
        </w:tc>
        <w:tc>
          <w:tcPr>
            <w:tcW w:w="1276" w:type="dxa"/>
          </w:tcPr>
          <w:p w14:paraId="79CE06B8" w14:textId="653C4418" w:rsidR="00B2614F" w:rsidRPr="00514F51" w:rsidRDefault="00B2614F" w:rsidP="00514F51">
            <w:pPr>
              <w:tabs>
                <w:tab w:val="decimal" w:pos="917"/>
              </w:tabs>
              <w:spacing w:after="0" w:line="240" w:lineRule="atLeast"/>
              <w:ind w:left="76" w:right="-113"/>
              <w:rPr>
                <w:rFonts w:ascii="Times New Roman" w:hAnsi="Times New Roman" w:cs="Times New Roman"/>
                <w:sz w:val="20"/>
                <w:szCs w:val="20"/>
                <w:lang w:val="en-GB"/>
              </w:rPr>
            </w:pPr>
            <w:r w:rsidRPr="00514F51">
              <w:rPr>
                <w:rFonts w:ascii="Times New Roman" w:hAnsi="Times New Roman" w:cs="Times New Roman"/>
                <w:sz w:val="20"/>
                <w:szCs w:val="20"/>
                <w:lang w:val="en-GB"/>
              </w:rPr>
              <w:t>(11,187,220)</w:t>
            </w:r>
          </w:p>
        </w:tc>
        <w:tc>
          <w:tcPr>
            <w:tcW w:w="270" w:type="dxa"/>
          </w:tcPr>
          <w:p w14:paraId="6FE4B0EF"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 w:val="20"/>
                <w:szCs w:val="20"/>
              </w:rPr>
            </w:pPr>
          </w:p>
        </w:tc>
        <w:tc>
          <w:tcPr>
            <w:tcW w:w="1289" w:type="dxa"/>
          </w:tcPr>
          <w:p w14:paraId="3364B6D6" w14:textId="7A720B87" w:rsidR="00B2614F" w:rsidRPr="00514F51" w:rsidRDefault="00B2614F" w:rsidP="00514F51">
            <w:pPr>
              <w:tabs>
                <w:tab w:val="decimal" w:pos="917"/>
              </w:tabs>
              <w:spacing w:after="0" w:line="240" w:lineRule="atLeast"/>
              <w:ind w:left="76" w:right="-113"/>
              <w:rPr>
                <w:rFonts w:ascii="Times New Roman" w:hAnsi="Times New Roman" w:cs="Times New Roman"/>
                <w:sz w:val="20"/>
                <w:szCs w:val="20"/>
              </w:rPr>
            </w:pPr>
            <w:r w:rsidRPr="00514F51">
              <w:rPr>
                <w:rFonts w:ascii="Times New Roman" w:hAnsi="Times New Roman" w:cs="Times New Roman"/>
                <w:sz w:val="20"/>
                <w:szCs w:val="20"/>
                <w:lang w:val="en-GB"/>
              </w:rPr>
              <w:t>(203,850)</w:t>
            </w:r>
          </w:p>
        </w:tc>
        <w:tc>
          <w:tcPr>
            <w:tcW w:w="236" w:type="dxa"/>
          </w:tcPr>
          <w:p w14:paraId="39C70CE1"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445E51D" w14:textId="7A8975A3" w:rsidR="00B2614F" w:rsidRPr="00514F51" w:rsidRDefault="00B2614F" w:rsidP="00514F51">
            <w:pPr>
              <w:tabs>
                <w:tab w:val="decimal" w:pos="726"/>
              </w:tabs>
              <w:spacing w:after="0" w:line="240" w:lineRule="atLeast"/>
              <w:jc w:val="both"/>
              <w:rPr>
                <w:rFonts w:ascii="Times New Roman" w:hAnsi="Times New Roman" w:cs="Times New Roman"/>
                <w:szCs w:val="22"/>
              </w:rPr>
            </w:pPr>
            <w:r w:rsidRPr="00514F51">
              <w:rPr>
                <w:szCs w:val="22"/>
              </w:rPr>
              <w:t>-</w:t>
            </w:r>
          </w:p>
        </w:tc>
        <w:tc>
          <w:tcPr>
            <w:tcW w:w="236" w:type="dxa"/>
          </w:tcPr>
          <w:p w14:paraId="2873470E"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9799C6E" w14:textId="0279411D" w:rsidR="00B2614F" w:rsidRPr="00514F51" w:rsidRDefault="00B2614F" w:rsidP="00514F51">
            <w:pPr>
              <w:tabs>
                <w:tab w:val="decimal" w:pos="726"/>
              </w:tabs>
              <w:spacing w:after="0" w:line="240" w:lineRule="atLeast"/>
              <w:jc w:val="both"/>
              <w:rPr>
                <w:szCs w:val="22"/>
              </w:rPr>
            </w:pPr>
            <w:r w:rsidRPr="00514F51">
              <w:rPr>
                <w:szCs w:val="22"/>
              </w:rPr>
              <w:t>-</w:t>
            </w:r>
          </w:p>
        </w:tc>
      </w:tr>
      <w:tr w:rsidR="00B2614F" w:rsidRPr="00514F51" w14:paraId="020ED7E4" w14:textId="77777777" w:rsidTr="0038172C">
        <w:tc>
          <w:tcPr>
            <w:tcW w:w="4059" w:type="dxa"/>
            <w:vAlign w:val="bottom"/>
          </w:tcPr>
          <w:p w14:paraId="4F82BFD4" w14:textId="77777777" w:rsidR="00B2614F" w:rsidRPr="00514F51" w:rsidRDefault="00B2614F" w:rsidP="00514F51">
            <w:pPr>
              <w:tabs>
                <w:tab w:val="left" w:pos="405"/>
              </w:tabs>
              <w:spacing w:after="0" w:line="240" w:lineRule="atLeast"/>
              <w:ind w:left="522" w:right="-25"/>
              <w:jc w:val="both"/>
              <w:rPr>
                <w:rFonts w:ascii="Times New Roman" w:hAnsi="Times New Roman"/>
                <w:b/>
                <w:bCs/>
                <w:szCs w:val="22"/>
              </w:rPr>
            </w:pPr>
            <w:r w:rsidRPr="00514F51">
              <w:rPr>
                <w:rFonts w:ascii="Times New Roman" w:hAnsi="Times New Roman"/>
                <w:b/>
                <w:bCs/>
                <w:szCs w:val="22"/>
              </w:rPr>
              <w:t>Recognized in profit (loss)</w:t>
            </w:r>
          </w:p>
        </w:tc>
        <w:tc>
          <w:tcPr>
            <w:tcW w:w="1276" w:type="dxa"/>
          </w:tcPr>
          <w:p w14:paraId="66060EBE"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70" w:type="dxa"/>
          </w:tcPr>
          <w:p w14:paraId="117069FD"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09ED605"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08853FC2"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AEBA2F4"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3CD774A9"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0A3415A"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r>
      <w:tr w:rsidR="00B2614F" w:rsidRPr="00514F51" w14:paraId="1F5921EF" w14:textId="77777777" w:rsidTr="0038172C">
        <w:tc>
          <w:tcPr>
            <w:tcW w:w="4059" w:type="dxa"/>
            <w:vAlign w:val="bottom"/>
          </w:tcPr>
          <w:p w14:paraId="0E7CF02A" w14:textId="77777777" w:rsidR="00B2614F" w:rsidRPr="00514F51" w:rsidRDefault="00B2614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Current service cost</w:t>
            </w:r>
          </w:p>
        </w:tc>
        <w:tc>
          <w:tcPr>
            <w:tcW w:w="1276" w:type="dxa"/>
          </w:tcPr>
          <w:p w14:paraId="6A1646C9" w14:textId="1AB7A927"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5,149,443</w:t>
            </w:r>
          </w:p>
        </w:tc>
        <w:tc>
          <w:tcPr>
            <w:tcW w:w="270" w:type="dxa"/>
          </w:tcPr>
          <w:p w14:paraId="73A68175"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5C149AF" w14:textId="6C9D76C6"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3,639,569</w:t>
            </w:r>
          </w:p>
        </w:tc>
        <w:tc>
          <w:tcPr>
            <w:tcW w:w="236" w:type="dxa"/>
          </w:tcPr>
          <w:p w14:paraId="733492DE"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42F335C0" w14:textId="1A4652E4"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 xml:space="preserve"> 1,124,720 </w:t>
            </w:r>
          </w:p>
        </w:tc>
        <w:tc>
          <w:tcPr>
            <w:tcW w:w="236" w:type="dxa"/>
          </w:tcPr>
          <w:p w14:paraId="0761DE32"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095D6AA" w14:textId="6D71272D"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611,937</w:t>
            </w:r>
          </w:p>
        </w:tc>
      </w:tr>
      <w:tr w:rsidR="00B2614F" w:rsidRPr="00514F51" w14:paraId="6D93A3C3" w14:textId="77777777" w:rsidTr="0038172C">
        <w:tc>
          <w:tcPr>
            <w:tcW w:w="4059" w:type="dxa"/>
            <w:vAlign w:val="bottom"/>
          </w:tcPr>
          <w:p w14:paraId="39779010" w14:textId="77777777" w:rsidR="00B2614F" w:rsidRPr="00514F51" w:rsidRDefault="00B2614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Angsana New"/>
              </w:rPr>
              <w:t>Interest on obligation</w:t>
            </w:r>
          </w:p>
        </w:tc>
        <w:tc>
          <w:tcPr>
            <w:tcW w:w="1276" w:type="dxa"/>
            <w:tcBorders>
              <w:bottom w:val="single" w:sz="4" w:space="0" w:color="auto"/>
            </w:tcBorders>
          </w:tcPr>
          <w:p w14:paraId="3ADE7F2B" w14:textId="5E7C0D92"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542,692</w:t>
            </w:r>
          </w:p>
        </w:tc>
        <w:tc>
          <w:tcPr>
            <w:tcW w:w="270" w:type="dxa"/>
          </w:tcPr>
          <w:p w14:paraId="04C167CC"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Borders>
              <w:bottom w:val="single" w:sz="4" w:space="0" w:color="auto"/>
            </w:tcBorders>
          </w:tcPr>
          <w:p w14:paraId="0AB7A20D" w14:textId="5E254B57"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362,000</w:t>
            </w:r>
          </w:p>
        </w:tc>
        <w:tc>
          <w:tcPr>
            <w:tcW w:w="236" w:type="dxa"/>
          </w:tcPr>
          <w:p w14:paraId="41D09541"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Borders>
              <w:bottom w:val="single" w:sz="4" w:space="0" w:color="auto"/>
            </w:tcBorders>
          </w:tcPr>
          <w:p w14:paraId="79FAB1DB" w14:textId="2CB928A5"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 xml:space="preserve"> 222,357 </w:t>
            </w:r>
          </w:p>
        </w:tc>
        <w:tc>
          <w:tcPr>
            <w:tcW w:w="236" w:type="dxa"/>
          </w:tcPr>
          <w:p w14:paraId="21861732"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30349DBA" w14:textId="6CEB639D"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147,051</w:t>
            </w:r>
          </w:p>
        </w:tc>
      </w:tr>
      <w:tr w:rsidR="00B2614F" w:rsidRPr="00514F51" w14:paraId="6424E22F" w14:textId="77777777" w:rsidTr="0038172C">
        <w:tc>
          <w:tcPr>
            <w:tcW w:w="4059" w:type="dxa"/>
            <w:vAlign w:val="bottom"/>
          </w:tcPr>
          <w:p w14:paraId="53FE5CB6" w14:textId="77777777" w:rsidR="00B2614F" w:rsidRPr="00514F51" w:rsidRDefault="00B2614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Angsana New"/>
              </w:rPr>
              <w:t>Total</w:t>
            </w:r>
          </w:p>
        </w:tc>
        <w:tc>
          <w:tcPr>
            <w:tcW w:w="1276" w:type="dxa"/>
            <w:tcBorders>
              <w:top w:val="single" w:sz="4" w:space="0" w:color="auto"/>
            </w:tcBorders>
          </w:tcPr>
          <w:p w14:paraId="6037891B" w14:textId="1AB15F03"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5,692,135</w:t>
            </w:r>
          </w:p>
        </w:tc>
        <w:tc>
          <w:tcPr>
            <w:tcW w:w="270" w:type="dxa"/>
          </w:tcPr>
          <w:p w14:paraId="4D93CC97"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Borders>
              <w:top w:val="single" w:sz="4" w:space="0" w:color="auto"/>
            </w:tcBorders>
          </w:tcPr>
          <w:p w14:paraId="3A1C9965" w14:textId="3542B10D"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4,001,569</w:t>
            </w:r>
          </w:p>
        </w:tc>
        <w:tc>
          <w:tcPr>
            <w:tcW w:w="236" w:type="dxa"/>
          </w:tcPr>
          <w:p w14:paraId="763577AD"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Borders>
              <w:top w:val="single" w:sz="4" w:space="0" w:color="auto"/>
            </w:tcBorders>
          </w:tcPr>
          <w:p w14:paraId="7C3D2CB1" w14:textId="2F5E4970"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1,347,077</w:t>
            </w:r>
          </w:p>
        </w:tc>
        <w:tc>
          <w:tcPr>
            <w:tcW w:w="236" w:type="dxa"/>
          </w:tcPr>
          <w:p w14:paraId="51E88473"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top w:val="single" w:sz="4" w:space="0" w:color="auto"/>
            </w:tcBorders>
          </w:tcPr>
          <w:p w14:paraId="602E1D3F" w14:textId="0B7830EA"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758,988</w:t>
            </w:r>
          </w:p>
        </w:tc>
      </w:tr>
      <w:tr w:rsidR="00B2614F" w:rsidRPr="00514F51" w14:paraId="0B38E1C5" w14:textId="77777777" w:rsidTr="0038172C">
        <w:tc>
          <w:tcPr>
            <w:tcW w:w="4059" w:type="dxa"/>
          </w:tcPr>
          <w:p w14:paraId="3B9DFBAD" w14:textId="77777777" w:rsidR="00B2614F" w:rsidRPr="00514F51" w:rsidRDefault="00B2614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Times New Roman"/>
                <w:b/>
                <w:bCs/>
                <w:szCs w:val="22"/>
              </w:rPr>
              <w:t xml:space="preserve">Recognized in other comprehensive </w:t>
            </w:r>
          </w:p>
        </w:tc>
        <w:tc>
          <w:tcPr>
            <w:tcW w:w="1276" w:type="dxa"/>
          </w:tcPr>
          <w:p w14:paraId="36CCF7B6"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70" w:type="dxa"/>
          </w:tcPr>
          <w:p w14:paraId="7047CF1D"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DE18F1D"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213BFD84"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15796A5A"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6DF1B76A"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D164A9A"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r>
      <w:tr w:rsidR="00B2614F" w:rsidRPr="00514F51" w14:paraId="6870FC9F" w14:textId="77777777" w:rsidTr="0038172C">
        <w:tc>
          <w:tcPr>
            <w:tcW w:w="4059" w:type="dxa"/>
          </w:tcPr>
          <w:p w14:paraId="203A04BB" w14:textId="77777777" w:rsidR="00B2614F" w:rsidRPr="00514F51" w:rsidRDefault="00B2614F"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 xml:space="preserve">  income</w:t>
            </w:r>
          </w:p>
        </w:tc>
        <w:tc>
          <w:tcPr>
            <w:tcW w:w="1276" w:type="dxa"/>
          </w:tcPr>
          <w:p w14:paraId="6CD43C51"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70" w:type="dxa"/>
          </w:tcPr>
          <w:p w14:paraId="251AED15"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0609A3"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23AC5EE0"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6C074BE"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404B6DCC"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8BFFD9B"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r>
      <w:tr w:rsidR="00B2614F" w:rsidRPr="00514F51" w14:paraId="7F04391A" w14:textId="77777777" w:rsidTr="0038172C">
        <w:tc>
          <w:tcPr>
            <w:tcW w:w="4059" w:type="dxa"/>
          </w:tcPr>
          <w:p w14:paraId="51984D62" w14:textId="77777777" w:rsidR="00B2614F" w:rsidRPr="00514F51" w:rsidRDefault="00B2614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Times New Roman"/>
                <w:szCs w:val="22"/>
              </w:rPr>
              <w:t>Actuarial (gain) loss</w:t>
            </w:r>
          </w:p>
        </w:tc>
        <w:tc>
          <w:tcPr>
            <w:tcW w:w="1276" w:type="dxa"/>
          </w:tcPr>
          <w:p w14:paraId="5ADD7879" w14:textId="2BAEF474"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(2,673,771)</w:t>
            </w:r>
          </w:p>
        </w:tc>
        <w:tc>
          <w:tcPr>
            <w:tcW w:w="270" w:type="dxa"/>
          </w:tcPr>
          <w:p w14:paraId="7D63ABEB"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73C76123" w14:textId="3CEBD0F8"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5,745,616</w:t>
            </w:r>
          </w:p>
        </w:tc>
        <w:tc>
          <w:tcPr>
            <w:tcW w:w="236" w:type="dxa"/>
          </w:tcPr>
          <w:p w14:paraId="42E664D7"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1BB75FF4" w14:textId="1E927B14"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(759,756)</w:t>
            </w:r>
          </w:p>
        </w:tc>
        <w:tc>
          <w:tcPr>
            <w:tcW w:w="236" w:type="dxa"/>
          </w:tcPr>
          <w:p w14:paraId="64E8D0EE"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2A42AA1" w14:textId="223C49BE"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5,674,097</w:t>
            </w:r>
          </w:p>
        </w:tc>
      </w:tr>
      <w:tr w:rsidR="00B2614F" w:rsidRPr="00514F51" w14:paraId="06C1FE2D" w14:textId="77777777" w:rsidTr="0038172C">
        <w:tc>
          <w:tcPr>
            <w:tcW w:w="4059" w:type="dxa"/>
            <w:vAlign w:val="bottom"/>
          </w:tcPr>
          <w:p w14:paraId="600F99BF" w14:textId="77777777" w:rsidR="00B2614F" w:rsidRPr="00514F51" w:rsidRDefault="00B2614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Times New Roman"/>
                <w:szCs w:val="22"/>
              </w:rPr>
              <w:t>Benefits paid</w:t>
            </w:r>
          </w:p>
        </w:tc>
        <w:tc>
          <w:tcPr>
            <w:tcW w:w="1276" w:type="dxa"/>
          </w:tcPr>
          <w:p w14:paraId="518A259A" w14:textId="71F34E90" w:rsidR="00B2614F" w:rsidRPr="00514F51" w:rsidRDefault="00B2614F"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(443,897)</w:t>
            </w:r>
          </w:p>
        </w:tc>
        <w:tc>
          <w:tcPr>
            <w:tcW w:w="270" w:type="dxa"/>
          </w:tcPr>
          <w:p w14:paraId="3BD17065"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6CD1984C" w14:textId="07F3F8F2" w:rsidR="00B2614F" w:rsidRPr="00514F51" w:rsidRDefault="00B2614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3FCC91FF" w14:textId="77777777" w:rsidR="00B2614F" w:rsidRPr="00514F51" w:rsidRDefault="00B2614F" w:rsidP="00514F51">
            <w:pPr>
              <w:tabs>
                <w:tab w:val="decimal" w:pos="726"/>
                <w:tab w:val="decimal" w:pos="792"/>
                <w:tab w:val="decimal" w:pos="1168"/>
              </w:tabs>
              <w:spacing w:after="0" w:line="240" w:lineRule="atLeast"/>
              <w:jc w:val="both"/>
              <w:rPr>
                <w:rFonts w:ascii="Times New Roman" w:hAnsi="Times New Roman" w:cs="Times New Roman"/>
                <w:szCs w:val="22"/>
              </w:rPr>
            </w:pPr>
          </w:p>
        </w:tc>
        <w:tc>
          <w:tcPr>
            <w:tcW w:w="1324" w:type="dxa"/>
          </w:tcPr>
          <w:p w14:paraId="2609BD2E" w14:textId="4F8BD3D0" w:rsidR="00B2614F" w:rsidRPr="00514F51" w:rsidRDefault="00B2614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5EAB4382"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B49BC19" w14:textId="734405BA" w:rsidR="00B2614F" w:rsidRPr="00514F51" w:rsidRDefault="00B2614F"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r>
      <w:tr w:rsidR="00B2614F" w:rsidRPr="00514F51" w14:paraId="6233681F" w14:textId="77777777" w:rsidTr="0038172C">
        <w:tc>
          <w:tcPr>
            <w:tcW w:w="4059" w:type="dxa"/>
            <w:vAlign w:val="bottom"/>
          </w:tcPr>
          <w:p w14:paraId="5B40B7D2" w14:textId="77777777" w:rsidR="00B2614F" w:rsidRPr="00514F51" w:rsidRDefault="00B2614F"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Define benefit obligations</w:t>
            </w:r>
          </w:p>
        </w:tc>
        <w:tc>
          <w:tcPr>
            <w:tcW w:w="1276" w:type="dxa"/>
            <w:tcBorders>
              <w:top w:val="single" w:sz="4" w:space="0" w:color="auto"/>
            </w:tcBorders>
          </w:tcPr>
          <w:p w14:paraId="5CD8EB53"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70" w:type="dxa"/>
          </w:tcPr>
          <w:p w14:paraId="08C8A88C"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tcBorders>
          </w:tcPr>
          <w:p w14:paraId="14F6AAB9"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560046F5"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top w:val="single" w:sz="4" w:space="0" w:color="auto"/>
            </w:tcBorders>
          </w:tcPr>
          <w:p w14:paraId="63AF1758"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c>
          <w:tcPr>
            <w:tcW w:w="236" w:type="dxa"/>
          </w:tcPr>
          <w:p w14:paraId="4F1F6BDA"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tcBorders>
          </w:tcPr>
          <w:p w14:paraId="03795EB8" w14:textId="77777777" w:rsidR="00B2614F" w:rsidRPr="00514F51" w:rsidRDefault="00B2614F" w:rsidP="00514F51">
            <w:pPr>
              <w:tabs>
                <w:tab w:val="decimal" w:pos="1108"/>
              </w:tabs>
              <w:spacing w:after="0" w:line="240" w:lineRule="atLeast"/>
              <w:jc w:val="both"/>
              <w:rPr>
                <w:rFonts w:ascii="Times New Roman" w:hAnsi="Times New Roman" w:cs="Times New Roman"/>
                <w:szCs w:val="22"/>
              </w:rPr>
            </w:pPr>
          </w:p>
        </w:tc>
      </w:tr>
      <w:tr w:rsidR="00B2614F" w:rsidRPr="00514F51" w14:paraId="7F14CE7E" w14:textId="77777777" w:rsidTr="0038172C">
        <w:tc>
          <w:tcPr>
            <w:tcW w:w="4059" w:type="dxa"/>
            <w:vAlign w:val="bottom"/>
          </w:tcPr>
          <w:p w14:paraId="692E5EB3" w14:textId="77777777" w:rsidR="00B2614F" w:rsidRPr="00514F51" w:rsidRDefault="00B2614F" w:rsidP="00514F51">
            <w:pPr>
              <w:tabs>
                <w:tab w:val="left" w:pos="405"/>
              </w:tabs>
              <w:spacing w:after="0" w:line="240" w:lineRule="atLeast"/>
              <w:ind w:left="522" w:right="-25"/>
              <w:jc w:val="both"/>
              <w:rPr>
                <w:rFonts w:ascii="Times New Roman" w:hAnsi="Times New Roman"/>
                <w:b/>
                <w:bCs/>
                <w:szCs w:val="22"/>
                <w:cs/>
              </w:rPr>
            </w:pPr>
            <w:r w:rsidRPr="00514F51">
              <w:rPr>
                <w:rFonts w:ascii="Times New Roman" w:hAnsi="Times New Roman" w:cs="Times New Roman"/>
                <w:b/>
                <w:bCs/>
                <w:szCs w:val="22"/>
              </w:rPr>
              <w:t xml:space="preserve">  </w:t>
            </w:r>
            <w:proofErr w:type="gramStart"/>
            <w:r w:rsidRPr="00514F51">
              <w:rPr>
                <w:rFonts w:ascii="Times New Roman" w:hAnsi="Times New Roman" w:cs="Times New Roman"/>
                <w:b/>
                <w:bCs/>
                <w:szCs w:val="22"/>
              </w:rPr>
              <w:t>at</w:t>
            </w:r>
            <w:proofErr w:type="gramEnd"/>
            <w:r w:rsidRPr="00514F51">
              <w:rPr>
                <w:rFonts w:ascii="Times New Roman" w:hAnsi="Times New Roman" w:cs="Times New Roman"/>
                <w:b/>
                <w:bCs/>
                <w:szCs w:val="22"/>
              </w:rPr>
              <w:t xml:space="preserve"> 31 December</w:t>
            </w:r>
          </w:p>
        </w:tc>
        <w:tc>
          <w:tcPr>
            <w:tcW w:w="1276" w:type="dxa"/>
            <w:tcBorders>
              <w:bottom w:val="double" w:sz="4" w:space="0" w:color="auto"/>
            </w:tcBorders>
          </w:tcPr>
          <w:p w14:paraId="32F3F961" w14:textId="62552690" w:rsidR="00B2614F" w:rsidRPr="00514F51" w:rsidRDefault="00B2614F"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40,740,792</w:t>
            </w:r>
          </w:p>
        </w:tc>
        <w:tc>
          <w:tcPr>
            <w:tcW w:w="270" w:type="dxa"/>
          </w:tcPr>
          <w:p w14:paraId="54B2DDD9"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bottom w:val="double" w:sz="4" w:space="0" w:color="auto"/>
            </w:tcBorders>
          </w:tcPr>
          <w:p w14:paraId="6CF59EFA" w14:textId="2693F139" w:rsidR="00B2614F" w:rsidRPr="00514F51" w:rsidRDefault="00B2614F"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25,761,502</w:t>
            </w:r>
          </w:p>
        </w:tc>
        <w:tc>
          <w:tcPr>
            <w:tcW w:w="236" w:type="dxa"/>
          </w:tcPr>
          <w:p w14:paraId="25E0D229"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bottom w:val="double" w:sz="4" w:space="0" w:color="auto"/>
            </w:tcBorders>
          </w:tcPr>
          <w:p w14:paraId="3CEB33C1" w14:textId="75DA0577" w:rsidR="00B2614F" w:rsidRPr="00514F51" w:rsidRDefault="00B2614F"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11,699,026</w:t>
            </w:r>
          </w:p>
        </w:tc>
        <w:tc>
          <w:tcPr>
            <w:tcW w:w="236" w:type="dxa"/>
          </w:tcPr>
          <w:p w14:paraId="262D4A2F" w14:textId="77777777" w:rsidR="00B2614F" w:rsidRPr="00514F51" w:rsidRDefault="00B2614F"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bottom w:val="double" w:sz="4" w:space="0" w:color="auto"/>
            </w:tcBorders>
          </w:tcPr>
          <w:p w14:paraId="3283A319" w14:textId="78C420E3" w:rsidR="00B2614F" w:rsidRPr="00514F51" w:rsidRDefault="00B2614F"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11,111,705</w:t>
            </w:r>
          </w:p>
        </w:tc>
      </w:tr>
    </w:tbl>
    <w:p w14:paraId="5C42C4DD"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8872D54" w14:textId="3D3E2B85"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14F51">
        <w:rPr>
          <w:rFonts w:ascii="Times New Roman" w:hAnsi="Times New Roman" w:cs="Times New Roman"/>
          <w:sz w:val="22"/>
          <w:szCs w:val="22"/>
        </w:rPr>
        <w:lastRenderedPageBreak/>
        <w:t xml:space="preserve">The actuarial </w:t>
      </w:r>
      <w:r w:rsidR="00927D78" w:rsidRPr="00514F51">
        <w:rPr>
          <w:rFonts w:ascii="Times New Roman" w:hAnsi="Times New Roman" w:cs="Times New Roman"/>
          <w:sz w:val="22"/>
          <w:szCs w:val="22"/>
        </w:rPr>
        <w:t>(</w:t>
      </w:r>
      <w:r w:rsidRPr="00514F51">
        <w:rPr>
          <w:rFonts w:ascii="Times New Roman" w:hAnsi="Times New Roman" w:cs="Times New Roman"/>
          <w:sz w:val="22"/>
          <w:szCs w:val="22"/>
        </w:rPr>
        <w:t>gain</w:t>
      </w:r>
      <w:r w:rsidR="00927D78" w:rsidRPr="00514F51">
        <w:rPr>
          <w:rFonts w:ascii="Times New Roman" w:hAnsi="Times New Roman" w:cs="Times New Roman"/>
          <w:sz w:val="22"/>
          <w:szCs w:val="22"/>
        </w:rPr>
        <w:t>) loss</w:t>
      </w:r>
      <w:r w:rsidRPr="00514F51">
        <w:rPr>
          <w:rFonts w:ascii="Times New Roman" w:hAnsi="Times New Roman" w:cs="Times New Roman"/>
          <w:sz w:val="22"/>
          <w:szCs w:val="22"/>
        </w:rPr>
        <w:t xml:space="preserve"> recognized in other comprehensive income for the years ended 31 December arising from</w:t>
      </w:r>
      <w:r w:rsidRPr="00514F51">
        <w:rPr>
          <w:rFonts w:ascii="Times New Roman" w:hAnsi="Times New Roman" w:cs="Times New Roman"/>
          <w:sz w:val="22"/>
          <w:szCs w:val="22"/>
          <w:cs/>
        </w:rPr>
        <w:t>:</w:t>
      </w:r>
    </w:p>
    <w:p w14:paraId="44E2973A"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tbl>
      <w:tblPr>
        <w:tblW w:w="10013" w:type="dxa"/>
        <w:tblInd w:w="18" w:type="dxa"/>
        <w:tblLayout w:type="fixed"/>
        <w:tblLook w:val="01E0" w:firstRow="1" w:lastRow="1" w:firstColumn="1" w:lastColumn="1" w:noHBand="0" w:noVBand="0"/>
      </w:tblPr>
      <w:tblGrid>
        <w:gridCol w:w="4059"/>
        <w:gridCol w:w="1276"/>
        <w:gridCol w:w="270"/>
        <w:gridCol w:w="1289"/>
        <w:gridCol w:w="236"/>
        <w:gridCol w:w="1324"/>
        <w:gridCol w:w="236"/>
        <w:gridCol w:w="1323"/>
      </w:tblGrid>
      <w:tr w:rsidR="005C03C0" w:rsidRPr="00514F51" w14:paraId="2B0B7D22" w14:textId="77777777" w:rsidTr="0038172C">
        <w:trPr>
          <w:tblHeader/>
        </w:trPr>
        <w:tc>
          <w:tcPr>
            <w:tcW w:w="4059" w:type="dxa"/>
          </w:tcPr>
          <w:p w14:paraId="43D07040"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3"/>
            <w:vAlign w:val="bottom"/>
          </w:tcPr>
          <w:p w14:paraId="2E6F1B79"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119" w:type="dxa"/>
            <w:gridSpan w:val="4"/>
            <w:vAlign w:val="bottom"/>
          </w:tcPr>
          <w:p w14:paraId="777DAAB9"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0F25F8" w:rsidRPr="00514F51" w14:paraId="317398BA" w14:textId="77777777" w:rsidTr="00FF0E7D">
        <w:trPr>
          <w:tblHeader/>
        </w:trPr>
        <w:tc>
          <w:tcPr>
            <w:tcW w:w="4059" w:type="dxa"/>
          </w:tcPr>
          <w:p w14:paraId="72CC59FD" w14:textId="77777777" w:rsidR="000F25F8" w:rsidRPr="00514F51" w:rsidRDefault="000F25F8" w:rsidP="00514F51">
            <w:pPr>
              <w:spacing w:after="0" w:line="240" w:lineRule="atLeast"/>
              <w:ind w:left="522" w:right="-25"/>
              <w:jc w:val="both"/>
              <w:rPr>
                <w:rFonts w:ascii="Times New Roman" w:hAnsi="Times New Roman" w:cs="Times New Roman"/>
                <w:szCs w:val="22"/>
              </w:rPr>
            </w:pPr>
          </w:p>
        </w:tc>
        <w:tc>
          <w:tcPr>
            <w:tcW w:w="1276" w:type="dxa"/>
          </w:tcPr>
          <w:p w14:paraId="24A53A8B" w14:textId="0BE0610C" w:rsidR="000F25F8" w:rsidRPr="00514F51" w:rsidRDefault="000F25F8"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bCs/>
                <w:szCs w:val="22"/>
              </w:rPr>
              <w:t>2025</w:t>
            </w:r>
          </w:p>
        </w:tc>
        <w:tc>
          <w:tcPr>
            <w:tcW w:w="270" w:type="dxa"/>
          </w:tcPr>
          <w:p w14:paraId="71C3B53E" w14:textId="77777777" w:rsidR="000F25F8" w:rsidRPr="00514F51" w:rsidRDefault="000F25F8" w:rsidP="00514F51">
            <w:pPr>
              <w:spacing w:after="0" w:line="160" w:lineRule="atLeast"/>
              <w:ind w:left="522" w:right="-25"/>
              <w:jc w:val="center"/>
              <w:rPr>
                <w:rFonts w:ascii="Times New Roman" w:hAnsi="Times New Roman" w:cs="Times New Roman"/>
                <w:szCs w:val="22"/>
              </w:rPr>
            </w:pPr>
          </w:p>
        </w:tc>
        <w:tc>
          <w:tcPr>
            <w:tcW w:w="1289" w:type="dxa"/>
          </w:tcPr>
          <w:p w14:paraId="7C0D080D" w14:textId="73448AAF" w:rsidR="000F25F8" w:rsidRPr="00514F51" w:rsidRDefault="000F25F8"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bCs/>
                <w:szCs w:val="22"/>
              </w:rPr>
              <w:t>2024</w:t>
            </w:r>
          </w:p>
        </w:tc>
        <w:tc>
          <w:tcPr>
            <w:tcW w:w="236" w:type="dxa"/>
          </w:tcPr>
          <w:p w14:paraId="1AFAD6BB" w14:textId="77777777" w:rsidR="000F25F8" w:rsidRPr="00514F51" w:rsidRDefault="000F25F8" w:rsidP="00514F51">
            <w:pPr>
              <w:spacing w:after="0" w:line="240" w:lineRule="atLeast"/>
              <w:ind w:right="-25"/>
              <w:jc w:val="center"/>
              <w:rPr>
                <w:rFonts w:ascii="Times New Roman" w:hAnsi="Times New Roman" w:cs="Times New Roman"/>
                <w:b/>
                <w:szCs w:val="22"/>
              </w:rPr>
            </w:pPr>
          </w:p>
        </w:tc>
        <w:tc>
          <w:tcPr>
            <w:tcW w:w="1324" w:type="dxa"/>
          </w:tcPr>
          <w:p w14:paraId="240C8F17" w14:textId="58961570" w:rsidR="000F25F8" w:rsidRPr="00514F51" w:rsidRDefault="000F25F8"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bCs/>
                <w:szCs w:val="22"/>
              </w:rPr>
              <w:t>2025</w:t>
            </w:r>
          </w:p>
        </w:tc>
        <w:tc>
          <w:tcPr>
            <w:tcW w:w="236" w:type="dxa"/>
          </w:tcPr>
          <w:p w14:paraId="10DA1FF4" w14:textId="77777777" w:rsidR="000F25F8" w:rsidRPr="00514F51" w:rsidRDefault="000F25F8" w:rsidP="00514F51">
            <w:pPr>
              <w:spacing w:after="0" w:line="160" w:lineRule="atLeast"/>
              <w:ind w:left="522" w:right="-25"/>
              <w:jc w:val="center"/>
              <w:rPr>
                <w:rFonts w:ascii="Times New Roman" w:hAnsi="Times New Roman" w:cs="Times New Roman"/>
                <w:szCs w:val="22"/>
              </w:rPr>
            </w:pPr>
          </w:p>
        </w:tc>
        <w:tc>
          <w:tcPr>
            <w:tcW w:w="1323" w:type="dxa"/>
          </w:tcPr>
          <w:p w14:paraId="1B0888C4" w14:textId="658F9271" w:rsidR="000F25F8" w:rsidRPr="00514F51" w:rsidRDefault="000F25F8"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bCs/>
                <w:szCs w:val="22"/>
              </w:rPr>
              <w:t>2024</w:t>
            </w:r>
          </w:p>
        </w:tc>
      </w:tr>
      <w:tr w:rsidR="005C03C0" w:rsidRPr="00514F51" w14:paraId="753A324E" w14:textId="77777777" w:rsidTr="0038172C">
        <w:trPr>
          <w:tblHeader/>
        </w:trPr>
        <w:tc>
          <w:tcPr>
            <w:tcW w:w="4059" w:type="dxa"/>
          </w:tcPr>
          <w:p w14:paraId="3AB6E306"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5954" w:type="dxa"/>
            <w:gridSpan w:val="7"/>
          </w:tcPr>
          <w:p w14:paraId="153033A6"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F411E7" w:rsidRPr="00514F51" w14:paraId="3C617B6D" w14:textId="77777777" w:rsidTr="0038172C">
        <w:tc>
          <w:tcPr>
            <w:tcW w:w="4059" w:type="dxa"/>
            <w:vAlign w:val="center"/>
          </w:tcPr>
          <w:p w14:paraId="54A8D3B8" w14:textId="77777777" w:rsidR="00F411E7" w:rsidRPr="00514F51" w:rsidRDefault="00F411E7"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eastAsia="Cordia New" w:hAnsi="Times New Roman" w:cs="Times New Roman"/>
                <w:szCs w:val="22"/>
              </w:rPr>
              <w:t>Demography assumptions</w:t>
            </w:r>
          </w:p>
        </w:tc>
        <w:tc>
          <w:tcPr>
            <w:tcW w:w="1276" w:type="dxa"/>
          </w:tcPr>
          <w:p w14:paraId="6BCF1D92" w14:textId="1475E5F5"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(330,469)</w:t>
            </w:r>
          </w:p>
        </w:tc>
        <w:tc>
          <w:tcPr>
            <w:tcW w:w="270" w:type="dxa"/>
          </w:tcPr>
          <w:p w14:paraId="03AE612E"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3D2CDFE" w14:textId="488482F1"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49,098</w:t>
            </w:r>
          </w:p>
        </w:tc>
        <w:tc>
          <w:tcPr>
            <w:tcW w:w="236" w:type="dxa"/>
          </w:tcPr>
          <w:p w14:paraId="59357086"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22AAA0E" w14:textId="00B67079"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265,141</w:t>
            </w:r>
          </w:p>
        </w:tc>
        <w:tc>
          <w:tcPr>
            <w:tcW w:w="236" w:type="dxa"/>
          </w:tcPr>
          <w:p w14:paraId="69CAD212"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E9E777" w14:textId="57D450E5"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257,117</w:t>
            </w:r>
          </w:p>
        </w:tc>
      </w:tr>
      <w:tr w:rsidR="00F411E7" w:rsidRPr="00514F51" w14:paraId="53FFCD4C" w14:textId="77777777" w:rsidTr="0038172C">
        <w:tc>
          <w:tcPr>
            <w:tcW w:w="4059" w:type="dxa"/>
          </w:tcPr>
          <w:p w14:paraId="02C8CB1C" w14:textId="77777777" w:rsidR="00F411E7" w:rsidRPr="00514F51" w:rsidRDefault="00F411E7" w:rsidP="00514F51">
            <w:pPr>
              <w:tabs>
                <w:tab w:val="left" w:pos="405"/>
              </w:tabs>
              <w:spacing w:after="0" w:line="240" w:lineRule="atLeast"/>
              <w:ind w:left="522" w:right="-25"/>
              <w:jc w:val="both"/>
              <w:rPr>
                <w:rFonts w:ascii="Times New Roman" w:hAnsi="Times New Roman" w:cs="Times New Roman"/>
              </w:rPr>
            </w:pPr>
            <w:r w:rsidRPr="00514F51">
              <w:rPr>
                <w:rFonts w:ascii="Times New Roman" w:hAnsi="Times New Roman" w:cs="Times New Roman"/>
                <w:szCs w:val="22"/>
              </w:rPr>
              <w:t>Financial assumptions</w:t>
            </w:r>
          </w:p>
        </w:tc>
        <w:tc>
          <w:tcPr>
            <w:tcW w:w="1276" w:type="dxa"/>
          </w:tcPr>
          <w:p w14:paraId="6C24A1B9" w14:textId="61526832"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1,887,121</w:t>
            </w:r>
          </w:p>
        </w:tc>
        <w:tc>
          <w:tcPr>
            <w:tcW w:w="270" w:type="dxa"/>
          </w:tcPr>
          <w:p w14:paraId="545D2B06"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48567B" w14:textId="52103499"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588,797</w:t>
            </w:r>
          </w:p>
        </w:tc>
        <w:tc>
          <w:tcPr>
            <w:tcW w:w="236" w:type="dxa"/>
          </w:tcPr>
          <w:p w14:paraId="132A633C"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5C2DB143" w14:textId="7AF37B2D"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639,663</w:t>
            </w:r>
          </w:p>
        </w:tc>
        <w:tc>
          <w:tcPr>
            <w:tcW w:w="236" w:type="dxa"/>
          </w:tcPr>
          <w:p w14:paraId="5FF64795"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624FCB8" w14:textId="6C7FEE5E"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369,041</w:t>
            </w:r>
          </w:p>
        </w:tc>
      </w:tr>
      <w:tr w:rsidR="00F411E7" w:rsidRPr="00514F51" w14:paraId="3D6832DD" w14:textId="77777777" w:rsidTr="0038172C">
        <w:tc>
          <w:tcPr>
            <w:tcW w:w="4059" w:type="dxa"/>
            <w:vAlign w:val="bottom"/>
          </w:tcPr>
          <w:p w14:paraId="1773CE21" w14:textId="77777777" w:rsidR="00F411E7" w:rsidRPr="00514F51" w:rsidRDefault="00F411E7"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Times New Roman"/>
                <w:szCs w:val="22"/>
              </w:rPr>
              <w:t>Experience adjustment</w:t>
            </w:r>
          </w:p>
        </w:tc>
        <w:tc>
          <w:tcPr>
            <w:tcW w:w="1276" w:type="dxa"/>
          </w:tcPr>
          <w:p w14:paraId="50B78295" w14:textId="2CE49B4F"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(4,230,423)</w:t>
            </w:r>
          </w:p>
        </w:tc>
        <w:tc>
          <w:tcPr>
            <w:tcW w:w="270" w:type="dxa"/>
          </w:tcPr>
          <w:p w14:paraId="2B19699E"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8F5A3ED" w14:textId="487F55CC"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5,107,721</w:t>
            </w:r>
          </w:p>
        </w:tc>
        <w:tc>
          <w:tcPr>
            <w:tcW w:w="236" w:type="dxa"/>
          </w:tcPr>
          <w:p w14:paraId="529E6030"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0DCE7E8" w14:textId="4700BC04"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(1,664,560)</w:t>
            </w:r>
          </w:p>
        </w:tc>
        <w:tc>
          <w:tcPr>
            <w:tcW w:w="236" w:type="dxa"/>
          </w:tcPr>
          <w:p w14:paraId="55B97A49"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795158A" w14:textId="7B304024" w:rsidR="00F411E7" w:rsidRPr="00514F51" w:rsidRDefault="00F411E7" w:rsidP="00514F51">
            <w:pPr>
              <w:tabs>
                <w:tab w:val="decimal" w:pos="110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5,047,939</w:t>
            </w:r>
          </w:p>
        </w:tc>
      </w:tr>
      <w:tr w:rsidR="00F411E7" w:rsidRPr="00514F51" w14:paraId="6E169D02" w14:textId="77777777" w:rsidTr="0038172C">
        <w:tc>
          <w:tcPr>
            <w:tcW w:w="4059" w:type="dxa"/>
            <w:vAlign w:val="bottom"/>
          </w:tcPr>
          <w:p w14:paraId="6174190E" w14:textId="77777777" w:rsidR="00F411E7" w:rsidRPr="00514F51" w:rsidRDefault="00F411E7" w:rsidP="00514F51">
            <w:pPr>
              <w:tabs>
                <w:tab w:val="left" w:pos="405"/>
              </w:tabs>
              <w:spacing w:after="0" w:line="240" w:lineRule="atLeast"/>
              <w:ind w:left="522" w:right="-25"/>
              <w:jc w:val="both"/>
              <w:rPr>
                <w:rFonts w:ascii="Times New Roman" w:hAnsi="Times New Roman"/>
                <w:b/>
                <w:bCs/>
                <w:szCs w:val="22"/>
                <w:cs/>
              </w:rPr>
            </w:pPr>
            <w:r w:rsidRPr="00514F51">
              <w:rPr>
                <w:rFonts w:ascii="Times New Roman" w:hAnsi="Times New Roman"/>
                <w:b/>
                <w:bCs/>
                <w:szCs w:val="22"/>
              </w:rPr>
              <w:t>Total</w:t>
            </w:r>
          </w:p>
        </w:tc>
        <w:tc>
          <w:tcPr>
            <w:tcW w:w="1276" w:type="dxa"/>
            <w:tcBorders>
              <w:top w:val="single" w:sz="4" w:space="0" w:color="auto"/>
              <w:bottom w:val="double" w:sz="4" w:space="0" w:color="auto"/>
            </w:tcBorders>
          </w:tcPr>
          <w:p w14:paraId="3DF226F2" w14:textId="42C730C4" w:rsidR="00F411E7" w:rsidRPr="00514F51" w:rsidRDefault="00F411E7"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(2,673,771)</w:t>
            </w:r>
          </w:p>
        </w:tc>
        <w:tc>
          <w:tcPr>
            <w:tcW w:w="270" w:type="dxa"/>
          </w:tcPr>
          <w:p w14:paraId="0DCCEB3B"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0968FDB2" w14:textId="07C75E2B" w:rsidR="00F411E7" w:rsidRPr="00514F51" w:rsidRDefault="00F411E7"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5,745,616</w:t>
            </w:r>
          </w:p>
        </w:tc>
        <w:tc>
          <w:tcPr>
            <w:tcW w:w="236" w:type="dxa"/>
          </w:tcPr>
          <w:p w14:paraId="1BD93F2D"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top w:val="single" w:sz="4" w:space="0" w:color="auto"/>
              <w:bottom w:val="double" w:sz="4" w:space="0" w:color="auto"/>
            </w:tcBorders>
          </w:tcPr>
          <w:p w14:paraId="78596CF2" w14:textId="355DDC2C" w:rsidR="00F411E7" w:rsidRPr="00514F51" w:rsidRDefault="00F411E7"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(759,756)</w:t>
            </w:r>
          </w:p>
        </w:tc>
        <w:tc>
          <w:tcPr>
            <w:tcW w:w="236" w:type="dxa"/>
          </w:tcPr>
          <w:p w14:paraId="19B58AAF" w14:textId="77777777" w:rsidR="00F411E7" w:rsidRPr="00514F51" w:rsidRDefault="00F411E7"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64961E55" w14:textId="261B27A0" w:rsidR="00F411E7" w:rsidRPr="00514F51" w:rsidRDefault="00F411E7" w:rsidP="00514F51">
            <w:pPr>
              <w:tabs>
                <w:tab w:val="decimal" w:pos="110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5,674,097</w:t>
            </w:r>
          </w:p>
        </w:tc>
      </w:tr>
    </w:tbl>
    <w:p w14:paraId="4E04BB8F" w14:textId="77777777" w:rsidR="00DA6E3F" w:rsidRPr="00514F51" w:rsidRDefault="00DA6E3F"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i/>
          <w:iCs/>
          <w:sz w:val="22"/>
          <w:szCs w:val="22"/>
        </w:rPr>
      </w:pPr>
    </w:p>
    <w:p w14:paraId="749258C6" w14:textId="2962171A" w:rsidR="005C03C0" w:rsidRPr="00514F51" w:rsidRDefault="004A4B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i/>
          <w:iCs/>
          <w:sz w:val="22"/>
          <w:szCs w:val="22"/>
        </w:rPr>
      </w:pPr>
      <w:r w:rsidRPr="00514F51">
        <w:rPr>
          <w:rFonts w:ascii="Times New Roman" w:hAnsi="Times New Roman" w:cstheme="minorBidi"/>
          <w:i/>
          <w:iCs/>
          <w:sz w:val="22"/>
          <w:szCs w:val="22"/>
        </w:rPr>
        <w:t xml:space="preserve">Actuarial </w:t>
      </w:r>
      <w:r w:rsidR="00902E26" w:rsidRPr="00514F51">
        <w:rPr>
          <w:rFonts w:ascii="Times New Roman" w:hAnsi="Times New Roman" w:cstheme="minorBidi"/>
          <w:i/>
          <w:iCs/>
          <w:sz w:val="22"/>
          <w:szCs w:val="22"/>
        </w:rPr>
        <w:t>assumptions</w:t>
      </w:r>
    </w:p>
    <w:p w14:paraId="2D64984B" w14:textId="77777777" w:rsidR="004A4BC0" w:rsidRPr="00514F51" w:rsidRDefault="004A4B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p w14:paraId="07335289"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14F51">
        <w:rPr>
          <w:rFonts w:ascii="Times New Roman" w:hAnsi="Times New Roman" w:cs="Times New Roman"/>
          <w:sz w:val="22"/>
          <w:szCs w:val="22"/>
        </w:rPr>
        <w:t>Principal actuarial assumptions at the reporting date</w:t>
      </w:r>
    </w:p>
    <w:p w14:paraId="56F20AB7"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5C03C0" w:rsidRPr="00514F51" w14:paraId="54B06CA2" w14:textId="77777777" w:rsidTr="0038172C">
        <w:tc>
          <w:tcPr>
            <w:tcW w:w="3776" w:type="dxa"/>
          </w:tcPr>
          <w:p w14:paraId="1E91EA1F" w14:textId="77777777" w:rsidR="005C03C0" w:rsidRPr="00514F51" w:rsidRDefault="005C03C0" w:rsidP="00514F51">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5ECF605B" w14:textId="77777777" w:rsidR="005C03C0" w:rsidRPr="00514F51" w:rsidRDefault="005C03C0" w:rsidP="00514F51">
            <w:pPr>
              <w:spacing w:after="0" w:line="240" w:lineRule="atLeast"/>
              <w:ind w:left="-196" w:right="-25"/>
              <w:jc w:val="center"/>
              <w:rPr>
                <w:rFonts w:ascii="Times New Roman" w:eastAsia="Cordia New" w:hAnsi="Times New Roman" w:cs="Times New Roman"/>
                <w:szCs w:val="22"/>
              </w:rPr>
            </w:pPr>
            <w:r w:rsidRPr="00514F51">
              <w:rPr>
                <w:rFonts w:ascii="Times New Roman" w:hAnsi="Times New Roman" w:cs="Times New Roman"/>
                <w:b/>
                <w:bCs/>
                <w:szCs w:val="22"/>
              </w:rPr>
              <w:t>Consolidated and separate financial statements</w:t>
            </w:r>
          </w:p>
        </w:tc>
      </w:tr>
      <w:tr w:rsidR="00DA6E3F" w:rsidRPr="00514F51" w14:paraId="3711C04A" w14:textId="77777777" w:rsidTr="0038172C">
        <w:tc>
          <w:tcPr>
            <w:tcW w:w="3776" w:type="dxa"/>
          </w:tcPr>
          <w:p w14:paraId="0F445A12"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4C402880" w14:textId="52A1D484" w:rsidR="00DA6E3F" w:rsidRPr="00514F51" w:rsidRDefault="00DA6E3F"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2025</w:t>
            </w:r>
          </w:p>
        </w:tc>
        <w:tc>
          <w:tcPr>
            <w:tcW w:w="264" w:type="dxa"/>
          </w:tcPr>
          <w:p w14:paraId="545E86AC"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tcPr>
          <w:p w14:paraId="49615BF6" w14:textId="53CA1691" w:rsidR="00DA6E3F" w:rsidRPr="00514F51" w:rsidRDefault="00DA6E3F" w:rsidP="00514F51">
            <w:pPr>
              <w:spacing w:after="0" w:line="240" w:lineRule="atLeast"/>
              <w:ind w:left="-196"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2024</w:t>
            </w:r>
          </w:p>
        </w:tc>
      </w:tr>
      <w:tr w:rsidR="00DA6E3F" w:rsidRPr="00514F51" w14:paraId="2181C29E" w14:textId="77777777" w:rsidTr="0038172C">
        <w:tc>
          <w:tcPr>
            <w:tcW w:w="3776" w:type="dxa"/>
          </w:tcPr>
          <w:p w14:paraId="3F0A9B25"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14EEA021" w14:textId="7D2A53CA" w:rsidR="00DA6E3F" w:rsidRPr="00514F51" w:rsidRDefault="00DA6E3F" w:rsidP="00514F51">
            <w:pPr>
              <w:spacing w:after="0" w:line="240" w:lineRule="atLeast"/>
              <w:ind w:left="72" w:right="-25"/>
              <w:jc w:val="center"/>
              <w:rPr>
                <w:rFonts w:ascii="Times New Roman" w:eastAsia="Cordia New" w:hAnsi="Times New Roman" w:cs="Times New Roman"/>
                <w:szCs w:val="22"/>
                <w:cs/>
              </w:rPr>
            </w:pPr>
            <w:r w:rsidRPr="00514F51">
              <w:rPr>
                <w:rFonts w:ascii="Times New Roman" w:eastAsia="Cordia New" w:hAnsi="Times New Roman" w:cs="Times New Roman"/>
                <w:szCs w:val="22"/>
                <w:cs/>
              </w:rPr>
              <w:t>(%)</w:t>
            </w:r>
          </w:p>
        </w:tc>
      </w:tr>
      <w:tr w:rsidR="00DA6E3F" w:rsidRPr="00514F51" w14:paraId="5E3739BA" w14:textId="77777777" w:rsidTr="0038172C">
        <w:tc>
          <w:tcPr>
            <w:tcW w:w="3776" w:type="dxa"/>
          </w:tcPr>
          <w:p w14:paraId="0A13FCD2"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r w:rsidRPr="00514F51">
              <w:rPr>
                <w:rFonts w:ascii="Times New Roman" w:hAnsi="Times New Roman" w:cs="Times New Roman"/>
                <w:szCs w:val="22"/>
              </w:rPr>
              <w:t>Discount rate</w:t>
            </w:r>
          </w:p>
        </w:tc>
        <w:tc>
          <w:tcPr>
            <w:tcW w:w="2694" w:type="dxa"/>
          </w:tcPr>
          <w:p w14:paraId="3BD6BA76" w14:textId="55400ED5" w:rsidR="00DA6E3F" w:rsidRPr="00514F51" w:rsidRDefault="00DA6E3F" w:rsidP="00514F51">
            <w:pPr>
              <w:spacing w:after="0" w:line="240" w:lineRule="atLeast"/>
              <w:ind w:left="72" w:right="-25"/>
              <w:jc w:val="center"/>
              <w:rPr>
                <w:rFonts w:ascii="Times New Roman" w:eastAsia="Cordia New" w:hAnsi="Times New Roman" w:cs="Times New Roman"/>
                <w:szCs w:val="22"/>
                <w:cs/>
              </w:rPr>
            </w:pPr>
            <w:r w:rsidRPr="00514F51">
              <w:rPr>
                <w:rFonts w:ascii="Times New Roman" w:hAnsi="Times New Roman" w:cs="Times New Roman"/>
                <w:szCs w:val="22"/>
              </w:rPr>
              <w:t>1.77 – 3.21</w:t>
            </w:r>
          </w:p>
        </w:tc>
        <w:tc>
          <w:tcPr>
            <w:tcW w:w="264" w:type="dxa"/>
          </w:tcPr>
          <w:p w14:paraId="37BC2738"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tcPr>
          <w:p w14:paraId="48396DD4" w14:textId="4BD5DDE7" w:rsidR="00DA6E3F" w:rsidRPr="00514F51" w:rsidRDefault="00DA6E3F" w:rsidP="00514F51">
            <w:pPr>
              <w:spacing w:after="0" w:line="240" w:lineRule="atLeast"/>
              <w:ind w:left="7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2.15 – 2.79</w:t>
            </w:r>
          </w:p>
        </w:tc>
      </w:tr>
      <w:tr w:rsidR="00DA6E3F" w:rsidRPr="00514F51" w14:paraId="47560769" w14:textId="77777777" w:rsidTr="0038172C">
        <w:tc>
          <w:tcPr>
            <w:tcW w:w="3776" w:type="dxa"/>
          </w:tcPr>
          <w:p w14:paraId="07AE7B00"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r w:rsidRPr="00514F51">
              <w:rPr>
                <w:rFonts w:ascii="Times New Roman" w:hAnsi="Times New Roman" w:cs="Times New Roman"/>
                <w:szCs w:val="22"/>
              </w:rPr>
              <w:t>Salary increase rate</w:t>
            </w:r>
          </w:p>
        </w:tc>
        <w:tc>
          <w:tcPr>
            <w:tcW w:w="2694" w:type="dxa"/>
          </w:tcPr>
          <w:p w14:paraId="4BB16E17" w14:textId="599B7ED8" w:rsidR="00DA6E3F" w:rsidRPr="00514F51" w:rsidRDefault="00DA6E3F" w:rsidP="00514F51">
            <w:pPr>
              <w:spacing w:after="0" w:line="240" w:lineRule="atLeast"/>
              <w:ind w:left="72" w:right="-25"/>
              <w:jc w:val="center"/>
              <w:rPr>
                <w:rFonts w:ascii="Times New Roman" w:eastAsia="Cordia New" w:hAnsi="Times New Roman" w:cstheme="minorBidi"/>
                <w:szCs w:val="22"/>
                <w:cs/>
              </w:rPr>
            </w:pPr>
            <w:r w:rsidRPr="00514F51">
              <w:rPr>
                <w:rFonts w:ascii="Times New Roman" w:hAnsi="Times New Roman" w:cs="Times New Roman"/>
                <w:szCs w:val="22"/>
              </w:rPr>
              <w:t>3 - 5</w:t>
            </w:r>
          </w:p>
        </w:tc>
        <w:tc>
          <w:tcPr>
            <w:tcW w:w="264" w:type="dxa"/>
          </w:tcPr>
          <w:p w14:paraId="70D93FF2"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tcPr>
          <w:p w14:paraId="59770DB7" w14:textId="5D4D67B3" w:rsidR="00DA6E3F" w:rsidRPr="00514F51" w:rsidRDefault="00DA6E3F" w:rsidP="00514F51">
            <w:pPr>
              <w:spacing w:after="0" w:line="240" w:lineRule="atLeast"/>
              <w:ind w:left="72" w:right="-25"/>
              <w:jc w:val="center"/>
              <w:rPr>
                <w:rFonts w:ascii="Times New Roman" w:eastAsia="Cordia New" w:hAnsi="Times New Roman" w:cstheme="minorBidi"/>
                <w:szCs w:val="22"/>
                <w:cs/>
              </w:rPr>
            </w:pPr>
            <w:r w:rsidRPr="00514F51">
              <w:rPr>
                <w:rFonts w:ascii="Times New Roman" w:eastAsia="Cordia New" w:hAnsi="Times New Roman" w:cs="Times New Roman"/>
                <w:szCs w:val="22"/>
              </w:rPr>
              <w:t>3 – 4</w:t>
            </w:r>
          </w:p>
        </w:tc>
      </w:tr>
      <w:tr w:rsidR="00DA6E3F" w:rsidRPr="00514F51" w14:paraId="7659C5D0" w14:textId="77777777" w:rsidTr="0038172C">
        <w:tc>
          <w:tcPr>
            <w:tcW w:w="3776" w:type="dxa"/>
          </w:tcPr>
          <w:p w14:paraId="4A67307E"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r w:rsidRPr="00514F51">
              <w:rPr>
                <w:rFonts w:ascii="Times New Roman" w:hAnsi="Times New Roman" w:cs="Times New Roman"/>
                <w:szCs w:val="22"/>
              </w:rPr>
              <w:t>Retirement (year)</w:t>
            </w:r>
          </w:p>
        </w:tc>
        <w:tc>
          <w:tcPr>
            <w:tcW w:w="2694" w:type="dxa"/>
          </w:tcPr>
          <w:p w14:paraId="73BC3A72" w14:textId="20EF97C6" w:rsidR="00DA6E3F" w:rsidRPr="00514F51" w:rsidRDefault="00DA6E3F" w:rsidP="00514F51">
            <w:pPr>
              <w:spacing w:after="0" w:line="240" w:lineRule="atLeast"/>
              <w:ind w:left="72" w:right="-25"/>
              <w:jc w:val="center"/>
              <w:rPr>
                <w:rFonts w:ascii="Times New Roman" w:eastAsia="Cordia New" w:hAnsi="Times New Roman" w:cs="Times New Roman"/>
                <w:szCs w:val="22"/>
              </w:rPr>
            </w:pPr>
            <w:r w:rsidRPr="00514F51">
              <w:rPr>
                <w:rFonts w:ascii="Times New Roman" w:hAnsi="Times New Roman" w:cs="Times New Roman"/>
                <w:szCs w:val="22"/>
              </w:rPr>
              <w:t>60</w:t>
            </w:r>
          </w:p>
        </w:tc>
        <w:tc>
          <w:tcPr>
            <w:tcW w:w="264" w:type="dxa"/>
          </w:tcPr>
          <w:p w14:paraId="171B1E1A"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tcPr>
          <w:p w14:paraId="065E9A80" w14:textId="2C476D0A" w:rsidR="00DA6E3F" w:rsidRPr="00514F51" w:rsidRDefault="00DA6E3F"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60</w:t>
            </w:r>
          </w:p>
        </w:tc>
      </w:tr>
      <w:tr w:rsidR="00DA6E3F" w:rsidRPr="00514F51" w14:paraId="72302039" w14:textId="77777777" w:rsidTr="0038172C">
        <w:tc>
          <w:tcPr>
            <w:tcW w:w="3776" w:type="dxa"/>
          </w:tcPr>
          <w:p w14:paraId="6D06A7EF"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r w:rsidRPr="00514F51">
              <w:rPr>
                <w:rFonts w:ascii="Times New Roman" w:hAnsi="Times New Roman" w:cs="Times New Roman"/>
                <w:szCs w:val="22"/>
              </w:rPr>
              <w:t>Staff turnover rate</w:t>
            </w:r>
          </w:p>
        </w:tc>
        <w:tc>
          <w:tcPr>
            <w:tcW w:w="2694" w:type="dxa"/>
          </w:tcPr>
          <w:p w14:paraId="336560E7" w14:textId="613BB318" w:rsidR="00DA6E3F" w:rsidRPr="00514F51" w:rsidRDefault="00DA6E3F" w:rsidP="00514F51">
            <w:pPr>
              <w:spacing w:after="0" w:line="240" w:lineRule="atLeast"/>
              <w:ind w:left="72" w:right="-25"/>
              <w:jc w:val="center"/>
              <w:rPr>
                <w:rFonts w:ascii="Times New Roman" w:eastAsia="Cordia New" w:hAnsi="Times New Roman" w:cs="Times New Roman"/>
                <w:szCs w:val="22"/>
                <w:cs/>
              </w:rPr>
            </w:pPr>
            <w:r w:rsidRPr="00514F51">
              <w:rPr>
                <w:rFonts w:ascii="Times New Roman" w:hAnsi="Times New Roman" w:cs="Times New Roman"/>
                <w:szCs w:val="22"/>
              </w:rPr>
              <w:t>1.91 – 45.84*</w:t>
            </w:r>
          </w:p>
        </w:tc>
        <w:tc>
          <w:tcPr>
            <w:tcW w:w="264" w:type="dxa"/>
          </w:tcPr>
          <w:p w14:paraId="5343591B"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tcPr>
          <w:p w14:paraId="59BE3CD2" w14:textId="5DC57E4D" w:rsidR="00DA6E3F" w:rsidRPr="00514F51" w:rsidRDefault="00DA6E3F" w:rsidP="00514F51">
            <w:pPr>
              <w:spacing w:after="0" w:line="240" w:lineRule="atLeast"/>
              <w:ind w:left="72" w:right="-25"/>
              <w:jc w:val="center"/>
              <w:rPr>
                <w:rFonts w:ascii="Times New Roman" w:eastAsia="Cordia New" w:hAnsi="Times New Roman" w:cs="Times New Roman"/>
                <w:szCs w:val="22"/>
                <w:cs/>
              </w:rPr>
            </w:pPr>
            <w:r w:rsidRPr="00514F51">
              <w:rPr>
                <w:rFonts w:ascii="Times New Roman" w:eastAsia="Cordia New" w:hAnsi="Times New Roman" w:cs="Times New Roman"/>
                <w:szCs w:val="22"/>
              </w:rPr>
              <w:t>1.91 – 45.84*</w:t>
            </w:r>
          </w:p>
        </w:tc>
      </w:tr>
      <w:tr w:rsidR="00DA6E3F" w:rsidRPr="00514F51" w14:paraId="373E0758" w14:textId="77777777" w:rsidTr="00204180">
        <w:tc>
          <w:tcPr>
            <w:tcW w:w="3776" w:type="dxa"/>
          </w:tcPr>
          <w:p w14:paraId="3B51260A" w14:textId="77777777" w:rsidR="00DA6E3F" w:rsidRPr="00514F51" w:rsidRDefault="00DA6E3F" w:rsidP="00514F51">
            <w:pPr>
              <w:tabs>
                <w:tab w:val="left" w:pos="833"/>
                <w:tab w:val="left" w:pos="1080"/>
              </w:tabs>
              <w:spacing w:after="0" w:line="240" w:lineRule="atLeast"/>
              <w:ind w:left="833" w:right="-25" w:hanging="284"/>
              <w:rPr>
                <w:rFonts w:ascii="Times New Roman" w:hAnsi="Times New Roman" w:cs="Times New Roman"/>
                <w:szCs w:val="22"/>
              </w:rPr>
            </w:pPr>
            <w:r w:rsidRPr="00514F51">
              <w:rPr>
                <w:rFonts w:ascii="Times New Roman" w:hAnsi="Times New Roman" w:cs="Times New Roman"/>
                <w:szCs w:val="22"/>
              </w:rPr>
              <w:t>Mortality rate</w:t>
            </w:r>
          </w:p>
        </w:tc>
        <w:tc>
          <w:tcPr>
            <w:tcW w:w="2694" w:type="dxa"/>
          </w:tcPr>
          <w:p w14:paraId="332D26E0" w14:textId="19DEF039" w:rsidR="00DA6E3F" w:rsidRPr="00514F51" w:rsidRDefault="00B32D6C" w:rsidP="00514F51">
            <w:pPr>
              <w:spacing w:after="0" w:line="240" w:lineRule="atLeast"/>
              <w:ind w:left="76" w:right="-25"/>
              <w:jc w:val="center"/>
              <w:rPr>
                <w:rFonts w:ascii="Times New Roman" w:hAnsi="Times New Roman" w:cstheme="minorBidi"/>
                <w:szCs w:val="22"/>
                <w:cs/>
              </w:rPr>
            </w:pPr>
            <w:r w:rsidRPr="00514F51">
              <w:rPr>
                <w:rFonts w:ascii="Times New Roman" w:hAnsi="Times New Roman" w:cs="Times New Roman"/>
                <w:szCs w:val="22"/>
              </w:rPr>
              <w:t xml:space="preserve">105 </w:t>
            </w:r>
            <w:r w:rsidRPr="00514F51">
              <w:rPr>
                <w:rFonts w:ascii="Times New Roman" w:hAnsi="Times New Roman" w:cstheme="minorBidi"/>
                <w:szCs w:val="22"/>
              </w:rPr>
              <w:t>of</w:t>
            </w:r>
            <w:r w:rsidRPr="00514F51">
              <w:rPr>
                <w:rFonts w:ascii="Times New Roman" w:hAnsi="Times New Roman" w:cs="Times New Roman"/>
                <w:szCs w:val="22"/>
                <w:cs/>
              </w:rPr>
              <w:t xml:space="preserve"> </w:t>
            </w:r>
            <w:r w:rsidRPr="00514F51">
              <w:rPr>
                <w:rFonts w:ascii="Times New Roman" w:hAnsi="Times New Roman" w:cs="Times New Roman"/>
                <w:szCs w:val="22"/>
              </w:rPr>
              <w:t>TMO 2017*</w:t>
            </w:r>
          </w:p>
        </w:tc>
        <w:tc>
          <w:tcPr>
            <w:tcW w:w="264" w:type="dxa"/>
          </w:tcPr>
          <w:p w14:paraId="66391FA9" w14:textId="77777777" w:rsidR="00DA6E3F" w:rsidRPr="00514F51" w:rsidRDefault="00DA6E3F" w:rsidP="00514F51">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388090C1" w14:textId="72F34718" w:rsidR="00DA6E3F" w:rsidRPr="00514F51" w:rsidRDefault="00DA6E3F" w:rsidP="00514F51">
            <w:pPr>
              <w:spacing w:after="0" w:line="240" w:lineRule="atLeast"/>
              <w:ind w:left="76" w:right="-25"/>
              <w:jc w:val="center"/>
              <w:rPr>
                <w:rFonts w:ascii="Times New Roman" w:hAnsi="Times New Roman" w:cs="Times New Roman"/>
                <w:szCs w:val="22"/>
              </w:rPr>
            </w:pPr>
            <w:r w:rsidRPr="00514F51">
              <w:rPr>
                <w:rFonts w:ascii="Times New Roman" w:hAnsi="Times New Roman" w:cs="Times New Roman"/>
                <w:szCs w:val="22"/>
              </w:rPr>
              <w:t>105 of TMO2017**</w:t>
            </w:r>
          </w:p>
        </w:tc>
      </w:tr>
    </w:tbl>
    <w:p w14:paraId="61AC7C87" w14:textId="77777777" w:rsidR="005C03C0" w:rsidRPr="00514F51" w:rsidRDefault="005C03C0" w:rsidP="00514F51">
      <w:pPr>
        <w:tabs>
          <w:tab w:val="left" w:pos="540"/>
        </w:tabs>
        <w:spacing w:after="0" w:line="240" w:lineRule="atLeast"/>
        <w:ind w:left="539" w:right="-25"/>
        <w:jc w:val="both"/>
        <w:rPr>
          <w:rFonts w:ascii="Times New Roman" w:eastAsia="Cordia New" w:hAnsi="Times New Roman" w:cstheme="minorBidi"/>
          <w:sz w:val="18"/>
          <w:szCs w:val="18"/>
        </w:rPr>
      </w:pPr>
    </w:p>
    <w:p w14:paraId="313244C6" w14:textId="77777777" w:rsidR="005C03C0" w:rsidRPr="00514F51" w:rsidRDefault="005C03C0" w:rsidP="00514F51">
      <w:pPr>
        <w:tabs>
          <w:tab w:val="left" w:pos="540"/>
        </w:tabs>
        <w:spacing w:after="0" w:line="240" w:lineRule="atLeast"/>
        <w:ind w:left="539" w:right="-25"/>
        <w:jc w:val="both"/>
        <w:rPr>
          <w:rFonts w:ascii="Times New Roman" w:eastAsia="Cordia New" w:hAnsi="Times New Roman" w:cs="Times New Roman"/>
          <w:sz w:val="18"/>
          <w:szCs w:val="18"/>
        </w:rPr>
      </w:pPr>
      <w:r w:rsidRPr="00514F51">
        <w:rPr>
          <w:rFonts w:ascii="Times New Roman" w:eastAsia="Cordia New" w:hAnsi="Times New Roman" w:cs="Times New Roman"/>
          <w:sz w:val="18"/>
          <w:szCs w:val="18"/>
          <w:cs/>
        </w:rPr>
        <w:t>*</w:t>
      </w:r>
      <w:r w:rsidRPr="00514F51">
        <w:rPr>
          <w:rFonts w:ascii="Times New Roman" w:eastAsia="Cordia New" w:hAnsi="Times New Roman" w:cs="Times New Roman"/>
          <w:sz w:val="18"/>
          <w:szCs w:val="18"/>
        </w:rPr>
        <w:t>upon the length of service</w:t>
      </w:r>
    </w:p>
    <w:p w14:paraId="708531D3"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b/>
          <w:bCs/>
          <w:szCs w:val="22"/>
        </w:rPr>
      </w:pPr>
      <w:r w:rsidRPr="00514F51">
        <w:rPr>
          <w:rFonts w:ascii="Times New Roman" w:eastAsia="Cordia New" w:hAnsi="Times New Roman" w:cs="Times New Roman"/>
          <w:sz w:val="18"/>
          <w:szCs w:val="18"/>
          <w:cs/>
        </w:rPr>
        <w:t>**</w:t>
      </w:r>
      <w:r w:rsidRPr="00514F51">
        <w:rPr>
          <w:rFonts w:ascii="Times New Roman" w:eastAsia="Cordia New" w:hAnsi="Times New Roman" w:cs="Times New Roman"/>
          <w:sz w:val="18"/>
          <w:szCs w:val="18"/>
        </w:rPr>
        <w:t>Based on TMO 2017</w:t>
      </w:r>
      <w:r w:rsidRPr="00514F51">
        <w:rPr>
          <w:rFonts w:ascii="Times New Roman" w:eastAsia="Cordia New" w:hAnsi="Times New Roman" w:cs="Times New Roman"/>
          <w:sz w:val="18"/>
          <w:szCs w:val="18"/>
          <w:cs/>
        </w:rPr>
        <w:t xml:space="preserve">: </w:t>
      </w:r>
      <w:r w:rsidRPr="00514F51">
        <w:rPr>
          <w:rFonts w:ascii="Times New Roman" w:eastAsia="Cordia New" w:hAnsi="Times New Roman" w:cs="Times New Roman"/>
          <w:sz w:val="18"/>
          <w:szCs w:val="18"/>
        </w:rPr>
        <w:t>Male and Female Thai Mortality Ordinary Tables of 2017</w:t>
      </w:r>
    </w:p>
    <w:p w14:paraId="40D559F2"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p w14:paraId="53E88123" w14:textId="77777777" w:rsidR="005C03C0" w:rsidRPr="00514F51" w:rsidRDefault="005C03C0" w:rsidP="00514F51">
      <w:pPr>
        <w:tabs>
          <w:tab w:val="left" w:pos="540"/>
        </w:tabs>
        <w:spacing w:after="0" w:line="240" w:lineRule="atLeast"/>
        <w:ind w:left="539"/>
        <w:jc w:val="both"/>
        <w:rPr>
          <w:rFonts w:ascii="Times New Roman" w:hAnsi="Times New Roman" w:cs="Times New Roman"/>
          <w:b/>
          <w:bCs/>
          <w:i/>
          <w:iCs/>
          <w:szCs w:val="22"/>
        </w:rPr>
      </w:pPr>
      <w:r w:rsidRPr="00514F51">
        <w:rPr>
          <w:rFonts w:ascii="Times New Roman" w:hAnsi="Times New Roman" w:cs="Times New Roman"/>
          <w:b/>
          <w:bCs/>
          <w:i/>
          <w:iCs/>
          <w:szCs w:val="22"/>
        </w:rPr>
        <w:t>Sensitivity analysis</w:t>
      </w:r>
    </w:p>
    <w:p w14:paraId="19AF0EF5" w14:textId="77777777" w:rsidR="005C03C0" w:rsidRPr="00514F51" w:rsidRDefault="005C03C0" w:rsidP="00514F51">
      <w:pPr>
        <w:tabs>
          <w:tab w:val="left" w:pos="540"/>
        </w:tabs>
        <w:spacing w:after="0" w:line="240" w:lineRule="atLeast"/>
        <w:ind w:left="539" w:right="43"/>
        <w:jc w:val="both"/>
        <w:rPr>
          <w:rFonts w:ascii="Times New Roman" w:hAnsi="Times New Roman" w:cs="Times New Roman"/>
          <w:szCs w:val="22"/>
        </w:rPr>
      </w:pPr>
    </w:p>
    <w:p w14:paraId="6BDD8E6A" w14:textId="77777777" w:rsidR="005C03C0" w:rsidRPr="00514F51" w:rsidRDefault="005C03C0" w:rsidP="00514F51">
      <w:pPr>
        <w:spacing w:after="0" w:line="240" w:lineRule="atLeast"/>
        <w:ind w:left="539"/>
        <w:jc w:val="thaiDistribute"/>
        <w:rPr>
          <w:rFonts w:ascii="Times New Roman" w:hAnsi="Times New Roman" w:cs="Times New Roman"/>
          <w:szCs w:val="22"/>
        </w:rPr>
      </w:pPr>
      <w:r w:rsidRPr="00514F51">
        <w:rPr>
          <w:rFonts w:ascii="Times New Roman" w:hAnsi="Times New Roman" w:cs="Times New Roman"/>
          <w:szCs w:val="22"/>
        </w:rPr>
        <w:t xml:space="preserve">Reasonably possible changes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the reporting date to one of the relevant actuarial assumptions, holding other assumptions constant, would have affected the employee benefit obligation by the amounts shown below</w:t>
      </w:r>
      <w:r w:rsidRPr="00514F51">
        <w:rPr>
          <w:rFonts w:ascii="Times New Roman" w:hAnsi="Times New Roman" w:cs="Times New Roman"/>
          <w:szCs w:val="22"/>
          <w:cs/>
        </w:rPr>
        <w:t>.</w:t>
      </w:r>
    </w:p>
    <w:p w14:paraId="2DAD684D" w14:textId="77777777" w:rsidR="005C03C0" w:rsidRPr="00514F51" w:rsidRDefault="005C03C0" w:rsidP="00514F51">
      <w:pPr>
        <w:spacing w:after="0" w:line="240" w:lineRule="atLeast"/>
        <w:ind w:left="539"/>
        <w:jc w:val="thaiDistribute"/>
        <w:rPr>
          <w:rFonts w:ascii="Times New Roman" w:hAnsi="Times New Roman" w:cs="Times New Roman"/>
          <w:szCs w:val="22"/>
        </w:rPr>
      </w:pPr>
    </w:p>
    <w:p w14:paraId="70872C1C" w14:textId="77777777" w:rsidR="005C03C0" w:rsidRPr="00514F51" w:rsidRDefault="005C03C0" w:rsidP="00514F51">
      <w:pPr>
        <w:spacing w:after="0" w:line="240" w:lineRule="atLeast"/>
        <w:ind w:left="539"/>
        <w:jc w:val="thaiDistribute"/>
        <w:rPr>
          <w:rFonts w:ascii="Times New Roman" w:hAnsi="Times New Roman" w:cs="Times New Roman"/>
          <w:szCs w:val="22"/>
        </w:rPr>
      </w:pPr>
      <w:r w:rsidRPr="00514F51">
        <w:rPr>
          <w:rFonts w:ascii="Times New Roman" w:hAnsi="Times New Roman" w:cs="Times New Roman"/>
          <w:szCs w:val="22"/>
        </w:rPr>
        <w:t xml:space="preserve">Impacts </w:t>
      </w:r>
      <w:proofErr w:type="gramStart"/>
      <w:r w:rsidRPr="00514F51">
        <w:rPr>
          <w:rFonts w:ascii="Times New Roman" w:hAnsi="Times New Roman" w:cs="Times New Roman"/>
          <w:szCs w:val="22"/>
        </w:rPr>
        <w:t>to</w:t>
      </w:r>
      <w:proofErr w:type="gramEnd"/>
      <w:r w:rsidRPr="00514F51">
        <w:rPr>
          <w:rFonts w:ascii="Times New Roman" w:hAnsi="Times New Roman" w:cs="Times New Roman"/>
          <w:szCs w:val="22"/>
        </w:rPr>
        <w:t xml:space="preserve"> </w:t>
      </w:r>
      <w:r w:rsidRPr="00514F51">
        <w:rPr>
          <w:rFonts w:ascii="Times New Roman" w:hAnsi="Times New Roman" w:cs="Times New Roman"/>
          <w:spacing w:val="-4"/>
          <w:szCs w:val="22"/>
        </w:rPr>
        <w:t>non</w:t>
      </w:r>
      <w:r w:rsidRPr="00514F51">
        <w:rPr>
          <w:rFonts w:ascii="Times New Roman" w:hAnsi="Times New Roman" w:cs="Times New Roman"/>
          <w:spacing w:val="-4"/>
          <w:szCs w:val="22"/>
          <w:cs/>
        </w:rPr>
        <w:t>-</w:t>
      </w:r>
      <w:r w:rsidRPr="00514F51">
        <w:rPr>
          <w:rFonts w:ascii="Times New Roman" w:hAnsi="Times New Roman" w:cs="Times New Roman"/>
          <w:spacing w:val="-4"/>
          <w:szCs w:val="22"/>
        </w:rPr>
        <w:t xml:space="preserve">current provisions for employee benefits </w:t>
      </w:r>
      <w:r w:rsidRPr="00514F51">
        <w:rPr>
          <w:rFonts w:ascii="Times New Roman" w:hAnsi="Times New Roman" w:cs="Times New Roman"/>
          <w:szCs w:val="22"/>
        </w:rPr>
        <w:t>for the year ended 31 December were as follows</w:t>
      </w:r>
    </w:p>
    <w:p w14:paraId="0CB41BB8" w14:textId="77777777" w:rsidR="005C03C0" w:rsidRPr="00514F51" w:rsidRDefault="005C03C0" w:rsidP="00514F51">
      <w:pPr>
        <w:spacing w:after="0" w:line="240" w:lineRule="atLeast"/>
        <w:ind w:left="539"/>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276"/>
        <w:gridCol w:w="270"/>
        <w:gridCol w:w="1289"/>
        <w:gridCol w:w="236"/>
        <w:gridCol w:w="1219"/>
        <w:gridCol w:w="236"/>
        <w:gridCol w:w="1286"/>
      </w:tblGrid>
      <w:tr w:rsidR="005C03C0" w:rsidRPr="00514F51" w14:paraId="0E43B058" w14:textId="77777777" w:rsidTr="0038172C">
        <w:trPr>
          <w:tblHeader/>
        </w:trPr>
        <w:tc>
          <w:tcPr>
            <w:tcW w:w="4059" w:type="dxa"/>
          </w:tcPr>
          <w:p w14:paraId="74982AE5"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3"/>
            <w:vAlign w:val="bottom"/>
          </w:tcPr>
          <w:p w14:paraId="0CB29738"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2977" w:type="dxa"/>
            <w:gridSpan w:val="4"/>
            <w:vAlign w:val="bottom"/>
          </w:tcPr>
          <w:p w14:paraId="3A5FF4EB"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5C03C0" w:rsidRPr="00514F51" w14:paraId="75C900A4" w14:textId="77777777" w:rsidTr="0038172C">
        <w:trPr>
          <w:tblHeader/>
        </w:trPr>
        <w:tc>
          <w:tcPr>
            <w:tcW w:w="4059" w:type="dxa"/>
          </w:tcPr>
          <w:p w14:paraId="55D0D2B2"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1276" w:type="dxa"/>
            <w:vAlign w:val="bottom"/>
          </w:tcPr>
          <w:p w14:paraId="472FCF61" w14:textId="3A6EFAEA"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DA6E3F" w:rsidRPr="00514F51">
              <w:rPr>
                <w:rFonts w:ascii="Times New Roman" w:hAnsi="Times New Roman" w:cs="Times New Roman"/>
                <w:szCs w:val="22"/>
              </w:rPr>
              <w:t>5</w:t>
            </w:r>
          </w:p>
        </w:tc>
        <w:tc>
          <w:tcPr>
            <w:tcW w:w="270" w:type="dxa"/>
            <w:vAlign w:val="center"/>
          </w:tcPr>
          <w:p w14:paraId="1033987A"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289" w:type="dxa"/>
            <w:vAlign w:val="bottom"/>
          </w:tcPr>
          <w:p w14:paraId="266D4ACD" w14:textId="6EDA58EE"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DA6E3F" w:rsidRPr="00514F51">
              <w:rPr>
                <w:rFonts w:ascii="Times New Roman" w:hAnsi="Times New Roman" w:cs="Times New Roman"/>
                <w:szCs w:val="22"/>
              </w:rPr>
              <w:t>4</w:t>
            </w:r>
          </w:p>
        </w:tc>
        <w:tc>
          <w:tcPr>
            <w:tcW w:w="236" w:type="dxa"/>
          </w:tcPr>
          <w:p w14:paraId="49DB6314"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219" w:type="dxa"/>
            <w:vAlign w:val="bottom"/>
          </w:tcPr>
          <w:p w14:paraId="0074D07C" w14:textId="19B0A2EC"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DA6E3F" w:rsidRPr="00514F51">
              <w:rPr>
                <w:rFonts w:ascii="Times New Roman" w:hAnsi="Times New Roman" w:cs="Times New Roman"/>
                <w:szCs w:val="22"/>
              </w:rPr>
              <w:t>5</w:t>
            </w:r>
          </w:p>
        </w:tc>
        <w:tc>
          <w:tcPr>
            <w:tcW w:w="236" w:type="dxa"/>
            <w:vAlign w:val="center"/>
          </w:tcPr>
          <w:p w14:paraId="1C6ECCD6"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286" w:type="dxa"/>
            <w:vAlign w:val="bottom"/>
          </w:tcPr>
          <w:p w14:paraId="61B4F287" w14:textId="0F79E6DF"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DA6E3F" w:rsidRPr="00514F51">
              <w:rPr>
                <w:rFonts w:ascii="Times New Roman" w:hAnsi="Times New Roman" w:cs="Times New Roman"/>
                <w:szCs w:val="22"/>
              </w:rPr>
              <w:t>4</w:t>
            </w:r>
          </w:p>
        </w:tc>
      </w:tr>
      <w:tr w:rsidR="005C03C0" w:rsidRPr="00514F51" w14:paraId="1B2557BA" w14:textId="77777777" w:rsidTr="0038172C">
        <w:trPr>
          <w:tblHeader/>
        </w:trPr>
        <w:tc>
          <w:tcPr>
            <w:tcW w:w="4059" w:type="dxa"/>
          </w:tcPr>
          <w:p w14:paraId="3B2A82C6"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5812" w:type="dxa"/>
            <w:gridSpan w:val="7"/>
          </w:tcPr>
          <w:p w14:paraId="68E7AEAF"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thousand Baht</w:t>
            </w:r>
            <w:r w:rsidRPr="00514F51">
              <w:rPr>
                <w:rFonts w:ascii="Times New Roman" w:hAnsi="Times New Roman" w:cs="Times New Roman"/>
                <w:i/>
                <w:iCs/>
                <w:szCs w:val="22"/>
                <w:cs/>
              </w:rPr>
              <w:t>)</w:t>
            </w:r>
          </w:p>
        </w:tc>
      </w:tr>
      <w:tr w:rsidR="005C03C0" w:rsidRPr="00514F51" w14:paraId="7E38BFE1" w14:textId="77777777" w:rsidTr="0038172C">
        <w:tc>
          <w:tcPr>
            <w:tcW w:w="4059" w:type="dxa"/>
          </w:tcPr>
          <w:p w14:paraId="02A3407C"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i/>
                <w:iCs/>
                <w:szCs w:val="22"/>
              </w:rPr>
              <w:t>Discount rate</w:t>
            </w:r>
          </w:p>
        </w:tc>
        <w:tc>
          <w:tcPr>
            <w:tcW w:w="1276" w:type="dxa"/>
          </w:tcPr>
          <w:p w14:paraId="4BED7437" w14:textId="77777777" w:rsidR="005C03C0" w:rsidRPr="00514F51" w:rsidRDefault="005C03C0" w:rsidP="00514F51">
            <w:pPr>
              <w:tabs>
                <w:tab w:val="decimal" w:pos="1026"/>
              </w:tabs>
              <w:spacing w:after="0" w:line="240" w:lineRule="atLeast"/>
              <w:jc w:val="both"/>
              <w:rPr>
                <w:rFonts w:ascii="Times New Roman" w:hAnsi="Times New Roman" w:cs="Times New Roman"/>
                <w:szCs w:val="22"/>
              </w:rPr>
            </w:pPr>
          </w:p>
        </w:tc>
        <w:tc>
          <w:tcPr>
            <w:tcW w:w="270" w:type="dxa"/>
          </w:tcPr>
          <w:p w14:paraId="6F905166"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E8FAAB9" w14:textId="77777777" w:rsidR="005C03C0" w:rsidRPr="00514F51" w:rsidRDefault="005C03C0" w:rsidP="00514F51">
            <w:pPr>
              <w:tabs>
                <w:tab w:val="decimal" w:pos="1040"/>
              </w:tabs>
              <w:spacing w:after="0" w:line="240" w:lineRule="atLeast"/>
              <w:jc w:val="both"/>
              <w:rPr>
                <w:rFonts w:ascii="Times New Roman" w:hAnsi="Times New Roman" w:cs="Times New Roman"/>
                <w:szCs w:val="22"/>
              </w:rPr>
            </w:pPr>
          </w:p>
        </w:tc>
        <w:tc>
          <w:tcPr>
            <w:tcW w:w="236" w:type="dxa"/>
          </w:tcPr>
          <w:p w14:paraId="389527A4"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4D1E8D67" w14:textId="77777777" w:rsidR="005C03C0" w:rsidRPr="00514F51" w:rsidRDefault="005C03C0" w:rsidP="00514F51">
            <w:pPr>
              <w:tabs>
                <w:tab w:val="decimal" w:pos="1074"/>
              </w:tabs>
              <w:spacing w:after="0" w:line="240" w:lineRule="atLeast"/>
              <w:jc w:val="both"/>
              <w:rPr>
                <w:rFonts w:ascii="Times New Roman" w:hAnsi="Times New Roman" w:cs="Times New Roman"/>
                <w:szCs w:val="22"/>
              </w:rPr>
            </w:pPr>
          </w:p>
        </w:tc>
        <w:tc>
          <w:tcPr>
            <w:tcW w:w="236" w:type="dxa"/>
          </w:tcPr>
          <w:p w14:paraId="2823858E"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75C769F5" w14:textId="77777777" w:rsidR="005C03C0" w:rsidRPr="00514F51" w:rsidRDefault="005C03C0" w:rsidP="00514F51">
            <w:pPr>
              <w:tabs>
                <w:tab w:val="decimal" w:pos="1073"/>
              </w:tabs>
              <w:spacing w:after="0" w:line="240" w:lineRule="atLeast"/>
              <w:jc w:val="both"/>
              <w:rPr>
                <w:rFonts w:ascii="Times New Roman" w:hAnsi="Times New Roman" w:cs="Times New Roman"/>
                <w:szCs w:val="22"/>
              </w:rPr>
            </w:pPr>
          </w:p>
        </w:tc>
      </w:tr>
      <w:tr w:rsidR="00DA6E3F" w:rsidRPr="00514F51" w14:paraId="6E88F991" w14:textId="77777777" w:rsidTr="0038172C">
        <w:tc>
          <w:tcPr>
            <w:tcW w:w="4059" w:type="dxa"/>
          </w:tcPr>
          <w:p w14:paraId="62261FE2" w14:textId="77777777" w:rsidR="00DA6E3F" w:rsidRPr="00514F51" w:rsidRDefault="00DA6E3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rPr>
              <w:t xml:space="preserve">  Increased 1.0</w:t>
            </w:r>
            <w:r w:rsidRPr="00514F51">
              <w:rPr>
                <w:rFonts w:ascii="Times New Roman" w:hAnsi="Times New Roman" w:cs="Times New Roman"/>
                <w:szCs w:val="22"/>
                <w:cs/>
              </w:rPr>
              <w:t>%</w:t>
            </w:r>
          </w:p>
        </w:tc>
        <w:tc>
          <w:tcPr>
            <w:tcW w:w="1276" w:type="dxa"/>
          </w:tcPr>
          <w:p w14:paraId="6BA218C2" w14:textId="54F55F46"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(4,243)</w:t>
            </w:r>
          </w:p>
        </w:tc>
        <w:tc>
          <w:tcPr>
            <w:tcW w:w="270" w:type="dxa"/>
          </w:tcPr>
          <w:p w14:paraId="449CCDC0"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E8E2194" w14:textId="29AD6A8F"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(2,263)</w:t>
            </w:r>
          </w:p>
        </w:tc>
        <w:tc>
          <w:tcPr>
            <w:tcW w:w="236" w:type="dxa"/>
          </w:tcPr>
          <w:p w14:paraId="3DAB1B02"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6837F94F" w14:textId="5EFE50D1"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(1,204)</w:t>
            </w:r>
          </w:p>
        </w:tc>
        <w:tc>
          <w:tcPr>
            <w:tcW w:w="236" w:type="dxa"/>
          </w:tcPr>
          <w:p w14:paraId="466446E2"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10001742" w14:textId="140BE990"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(977)</w:t>
            </w:r>
          </w:p>
        </w:tc>
      </w:tr>
      <w:tr w:rsidR="00DA6E3F" w:rsidRPr="00514F51" w14:paraId="2D2EFCC6" w14:textId="77777777" w:rsidTr="0038172C">
        <w:tc>
          <w:tcPr>
            <w:tcW w:w="4059" w:type="dxa"/>
          </w:tcPr>
          <w:p w14:paraId="17DB3187" w14:textId="77777777" w:rsidR="00DA6E3F" w:rsidRPr="00514F51" w:rsidRDefault="00DA6E3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rPr>
              <w:t xml:space="preserve">  Decreased 1.0</w:t>
            </w:r>
            <w:r w:rsidRPr="00514F51">
              <w:rPr>
                <w:rFonts w:ascii="Times New Roman" w:hAnsi="Times New Roman" w:cs="Times New Roman"/>
                <w:szCs w:val="22"/>
                <w:cs/>
              </w:rPr>
              <w:t>%</w:t>
            </w:r>
          </w:p>
        </w:tc>
        <w:tc>
          <w:tcPr>
            <w:tcW w:w="1276" w:type="dxa"/>
          </w:tcPr>
          <w:p w14:paraId="4F07D9A4" w14:textId="6BCA1B96"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4,982</w:t>
            </w:r>
          </w:p>
        </w:tc>
        <w:tc>
          <w:tcPr>
            <w:tcW w:w="270" w:type="dxa"/>
          </w:tcPr>
          <w:p w14:paraId="7B353AFF"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4254159" w14:textId="3837FE3D"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2,653</w:t>
            </w:r>
          </w:p>
        </w:tc>
        <w:tc>
          <w:tcPr>
            <w:tcW w:w="236" w:type="dxa"/>
          </w:tcPr>
          <w:p w14:paraId="6448BEC8"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55CBFB7C" w14:textId="317FAE14"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1,394</w:t>
            </w:r>
          </w:p>
        </w:tc>
        <w:tc>
          <w:tcPr>
            <w:tcW w:w="236" w:type="dxa"/>
          </w:tcPr>
          <w:p w14:paraId="0D7BB56B"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5DEB7687" w14:textId="3C93326C"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11,137</w:t>
            </w:r>
          </w:p>
        </w:tc>
      </w:tr>
      <w:tr w:rsidR="00DA6E3F" w:rsidRPr="00514F51" w14:paraId="4A478EEB" w14:textId="77777777" w:rsidTr="0038172C">
        <w:tc>
          <w:tcPr>
            <w:tcW w:w="4059" w:type="dxa"/>
          </w:tcPr>
          <w:p w14:paraId="7EA408B3" w14:textId="77777777" w:rsidR="00DA6E3F" w:rsidRPr="00514F51" w:rsidRDefault="00DA6E3F"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i/>
                <w:iCs/>
                <w:szCs w:val="22"/>
              </w:rPr>
              <w:t>Salary increase rate</w:t>
            </w:r>
          </w:p>
        </w:tc>
        <w:tc>
          <w:tcPr>
            <w:tcW w:w="1276" w:type="dxa"/>
          </w:tcPr>
          <w:p w14:paraId="75EEB3E2" w14:textId="77777777" w:rsidR="00DA6E3F" w:rsidRPr="00514F51" w:rsidRDefault="00DA6E3F" w:rsidP="00514F51">
            <w:pPr>
              <w:tabs>
                <w:tab w:val="decimal" w:pos="1026"/>
              </w:tabs>
              <w:spacing w:after="0" w:line="240" w:lineRule="atLeast"/>
              <w:jc w:val="both"/>
              <w:rPr>
                <w:rFonts w:ascii="Times New Roman" w:hAnsi="Times New Roman" w:cs="Times New Roman"/>
                <w:szCs w:val="22"/>
              </w:rPr>
            </w:pPr>
          </w:p>
        </w:tc>
        <w:tc>
          <w:tcPr>
            <w:tcW w:w="270" w:type="dxa"/>
          </w:tcPr>
          <w:p w14:paraId="6177E4DA"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F9373DC" w14:textId="77777777" w:rsidR="00DA6E3F" w:rsidRPr="00514F51" w:rsidRDefault="00DA6E3F" w:rsidP="00514F51">
            <w:pPr>
              <w:tabs>
                <w:tab w:val="decimal" w:pos="1040"/>
              </w:tabs>
              <w:spacing w:after="0" w:line="240" w:lineRule="atLeast"/>
              <w:jc w:val="both"/>
              <w:rPr>
                <w:rFonts w:ascii="Times New Roman" w:hAnsi="Times New Roman" w:cs="Times New Roman"/>
                <w:szCs w:val="22"/>
              </w:rPr>
            </w:pPr>
          </w:p>
        </w:tc>
        <w:tc>
          <w:tcPr>
            <w:tcW w:w="236" w:type="dxa"/>
          </w:tcPr>
          <w:p w14:paraId="66D091A4"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6A702ECC" w14:textId="77777777" w:rsidR="00DA6E3F" w:rsidRPr="00514F51" w:rsidRDefault="00DA6E3F" w:rsidP="00514F51">
            <w:pPr>
              <w:tabs>
                <w:tab w:val="decimal" w:pos="1040"/>
              </w:tabs>
              <w:spacing w:after="0" w:line="240" w:lineRule="atLeast"/>
              <w:jc w:val="both"/>
              <w:rPr>
                <w:rFonts w:ascii="Times New Roman" w:hAnsi="Times New Roman" w:cs="Times New Roman"/>
                <w:szCs w:val="22"/>
              </w:rPr>
            </w:pPr>
          </w:p>
        </w:tc>
        <w:tc>
          <w:tcPr>
            <w:tcW w:w="236" w:type="dxa"/>
          </w:tcPr>
          <w:p w14:paraId="6CC0295D"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22FFCC26" w14:textId="77777777" w:rsidR="00DA6E3F" w:rsidRPr="00514F51" w:rsidRDefault="00DA6E3F" w:rsidP="00514F51">
            <w:pPr>
              <w:tabs>
                <w:tab w:val="decimal" w:pos="1036"/>
              </w:tabs>
              <w:spacing w:after="0" w:line="240" w:lineRule="atLeast"/>
              <w:jc w:val="both"/>
              <w:rPr>
                <w:rFonts w:ascii="Times New Roman" w:hAnsi="Times New Roman" w:cs="Times New Roman"/>
                <w:szCs w:val="22"/>
              </w:rPr>
            </w:pPr>
          </w:p>
        </w:tc>
      </w:tr>
      <w:tr w:rsidR="00DA6E3F" w:rsidRPr="00514F51" w14:paraId="78C76ADF" w14:textId="77777777" w:rsidTr="0038172C">
        <w:tc>
          <w:tcPr>
            <w:tcW w:w="4059" w:type="dxa"/>
          </w:tcPr>
          <w:p w14:paraId="3642A14B" w14:textId="77777777" w:rsidR="00DA6E3F" w:rsidRPr="00514F51" w:rsidRDefault="00DA6E3F" w:rsidP="00514F51">
            <w:pPr>
              <w:tabs>
                <w:tab w:val="left" w:pos="405"/>
              </w:tabs>
              <w:spacing w:after="0" w:line="240" w:lineRule="atLeast"/>
              <w:ind w:left="522" w:right="-25"/>
              <w:jc w:val="both"/>
              <w:rPr>
                <w:rFonts w:ascii="Times New Roman" w:hAnsi="Times New Roman" w:cstheme="minorBidi"/>
                <w:cs/>
                <w:lang w:val="en-GB"/>
              </w:rPr>
            </w:pPr>
            <w:r w:rsidRPr="00514F51">
              <w:rPr>
                <w:rFonts w:ascii="Times New Roman" w:hAnsi="Times New Roman" w:cs="Times New Roman"/>
                <w:szCs w:val="22"/>
              </w:rPr>
              <w:t xml:space="preserve">  Increased 1.0</w:t>
            </w:r>
            <w:r w:rsidRPr="00514F51">
              <w:rPr>
                <w:rFonts w:ascii="Times New Roman" w:hAnsi="Times New Roman" w:cs="Times New Roman"/>
                <w:szCs w:val="22"/>
                <w:cs/>
              </w:rPr>
              <w:t>%</w:t>
            </w:r>
          </w:p>
        </w:tc>
        <w:tc>
          <w:tcPr>
            <w:tcW w:w="1276" w:type="dxa"/>
          </w:tcPr>
          <w:p w14:paraId="35327E82" w14:textId="4B20EC16"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4,540</w:t>
            </w:r>
          </w:p>
        </w:tc>
        <w:tc>
          <w:tcPr>
            <w:tcW w:w="270" w:type="dxa"/>
          </w:tcPr>
          <w:p w14:paraId="6D2C06E8"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D11EFA3" w14:textId="34AEB947"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2,584</w:t>
            </w:r>
          </w:p>
        </w:tc>
        <w:tc>
          <w:tcPr>
            <w:tcW w:w="236" w:type="dxa"/>
          </w:tcPr>
          <w:p w14:paraId="442315B5"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1104A443" w14:textId="4E39EDFA"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1,352</w:t>
            </w:r>
          </w:p>
        </w:tc>
        <w:tc>
          <w:tcPr>
            <w:tcW w:w="236" w:type="dxa"/>
          </w:tcPr>
          <w:p w14:paraId="7A1E5A34"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7977821C" w14:textId="773A04A2"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1,108</w:t>
            </w:r>
          </w:p>
        </w:tc>
      </w:tr>
      <w:tr w:rsidR="00DA6E3F" w:rsidRPr="00514F51" w14:paraId="7CDB9000" w14:textId="77777777" w:rsidTr="0038172C">
        <w:tc>
          <w:tcPr>
            <w:tcW w:w="4059" w:type="dxa"/>
          </w:tcPr>
          <w:p w14:paraId="155BF336" w14:textId="77777777" w:rsidR="00DA6E3F" w:rsidRPr="00514F51" w:rsidRDefault="00DA6E3F" w:rsidP="00514F51">
            <w:pPr>
              <w:tabs>
                <w:tab w:val="left" w:pos="405"/>
              </w:tabs>
              <w:spacing w:after="0" w:line="240" w:lineRule="atLeast"/>
              <w:ind w:left="522" w:right="-25"/>
              <w:jc w:val="both"/>
              <w:rPr>
                <w:rFonts w:ascii="Times New Roman" w:hAnsi="Times New Roman" w:cstheme="minorBidi"/>
                <w:lang w:val="en-GB"/>
              </w:rPr>
            </w:pPr>
            <w:r w:rsidRPr="00514F51">
              <w:rPr>
                <w:rFonts w:ascii="Times New Roman" w:hAnsi="Times New Roman" w:cs="Times New Roman"/>
                <w:szCs w:val="22"/>
              </w:rPr>
              <w:t xml:space="preserve">  Decreased 1</w:t>
            </w:r>
            <w:r w:rsidRPr="00514F51">
              <w:rPr>
                <w:rFonts w:ascii="Times New Roman" w:hAnsi="Times New Roman" w:cstheme="minorBidi"/>
                <w:szCs w:val="22"/>
              </w:rPr>
              <w:t>.0</w:t>
            </w:r>
            <w:r w:rsidRPr="00514F51">
              <w:rPr>
                <w:rFonts w:ascii="Times New Roman" w:hAnsi="Times New Roman" w:cs="Times New Roman"/>
                <w:szCs w:val="22"/>
                <w:cs/>
              </w:rPr>
              <w:t>%</w:t>
            </w:r>
          </w:p>
        </w:tc>
        <w:tc>
          <w:tcPr>
            <w:tcW w:w="1276" w:type="dxa"/>
          </w:tcPr>
          <w:p w14:paraId="038E1E63" w14:textId="6AA27C7D"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(3,670)</w:t>
            </w:r>
          </w:p>
        </w:tc>
        <w:tc>
          <w:tcPr>
            <w:tcW w:w="270" w:type="dxa"/>
          </w:tcPr>
          <w:p w14:paraId="7E305F2D"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0C04FCA" w14:textId="5E50466C"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(2,252)</w:t>
            </w:r>
          </w:p>
        </w:tc>
        <w:tc>
          <w:tcPr>
            <w:tcW w:w="236" w:type="dxa"/>
          </w:tcPr>
          <w:p w14:paraId="0CC1B767"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7EA594AD" w14:textId="50111547"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(1,193)</w:t>
            </w:r>
          </w:p>
        </w:tc>
        <w:tc>
          <w:tcPr>
            <w:tcW w:w="236" w:type="dxa"/>
          </w:tcPr>
          <w:p w14:paraId="31459BC6"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5675B632" w14:textId="16C0E086"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(973)</w:t>
            </w:r>
          </w:p>
        </w:tc>
      </w:tr>
      <w:tr w:rsidR="00DA6E3F" w:rsidRPr="00514F51" w14:paraId="19A48F4E" w14:textId="77777777" w:rsidTr="0038172C">
        <w:tc>
          <w:tcPr>
            <w:tcW w:w="4059" w:type="dxa"/>
          </w:tcPr>
          <w:p w14:paraId="0E30492A" w14:textId="77777777" w:rsidR="00DA6E3F" w:rsidRPr="00514F51" w:rsidRDefault="00DA6E3F" w:rsidP="00514F51">
            <w:pPr>
              <w:tabs>
                <w:tab w:val="left" w:pos="405"/>
              </w:tabs>
              <w:spacing w:after="0" w:line="240" w:lineRule="atLeast"/>
              <w:ind w:left="522" w:right="-25"/>
              <w:jc w:val="both"/>
              <w:rPr>
                <w:rFonts w:ascii="Times New Roman" w:hAnsi="Times New Roman" w:cs="Angsana New"/>
              </w:rPr>
            </w:pPr>
            <w:r w:rsidRPr="00514F51">
              <w:rPr>
                <w:rFonts w:ascii="Times New Roman" w:hAnsi="Times New Roman" w:cs="Times New Roman"/>
                <w:i/>
                <w:iCs/>
                <w:szCs w:val="22"/>
              </w:rPr>
              <w:t>Staff turnover rate</w:t>
            </w:r>
          </w:p>
        </w:tc>
        <w:tc>
          <w:tcPr>
            <w:tcW w:w="1276" w:type="dxa"/>
          </w:tcPr>
          <w:p w14:paraId="6D7378CB" w14:textId="77777777" w:rsidR="00DA6E3F" w:rsidRPr="00514F51" w:rsidRDefault="00DA6E3F" w:rsidP="00514F51">
            <w:pPr>
              <w:tabs>
                <w:tab w:val="decimal" w:pos="1026"/>
              </w:tabs>
              <w:spacing w:after="0" w:line="240" w:lineRule="atLeast"/>
              <w:jc w:val="both"/>
              <w:rPr>
                <w:rFonts w:ascii="Times New Roman" w:hAnsi="Times New Roman" w:cs="Times New Roman"/>
                <w:szCs w:val="22"/>
              </w:rPr>
            </w:pPr>
          </w:p>
        </w:tc>
        <w:tc>
          <w:tcPr>
            <w:tcW w:w="270" w:type="dxa"/>
          </w:tcPr>
          <w:p w14:paraId="01EDE7DB"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EE46373" w14:textId="77777777" w:rsidR="00DA6E3F" w:rsidRPr="00514F51" w:rsidRDefault="00DA6E3F" w:rsidP="00514F51">
            <w:pPr>
              <w:tabs>
                <w:tab w:val="decimal" w:pos="1040"/>
              </w:tabs>
              <w:spacing w:after="0" w:line="240" w:lineRule="atLeast"/>
              <w:jc w:val="both"/>
              <w:rPr>
                <w:rFonts w:ascii="Times New Roman" w:hAnsi="Times New Roman" w:cs="Times New Roman"/>
                <w:szCs w:val="22"/>
              </w:rPr>
            </w:pPr>
          </w:p>
        </w:tc>
        <w:tc>
          <w:tcPr>
            <w:tcW w:w="236" w:type="dxa"/>
          </w:tcPr>
          <w:p w14:paraId="3AC7F0AC"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368C250" w14:textId="77777777" w:rsidR="00DA6E3F" w:rsidRPr="00514F51" w:rsidRDefault="00DA6E3F" w:rsidP="00514F51">
            <w:pPr>
              <w:tabs>
                <w:tab w:val="decimal" w:pos="1040"/>
              </w:tabs>
              <w:spacing w:after="0" w:line="240" w:lineRule="atLeast"/>
              <w:jc w:val="both"/>
              <w:rPr>
                <w:rFonts w:ascii="Times New Roman" w:hAnsi="Times New Roman" w:cs="Times New Roman"/>
                <w:szCs w:val="22"/>
              </w:rPr>
            </w:pPr>
          </w:p>
        </w:tc>
        <w:tc>
          <w:tcPr>
            <w:tcW w:w="236" w:type="dxa"/>
          </w:tcPr>
          <w:p w14:paraId="04F34A03"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046B0B7E" w14:textId="77777777" w:rsidR="00DA6E3F" w:rsidRPr="00514F51" w:rsidRDefault="00DA6E3F" w:rsidP="00514F51">
            <w:pPr>
              <w:tabs>
                <w:tab w:val="decimal" w:pos="1036"/>
              </w:tabs>
              <w:spacing w:after="0" w:line="240" w:lineRule="atLeast"/>
              <w:jc w:val="both"/>
              <w:rPr>
                <w:rFonts w:ascii="Times New Roman" w:hAnsi="Times New Roman" w:cs="Times New Roman"/>
                <w:szCs w:val="22"/>
              </w:rPr>
            </w:pPr>
          </w:p>
        </w:tc>
      </w:tr>
      <w:tr w:rsidR="00DA6E3F" w:rsidRPr="00514F51" w14:paraId="7B96008C" w14:textId="77777777" w:rsidTr="0038172C">
        <w:tc>
          <w:tcPr>
            <w:tcW w:w="4059" w:type="dxa"/>
          </w:tcPr>
          <w:p w14:paraId="591A7575" w14:textId="77777777" w:rsidR="00DA6E3F" w:rsidRPr="00514F51" w:rsidRDefault="00DA6E3F" w:rsidP="00514F51">
            <w:pPr>
              <w:tabs>
                <w:tab w:val="left" w:pos="405"/>
              </w:tabs>
              <w:spacing w:after="0" w:line="240" w:lineRule="atLeast"/>
              <w:ind w:left="522" w:right="-25"/>
              <w:jc w:val="both"/>
              <w:rPr>
                <w:rFonts w:ascii="Times New Roman" w:hAnsi="Times New Roman" w:cs="Times New Roman"/>
                <w:i/>
                <w:iCs/>
                <w:szCs w:val="22"/>
              </w:rPr>
            </w:pPr>
            <w:r w:rsidRPr="00514F51">
              <w:rPr>
                <w:rFonts w:ascii="Times New Roman" w:hAnsi="Times New Roman" w:cs="Times New Roman"/>
                <w:szCs w:val="22"/>
              </w:rPr>
              <w:t xml:space="preserve">  Increased 20</w:t>
            </w:r>
            <w:r w:rsidRPr="00514F51">
              <w:rPr>
                <w:rFonts w:ascii="Times New Roman" w:hAnsi="Times New Roman" w:cs="Times New Roman"/>
                <w:szCs w:val="22"/>
                <w:cs/>
              </w:rPr>
              <w:t>%</w:t>
            </w:r>
          </w:p>
        </w:tc>
        <w:tc>
          <w:tcPr>
            <w:tcW w:w="1276" w:type="dxa"/>
          </w:tcPr>
          <w:p w14:paraId="6718E657" w14:textId="36DD13CF"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(4,538)</w:t>
            </w:r>
          </w:p>
        </w:tc>
        <w:tc>
          <w:tcPr>
            <w:tcW w:w="270" w:type="dxa"/>
          </w:tcPr>
          <w:p w14:paraId="41497378"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9DF9098" w14:textId="70E1F6BD"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(1,746)</w:t>
            </w:r>
          </w:p>
        </w:tc>
        <w:tc>
          <w:tcPr>
            <w:tcW w:w="236" w:type="dxa"/>
          </w:tcPr>
          <w:p w14:paraId="50BAF46E"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F3FF84E" w14:textId="1562AE47"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(709)</w:t>
            </w:r>
          </w:p>
        </w:tc>
        <w:tc>
          <w:tcPr>
            <w:tcW w:w="236" w:type="dxa"/>
          </w:tcPr>
          <w:p w14:paraId="442581BB"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6DEEC204" w14:textId="6474534F"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(636)</w:t>
            </w:r>
          </w:p>
        </w:tc>
      </w:tr>
      <w:tr w:rsidR="00DA6E3F" w:rsidRPr="00514F51" w14:paraId="3368AD67" w14:textId="77777777" w:rsidTr="0038172C">
        <w:tc>
          <w:tcPr>
            <w:tcW w:w="4059" w:type="dxa"/>
          </w:tcPr>
          <w:p w14:paraId="449FE6AE" w14:textId="77777777" w:rsidR="00DA6E3F" w:rsidRPr="00514F51" w:rsidRDefault="00DA6E3F"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Decreased 20</w:t>
            </w:r>
            <w:r w:rsidRPr="00514F51">
              <w:rPr>
                <w:rFonts w:ascii="Times New Roman" w:hAnsi="Times New Roman" w:cs="Times New Roman"/>
                <w:szCs w:val="22"/>
                <w:cs/>
              </w:rPr>
              <w:t>%</w:t>
            </w:r>
          </w:p>
        </w:tc>
        <w:tc>
          <w:tcPr>
            <w:tcW w:w="1276" w:type="dxa"/>
          </w:tcPr>
          <w:p w14:paraId="456189BC" w14:textId="4D455EBE" w:rsidR="00DA6E3F" w:rsidRPr="00514F51" w:rsidRDefault="00DA6E3F" w:rsidP="00514F51">
            <w:pPr>
              <w:tabs>
                <w:tab w:val="decimal" w:pos="10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5,879</w:t>
            </w:r>
          </w:p>
        </w:tc>
        <w:tc>
          <w:tcPr>
            <w:tcW w:w="270" w:type="dxa"/>
          </w:tcPr>
          <w:p w14:paraId="49EDDA0C"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4D2D5A7" w14:textId="1D5F3D4C"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2,086</w:t>
            </w:r>
          </w:p>
        </w:tc>
        <w:tc>
          <w:tcPr>
            <w:tcW w:w="236" w:type="dxa"/>
          </w:tcPr>
          <w:p w14:paraId="675B3298"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30B0E3A3" w14:textId="6D266E54" w:rsidR="00DA6E3F" w:rsidRPr="00514F51" w:rsidRDefault="00DA6E3F" w:rsidP="00514F51">
            <w:pPr>
              <w:tabs>
                <w:tab w:val="decimal" w:pos="1040"/>
              </w:tabs>
              <w:spacing w:after="0" w:line="240" w:lineRule="atLeast"/>
              <w:jc w:val="both"/>
              <w:rPr>
                <w:rFonts w:ascii="Times New Roman" w:hAnsi="Times New Roman" w:cs="Times New Roman"/>
                <w:szCs w:val="22"/>
              </w:rPr>
            </w:pPr>
            <w:r w:rsidRPr="00514F51">
              <w:rPr>
                <w:rFonts w:ascii="Times New Roman" w:hAnsi="Times New Roman" w:cs="Times New Roman"/>
                <w:szCs w:val="22"/>
              </w:rPr>
              <w:t>786</w:t>
            </w:r>
          </w:p>
        </w:tc>
        <w:tc>
          <w:tcPr>
            <w:tcW w:w="236" w:type="dxa"/>
          </w:tcPr>
          <w:p w14:paraId="0D19A5B5" w14:textId="77777777" w:rsidR="00DA6E3F" w:rsidRPr="00514F51" w:rsidRDefault="00DA6E3F" w:rsidP="00514F51">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2BF6BACA" w14:textId="62375651" w:rsidR="00DA6E3F" w:rsidRPr="00514F51" w:rsidRDefault="00DA6E3F" w:rsidP="00514F51">
            <w:pPr>
              <w:tabs>
                <w:tab w:val="decimal" w:pos="1036"/>
              </w:tabs>
              <w:spacing w:after="0" w:line="240" w:lineRule="atLeast"/>
              <w:jc w:val="both"/>
              <w:rPr>
                <w:rFonts w:ascii="Times New Roman" w:hAnsi="Times New Roman" w:cs="Times New Roman"/>
                <w:szCs w:val="22"/>
              </w:rPr>
            </w:pPr>
            <w:r w:rsidRPr="00514F51">
              <w:rPr>
                <w:rFonts w:ascii="Times New Roman" w:hAnsi="Times New Roman" w:cs="Times New Roman"/>
                <w:szCs w:val="22"/>
              </w:rPr>
              <w:t>703</w:t>
            </w:r>
          </w:p>
        </w:tc>
      </w:tr>
    </w:tbl>
    <w:p w14:paraId="4373D593" w14:textId="77777777" w:rsidR="007A7DB4" w:rsidRPr="00514F51" w:rsidRDefault="007A7DB4" w:rsidP="00514F51">
      <w:pPr>
        <w:spacing w:after="0" w:line="240" w:lineRule="atLeast"/>
        <w:ind w:right="-58"/>
        <w:jc w:val="thaiDistribute"/>
        <w:rPr>
          <w:rFonts w:ascii="Times New Roman" w:hAnsi="Times New Roman" w:cs="Times New Roman"/>
          <w:szCs w:val="22"/>
        </w:rPr>
      </w:pPr>
    </w:p>
    <w:p w14:paraId="654064B8" w14:textId="77777777" w:rsidR="007A7DB4" w:rsidRPr="00514F51" w:rsidRDefault="007A7DB4" w:rsidP="00514F51">
      <w:pPr>
        <w:spacing w:after="0" w:line="240" w:lineRule="atLeast"/>
        <w:ind w:left="547" w:right="-58"/>
        <w:jc w:val="thaiDistribute"/>
        <w:rPr>
          <w:rFonts w:ascii="Times New Roman" w:hAnsi="Times New Roman" w:cs="Times New Roman"/>
          <w:szCs w:val="22"/>
        </w:rPr>
      </w:pPr>
      <w:r w:rsidRPr="00514F51">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r w:rsidRPr="00514F51">
        <w:rPr>
          <w:rFonts w:ascii="Times New Roman" w:hAnsi="Times New Roman" w:cs="Times New Roman"/>
          <w:szCs w:val="22"/>
          <w:cs/>
        </w:rPr>
        <w:t>.</w:t>
      </w:r>
    </w:p>
    <w:p w14:paraId="1A952EC0" w14:textId="77777777" w:rsidR="007A7DB4" w:rsidRPr="00514F51" w:rsidRDefault="007A7DB4" w:rsidP="00514F51">
      <w:pPr>
        <w:spacing w:after="0" w:line="240" w:lineRule="atLeast"/>
        <w:ind w:left="547" w:right="-58"/>
        <w:jc w:val="thaiDistribute"/>
        <w:rPr>
          <w:rFonts w:ascii="Times New Roman" w:hAnsi="Times New Roman" w:cs="Times New Roman"/>
          <w:szCs w:val="22"/>
        </w:rPr>
      </w:pPr>
    </w:p>
    <w:p w14:paraId="58CC8E8B"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Share capital</w:t>
      </w:r>
    </w:p>
    <w:p w14:paraId="3A855EF0"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p>
    <w:tbl>
      <w:tblPr>
        <w:tblW w:w="10208" w:type="dxa"/>
        <w:tblInd w:w="-34" w:type="dxa"/>
        <w:tblLayout w:type="fixed"/>
        <w:tblLook w:val="01E0" w:firstRow="1" w:lastRow="1" w:firstColumn="1" w:lastColumn="1" w:noHBand="0" w:noVBand="0"/>
      </w:tblPr>
      <w:tblGrid>
        <w:gridCol w:w="2552"/>
        <w:gridCol w:w="90"/>
        <w:gridCol w:w="853"/>
        <w:gridCol w:w="236"/>
        <w:gridCol w:w="1514"/>
        <w:gridCol w:w="236"/>
        <w:gridCol w:w="1466"/>
        <w:gridCol w:w="236"/>
        <w:gridCol w:w="15"/>
        <w:gridCol w:w="1450"/>
        <w:gridCol w:w="236"/>
        <w:gridCol w:w="1324"/>
      </w:tblGrid>
      <w:tr w:rsidR="008A3D8B" w:rsidRPr="00514F51" w14:paraId="79FFD035" w14:textId="77777777" w:rsidTr="006E56E1">
        <w:trPr>
          <w:tblHeader/>
        </w:trPr>
        <w:tc>
          <w:tcPr>
            <w:tcW w:w="2552" w:type="dxa"/>
          </w:tcPr>
          <w:p w14:paraId="372847E4"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1F5AD4EA"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cs/>
              </w:rPr>
            </w:pPr>
          </w:p>
        </w:tc>
        <w:tc>
          <w:tcPr>
            <w:tcW w:w="236" w:type="dxa"/>
          </w:tcPr>
          <w:p w14:paraId="7AA6DBBD"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6477" w:type="dxa"/>
            <w:gridSpan w:val="8"/>
          </w:tcPr>
          <w:p w14:paraId="6E48CD7B"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b/>
                <w:bCs/>
                <w:sz w:val="18"/>
                <w:szCs w:val="18"/>
              </w:rPr>
              <w:t>Consolidated and separate financial statements</w:t>
            </w:r>
          </w:p>
        </w:tc>
      </w:tr>
      <w:tr w:rsidR="008A3D8B" w:rsidRPr="00514F51" w14:paraId="3D1ECF63" w14:textId="77777777" w:rsidTr="006E56E1">
        <w:trPr>
          <w:tblHeader/>
        </w:trPr>
        <w:tc>
          <w:tcPr>
            <w:tcW w:w="2552" w:type="dxa"/>
          </w:tcPr>
          <w:p w14:paraId="65E36A14"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60695F99"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i/>
                <w:iCs/>
                <w:sz w:val="18"/>
                <w:szCs w:val="18"/>
                <w:cs/>
              </w:rPr>
            </w:pPr>
            <w:r w:rsidRPr="00514F51">
              <w:rPr>
                <w:rFonts w:ascii="Times New Roman" w:hAnsi="Times New Roman" w:cs="Times New Roman"/>
                <w:i/>
                <w:iCs/>
                <w:sz w:val="18"/>
                <w:szCs w:val="18"/>
              </w:rPr>
              <w:t>Par</w:t>
            </w:r>
          </w:p>
        </w:tc>
        <w:tc>
          <w:tcPr>
            <w:tcW w:w="236" w:type="dxa"/>
          </w:tcPr>
          <w:p w14:paraId="458564B9"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3216" w:type="dxa"/>
            <w:gridSpan w:val="3"/>
          </w:tcPr>
          <w:p w14:paraId="2975D584" w14:textId="48B061BC"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18"/>
                <w:szCs w:val="18"/>
                <w:lang w:val="en-GB"/>
              </w:rPr>
            </w:pPr>
            <w:r w:rsidRPr="00514F51">
              <w:rPr>
                <w:rFonts w:ascii="Times New Roman" w:hAnsi="Times New Roman" w:cstheme="minorBidi"/>
                <w:sz w:val="18"/>
                <w:szCs w:val="18"/>
              </w:rPr>
              <w:t>2025</w:t>
            </w:r>
          </w:p>
        </w:tc>
        <w:tc>
          <w:tcPr>
            <w:tcW w:w="251" w:type="dxa"/>
            <w:gridSpan w:val="2"/>
          </w:tcPr>
          <w:p w14:paraId="288CE74C"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3010" w:type="dxa"/>
            <w:gridSpan w:val="3"/>
          </w:tcPr>
          <w:p w14:paraId="409206E1" w14:textId="3A8035AB"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sz w:val="18"/>
                <w:szCs w:val="18"/>
              </w:rPr>
              <w:t>2024</w:t>
            </w:r>
          </w:p>
        </w:tc>
      </w:tr>
      <w:tr w:rsidR="008A3D8B" w:rsidRPr="00514F51" w14:paraId="37B91FF6" w14:textId="77777777" w:rsidTr="006E56E1">
        <w:trPr>
          <w:tblHeader/>
        </w:trPr>
        <w:tc>
          <w:tcPr>
            <w:tcW w:w="2552" w:type="dxa"/>
          </w:tcPr>
          <w:p w14:paraId="6206E726"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3DDE8302"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514F51">
              <w:rPr>
                <w:rFonts w:ascii="Times New Roman" w:hAnsi="Times New Roman" w:cs="Times New Roman"/>
                <w:i/>
                <w:iCs/>
                <w:sz w:val="18"/>
                <w:szCs w:val="18"/>
              </w:rPr>
              <w:t>value</w:t>
            </w:r>
          </w:p>
        </w:tc>
        <w:tc>
          <w:tcPr>
            <w:tcW w:w="236" w:type="dxa"/>
          </w:tcPr>
          <w:p w14:paraId="1C54B447"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514" w:type="dxa"/>
          </w:tcPr>
          <w:p w14:paraId="7894C562"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sz w:val="18"/>
                <w:szCs w:val="18"/>
              </w:rPr>
              <w:t>Number</w:t>
            </w:r>
          </w:p>
        </w:tc>
        <w:tc>
          <w:tcPr>
            <w:tcW w:w="236" w:type="dxa"/>
          </w:tcPr>
          <w:p w14:paraId="7E652647"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466" w:type="dxa"/>
          </w:tcPr>
          <w:p w14:paraId="097A5E5E"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sz w:val="18"/>
                <w:szCs w:val="18"/>
              </w:rPr>
              <w:t>Amount</w:t>
            </w:r>
          </w:p>
        </w:tc>
        <w:tc>
          <w:tcPr>
            <w:tcW w:w="251" w:type="dxa"/>
            <w:gridSpan w:val="2"/>
          </w:tcPr>
          <w:p w14:paraId="3682F745"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450" w:type="dxa"/>
          </w:tcPr>
          <w:p w14:paraId="5954D19B"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sz w:val="18"/>
                <w:szCs w:val="18"/>
              </w:rPr>
              <w:t>Number</w:t>
            </w:r>
          </w:p>
        </w:tc>
        <w:tc>
          <w:tcPr>
            <w:tcW w:w="236" w:type="dxa"/>
          </w:tcPr>
          <w:p w14:paraId="25FA0259"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324" w:type="dxa"/>
          </w:tcPr>
          <w:p w14:paraId="0338DE69"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sz w:val="18"/>
                <w:szCs w:val="18"/>
              </w:rPr>
              <w:t>Amount</w:t>
            </w:r>
          </w:p>
        </w:tc>
      </w:tr>
      <w:tr w:rsidR="008A3D8B" w:rsidRPr="00514F51" w14:paraId="6C4BFC8A" w14:textId="77777777" w:rsidTr="006E56E1">
        <w:trPr>
          <w:tblHeader/>
        </w:trPr>
        <w:tc>
          <w:tcPr>
            <w:tcW w:w="2552" w:type="dxa"/>
          </w:tcPr>
          <w:p w14:paraId="540BF497"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69B315A0"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25" w:firstLine="0"/>
              <w:jc w:val="center"/>
              <w:rPr>
                <w:rFonts w:ascii="Times New Roman" w:hAnsi="Times New Roman" w:cs="Times New Roman"/>
                <w:i/>
                <w:iCs/>
                <w:sz w:val="18"/>
                <w:szCs w:val="18"/>
              </w:rPr>
            </w:pP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Baht</w:t>
            </w:r>
            <w:r w:rsidRPr="00514F51">
              <w:rPr>
                <w:rFonts w:ascii="Times New Roman" w:hAnsi="Times New Roman" w:cs="Times New Roman"/>
                <w:i/>
                <w:iCs/>
                <w:sz w:val="18"/>
                <w:szCs w:val="18"/>
                <w:cs/>
              </w:rPr>
              <w:t>)</w:t>
            </w:r>
          </w:p>
        </w:tc>
        <w:tc>
          <w:tcPr>
            <w:tcW w:w="236" w:type="dxa"/>
          </w:tcPr>
          <w:p w14:paraId="165193FD"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6477" w:type="dxa"/>
            <w:gridSpan w:val="8"/>
          </w:tcPr>
          <w:p w14:paraId="52A703DC"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share</w:t>
            </w: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in Baht</w:t>
            </w:r>
            <w:r w:rsidRPr="00514F51">
              <w:rPr>
                <w:rFonts w:ascii="Times New Roman" w:hAnsi="Times New Roman" w:cs="Times New Roman"/>
                <w:i/>
                <w:iCs/>
                <w:sz w:val="18"/>
                <w:szCs w:val="18"/>
                <w:cs/>
              </w:rPr>
              <w:t>)</w:t>
            </w:r>
          </w:p>
        </w:tc>
      </w:tr>
      <w:tr w:rsidR="008A3D8B" w:rsidRPr="00514F51" w14:paraId="1FF9353F" w14:textId="77777777" w:rsidTr="006E56E1">
        <w:tc>
          <w:tcPr>
            <w:tcW w:w="2552" w:type="dxa"/>
            <w:vAlign w:val="bottom"/>
          </w:tcPr>
          <w:p w14:paraId="3A24305F" w14:textId="77777777" w:rsidR="008A3D8B" w:rsidRPr="00514F51" w:rsidRDefault="008A3D8B" w:rsidP="00514F51">
            <w:pPr>
              <w:spacing w:after="0" w:line="240" w:lineRule="atLeast"/>
              <w:ind w:left="34" w:right="-25"/>
              <w:jc w:val="both"/>
              <w:rPr>
                <w:rFonts w:ascii="Times New Roman" w:hAnsi="Times New Roman" w:cs="Times New Roman"/>
                <w:sz w:val="18"/>
                <w:szCs w:val="18"/>
                <w:cs/>
              </w:rPr>
            </w:pPr>
            <w:r w:rsidRPr="00514F51">
              <w:rPr>
                <w:rFonts w:ascii="Times New Roman" w:hAnsi="Times New Roman" w:cs="Times New Roman"/>
                <w:b/>
                <w:bCs/>
                <w:i/>
                <w:iCs/>
                <w:sz w:val="18"/>
                <w:szCs w:val="18"/>
              </w:rPr>
              <w:t>Authorized share capital</w:t>
            </w:r>
          </w:p>
        </w:tc>
        <w:tc>
          <w:tcPr>
            <w:tcW w:w="943" w:type="dxa"/>
            <w:gridSpan w:val="2"/>
            <w:vAlign w:val="bottom"/>
          </w:tcPr>
          <w:p w14:paraId="19607844"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p>
        </w:tc>
        <w:tc>
          <w:tcPr>
            <w:tcW w:w="236" w:type="dxa"/>
          </w:tcPr>
          <w:p w14:paraId="24F294AF"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093EB819"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4629453D"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38520ACE" w14:textId="77777777" w:rsidR="008A3D8B" w:rsidRPr="00514F51" w:rsidRDefault="008A3D8B" w:rsidP="00514F51">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3E754BEA"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34EE29FF" w14:textId="77777777" w:rsidR="008A3D8B" w:rsidRPr="00514F51" w:rsidRDefault="008A3D8B" w:rsidP="00514F51">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2FCDFB3F"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0C2C710A" w14:textId="77777777" w:rsidR="008A3D8B" w:rsidRPr="00514F51" w:rsidRDefault="008A3D8B" w:rsidP="00514F51">
            <w:pPr>
              <w:tabs>
                <w:tab w:val="decimal" w:pos="1074"/>
              </w:tabs>
              <w:spacing w:after="0" w:line="240" w:lineRule="atLeast"/>
              <w:ind w:left="-187" w:right="-25"/>
              <w:jc w:val="both"/>
              <w:rPr>
                <w:rFonts w:ascii="Times New Roman" w:hAnsi="Times New Roman" w:cs="Times New Roman"/>
                <w:sz w:val="18"/>
                <w:szCs w:val="18"/>
              </w:rPr>
            </w:pPr>
          </w:p>
        </w:tc>
      </w:tr>
      <w:tr w:rsidR="008A3D8B" w:rsidRPr="00514F51" w14:paraId="6AC9DF9B" w14:textId="77777777" w:rsidTr="006E56E1">
        <w:tc>
          <w:tcPr>
            <w:tcW w:w="2552" w:type="dxa"/>
            <w:vAlign w:val="bottom"/>
          </w:tcPr>
          <w:p w14:paraId="367C7699" w14:textId="77777777" w:rsidR="008A3D8B" w:rsidRPr="00514F51" w:rsidRDefault="008A3D8B" w:rsidP="00514F51">
            <w:pPr>
              <w:spacing w:after="0" w:line="240" w:lineRule="atLeast"/>
              <w:ind w:left="34" w:right="-25"/>
              <w:jc w:val="both"/>
              <w:rPr>
                <w:rFonts w:ascii="Times New Roman" w:hAnsi="Times New Roman" w:cstheme="minorBidi"/>
                <w:sz w:val="18"/>
                <w:szCs w:val="18"/>
                <w:cs/>
              </w:rPr>
            </w:pPr>
            <w:proofErr w:type="gramStart"/>
            <w:r w:rsidRPr="00514F51">
              <w:rPr>
                <w:rFonts w:ascii="Times New Roman" w:hAnsi="Times New Roman" w:cs="Times New Roman"/>
                <w:sz w:val="18"/>
                <w:szCs w:val="18"/>
              </w:rPr>
              <w:t>At</w:t>
            </w:r>
            <w:proofErr w:type="gramEnd"/>
            <w:r w:rsidRPr="00514F51">
              <w:rPr>
                <w:rFonts w:ascii="Times New Roman" w:hAnsi="Times New Roman" w:cs="Times New Roman"/>
                <w:sz w:val="18"/>
                <w:szCs w:val="18"/>
              </w:rPr>
              <w:t xml:space="preserve"> 1 January</w:t>
            </w:r>
          </w:p>
        </w:tc>
        <w:tc>
          <w:tcPr>
            <w:tcW w:w="943" w:type="dxa"/>
            <w:gridSpan w:val="2"/>
            <w:vAlign w:val="bottom"/>
          </w:tcPr>
          <w:p w14:paraId="5FDE94B6"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p>
        </w:tc>
        <w:tc>
          <w:tcPr>
            <w:tcW w:w="236" w:type="dxa"/>
          </w:tcPr>
          <w:p w14:paraId="78FBEEBE"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7402ED0D"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2F4CF9A5"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3711F467" w14:textId="77777777" w:rsidR="008A3D8B" w:rsidRPr="00514F51" w:rsidRDefault="008A3D8B" w:rsidP="00514F51">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46D9D581"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2DE097A5" w14:textId="77777777" w:rsidR="008A3D8B" w:rsidRPr="00514F51" w:rsidRDefault="008A3D8B" w:rsidP="00514F51">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1C26705B"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09B11D9E" w14:textId="77777777" w:rsidR="008A3D8B" w:rsidRPr="00514F51" w:rsidRDefault="008A3D8B" w:rsidP="00514F51">
            <w:pPr>
              <w:tabs>
                <w:tab w:val="decimal" w:pos="1074"/>
              </w:tabs>
              <w:spacing w:after="0" w:line="240" w:lineRule="atLeast"/>
              <w:ind w:left="-187" w:right="-25"/>
              <w:jc w:val="both"/>
              <w:rPr>
                <w:rFonts w:ascii="Times New Roman" w:hAnsi="Times New Roman" w:cs="Times New Roman"/>
                <w:sz w:val="18"/>
                <w:szCs w:val="18"/>
              </w:rPr>
            </w:pPr>
          </w:p>
        </w:tc>
      </w:tr>
      <w:tr w:rsidR="008A3D8B" w:rsidRPr="00514F51" w14:paraId="1B7048BD" w14:textId="77777777" w:rsidTr="006E56E1">
        <w:tc>
          <w:tcPr>
            <w:tcW w:w="2552" w:type="dxa"/>
            <w:vAlign w:val="bottom"/>
          </w:tcPr>
          <w:p w14:paraId="5D9439C3" w14:textId="77777777" w:rsidR="008A3D8B" w:rsidRPr="00514F51" w:rsidRDefault="008A3D8B" w:rsidP="00514F51">
            <w:pPr>
              <w:spacing w:after="0" w:line="240" w:lineRule="atLeast"/>
              <w:ind w:left="34" w:right="-25"/>
              <w:jc w:val="both"/>
              <w:rPr>
                <w:rFonts w:ascii="Times New Roman" w:hAnsi="Times New Roman" w:cs="Times New Roman"/>
                <w:sz w:val="18"/>
                <w:szCs w:val="18"/>
                <w:cs/>
              </w:rPr>
            </w:pPr>
            <w:r w:rsidRPr="00514F51">
              <w:rPr>
                <w:rFonts w:ascii="Times New Roman" w:hAnsi="Times New Roman" w:cs="Times New Roman"/>
                <w:sz w:val="18"/>
                <w:szCs w:val="18"/>
                <w:cs/>
              </w:rPr>
              <w:t>-</w:t>
            </w:r>
            <w:r w:rsidRPr="00514F51">
              <w:rPr>
                <w:rFonts w:ascii="Times New Roman" w:hAnsi="Times New Roman" w:cs="Times New Roman"/>
                <w:sz w:val="18"/>
                <w:szCs w:val="18"/>
              </w:rPr>
              <w:t>Ordinary shares</w:t>
            </w:r>
          </w:p>
        </w:tc>
        <w:tc>
          <w:tcPr>
            <w:tcW w:w="943" w:type="dxa"/>
            <w:gridSpan w:val="2"/>
            <w:vAlign w:val="bottom"/>
          </w:tcPr>
          <w:p w14:paraId="1A78E2CE"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w:t>
            </w: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50</w:t>
            </w:r>
          </w:p>
        </w:tc>
        <w:tc>
          <w:tcPr>
            <w:tcW w:w="236" w:type="dxa"/>
          </w:tcPr>
          <w:p w14:paraId="2AA1C112"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1A7886EA"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7,640,571,484</w:t>
            </w:r>
          </w:p>
        </w:tc>
        <w:tc>
          <w:tcPr>
            <w:tcW w:w="236" w:type="dxa"/>
          </w:tcPr>
          <w:p w14:paraId="1CDC7B67"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5176E154"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3,820,285,742</w:t>
            </w:r>
          </w:p>
        </w:tc>
        <w:tc>
          <w:tcPr>
            <w:tcW w:w="236" w:type="dxa"/>
          </w:tcPr>
          <w:p w14:paraId="58AF3539"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5499A026"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10,642,421,740</w:t>
            </w:r>
          </w:p>
        </w:tc>
        <w:tc>
          <w:tcPr>
            <w:tcW w:w="236" w:type="dxa"/>
          </w:tcPr>
          <w:p w14:paraId="24A1C6D8"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6D561BAA"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5,321,210,870</w:t>
            </w:r>
          </w:p>
        </w:tc>
      </w:tr>
      <w:tr w:rsidR="008A3D8B" w:rsidRPr="00514F51" w14:paraId="7D453BB0" w14:textId="77777777" w:rsidTr="006E56E1">
        <w:tc>
          <w:tcPr>
            <w:tcW w:w="2552" w:type="dxa"/>
            <w:vAlign w:val="bottom"/>
          </w:tcPr>
          <w:p w14:paraId="3DA3376D" w14:textId="77777777" w:rsidR="008A3D8B" w:rsidRPr="00514F51" w:rsidRDefault="008A3D8B" w:rsidP="00514F51">
            <w:pPr>
              <w:spacing w:after="0" w:line="240" w:lineRule="atLeast"/>
              <w:ind w:left="34" w:right="-25"/>
              <w:jc w:val="both"/>
              <w:rPr>
                <w:rFonts w:ascii="Times New Roman" w:hAnsi="Times New Roman" w:cstheme="minorBidi"/>
                <w:sz w:val="18"/>
                <w:szCs w:val="18"/>
                <w:cs/>
              </w:rPr>
            </w:pPr>
            <w:r w:rsidRPr="00514F51">
              <w:rPr>
                <w:rFonts w:ascii="Times New Roman" w:hAnsi="Times New Roman" w:cs="Times New Roman"/>
                <w:sz w:val="18"/>
                <w:szCs w:val="18"/>
              </w:rPr>
              <w:t xml:space="preserve">  Decrease in registered shares</w:t>
            </w:r>
          </w:p>
        </w:tc>
        <w:tc>
          <w:tcPr>
            <w:tcW w:w="943" w:type="dxa"/>
            <w:gridSpan w:val="2"/>
            <w:vAlign w:val="bottom"/>
          </w:tcPr>
          <w:p w14:paraId="3992365A"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p>
        </w:tc>
        <w:tc>
          <w:tcPr>
            <w:tcW w:w="236" w:type="dxa"/>
          </w:tcPr>
          <w:p w14:paraId="393BE7CC"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4A38536D"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6DE56006"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13A1C7CF"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407B0CF7"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4BAD457C"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514F7326"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70014F1F"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r>
      <w:tr w:rsidR="008A3D8B" w:rsidRPr="00514F51" w14:paraId="2D9EC123" w14:textId="77777777" w:rsidTr="008958D4">
        <w:tc>
          <w:tcPr>
            <w:tcW w:w="2552" w:type="dxa"/>
            <w:vAlign w:val="bottom"/>
          </w:tcPr>
          <w:p w14:paraId="640FD0A3" w14:textId="77777777" w:rsidR="008A3D8B" w:rsidRPr="00514F51" w:rsidRDefault="008A3D8B" w:rsidP="00514F51">
            <w:pPr>
              <w:spacing w:after="0" w:line="240" w:lineRule="atLeast"/>
              <w:ind w:left="34" w:right="-25"/>
              <w:jc w:val="both"/>
              <w:rPr>
                <w:rFonts w:ascii="Times New Roman" w:hAnsi="Times New Roman" w:cstheme="minorBidi"/>
                <w:sz w:val="18"/>
                <w:szCs w:val="18"/>
                <w:cs/>
              </w:rPr>
            </w:pPr>
            <w:r w:rsidRPr="00514F51">
              <w:rPr>
                <w:rFonts w:ascii="Times New Roman" w:hAnsi="Times New Roman" w:cs="Times New Roman"/>
                <w:sz w:val="18"/>
                <w:szCs w:val="18"/>
              </w:rPr>
              <w:t xml:space="preserve">     Treasury shares</w:t>
            </w:r>
          </w:p>
        </w:tc>
        <w:tc>
          <w:tcPr>
            <w:tcW w:w="943" w:type="dxa"/>
            <w:gridSpan w:val="2"/>
            <w:vAlign w:val="bottom"/>
          </w:tcPr>
          <w:p w14:paraId="4DC3E73D"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0.50</w:t>
            </w:r>
          </w:p>
        </w:tc>
        <w:tc>
          <w:tcPr>
            <w:tcW w:w="236" w:type="dxa"/>
          </w:tcPr>
          <w:p w14:paraId="6F8AE9D2"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tcPr>
          <w:p w14:paraId="3F391540" w14:textId="7B9AAF35"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0BF10AC0"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tcPr>
          <w:p w14:paraId="39361AB4" w14:textId="290CAF6B"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BAB32A5"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21C2DA2E"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(200,000,000)</w:t>
            </w:r>
          </w:p>
        </w:tc>
        <w:tc>
          <w:tcPr>
            <w:tcW w:w="236" w:type="dxa"/>
          </w:tcPr>
          <w:p w14:paraId="4B38E277"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6054BB35"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(100,00,0000)</w:t>
            </w:r>
          </w:p>
        </w:tc>
      </w:tr>
      <w:tr w:rsidR="008A3D8B" w:rsidRPr="00514F51" w14:paraId="5946F094" w14:textId="77777777" w:rsidTr="008958D4">
        <w:tc>
          <w:tcPr>
            <w:tcW w:w="2552" w:type="dxa"/>
            <w:vAlign w:val="bottom"/>
          </w:tcPr>
          <w:p w14:paraId="3E64303C" w14:textId="77777777" w:rsidR="008A3D8B" w:rsidRPr="00514F51" w:rsidRDefault="008A3D8B" w:rsidP="00514F51">
            <w:pPr>
              <w:spacing w:after="0" w:line="240" w:lineRule="atLeast"/>
              <w:ind w:left="34" w:right="-25"/>
              <w:jc w:val="both"/>
              <w:rPr>
                <w:rFonts w:ascii="Times New Roman" w:hAnsi="Times New Roman" w:cs="Times New Roman"/>
                <w:sz w:val="18"/>
                <w:szCs w:val="18"/>
              </w:rPr>
            </w:pPr>
            <w:r w:rsidRPr="00514F51">
              <w:rPr>
                <w:rFonts w:ascii="Times New Roman" w:hAnsi="Times New Roman" w:cs="Times New Roman"/>
                <w:sz w:val="18"/>
                <w:szCs w:val="18"/>
              </w:rPr>
              <w:t xml:space="preserve">  Decrease in registered shares</w:t>
            </w:r>
          </w:p>
        </w:tc>
        <w:tc>
          <w:tcPr>
            <w:tcW w:w="943" w:type="dxa"/>
            <w:gridSpan w:val="2"/>
            <w:vAlign w:val="bottom"/>
          </w:tcPr>
          <w:p w14:paraId="249B4371"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0.50</w:t>
            </w:r>
          </w:p>
        </w:tc>
        <w:tc>
          <w:tcPr>
            <w:tcW w:w="236" w:type="dxa"/>
          </w:tcPr>
          <w:p w14:paraId="73771120"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tcPr>
          <w:p w14:paraId="39D8F8FA" w14:textId="78406D60"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53D46E81"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tcPr>
          <w:p w14:paraId="17A022FB" w14:textId="66B27256"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756AC209"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1BA2BEB8"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(4,729,964,553)</w:t>
            </w:r>
          </w:p>
        </w:tc>
        <w:tc>
          <w:tcPr>
            <w:tcW w:w="236" w:type="dxa"/>
          </w:tcPr>
          <w:p w14:paraId="4D7B5E9A"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10E917E9"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(2,364,982,277)</w:t>
            </w:r>
          </w:p>
        </w:tc>
      </w:tr>
      <w:tr w:rsidR="008A3D8B" w:rsidRPr="00514F51" w14:paraId="728B7BA9" w14:textId="77777777" w:rsidTr="008958D4">
        <w:tc>
          <w:tcPr>
            <w:tcW w:w="2552" w:type="dxa"/>
            <w:vAlign w:val="bottom"/>
          </w:tcPr>
          <w:p w14:paraId="11883AAE" w14:textId="77777777" w:rsidR="008A3D8B" w:rsidRPr="00514F51" w:rsidRDefault="008A3D8B" w:rsidP="00514F51">
            <w:pPr>
              <w:spacing w:after="0" w:line="240" w:lineRule="atLeast"/>
              <w:ind w:left="34" w:right="-25"/>
              <w:rPr>
                <w:rFonts w:ascii="Times New Roman" w:hAnsi="Times New Roman" w:cstheme="minorBidi"/>
                <w:sz w:val="18"/>
                <w:szCs w:val="18"/>
              </w:rPr>
            </w:pPr>
            <w:r w:rsidRPr="00514F51">
              <w:rPr>
                <w:rFonts w:ascii="Times New Roman" w:hAnsi="Times New Roman" w:cstheme="minorBidi"/>
                <w:sz w:val="18"/>
                <w:szCs w:val="18"/>
              </w:rPr>
              <w:t xml:space="preserve">  </w:t>
            </w:r>
            <w:r w:rsidRPr="00514F51">
              <w:rPr>
                <w:rFonts w:ascii="Times New Roman" w:hAnsi="Times New Roman" w:cs="Times New Roman"/>
                <w:sz w:val="18"/>
                <w:szCs w:val="18"/>
              </w:rPr>
              <w:t>Increase in registered shares</w:t>
            </w:r>
          </w:p>
        </w:tc>
        <w:tc>
          <w:tcPr>
            <w:tcW w:w="943" w:type="dxa"/>
            <w:gridSpan w:val="2"/>
            <w:vAlign w:val="bottom"/>
          </w:tcPr>
          <w:p w14:paraId="323FE1AE"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0.50</w:t>
            </w:r>
          </w:p>
        </w:tc>
        <w:tc>
          <w:tcPr>
            <w:tcW w:w="236" w:type="dxa"/>
          </w:tcPr>
          <w:p w14:paraId="57C19A17"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tcBorders>
              <w:bottom w:val="single" w:sz="4" w:space="0" w:color="auto"/>
            </w:tcBorders>
          </w:tcPr>
          <w:p w14:paraId="394141F1" w14:textId="5AB0F615"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178B8F5F"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tcBorders>
              <w:bottom w:val="single" w:sz="4" w:space="0" w:color="auto"/>
            </w:tcBorders>
          </w:tcPr>
          <w:p w14:paraId="6007FAAA" w14:textId="66D93E9B"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2D282CB7"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tcBorders>
              <w:bottom w:val="single" w:sz="4" w:space="0" w:color="auto"/>
            </w:tcBorders>
            <w:vAlign w:val="bottom"/>
          </w:tcPr>
          <w:p w14:paraId="794843F7"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1,928,114,297</w:t>
            </w:r>
          </w:p>
        </w:tc>
        <w:tc>
          <w:tcPr>
            <w:tcW w:w="236" w:type="dxa"/>
          </w:tcPr>
          <w:p w14:paraId="6464529D" w14:textId="77777777" w:rsidR="008A3D8B" w:rsidRPr="00514F51" w:rsidRDefault="008A3D8B" w:rsidP="00514F51">
            <w:pPr>
              <w:tabs>
                <w:tab w:val="decimal" w:pos="792"/>
                <w:tab w:val="decimal" w:pos="1168"/>
              </w:tabs>
              <w:spacing w:after="0" w:line="240" w:lineRule="atLeast"/>
              <w:jc w:val="both"/>
              <w:rPr>
                <w:rFonts w:ascii="Times New Roman" w:hAnsi="Times New Roman" w:cs="Times New Roman"/>
                <w:sz w:val="18"/>
                <w:szCs w:val="18"/>
              </w:rPr>
            </w:pPr>
          </w:p>
        </w:tc>
        <w:tc>
          <w:tcPr>
            <w:tcW w:w="1324" w:type="dxa"/>
            <w:tcBorders>
              <w:bottom w:val="single" w:sz="4" w:space="0" w:color="auto"/>
            </w:tcBorders>
            <w:vAlign w:val="bottom"/>
          </w:tcPr>
          <w:p w14:paraId="77C242D9"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964,057,149</w:t>
            </w:r>
          </w:p>
        </w:tc>
      </w:tr>
      <w:tr w:rsidR="008A3D8B" w:rsidRPr="00514F51" w14:paraId="4839A3F8" w14:textId="77777777" w:rsidTr="006E56E1">
        <w:tc>
          <w:tcPr>
            <w:tcW w:w="2552" w:type="dxa"/>
            <w:vAlign w:val="bottom"/>
          </w:tcPr>
          <w:p w14:paraId="6C13F3E9" w14:textId="77777777" w:rsidR="008A3D8B" w:rsidRPr="00514F51" w:rsidRDefault="008A3D8B" w:rsidP="00514F51">
            <w:pPr>
              <w:spacing w:after="0" w:line="240" w:lineRule="atLeast"/>
              <w:ind w:left="34" w:right="-25"/>
              <w:jc w:val="both"/>
              <w:rPr>
                <w:rFonts w:ascii="Times New Roman" w:hAnsi="Times New Roman" w:cstheme="minorBidi"/>
                <w:b/>
                <w:bCs/>
                <w:sz w:val="18"/>
                <w:szCs w:val="18"/>
              </w:rPr>
            </w:pPr>
            <w:proofErr w:type="gramStart"/>
            <w:r w:rsidRPr="00514F51">
              <w:rPr>
                <w:rFonts w:ascii="Times New Roman" w:hAnsi="Times New Roman" w:cs="Times New Roman"/>
                <w:b/>
                <w:bCs/>
                <w:sz w:val="18"/>
                <w:szCs w:val="18"/>
              </w:rPr>
              <w:t>At</w:t>
            </w:r>
            <w:proofErr w:type="gramEnd"/>
            <w:r w:rsidRPr="00514F51">
              <w:rPr>
                <w:rFonts w:ascii="Times New Roman" w:hAnsi="Times New Roman" w:cs="Times New Roman"/>
                <w:b/>
                <w:bCs/>
                <w:sz w:val="18"/>
                <w:szCs w:val="18"/>
              </w:rPr>
              <w:t xml:space="preserve"> </w:t>
            </w:r>
            <w:r w:rsidRPr="00514F51">
              <w:rPr>
                <w:rFonts w:ascii="Times New Roman" w:hAnsi="Times New Roman" w:cstheme="minorBidi"/>
                <w:b/>
                <w:bCs/>
                <w:sz w:val="18"/>
                <w:szCs w:val="18"/>
              </w:rPr>
              <w:t>31 December</w:t>
            </w:r>
          </w:p>
        </w:tc>
        <w:tc>
          <w:tcPr>
            <w:tcW w:w="943" w:type="dxa"/>
            <w:gridSpan w:val="2"/>
            <w:vAlign w:val="bottom"/>
          </w:tcPr>
          <w:p w14:paraId="548112AD" w14:textId="77777777" w:rsidR="008A3D8B" w:rsidRPr="00514F51" w:rsidRDefault="008A3D8B" w:rsidP="00514F51">
            <w:pPr>
              <w:spacing w:after="0" w:line="240" w:lineRule="atLeast"/>
              <w:ind w:left="-187" w:right="-157" w:hanging="117"/>
              <w:jc w:val="center"/>
              <w:rPr>
                <w:rFonts w:ascii="Times New Roman" w:hAnsi="Times New Roman" w:cs="Times New Roman"/>
                <w:b/>
                <w:bCs/>
                <w:i/>
                <w:iCs/>
                <w:sz w:val="18"/>
                <w:szCs w:val="18"/>
              </w:rPr>
            </w:pPr>
          </w:p>
        </w:tc>
        <w:tc>
          <w:tcPr>
            <w:tcW w:w="236" w:type="dxa"/>
          </w:tcPr>
          <w:p w14:paraId="76B65960"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top w:val="single" w:sz="4" w:space="0" w:color="auto"/>
            </w:tcBorders>
            <w:vAlign w:val="bottom"/>
          </w:tcPr>
          <w:p w14:paraId="4C8FB29B"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3FC3D287"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b/>
                <w:bCs/>
                <w:sz w:val="18"/>
                <w:szCs w:val="18"/>
              </w:rPr>
            </w:pPr>
          </w:p>
        </w:tc>
        <w:tc>
          <w:tcPr>
            <w:tcW w:w="1466" w:type="dxa"/>
            <w:tcBorders>
              <w:top w:val="single" w:sz="4" w:space="0" w:color="auto"/>
            </w:tcBorders>
            <w:vAlign w:val="bottom"/>
          </w:tcPr>
          <w:p w14:paraId="5670664D"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311168F9" w14:textId="77777777" w:rsidR="008A3D8B" w:rsidRPr="00514F51" w:rsidRDefault="008A3D8B" w:rsidP="00514F51">
            <w:pPr>
              <w:tabs>
                <w:tab w:val="decimal" w:pos="916"/>
              </w:tabs>
              <w:spacing w:after="0" w:line="240" w:lineRule="atLeast"/>
              <w:ind w:left="-187" w:right="-25"/>
              <w:jc w:val="both"/>
              <w:rPr>
                <w:rFonts w:ascii="Times New Roman" w:hAnsi="Times New Roman" w:cs="Times New Roman"/>
                <w:sz w:val="18"/>
                <w:szCs w:val="18"/>
              </w:rPr>
            </w:pPr>
          </w:p>
        </w:tc>
        <w:tc>
          <w:tcPr>
            <w:tcW w:w="1465" w:type="dxa"/>
            <w:gridSpan w:val="2"/>
            <w:tcBorders>
              <w:top w:val="single" w:sz="4" w:space="0" w:color="auto"/>
            </w:tcBorders>
            <w:vAlign w:val="bottom"/>
          </w:tcPr>
          <w:p w14:paraId="03F4D980"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6348AA16"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tcBorders>
              <w:top w:val="single" w:sz="4" w:space="0" w:color="auto"/>
            </w:tcBorders>
            <w:vAlign w:val="bottom"/>
          </w:tcPr>
          <w:p w14:paraId="75B1FCBC"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r>
      <w:tr w:rsidR="008A3D8B" w:rsidRPr="00514F51" w14:paraId="0496A1B6" w14:textId="77777777" w:rsidTr="006E56E1">
        <w:tc>
          <w:tcPr>
            <w:tcW w:w="2552" w:type="dxa"/>
            <w:vAlign w:val="bottom"/>
          </w:tcPr>
          <w:p w14:paraId="66543BAE" w14:textId="77777777" w:rsidR="008A3D8B" w:rsidRPr="00514F51" w:rsidRDefault="008A3D8B" w:rsidP="00514F51">
            <w:pPr>
              <w:spacing w:after="0" w:line="240" w:lineRule="atLeast"/>
              <w:ind w:left="34" w:right="-25"/>
              <w:jc w:val="both"/>
              <w:rPr>
                <w:rFonts w:ascii="Times New Roman" w:hAnsi="Times New Roman" w:cstheme="minorBidi"/>
                <w:b/>
                <w:bCs/>
                <w:sz w:val="18"/>
                <w:szCs w:val="18"/>
                <w:cs/>
              </w:rPr>
            </w:pPr>
            <w:r w:rsidRPr="00514F51">
              <w:rPr>
                <w:rFonts w:ascii="Times New Roman" w:hAnsi="Times New Roman" w:cs="Times New Roman"/>
                <w:b/>
                <w:bCs/>
                <w:sz w:val="18"/>
                <w:szCs w:val="18"/>
                <w:cs/>
              </w:rPr>
              <w:t>-</w:t>
            </w:r>
            <w:r w:rsidRPr="00514F51">
              <w:rPr>
                <w:rFonts w:ascii="Times New Roman" w:hAnsi="Times New Roman" w:cs="Times New Roman"/>
                <w:b/>
                <w:bCs/>
                <w:sz w:val="18"/>
                <w:szCs w:val="18"/>
              </w:rPr>
              <w:t>Ordinary shares</w:t>
            </w:r>
          </w:p>
        </w:tc>
        <w:tc>
          <w:tcPr>
            <w:tcW w:w="943" w:type="dxa"/>
            <w:gridSpan w:val="2"/>
            <w:vAlign w:val="bottom"/>
          </w:tcPr>
          <w:p w14:paraId="48827334" w14:textId="77777777" w:rsidR="008A3D8B" w:rsidRPr="00514F51" w:rsidRDefault="008A3D8B" w:rsidP="00514F51">
            <w:pPr>
              <w:spacing w:after="0" w:line="240" w:lineRule="atLeast"/>
              <w:ind w:left="-187" w:right="-157" w:hanging="117"/>
              <w:jc w:val="center"/>
              <w:rPr>
                <w:rFonts w:ascii="Times New Roman" w:hAnsi="Times New Roman" w:cs="Times New Roman"/>
                <w:b/>
                <w:bCs/>
                <w:i/>
                <w:iCs/>
                <w:sz w:val="18"/>
                <w:szCs w:val="18"/>
              </w:rPr>
            </w:pPr>
            <w:r w:rsidRPr="00514F51">
              <w:rPr>
                <w:rFonts w:ascii="Times New Roman" w:hAnsi="Times New Roman" w:cs="Times New Roman"/>
                <w:b/>
                <w:bCs/>
                <w:i/>
                <w:iCs/>
                <w:sz w:val="18"/>
                <w:szCs w:val="18"/>
                <w:cs/>
              </w:rPr>
              <w:t>0.</w:t>
            </w:r>
            <w:r w:rsidRPr="00514F51">
              <w:rPr>
                <w:rFonts w:ascii="Times New Roman" w:hAnsi="Times New Roman" w:cs="Times New Roman"/>
                <w:b/>
                <w:bCs/>
                <w:i/>
                <w:iCs/>
                <w:sz w:val="18"/>
                <w:szCs w:val="18"/>
              </w:rPr>
              <w:t>5</w:t>
            </w:r>
            <w:r w:rsidRPr="00514F51">
              <w:rPr>
                <w:rFonts w:ascii="Times New Roman" w:hAnsi="Times New Roman" w:cs="Times New Roman"/>
                <w:b/>
                <w:bCs/>
                <w:i/>
                <w:iCs/>
                <w:sz w:val="18"/>
                <w:szCs w:val="18"/>
                <w:cs/>
              </w:rPr>
              <w:t>0</w:t>
            </w:r>
          </w:p>
        </w:tc>
        <w:tc>
          <w:tcPr>
            <w:tcW w:w="236" w:type="dxa"/>
          </w:tcPr>
          <w:p w14:paraId="4F8A686F"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bottom w:val="double" w:sz="4" w:space="0" w:color="auto"/>
            </w:tcBorders>
            <w:vAlign w:val="bottom"/>
          </w:tcPr>
          <w:p w14:paraId="0BD53C4D"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7,640,571,484</w:t>
            </w:r>
          </w:p>
        </w:tc>
        <w:tc>
          <w:tcPr>
            <w:tcW w:w="236" w:type="dxa"/>
          </w:tcPr>
          <w:p w14:paraId="0E76FE83"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b/>
                <w:bCs/>
                <w:sz w:val="18"/>
                <w:szCs w:val="18"/>
              </w:rPr>
            </w:pPr>
          </w:p>
        </w:tc>
        <w:tc>
          <w:tcPr>
            <w:tcW w:w="1466" w:type="dxa"/>
            <w:tcBorders>
              <w:bottom w:val="double" w:sz="4" w:space="0" w:color="auto"/>
            </w:tcBorders>
            <w:vAlign w:val="bottom"/>
          </w:tcPr>
          <w:p w14:paraId="060EA556"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3,820,285,742</w:t>
            </w:r>
          </w:p>
        </w:tc>
        <w:tc>
          <w:tcPr>
            <w:tcW w:w="236" w:type="dxa"/>
          </w:tcPr>
          <w:p w14:paraId="7AE97B20" w14:textId="77777777" w:rsidR="008A3D8B" w:rsidRPr="00514F51" w:rsidRDefault="008A3D8B" w:rsidP="00514F51">
            <w:pPr>
              <w:tabs>
                <w:tab w:val="decimal" w:pos="916"/>
              </w:tabs>
              <w:spacing w:after="0" w:line="240" w:lineRule="atLeast"/>
              <w:ind w:left="-187" w:right="-25"/>
              <w:jc w:val="both"/>
              <w:rPr>
                <w:rFonts w:ascii="Times New Roman" w:hAnsi="Times New Roman" w:cs="Times New Roman"/>
                <w:b/>
                <w:bCs/>
                <w:sz w:val="18"/>
                <w:szCs w:val="18"/>
              </w:rPr>
            </w:pPr>
          </w:p>
        </w:tc>
        <w:tc>
          <w:tcPr>
            <w:tcW w:w="1465" w:type="dxa"/>
            <w:gridSpan w:val="2"/>
            <w:tcBorders>
              <w:bottom w:val="double" w:sz="4" w:space="0" w:color="auto"/>
            </w:tcBorders>
            <w:vAlign w:val="bottom"/>
          </w:tcPr>
          <w:p w14:paraId="6A25853D"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7,640,571,484</w:t>
            </w:r>
          </w:p>
        </w:tc>
        <w:tc>
          <w:tcPr>
            <w:tcW w:w="236" w:type="dxa"/>
          </w:tcPr>
          <w:p w14:paraId="3C7576DD"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bottom w:val="double" w:sz="4" w:space="0" w:color="auto"/>
            </w:tcBorders>
            <w:vAlign w:val="bottom"/>
          </w:tcPr>
          <w:p w14:paraId="015DBFE0"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3,820,285,742</w:t>
            </w:r>
          </w:p>
        </w:tc>
      </w:tr>
      <w:tr w:rsidR="008A3D8B" w:rsidRPr="00514F51" w14:paraId="55226980" w14:textId="77777777" w:rsidTr="006E56E1">
        <w:tc>
          <w:tcPr>
            <w:tcW w:w="10208" w:type="dxa"/>
            <w:gridSpan w:val="12"/>
            <w:vAlign w:val="bottom"/>
          </w:tcPr>
          <w:p w14:paraId="21C6727A" w14:textId="77777777" w:rsidR="008A3D8B" w:rsidRPr="00514F51" w:rsidRDefault="008A3D8B"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hanging="117"/>
              <w:jc w:val="both"/>
              <w:rPr>
                <w:rFonts w:ascii="Times New Roman" w:hAnsi="Times New Roman" w:cs="Times New Roman"/>
                <w:sz w:val="20"/>
              </w:rPr>
            </w:pPr>
          </w:p>
        </w:tc>
      </w:tr>
      <w:tr w:rsidR="008A3D8B" w:rsidRPr="00514F51" w14:paraId="4DEA9F00" w14:textId="77777777" w:rsidTr="006E56E1">
        <w:tc>
          <w:tcPr>
            <w:tcW w:w="10208" w:type="dxa"/>
            <w:gridSpan w:val="12"/>
            <w:vAlign w:val="bottom"/>
          </w:tcPr>
          <w:p w14:paraId="24363060" w14:textId="77777777" w:rsidR="008A3D8B" w:rsidRPr="00514F51" w:rsidRDefault="008A3D8B" w:rsidP="00514F51">
            <w:pPr>
              <w:spacing w:after="0" w:line="240" w:lineRule="atLeast"/>
              <w:ind w:left="34" w:right="-25"/>
              <w:jc w:val="both"/>
              <w:rPr>
                <w:rFonts w:ascii="Times New Roman" w:hAnsi="Times New Roman"/>
                <w:b/>
                <w:bCs/>
                <w:i/>
                <w:iCs/>
                <w:sz w:val="18"/>
                <w:szCs w:val="18"/>
                <w:cs/>
              </w:rPr>
            </w:pPr>
            <w:r w:rsidRPr="00514F51">
              <w:rPr>
                <w:rFonts w:ascii="Times New Roman" w:hAnsi="Times New Roman" w:cs="Times New Roman"/>
                <w:b/>
                <w:bCs/>
                <w:i/>
                <w:iCs/>
                <w:sz w:val="18"/>
                <w:szCs w:val="18"/>
              </w:rPr>
              <w:t>Issued and paid</w:t>
            </w:r>
            <w:r w:rsidRPr="00514F51">
              <w:rPr>
                <w:rFonts w:ascii="Times New Roman" w:hAnsi="Times New Roman" w:cs="Times New Roman"/>
                <w:b/>
                <w:bCs/>
                <w:i/>
                <w:iCs/>
                <w:sz w:val="18"/>
                <w:szCs w:val="18"/>
                <w:cs/>
              </w:rPr>
              <w:t>-</w:t>
            </w:r>
            <w:r w:rsidRPr="00514F51">
              <w:rPr>
                <w:rFonts w:ascii="Times New Roman" w:hAnsi="Times New Roman" w:cs="Times New Roman"/>
                <w:b/>
                <w:bCs/>
                <w:i/>
                <w:iCs/>
                <w:sz w:val="18"/>
                <w:szCs w:val="18"/>
              </w:rPr>
              <w:t>up share capital</w:t>
            </w:r>
          </w:p>
        </w:tc>
      </w:tr>
      <w:tr w:rsidR="008A3D8B" w:rsidRPr="00514F51" w14:paraId="7261D72D" w14:textId="77777777" w:rsidTr="006E56E1">
        <w:tc>
          <w:tcPr>
            <w:tcW w:w="3495" w:type="dxa"/>
            <w:gridSpan w:val="3"/>
            <w:vAlign w:val="bottom"/>
          </w:tcPr>
          <w:p w14:paraId="3CE2B1D2" w14:textId="77777777" w:rsidR="008A3D8B" w:rsidRPr="00514F51" w:rsidRDefault="008A3D8B" w:rsidP="00514F51">
            <w:pPr>
              <w:spacing w:after="0" w:line="240" w:lineRule="atLeast"/>
              <w:ind w:left="34" w:right="-25"/>
              <w:jc w:val="both"/>
              <w:rPr>
                <w:rFonts w:ascii="Times New Roman" w:hAnsi="Times New Roman" w:cs="Times New Roman"/>
                <w:sz w:val="18"/>
                <w:szCs w:val="18"/>
              </w:rPr>
            </w:pPr>
            <w:proofErr w:type="gramStart"/>
            <w:r w:rsidRPr="00514F51">
              <w:rPr>
                <w:rFonts w:ascii="Times New Roman" w:hAnsi="Times New Roman" w:cs="Times New Roman"/>
                <w:sz w:val="18"/>
                <w:szCs w:val="18"/>
              </w:rPr>
              <w:t>At</w:t>
            </w:r>
            <w:proofErr w:type="gramEnd"/>
            <w:r w:rsidRPr="00514F51">
              <w:rPr>
                <w:rFonts w:ascii="Times New Roman" w:hAnsi="Times New Roman" w:cs="Times New Roman"/>
                <w:sz w:val="18"/>
                <w:szCs w:val="18"/>
              </w:rPr>
              <w:t xml:space="preserve"> 1 January</w:t>
            </w:r>
          </w:p>
        </w:tc>
        <w:tc>
          <w:tcPr>
            <w:tcW w:w="236" w:type="dxa"/>
          </w:tcPr>
          <w:p w14:paraId="5FCC9190" w14:textId="77777777" w:rsidR="008A3D8B" w:rsidRPr="00514F51" w:rsidRDefault="008A3D8B" w:rsidP="00514F51">
            <w:pPr>
              <w:tabs>
                <w:tab w:val="left" w:pos="405"/>
                <w:tab w:val="decimal" w:pos="949"/>
              </w:tabs>
              <w:spacing w:after="0" w:line="240" w:lineRule="atLeast"/>
              <w:ind w:left="522" w:right="-25" w:hanging="117"/>
              <w:jc w:val="both"/>
              <w:rPr>
                <w:rFonts w:ascii="Times New Roman" w:hAnsi="Times New Roman" w:cs="Times New Roman"/>
                <w:sz w:val="18"/>
                <w:szCs w:val="18"/>
              </w:rPr>
            </w:pPr>
          </w:p>
        </w:tc>
        <w:tc>
          <w:tcPr>
            <w:tcW w:w="1514" w:type="dxa"/>
          </w:tcPr>
          <w:p w14:paraId="45F93E11" w14:textId="77777777" w:rsidR="008A3D8B" w:rsidRPr="00514F51" w:rsidRDefault="008A3D8B" w:rsidP="00514F51">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05CEFC94" w14:textId="77777777" w:rsidR="008A3D8B" w:rsidRPr="00514F51" w:rsidRDefault="008A3D8B" w:rsidP="00514F51">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1466" w:type="dxa"/>
          </w:tcPr>
          <w:p w14:paraId="70BC6A8B" w14:textId="77777777" w:rsidR="008A3D8B" w:rsidRPr="00514F51" w:rsidRDefault="008A3D8B" w:rsidP="00514F51">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075039DB" w14:textId="77777777" w:rsidR="008A3D8B" w:rsidRPr="00514F51" w:rsidRDefault="008A3D8B" w:rsidP="00514F51">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1465" w:type="dxa"/>
            <w:gridSpan w:val="2"/>
          </w:tcPr>
          <w:p w14:paraId="2BC834A4" w14:textId="77777777" w:rsidR="008A3D8B" w:rsidRPr="00514F51" w:rsidRDefault="008A3D8B" w:rsidP="00514F51">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3A984641" w14:textId="77777777" w:rsidR="008A3D8B" w:rsidRPr="00514F51" w:rsidRDefault="008A3D8B" w:rsidP="00514F51">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1324" w:type="dxa"/>
          </w:tcPr>
          <w:p w14:paraId="7ECBFACF" w14:textId="77777777" w:rsidR="008A3D8B" w:rsidRPr="00514F51" w:rsidRDefault="008A3D8B" w:rsidP="00514F51">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r>
      <w:tr w:rsidR="008A3D8B" w:rsidRPr="00514F51" w14:paraId="7CEB68FC" w14:textId="77777777" w:rsidTr="006E56E1">
        <w:trPr>
          <w:trHeight w:val="270"/>
        </w:trPr>
        <w:tc>
          <w:tcPr>
            <w:tcW w:w="2642" w:type="dxa"/>
            <w:gridSpan w:val="2"/>
            <w:vAlign w:val="bottom"/>
          </w:tcPr>
          <w:p w14:paraId="2E88BC7B" w14:textId="77777777" w:rsidR="008A3D8B" w:rsidRPr="00514F51" w:rsidRDefault="008A3D8B" w:rsidP="00514F51">
            <w:pPr>
              <w:spacing w:after="0" w:line="240" w:lineRule="atLeast"/>
              <w:ind w:left="34" w:right="-25"/>
              <w:jc w:val="both"/>
              <w:rPr>
                <w:rFonts w:ascii="Times New Roman" w:hAnsi="Times New Roman" w:cs="Times New Roman"/>
                <w:sz w:val="18"/>
                <w:szCs w:val="18"/>
              </w:rPr>
            </w:pPr>
            <w:r w:rsidRPr="00514F51">
              <w:rPr>
                <w:rFonts w:ascii="Times New Roman" w:hAnsi="Times New Roman" w:cs="Times New Roman"/>
                <w:sz w:val="18"/>
                <w:szCs w:val="18"/>
                <w:cs/>
              </w:rPr>
              <w:t xml:space="preserve">- </w:t>
            </w:r>
            <w:r w:rsidRPr="00514F51">
              <w:rPr>
                <w:rFonts w:ascii="Times New Roman" w:hAnsi="Times New Roman" w:cs="Times New Roman"/>
                <w:sz w:val="18"/>
                <w:szCs w:val="18"/>
              </w:rPr>
              <w:t>Ordinary shares</w:t>
            </w:r>
          </w:p>
        </w:tc>
        <w:tc>
          <w:tcPr>
            <w:tcW w:w="853" w:type="dxa"/>
            <w:vAlign w:val="bottom"/>
          </w:tcPr>
          <w:p w14:paraId="4EB37A26"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w:t>
            </w:r>
            <w:r w:rsidRPr="00514F51">
              <w:rPr>
                <w:rFonts w:ascii="Times New Roman" w:hAnsi="Times New Roman" w:cs="Times New Roman"/>
                <w:i/>
                <w:iCs/>
                <w:sz w:val="18"/>
                <w:szCs w:val="18"/>
                <w:cs/>
              </w:rPr>
              <w:t>.</w:t>
            </w:r>
            <w:r w:rsidRPr="00514F51">
              <w:rPr>
                <w:rFonts w:ascii="Times New Roman" w:hAnsi="Times New Roman" w:cs="Times New Roman"/>
                <w:i/>
                <w:iCs/>
                <w:sz w:val="18"/>
                <w:szCs w:val="18"/>
              </w:rPr>
              <w:t>50</w:t>
            </w:r>
          </w:p>
        </w:tc>
        <w:tc>
          <w:tcPr>
            <w:tcW w:w="236" w:type="dxa"/>
          </w:tcPr>
          <w:p w14:paraId="5661D7E0"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02A37E93" w14:textId="5A678AD9"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5,712,457,187</w:t>
            </w:r>
          </w:p>
        </w:tc>
        <w:tc>
          <w:tcPr>
            <w:tcW w:w="236" w:type="dxa"/>
          </w:tcPr>
          <w:p w14:paraId="553B8AD8"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vAlign w:val="bottom"/>
          </w:tcPr>
          <w:p w14:paraId="684A5836" w14:textId="07B690C4" w:rsidR="008A3D8B" w:rsidRPr="00514F51" w:rsidRDefault="008A3D8B" w:rsidP="00514F51">
            <w:pPr>
              <w:tabs>
                <w:tab w:val="decimal" w:pos="1216"/>
              </w:tabs>
              <w:spacing w:after="0" w:line="240" w:lineRule="atLeast"/>
              <w:ind w:left="-60" w:right="-25"/>
              <w:jc w:val="both"/>
              <w:rPr>
                <w:rFonts w:ascii="Times New Roman" w:hAnsi="Times New Roman" w:cs="Times New Roman"/>
                <w:sz w:val="18"/>
                <w:szCs w:val="18"/>
              </w:rPr>
            </w:pPr>
            <w:r w:rsidRPr="00514F51">
              <w:rPr>
                <w:rFonts w:ascii="Times New Roman" w:hAnsi="Times New Roman" w:cs="Times New Roman"/>
                <w:sz w:val="18"/>
                <w:szCs w:val="18"/>
              </w:rPr>
              <w:t>2,856,228,594</w:t>
            </w:r>
          </w:p>
        </w:tc>
        <w:tc>
          <w:tcPr>
            <w:tcW w:w="236" w:type="dxa"/>
          </w:tcPr>
          <w:p w14:paraId="0726F500" w14:textId="77777777" w:rsidR="008A3D8B" w:rsidRPr="00514F51" w:rsidRDefault="008A3D8B" w:rsidP="00514F51">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7C91AB42" w14:textId="0921B555"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5,912,456,522</w:t>
            </w:r>
          </w:p>
        </w:tc>
        <w:tc>
          <w:tcPr>
            <w:tcW w:w="236" w:type="dxa"/>
          </w:tcPr>
          <w:p w14:paraId="7B63EDE5"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43AA7230" w14:textId="56043FB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2,956,228,261</w:t>
            </w:r>
          </w:p>
        </w:tc>
      </w:tr>
      <w:tr w:rsidR="008A3D8B" w:rsidRPr="00514F51" w14:paraId="5273AF40" w14:textId="77777777" w:rsidTr="006E56E1">
        <w:trPr>
          <w:trHeight w:val="270"/>
        </w:trPr>
        <w:tc>
          <w:tcPr>
            <w:tcW w:w="2642" w:type="dxa"/>
            <w:gridSpan w:val="2"/>
            <w:vAlign w:val="bottom"/>
          </w:tcPr>
          <w:p w14:paraId="6E278BAC" w14:textId="77777777" w:rsidR="008A3D8B" w:rsidRPr="00514F51" w:rsidRDefault="008A3D8B" w:rsidP="00514F51">
            <w:pPr>
              <w:spacing w:after="0" w:line="240" w:lineRule="atLeast"/>
              <w:ind w:left="34" w:right="-25"/>
              <w:jc w:val="both"/>
              <w:rPr>
                <w:rFonts w:ascii="Times New Roman" w:hAnsi="Times New Roman" w:cs="Times New Roman"/>
                <w:sz w:val="18"/>
                <w:szCs w:val="18"/>
                <w:cs/>
              </w:rPr>
            </w:pPr>
            <w:r w:rsidRPr="00514F51">
              <w:rPr>
                <w:rFonts w:ascii="Times New Roman" w:hAnsi="Times New Roman" w:cs="Times New Roman"/>
                <w:sz w:val="18"/>
                <w:szCs w:val="18"/>
              </w:rPr>
              <w:t xml:space="preserve">  Decrease in issued and paid-up</w:t>
            </w:r>
          </w:p>
        </w:tc>
        <w:tc>
          <w:tcPr>
            <w:tcW w:w="853" w:type="dxa"/>
            <w:vAlign w:val="bottom"/>
          </w:tcPr>
          <w:p w14:paraId="7E2636B3"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p>
        </w:tc>
        <w:tc>
          <w:tcPr>
            <w:tcW w:w="236" w:type="dxa"/>
          </w:tcPr>
          <w:p w14:paraId="1B0D5C8D"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6AA459DF"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3E18B93F"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vAlign w:val="bottom"/>
          </w:tcPr>
          <w:p w14:paraId="55877BAE" w14:textId="77777777" w:rsidR="008A3D8B" w:rsidRPr="00514F51" w:rsidRDefault="008A3D8B" w:rsidP="00514F51">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49A09B3A" w14:textId="77777777" w:rsidR="008A3D8B" w:rsidRPr="00514F51" w:rsidRDefault="008A3D8B" w:rsidP="00514F51">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316FD1D1"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29D11F49"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56A9FD9F"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r>
      <w:tr w:rsidR="008A3D8B" w:rsidRPr="00514F51" w14:paraId="005744A6" w14:textId="77777777" w:rsidTr="00FF4007">
        <w:trPr>
          <w:trHeight w:val="270"/>
        </w:trPr>
        <w:tc>
          <w:tcPr>
            <w:tcW w:w="2642" w:type="dxa"/>
            <w:gridSpan w:val="2"/>
            <w:vAlign w:val="bottom"/>
          </w:tcPr>
          <w:p w14:paraId="3B171912" w14:textId="435BF07F" w:rsidR="008A3D8B" w:rsidRPr="00514F51" w:rsidRDefault="008A3D8B" w:rsidP="00514F51">
            <w:pPr>
              <w:spacing w:after="0" w:line="240" w:lineRule="atLeast"/>
              <w:ind w:left="34" w:right="-25"/>
              <w:jc w:val="both"/>
              <w:rPr>
                <w:rFonts w:ascii="Times New Roman" w:hAnsi="Times New Roman" w:cs="Times New Roman"/>
                <w:sz w:val="18"/>
                <w:szCs w:val="18"/>
              </w:rPr>
            </w:pPr>
            <w:r w:rsidRPr="00514F51">
              <w:rPr>
                <w:rFonts w:ascii="Times New Roman" w:hAnsi="Times New Roman" w:cs="Times New Roman"/>
                <w:sz w:val="18"/>
                <w:szCs w:val="18"/>
              </w:rPr>
              <w:t xml:space="preserve">    </w:t>
            </w:r>
            <w:r w:rsidR="00927D78" w:rsidRPr="00514F51">
              <w:rPr>
                <w:rFonts w:ascii="Times New Roman" w:hAnsi="Times New Roman" w:cs="Times New Roman"/>
                <w:sz w:val="18"/>
                <w:szCs w:val="18"/>
              </w:rPr>
              <w:t>S</w:t>
            </w:r>
            <w:r w:rsidRPr="00514F51">
              <w:rPr>
                <w:rFonts w:ascii="Times New Roman" w:hAnsi="Times New Roman" w:cs="Times New Roman"/>
                <w:sz w:val="18"/>
                <w:szCs w:val="18"/>
              </w:rPr>
              <w:t>hares</w:t>
            </w:r>
            <w:r w:rsidR="00927D78" w:rsidRPr="00514F51">
              <w:rPr>
                <w:rFonts w:ascii="Times New Roman" w:hAnsi="Times New Roman" w:cs="Times New Roman"/>
                <w:sz w:val="18"/>
                <w:szCs w:val="18"/>
              </w:rPr>
              <w:t xml:space="preserve"> – treasury shares</w:t>
            </w:r>
          </w:p>
        </w:tc>
        <w:tc>
          <w:tcPr>
            <w:tcW w:w="853" w:type="dxa"/>
            <w:vAlign w:val="bottom"/>
          </w:tcPr>
          <w:p w14:paraId="002993D2"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r w:rsidRPr="00514F51">
              <w:rPr>
                <w:rFonts w:ascii="Times New Roman" w:hAnsi="Times New Roman" w:cs="Times New Roman"/>
                <w:i/>
                <w:iCs/>
                <w:sz w:val="18"/>
                <w:szCs w:val="18"/>
              </w:rPr>
              <w:t>0.50</w:t>
            </w:r>
          </w:p>
        </w:tc>
        <w:tc>
          <w:tcPr>
            <w:tcW w:w="236" w:type="dxa"/>
          </w:tcPr>
          <w:p w14:paraId="56188F51"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tcPr>
          <w:p w14:paraId="073F00D4" w14:textId="2A3BB960"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170F842F"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tcPr>
          <w:p w14:paraId="494EB745" w14:textId="597E88CF"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BD9B4BF" w14:textId="77777777" w:rsidR="008A3D8B" w:rsidRPr="00514F51" w:rsidRDefault="008A3D8B" w:rsidP="00514F51">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19F7E5B2" w14:textId="24358F94"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(200,000,000)</w:t>
            </w:r>
          </w:p>
        </w:tc>
        <w:tc>
          <w:tcPr>
            <w:tcW w:w="236" w:type="dxa"/>
          </w:tcPr>
          <w:p w14:paraId="56339D21"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151FCF10" w14:textId="4FFB86D9"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(100,000,000)</w:t>
            </w:r>
          </w:p>
        </w:tc>
      </w:tr>
      <w:tr w:rsidR="008A3D8B" w:rsidRPr="00514F51" w14:paraId="74FB4474" w14:textId="77777777" w:rsidTr="00FF4007">
        <w:trPr>
          <w:trHeight w:val="270"/>
        </w:trPr>
        <w:tc>
          <w:tcPr>
            <w:tcW w:w="2642" w:type="dxa"/>
            <w:gridSpan w:val="2"/>
            <w:vAlign w:val="center"/>
          </w:tcPr>
          <w:p w14:paraId="2EF151BF" w14:textId="77777777" w:rsidR="008A3D8B" w:rsidRPr="00514F51" w:rsidRDefault="008A3D8B" w:rsidP="00514F51">
            <w:pPr>
              <w:spacing w:after="0" w:line="240" w:lineRule="atLeast"/>
              <w:ind w:left="34" w:right="-25"/>
              <w:jc w:val="both"/>
              <w:rPr>
                <w:rFonts w:ascii="Times New Roman" w:hAnsi="Times New Roman" w:cstheme="minorBidi"/>
                <w:sz w:val="18"/>
                <w:szCs w:val="18"/>
                <w:cs/>
              </w:rPr>
            </w:pPr>
            <w:r w:rsidRPr="00514F51">
              <w:rPr>
                <w:rFonts w:ascii="Times New Roman" w:hAnsi="Times New Roman" w:cs="Times New Roman" w:hint="cs"/>
                <w:sz w:val="18"/>
                <w:szCs w:val="18"/>
                <w:cs/>
              </w:rPr>
              <w:t xml:space="preserve">    </w:t>
            </w:r>
            <w:r w:rsidRPr="00514F51">
              <w:rPr>
                <w:rFonts w:ascii="Times New Roman" w:hAnsi="Times New Roman" w:cs="Times New Roman"/>
                <w:sz w:val="18"/>
                <w:szCs w:val="18"/>
              </w:rPr>
              <w:t>Exercise warrants</w:t>
            </w:r>
          </w:p>
        </w:tc>
        <w:tc>
          <w:tcPr>
            <w:tcW w:w="853" w:type="dxa"/>
            <w:vAlign w:val="bottom"/>
          </w:tcPr>
          <w:p w14:paraId="7AD9E420" w14:textId="77777777" w:rsidR="008A3D8B" w:rsidRPr="00514F51" w:rsidRDefault="008A3D8B" w:rsidP="00514F51">
            <w:pPr>
              <w:spacing w:after="0" w:line="240" w:lineRule="atLeast"/>
              <w:ind w:left="-187" w:right="-157" w:hanging="117"/>
              <w:jc w:val="center"/>
              <w:rPr>
                <w:rFonts w:ascii="Times New Roman" w:hAnsi="Times New Roman" w:cs="Times New Roman"/>
                <w:i/>
                <w:iCs/>
                <w:sz w:val="18"/>
                <w:szCs w:val="18"/>
              </w:rPr>
            </w:pPr>
          </w:p>
        </w:tc>
        <w:tc>
          <w:tcPr>
            <w:tcW w:w="236" w:type="dxa"/>
          </w:tcPr>
          <w:p w14:paraId="1411A2C1"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sz w:val="18"/>
                <w:szCs w:val="18"/>
              </w:rPr>
            </w:pPr>
          </w:p>
        </w:tc>
        <w:tc>
          <w:tcPr>
            <w:tcW w:w="1514" w:type="dxa"/>
          </w:tcPr>
          <w:p w14:paraId="039D74CC" w14:textId="46D2E6A0"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4A966FCE" w14:textId="77777777" w:rsidR="008A3D8B" w:rsidRPr="00514F51" w:rsidRDefault="008A3D8B" w:rsidP="00514F51">
            <w:pPr>
              <w:tabs>
                <w:tab w:val="decimal" w:pos="798"/>
              </w:tabs>
              <w:spacing w:after="0" w:line="240" w:lineRule="atLeast"/>
              <w:ind w:left="-187" w:right="-25"/>
              <w:jc w:val="both"/>
              <w:rPr>
                <w:rFonts w:ascii="Times New Roman" w:hAnsi="Times New Roman" w:cs="Times New Roman"/>
                <w:sz w:val="18"/>
                <w:szCs w:val="18"/>
              </w:rPr>
            </w:pPr>
          </w:p>
        </w:tc>
        <w:tc>
          <w:tcPr>
            <w:tcW w:w="1466" w:type="dxa"/>
          </w:tcPr>
          <w:p w14:paraId="084C066F" w14:textId="26FDF818" w:rsidR="008A3D8B" w:rsidRPr="00514F51" w:rsidRDefault="008A3D8B" w:rsidP="00514F51">
            <w:pPr>
              <w:tabs>
                <w:tab w:val="decimal" w:pos="726"/>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p>
        </w:tc>
        <w:tc>
          <w:tcPr>
            <w:tcW w:w="236" w:type="dxa"/>
          </w:tcPr>
          <w:p w14:paraId="679F8692" w14:textId="77777777" w:rsidR="008A3D8B" w:rsidRPr="00514F51" w:rsidRDefault="008A3D8B" w:rsidP="00514F51">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6DFA7C5B" w14:textId="7F710A1F"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665</w:t>
            </w:r>
          </w:p>
        </w:tc>
        <w:tc>
          <w:tcPr>
            <w:tcW w:w="236" w:type="dxa"/>
          </w:tcPr>
          <w:p w14:paraId="3D81AFC9" w14:textId="77777777" w:rsidR="008A3D8B" w:rsidRPr="00514F51" w:rsidRDefault="008A3D8B" w:rsidP="00514F51">
            <w:pPr>
              <w:tabs>
                <w:tab w:val="decimal" w:pos="792"/>
                <w:tab w:val="decimal" w:pos="1168"/>
              </w:tabs>
              <w:spacing w:after="0" w:line="240" w:lineRule="atLeast"/>
              <w:jc w:val="both"/>
              <w:rPr>
                <w:rFonts w:ascii="Times New Roman" w:hAnsi="Times New Roman" w:cs="Times New Roman"/>
                <w:sz w:val="18"/>
                <w:szCs w:val="18"/>
              </w:rPr>
            </w:pPr>
          </w:p>
        </w:tc>
        <w:tc>
          <w:tcPr>
            <w:tcW w:w="1324" w:type="dxa"/>
            <w:vAlign w:val="bottom"/>
          </w:tcPr>
          <w:p w14:paraId="33418E42" w14:textId="2E9E388E"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r w:rsidRPr="00514F51">
              <w:rPr>
                <w:rFonts w:ascii="Times New Roman" w:hAnsi="Times New Roman" w:cs="Times New Roman"/>
                <w:sz w:val="18"/>
                <w:szCs w:val="18"/>
              </w:rPr>
              <w:t>333</w:t>
            </w:r>
          </w:p>
        </w:tc>
      </w:tr>
      <w:tr w:rsidR="008A3D8B" w:rsidRPr="00514F51" w14:paraId="2D8F91BC" w14:textId="77777777" w:rsidTr="006E56E1">
        <w:tc>
          <w:tcPr>
            <w:tcW w:w="2642" w:type="dxa"/>
            <w:gridSpan w:val="2"/>
            <w:vAlign w:val="bottom"/>
          </w:tcPr>
          <w:p w14:paraId="667E051B" w14:textId="77777777" w:rsidR="008A3D8B" w:rsidRPr="00514F51" w:rsidRDefault="008A3D8B" w:rsidP="00514F51">
            <w:pPr>
              <w:spacing w:after="0" w:line="240" w:lineRule="atLeast"/>
              <w:ind w:left="34" w:right="-25"/>
              <w:jc w:val="both"/>
              <w:rPr>
                <w:rFonts w:ascii="Times New Roman" w:hAnsi="Times New Roman" w:cs="Times New Roman"/>
                <w:b/>
                <w:bCs/>
                <w:sz w:val="18"/>
                <w:szCs w:val="18"/>
                <w:cs/>
              </w:rPr>
            </w:pPr>
            <w:proofErr w:type="gramStart"/>
            <w:r w:rsidRPr="00514F51">
              <w:rPr>
                <w:rFonts w:ascii="Times New Roman" w:hAnsi="Times New Roman" w:cs="Times New Roman"/>
                <w:b/>
                <w:bCs/>
                <w:sz w:val="18"/>
                <w:szCs w:val="18"/>
              </w:rPr>
              <w:t>At</w:t>
            </w:r>
            <w:proofErr w:type="gramEnd"/>
            <w:r w:rsidRPr="00514F51">
              <w:rPr>
                <w:rFonts w:ascii="Times New Roman" w:hAnsi="Times New Roman" w:cs="Times New Roman"/>
                <w:b/>
                <w:bCs/>
                <w:sz w:val="18"/>
                <w:szCs w:val="18"/>
              </w:rPr>
              <w:t xml:space="preserve"> </w:t>
            </w:r>
            <w:r w:rsidRPr="00514F51">
              <w:rPr>
                <w:rFonts w:ascii="Times New Roman" w:hAnsi="Times New Roman" w:cstheme="minorBidi"/>
                <w:b/>
                <w:bCs/>
                <w:sz w:val="18"/>
                <w:szCs w:val="18"/>
              </w:rPr>
              <w:t>31 December</w:t>
            </w:r>
          </w:p>
        </w:tc>
        <w:tc>
          <w:tcPr>
            <w:tcW w:w="853" w:type="dxa"/>
            <w:vAlign w:val="bottom"/>
          </w:tcPr>
          <w:p w14:paraId="0B96DD77" w14:textId="77777777" w:rsidR="008A3D8B" w:rsidRPr="00514F51" w:rsidRDefault="008A3D8B" w:rsidP="00514F51">
            <w:pPr>
              <w:spacing w:after="0" w:line="240" w:lineRule="atLeast"/>
              <w:ind w:left="-187" w:right="-25" w:hanging="117"/>
              <w:jc w:val="center"/>
              <w:rPr>
                <w:rFonts w:ascii="Times New Roman" w:hAnsi="Times New Roman" w:cs="Times New Roman"/>
                <w:b/>
                <w:bCs/>
                <w:i/>
                <w:iCs/>
                <w:sz w:val="18"/>
                <w:szCs w:val="18"/>
              </w:rPr>
            </w:pPr>
          </w:p>
        </w:tc>
        <w:tc>
          <w:tcPr>
            <w:tcW w:w="236" w:type="dxa"/>
          </w:tcPr>
          <w:p w14:paraId="35BACCFD"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top w:val="single" w:sz="4" w:space="0" w:color="auto"/>
            </w:tcBorders>
            <w:vAlign w:val="bottom"/>
          </w:tcPr>
          <w:p w14:paraId="5A56C692"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4E0CC5E0"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466" w:type="dxa"/>
            <w:tcBorders>
              <w:top w:val="single" w:sz="4" w:space="0" w:color="auto"/>
            </w:tcBorders>
            <w:vAlign w:val="bottom"/>
          </w:tcPr>
          <w:p w14:paraId="5B0FFF5C" w14:textId="77777777" w:rsidR="008A3D8B" w:rsidRPr="00514F51" w:rsidRDefault="008A3D8B" w:rsidP="00514F51">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0FC45639" w14:textId="77777777" w:rsidR="008A3D8B" w:rsidRPr="00514F51" w:rsidRDefault="008A3D8B" w:rsidP="00514F51">
            <w:pPr>
              <w:tabs>
                <w:tab w:val="decimal" w:pos="934"/>
              </w:tabs>
              <w:spacing w:after="0" w:line="240" w:lineRule="atLeast"/>
              <w:ind w:left="-187" w:right="-25"/>
              <w:jc w:val="both"/>
              <w:rPr>
                <w:rFonts w:ascii="Times New Roman" w:hAnsi="Times New Roman" w:cs="Times New Roman"/>
                <w:b/>
                <w:bCs/>
                <w:sz w:val="18"/>
                <w:szCs w:val="18"/>
              </w:rPr>
            </w:pPr>
          </w:p>
        </w:tc>
        <w:tc>
          <w:tcPr>
            <w:tcW w:w="1465" w:type="dxa"/>
            <w:gridSpan w:val="2"/>
            <w:tcBorders>
              <w:top w:val="single" w:sz="4" w:space="0" w:color="auto"/>
            </w:tcBorders>
            <w:vAlign w:val="bottom"/>
          </w:tcPr>
          <w:p w14:paraId="7A2C8E76" w14:textId="77777777" w:rsidR="008A3D8B" w:rsidRPr="00514F51" w:rsidRDefault="008A3D8B" w:rsidP="00514F51">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1A624931"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top w:val="single" w:sz="4" w:space="0" w:color="auto"/>
            </w:tcBorders>
            <w:vAlign w:val="bottom"/>
          </w:tcPr>
          <w:p w14:paraId="479EAE3F" w14:textId="77777777" w:rsidR="008A3D8B" w:rsidRPr="00514F51" w:rsidRDefault="008A3D8B" w:rsidP="00514F51">
            <w:pPr>
              <w:tabs>
                <w:tab w:val="decimal" w:pos="1074"/>
              </w:tabs>
              <w:spacing w:after="0" w:line="240" w:lineRule="atLeast"/>
              <w:ind w:left="-187" w:right="-25"/>
              <w:jc w:val="both"/>
              <w:rPr>
                <w:rFonts w:ascii="Times New Roman" w:hAnsi="Times New Roman" w:cs="Times New Roman"/>
                <w:sz w:val="18"/>
                <w:szCs w:val="18"/>
              </w:rPr>
            </w:pPr>
          </w:p>
        </w:tc>
      </w:tr>
      <w:tr w:rsidR="008A3D8B" w:rsidRPr="00514F51" w14:paraId="5A0746D1" w14:textId="77777777" w:rsidTr="006E56E1">
        <w:tc>
          <w:tcPr>
            <w:tcW w:w="2642" w:type="dxa"/>
            <w:gridSpan w:val="2"/>
            <w:vAlign w:val="bottom"/>
          </w:tcPr>
          <w:p w14:paraId="77D6B3E2" w14:textId="77777777" w:rsidR="008A3D8B" w:rsidRPr="00514F51" w:rsidRDefault="008A3D8B" w:rsidP="00514F51">
            <w:pPr>
              <w:spacing w:after="0" w:line="240" w:lineRule="atLeast"/>
              <w:ind w:left="34" w:right="-25"/>
              <w:jc w:val="both"/>
              <w:rPr>
                <w:rFonts w:ascii="Times New Roman" w:eastAsia="Cordia New" w:hAnsi="Times New Roman" w:cs="Times New Roman"/>
                <w:b/>
                <w:bCs/>
                <w:sz w:val="18"/>
                <w:szCs w:val="18"/>
                <w:cs/>
              </w:rPr>
            </w:pPr>
            <w:r w:rsidRPr="00514F51">
              <w:rPr>
                <w:rFonts w:ascii="Times New Roman" w:eastAsia="Cordia New" w:hAnsi="Times New Roman" w:cs="Times New Roman"/>
                <w:b/>
                <w:bCs/>
                <w:sz w:val="18"/>
                <w:szCs w:val="18"/>
                <w:cs/>
              </w:rPr>
              <w:t>-</w:t>
            </w:r>
            <w:r w:rsidRPr="00514F51">
              <w:rPr>
                <w:rFonts w:ascii="Times New Roman" w:eastAsia="Cordia New" w:hAnsi="Times New Roman" w:cs="Times New Roman"/>
                <w:b/>
                <w:bCs/>
                <w:sz w:val="18"/>
                <w:szCs w:val="18"/>
              </w:rPr>
              <w:t>Ordinary shares</w:t>
            </w:r>
          </w:p>
        </w:tc>
        <w:tc>
          <w:tcPr>
            <w:tcW w:w="853" w:type="dxa"/>
            <w:vAlign w:val="bottom"/>
          </w:tcPr>
          <w:p w14:paraId="02BFD619" w14:textId="77777777" w:rsidR="008A3D8B" w:rsidRPr="00514F51" w:rsidRDefault="008A3D8B" w:rsidP="00514F51">
            <w:pPr>
              <w:spacing w:after="0" w:line="240" w:lineRule="atLeast"/>
              <w:ind w:left="-187" w:right="-157" w:hanging="117"/>
              <w:jc w:val="center"/>
              <w:rPr>
                <w:rFonts w:ascii="Times New Roman" w:hAnsi="Times New Roman" w:cstheme="minorBidi"/>
                <w:b/>
                <w:bCs/>
                <w:i/>
                <w:iCs/>
                <w:sz w:val="18"/>
                <w:szCs w:val="18"/>
              </w:rPr>
            </w:pPr>
            <w:r w:rsidRPr="00514F51">
              <w:rPr>
                <w:rFonts w:ascii="Times New Roman" w:hAnsi="Times New Roman" w:cs="Times New Roman"/>
                <w:b/>
                <w:bCs/>
                <w:i/>
                <w:iCs/>
                <w:sz w:val="18"/>
                <w:szCs w:val="18"/>
                <w:cs/>
              </w:rPr>
              <w:t>0.</w:t>
            </w:r>
            <w:r w:rsidRPr="00514F51">
              <w:rPr>
                <w:rFonts w:ascii="Times New Roman" w:hAnsi="Times New Roman" w:cs="Times New Roman"/>
                <w:b/>
                <w:bCs/>
                <w:i/>
                <w:iCs/>
                <w:sz w:val="18"/>
                <w:szCs w:val="18"/>
              </w:rPr>
              <w:t>5</w:t>
            </w:r>
            <w:r w:rsidRPr="00514F51">
              <w:rPr>
                <w:rFonts w:ascii="Times New Roman" w:hAnsi="Times New Roman" w:cs="Times New Roman"/>
                <w:b/>
                <w:bCs/>
                <w:i/>
                <w:iCs/>
                <w:sz w:val="18"/>
                <w:szCs w:val="18"/>
                <w:cs/>
              </w:rPr>
              <w:t>0</w:t>
            </w:r>
          </w:p>
        </w:tc>
        <w:tc>
          <w:tcPr>
            <w:tcW w:w="236" w:type="dxa"/>
          </w:tcPr>
          <w:p w14:paraId="14852D44" w14:textId="77777777" w:rsidR="008A3D8B" w:rsidRPr="00514F51" w:rsidRDefault="008A3D8B" w:rsidP="00514F51">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bottom w:val="double" w:sz="4" w:space="0" w:color="auto"/>
            </w:tcBorders>
            <w:vAlign w:val="bottom"/>
          </w:tcPr>
          <w:p w14:paraId="54263550" w14:textId="77777777" w:rsidR="008A3D8B" w:rsidRPr="00514F51" w:rsidRDefault="008A3D8B" w:rsidP="00514F51">
            <w:pPr>
              <w:tabs>
                <w:tab w:val="decimal" w:pos="126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5,712,457,187</w:t>
            </w:r>
          </w:p>
        </w:tc>
        <w:tc>
          <w:tcPr>
            <w:tcW w:w="236" w:type="dxa"/>
          </w:tcPr>
          <w:p w14:paraId="58D823F7"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466" w:type="dxa"/>
            <w:tcBorders>
              <w:bottom w:val="double" w:sz="4" w:space="0" w:color="auto"/>
            </w:tcBorders>
            <w:vAlign w:val="bottom"/>
          </w:tcPr>
          <w:p w14:paraId="76E895C4" w14:textId="77777777" w:rsidR="008A3D8B" w:rsidRPr="00514F51" w:rsidRDefault="008A3D8B" w:rsidP="00514F51">
            <w:pPr>
              <w:tabs>
                <w:tab w:val="decimal" w:pos="1216"/>
              </w:tabs>
              <w:spacing w:after="0" w:line="240" w:lineRule="atLeast"/>
              <w:ind w:left="-60" w:right="-25"/>
              <w:jc w:val="both"/>
              <w:rPr>
                <w:rFonts w:ascii="Times New Roman" w:hAnsi="Times New Roman" w:cs="Times New Roman"/>
                <w:b/>
                <w:bCs/>
                <w:sz w:val="18"/>
                <w:szCs w:val="18"/>
              </w:rPr>
            </w:pPr>
            <w:r w:rsidRPr="00514F51">
              <w:rPr>
                <w:rFonts w:ascii="Times New Roman" w:hAnsi="Times New Roman" w:cs="Times New Roman"/>
                <w:b/>
                <w:bCs/>
                <w:sz w:val="18"/>
                <w:szCs w:val="18"/>
              </w:rPr>
              <w:t>2,856,228,594</w:t>
            </w:r>
          </w:p>
        </w:tc>
        <w:tc>
          <w:tcPr>
            <w:tcW w:w="236" w:type="dxa"/>
          </w:tcPr>
          <w:p w14:paraId="53C674A4" w14:textId="77777777" w:rsidR="008A3D8B" w:rsidRPr="00514F51" w:rsidRDefault="008A3D8B" w:rsidP="00514F51">
            <w:pPr>
              <w:tabs>
                <w:tab w:val="decimal" w:pos="934"/>
              </w:tabs>
              <w:spacing w:after="0" w:line="240" w:lineRule="atLeast"/>
              <w:ind w:left="-187" w:right="-25"/>
              <w:jc w:val="both"/>
              <w:rPr>
                <w:rFonts w:ascii="Times New Roman" w:hAnsi="Times New Roman" w:cs="Times New Roman"/>
                <w:b/>
                <w:bCs/>
                <w:sz w:val="18"/>
                <w:szCs w:val="18"/>
              </w:rPr>
            </w:pPr>
          </w:p>
        </w:tc>
        <w:tc>
          <w:tcPr>
            <w:tcW w:w="1465" w:type="dxa"/>
            <w:gridSpan w:val="2"/>
            <w:tcBorders>
              <w:bottom w:val="double" w:sz="4" w:space="0" w:color="auto"/>
            </w:tcBorders>
            <w:vAlign w:val="bottom"/>
          </w:tcPr>
          <w:p w14:paraId="7F759BE7" w14:textId="36EA3411" w:rsidR="008A3D8B" w:rsidRPr="00514F51" w:rsidRDefault="008A3D8B" w:rsidP="00514F51">
            <w:pPr>
              <w:tabs>
                <w:tab w:val="decimal" w:pos="1216"/>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5,712,457,187</w:t>
            </w:r>
          </w:p>
        </w:tc>
        <w:tc>
          <w:tcPr>
            <w:tcW w:w="236" w:type="dxa"/>
          </w:tcPr>
          <w:p w14:paraId="5DEAF570" w14:textId="77777777" w:rsidR="008A3D8B" w:rsidRPr="00514F51" w:rsidRDefault="008A3D8B" w:rsidP="00514F51">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bottom w:val="double" w:sz="4" w:space="0" w:color="auto"/>
            </w:tcBorders>
            <w:vAlign w:val="bottom"/>
          </w:tcPr>
          <w:p w14:paraId="19D6A1BB" w14:textId="09A61D6C" w:rsidR="008A3D8B" w:rsidRPr="00514F51" w:rsidRDefault="008A3D8B" w:rsidP="00514F51">
            <w:pPr>
              <w:tabs>
                <w:tab w:val="decimal" w:pos="1074"/>
              </w:tabs>
              <w:spacing w:after="0" w:line="240" w:lineRule="atLeast"/>
              <w:ind w:left="-187" w:right="-25"/>
              <w:jc w:val="both"/>
              <w:rPr>
                <w:rFonts w:ascii="Times New Roman" w:hAnsi="Times New Roman" w:cs="Times New Roman"/>
                <w:b/>
                <w:bCs/>
                <w:sz w:val="18"/>
                <w:szCs w:val="18"/>
              </w:rPr>
            </w:pPr>
            <w:r w:rsidRPr="00514F51">
              <w:rPr>
                <w:rFonts w:ascii="Times New Roman" w:hAnsi="Times New Roman" w:cs="Times New Roman"/>
                <w:b/>
                <w:bCs/>
                <w:sz w:val="18"/>
                <w:szCs w:val="18"/>
              </w:rPr>
              <w:t>2,856,228,594</w:t>
            </w:r>
          </w:p>
        </w:tc>
      </w:tr>
    </w:tbl>
    <w:p w14:paraId="48EB5C15"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83879B5" w14:textId="77777777" w:rsidR="005C03C0" w:rsidRPr="00514F51" w:rsidRDefault="005C03C0" w:rsidP="00514F51">
      <w:pPr>
        <w:pStyle w:val="ListParagraph"/>
        <w:numPr>
          <w:ilvl w:val="0"/>
          <w:numId w:val="16"/>
        </w:numPr>
        <w:tabs>
          <w:tab w:val="left" w:pos="851"/>
        </w:tabs>
        <w:ind w:left="851" w:hanging="284"/>
        <w:jc w:val="both"/>
        <w:rPr>
          <w:rFonts w:ascii="Times New Roman" w:hAnsi="Times New Roman" w:cs="Times New Roman"/>
          <w:sz w:val="22"/>
          <w:szCs w:val="22"/>
        </w:rPr>
      </w:pPr>
      <w:r w:rsidRPr="00514F51">
        <w:rPr>
          <w:rFonts w:ascii="Times New Roman" w:hAnsi="Times New Roman" w:cs="Times New Roman"/>
          <w:sz w:val="22"/>
          <w:szCs w:val="22"/>
        </w:rPr>
        <w:t>The Extraordinary General Meeting of Shareholders held on 1 October 2024 passed a resolution as follows:</w:t>
      </w:r>
    </w:p>
    <w:p w14:paraId="79A1D3B1" w14:textId="77777777" w:rsidR="005C03C0" w:rsidRPr="00514F51" w:rsidRDefault="005C03C0" w:rsidP="00514F51">
      <w:pPr>
        <w:pStyle w:val="ListParagraph"/>
        <w:tabs>
          <w:tab w:val="left" w:pos="851"/>
        </w:tabs>
        <w:ind w:left="851" w:firstLine="0"/>
        <w:jc w:val="both"/>
        <w:rPr>
          <w:rFonts w:ascii="Times New Roman" w:hAnsi="Times New Roman" w:cs="Times New Roman"/>
          <w:sz w:val="22"/>
          <w:szCs w:val="22"/>
        </w:rPr>
      </w:pPr>
    </w:p>
    <w:p w14:paraId="50431D51" w14:textId="77777777" w:rsidR="005C03C0" w:rsidRPr="00514F51" w:rsidRDefault="005C03C0" w:rsidP="00514F51">
      <w:pPr>
        <w:pStyle w:val="ListParagraph"/>
        <w:numPr>
          <w:ilvl w:val="0"/>
          <w:numId w:val="23"/>
        </w:numPr>
        <w:tabs>
          <w:tab w:val="left" w:pos="1134"/>
        </w:tabs>
        <w:ind w:left="1134" w:hanging="283"/>
        <w:jc w:val="both"/>
        <w:rPr>
          <w:rFonts w:ascii="Times New Roman" w:hAnsi="Times New Roman" w:cstheme="minorBidi"/>
          <w:sz w:val="22"/>
          <w:szCs w:val="22"/>
        </w:rPr>
      </w:pPr>
      <w:r w:rsidRPr="00514F51">
        <w:rPr>
          <w:rFonts w:ascii="Times New Roman" w:hAnsi="Times New Roman" w:cstheme="minorBidi"/>
          <w:sz w:val="22"/>
          <w:szCs w:val="22"/>
        </w:rPr>
        <w:t>To approve the issuance and offering of warrants to purchase newly issued ordinary shares of Aqua Corporation Public Company Limited No. 4 (AQUA-W4), totaling 2,856,228,594 units, to the existing shareholders of the Company in proportion to their respective shareholdings (Right Offering), at no cost.</w:t>
      </w:r>
    </w:p>
    <w:p w14:paraId="39C89B8C" w14:textId="77777777" w:rsidR="005C03C0" w:rsidRPr="00514F51" w:rsidRDefault="005C03C0" w:rsidP="00514F51">
      <w:pPr>
        <w:pStyle w:val="ListParagraph"/>
        <w:tabs>
          <w:tab w:val="left" w:pos="1134"/>
        </w:tabs>
        <w:ind w:left="1134" w:firstLine="0"/>
        <w:jc w:val="both"/>
        <w:rPr>
          <w:rFonts w:ascii="Times New Roman" w:hAnsi="Times New Roman" w:cstheme="minorBidi"/>
          <w:sz w:val="22"/>
          <w:szCs w:val="22"/>
        </w:rPr>
      </w:pPr>
    </w:p>
    <w:p w14:paraId="60040BA5" w14:textId="77777777" w:rsidR="005C03C0" w:rsidRPr="00514F51" w:rsidRDefault="005C03C0" w:rsidP="00514F51">
      <w:pPr>
        <w:pStyle w:val="ListParagraph"/>
        <w:numPr>
          <w:ilvl w:val="0"/>
          <w:numId w:val="23"/>
        </w:numPr>
        <w:tabs>
          <w:tab w:val="left" w:pos="1134"/>
        </w:tabs>
        <w:ind w:left="1134" w:hanging="283"/>
        <w:jc w:val="both"/>
        <w:rPr>
          <w:rFonts w:ascii="Times New Roman" w:hAnsi="Times New Roman" w:cstheme="minorBidi"/>
          <w:sz w:val="22"/>
          <w:szCs w:val="22"/>
        </w:rPr>
      </w:pPr>
      <w:r w:rsidRPr="00514F51">
        <w:rPr>
          <w:rFonts w:ascii="Times New Roman" w:hAnsi="Times New Roman" w:cstheme="minorBidi"/>
          <w:sz w:val="22"/>
          <w:szCs w:val="22"/>
        </w:rPr>
        <w:t xml:space="preserve">To approve the decrease of the registered capital of the Company at Baht 2,364,982,276.50 from the existing registered capital of Baht 5,221,210,870 to Baht 2,856,228,593.50 by cancelling 4,729,964,553 unissued shares with the par value of Baht 0.50 per share.  The Company </w:t>
      </w:r>
      <w:proofErr w:type="gramStart"/>
      <w:r w:rsidRPr="00514F51">
        <w:rPr>
          <w:rFonts w:ascii="Times New Roman" w:hAnsi="Times New Roman" w:cstheme="minorBidi"/>
          <w:sz w:val="22"/>
          <w:szCs w:val="22"/>
        </w:rPr>
        <w:t>has registered</w:t>
      </w:r>
      <w:proofErr w:type="gramEnd"/>
      <w:r w:rsidRPr="00514F51">
        <w:rPr>
          <w:rFonts w:ascii="Times New Roman" w:hAnsi="Times New Roman" w:cstheme="minorBidi"/>
          <w:sz w:val="22"/>
          <w:szCs w:val="22"/>
        </w:rPr>
        <w:t xml:space="preserve"> the reduction of registered capital with the Ministry of Commerce on 10 October 2024.</w:t>
      </w:r>
    </w:p>
    <w:p w14:paraId="163FA537" w14:textId="77777777" w:rsidR="005C03C0" w:rsidRPr="00514F51" w:rsidRDefault="005C03C0" w:rsidP="00514F51">
      <w:pPr>
        <w:pStyle w:val="ListParagraph"/>
        <w:tabs>
          <w:tab w:val="left" w:pos="1134"/>
        </w:tabs>
        <w:ind w:left="1134" w:firstLine="0"/>
        <w:jc w:val="both"/>
        <w:rPr>
          <w:rFonts w:ascii="Times New Roman" w:hAnsi="Times New Roman" w:cstheme="minorBidi"/>
          <w:sz w:val="22"/>
          <w:szCs w:val="22"/>
        </w:rPr>
      </w:pPr>
    </w:p>
    <w:p w14:paraId="22B1F484" w14:textId="77777777" w:rsidR="005C03C0" w:rsidRPr="00514F51" w:rsidRDefault="005C03C0" w:rsidP="00514F51">
      <w:pPr>
        <w:pStyle w:val="ListParagraph"/>
        <w:numPr>
          <w:ilvl w:val="0"/>
          <w:numId w:val="23"/>
        </w:numPr>
        <w:tabs>
          <w:tab w:val="left" w:pos="1134"/>
        </w:tabs>
        <w:ind w:left="1134" w:hanging="283"/>
        <w:jc w:val="both"/>
        <w:rPr>
          <w:rFonts w:ascii="Times New Roman" w:hAnsi="Times New Roman" w:cstheme="minorBidi"/>
          <w:sz w:val="22"/>
          <w:szCs w:val="22"/>
        </w:rPr>
      </w:pPr>
      <w:r w:rsidRPr="00514F51">
        <w:rPr>
          <w:rFonts w:ascii="Times New Roman" w:hAnsi="Times New Roman" w:cstheme="minorBidi"/>
          <w:sz w:val="22"/>
          <w:szCs w:val="22"/>
        </w:rPr>
        <w:t xml:space="preserve">To approve the increase of the registered capital of the Company at Baht 964,057,148.50 from the existing registered capital of Baht 2,856,228,593.50 to Baht 3,820,285,742 by issuing 1,928,114,297 newly issued ordinary shares with the par value of Baht 0.50 per share.  The Company </w:t>
      </w:r>
      <w:proofErr w:type="gramStart"/>
      <w:r w:rsidRPr="00514F51">
        <w:rPr>
          <w:rFonts w:ascii="Times New Roman" w:hAnsi="Times New Roman" w:cstheme="minorBidi"/>
          <w:sz w:val="22"/>
          <w:szCs w:val="22"/>
        </w:rPr>
        <w:t>has registered</w:t>
      </w:r>
      <w:proofErr w:type="gramEnd"/>
      <w:r w:rsidRPr="00514F51">
        <w:rPr>
          <w:rFonts w:ascii="Times New Roman" w:hAnsi="Times New Roman" w:cstheme="minorBidi"/>
          <w:sz w:val="22"/>
          <w:szCs w:val="22"/>
        </w:rPr>
        <w:t xml:space="preserve"> </w:t>
      </w:r>
      <w:proofErr w:type="gramStart"/>
      <w:r w:rsidRPr="00514F51">
        <w:rPr>
          <w:rFonts w:ascii="Times New Roman" w:hAnsi="Times New Roman" w:cstheme="minorBidi"/>
          <w:sz w:val="22"/>
          <w:szCs w:val="22"/>
        </w:rPr>
        <w:t>the</w:t>
      </w:r>
      <w:proofErr w:type="gramEnd"/>
      <w:r w:rsidRPr="00514F51">
        <w:rPr>
          <w:rFonts w:ascii="Times New Roman" w:hAnsi="Times New Roman" w:cstheme="minorBidi"/>
          <w:sz w:val="22"/>
          <w:szCs w:val="22"/>
        </w:rPr>
        <w:t xml:space="preserve"> increase of registered capital with the Ministry of Commerce on 10 October 2024.</w:t>
      </w:r>
    </w:p>
    <w:p w14:paraId="1FFE3503" w14:textId="77777777" w:rsidR="005C03C0" w:rsidRPr="00514F51" w:rsidRDefault="005C03C0" w:rsidP="00514F51">
      <w:pPr>
        <w:pStyle w:val="ListParagraph"/>
        <w:tabs>
          <w:tab w:val="left" w:pos="851"/>
        </w:tabs>
        <w:ind w:left="851" w:firstLine="0"/>
        <w:jc w:val="both"/>
        <w:rPr>
          <w:rFonts w:ascii="Times New Roman" w:hAnsi="Times New Roman" w:cs="Times New Roman"/>
          <w:sz w:val="22"/>
          <w:szCs w:val="22"/>
        </w:rPr>
      </w:pPr>
    </w:p>
    <w:p w14:paraId="76446B62" w14:textId="77777777" w:rsidR="005C03C0" w:rsidRPr="00514F51" w:rsidRDefault="005C03C0" w:rsidP="00514F51">
      <w:pPr>
        <w:pStyle w:val="ListParagraph"/>
        <w:numPr>
          <w:ilvl w:val="0"/>
          <w:numId w:val="23"/>
        </w:numPr>
        <w:tabs>
          <w:tab w:val="left" w:pos="1134"/>
        </w:tabs>
        <w:ind w:left="1134" w:hanging="283"/>
        <w:jc w:val="both"/>
        <w:rPr>
          <w:rFonts w:ascii="Times New Roman" w:hAnsi="Times New Roman" w:cstheme="minorBidi"/>
          <w:sz w:val="22"/>
          <w:szCs w:val="22"/>
        </w:rPr>
      </w:pPr>
      <w:r w:rsidRPr="00514F51">
        <w:rPr>
          <w:rFonts w:ascii="Times New Roman" w:hAnsi="Times New Roman" w:cstheme="minorBidi"/>
          <w:sz w:val="22"/>
          <w:szCs w:val="22"/>
        </w:rPr>
        <w:t>To approved the allocation of newly issued ordinary shares of the Company to accommodate the exercise of warrants to purchase ordinary shares of Aqua Corporation Public Company Limited No. 4 (AQUA-W4), allocated to the existing shareholders in proportion to their shareholding (Right Offering) at no cost, and to accommodate the issuance and offering of newly issued ordinary shares under the General Mandate via the private placement,</w:t>
      </w:r>
    </w:p>
    <w:p w14:paraId="39D890C1"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4360338" w14:textId="77777777" w:rsidR="005A4515" w:rsidRPr="00514F51" w:rsidRDefault="005A4515" w:rsidP="00514F51">
      <w:pPr>
        <w:spacing w:after="0" w:line="240" w:lineRule="auto"/>
        <w:rPr>
          <w:rFonts w:ascii="Times New Roman" w:hAnsi="Times New Roman" w:cs="Times New Roman"/>
          <w:b/>
          <w:bCs/>
          <w:szCs w:val="22"/>
        </w:rPr>
      </w:pPr>
      <w:r w:rsidRPr="00514F51">
        <w:rPr>
          <w:rFonts w:ascii="Times New Roman" w:hAnsi="Times New Roman" w:cs="Times New Roman"/>
          <w:b/>
          <w:bCs/>
          <w:szCs w:val="22"/>
        </w:rPr>
        <w:br w:type="page"/>
      </w:r>
    </w:p>
    <w:p w14:paraId="672663A4"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Treasury shares</w:t>
      </w:r>
    </w:p>
    <w:p w14:paraId="46C984C9"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BF7F6AD"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The Board of Directors’ Meeting held on 17 May 2022, was approved the share repurchase program for the financial management purpose in the amount not exceeding Baht 120 million, representing a repurchase not exceeding 200 million shares with a par value of Baht 0.50 each or equal to 3.38% of the Company’s total paid - up share capital.  The share repurchase period will be from 1 June 2022 to 30 November 2022, and the sale of share repurchase period is 3 months from the date of share repurchase for a period not to exceed 3 years.</w:t>
      </w:r>
    </w:p>
    <w:p w14:paraId="32BF14A7"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7882148"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The Board of Directors’ Meeting held on 29 February </w:t>
      </w:r>
      <w:proofErr w:type="gramStart"/>
      <w:r w:rsidRPr="00514F51">
        <w:rPr>
          <w:rFonts w:ascii="Times New Roman" w:hAnsi="Times New Roman" w:cs="Times New Roman"/>
          <w:sz w:val="22"/>
          <w:szCs w:val="22"/>
        </w:rPr>
        <w:t>2024,</w:t>
      </w:r>
      <w:proofErr w:type="gramEnd"/>
      <w:r w:rsidRPr="00514F51">
        <w:rPr>
          <w:rFonts w:ascii="Times New Roman" w:hAnsi="Times New Roman" w:cs="Times New Roman"/>
          <w:sz w:val="22"/>
          <w:szCs w:val="22"/>
        </w:rPr>
        <w:t xml:space="preserve"> was approved to sale of share repurchase in the amount of 200 million shares.  The shares sale period from 11-15 March 2024, the Company could not </w:t>
      </w:r>
      <w:proofErr w:type="gramStart"/>
      <w:r w:rsidRPr="00514F51">
        <w:rPr>
          <w:rFonts w:ascii="Times New Roman" w:hAnsi="Times New Roman" w:cs="Times New Roman"/>
          <w:sz w:val="22"/>
          <w:szCs w:val="22"/>
        </w:rPr>
        <w:t>sale of</w:t>
      </w:r>
      <w:proofErr w:type="gramEnd"/>
      <w:r w:rsidRPr="00514F51">
        <w:rPr>
          <w:rFonts w:ascii="Times New Roman" w:hAnsi="Times New Roman" w:cs="Times New Roman"/>
          <w:sz w:val="22"/>
          <w:szCs w:val="22"/>
        </w:rPr>
        <w:t xml:space="preserve"> share repurchase in </w:t>
      </w:r>
      <w:proofErr w:type="gramStart"/>
      <w:r w:rsidRPr="00514F51">
        <w:rPr>
          <w:rFonts w:ascii="Times New Roman" w:hAnsi="Times New Roman" w:cs="Times New Roman"/>
          <w:sz w:val="22"/>
          <w:szCs w:val="22"/>
        </w:rPr>
        <w:t>full</w:t>
      </w:r>
      <w:proofErr w:type="gramEnd"/>
      <w:r w:rsidRPr="00514F51">
        <w:rPr>
          <w:rFonts w:ascii="Times New Roman" w:hAnsi="Times New Roman" w:cs="Times New Roman"/>
          <w:sz w:val="22"/>
          <w:szCs w:val="22"/>
        </w:rPr>
        <w:t xml:space="preserve"> and the Company must reduce its paid-up capital by eliminating all treasury and unsold shares.</w:t>
      </w:r>
    </w:p>
    <w:p w14:paraId="6C71C675"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p>
    <w:p w14:paraId="63D767A5"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14F51">
        <w:rPr>
          <w:rFonts w:ascii="Times New Roman" w:hAnsi="Times New Roman" w:cs="Times New Roman"/>
          <w:sz w:val="22"/>
          <w:szCs w:val="22"/>
        </w:rPr>
        <w:t>On 1 April 2024, the Company registered a reduction of paid-up share capital with Ministry of Commerce by eliminating all unsold treasury shares in the amount of Baht 100 million (200 million ordinary shares at Baht 0.50 per share) due to expiry of distribution period, and transfer treasury shares reserve of Baht 117 million to unappropriated retain earnings.</w:t>
      </w:r>
    </w:p>
    <w:p w14:paraId="59B00992"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16BFDB4" w14:textId="77777777" w:rsidR="005C03C0" w:rsidRPr="00514F51" w:rsidRDefault="005C03C0" w:rsidP="00514F5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t>Share premium and reserve</w:t>
      </w:r>
    </w:p>
    <w:p w14:paraId="36F0D029" w14:textId="77777777" w:rsidR="005C03C0" w:rsidRPr="00514F51" w:rsidRDefault="005C03C0" w:rsidP="00514F51">
      <w:pPr>
        <w:spacing w:after="0" w:line="240" w:lineRule="atLeast"/>
        <w:ind w:left="567"/>
        <w:rPr>
          <w:rFonts w:ascii="Times New Roman" w:hAnsi="Times New Roman" w:cs="Times New Roman"/>
          <w:szCs w:val="22"/>
        </w:rPr>
      </w:pPr>
    </w:p>
    <w:p w14:paraId="4F6E92B4" w14:textId="77777777" w:rsidR="005C03C0" w:rsidRPr="00514F51" w:rsidRDefault="005C03C0" w:rsidP="00514F51">
      <w:pPr>
        <w:tabs>
          <w:tab w:val="left" w:pos="567"/>
        </w:tabs>
        <w:spacing w:after="0" w:line="240" w:lineRule="atLeast"/>
        <w:ind w:right="27" w:firstLine="567"/>
        <w:jc w:val="thaiDistribute"/>
        <w:rPr>
          <w:rFonts w:ascii="Times New Roman" w:hAnsi="Times New Roman" w:cs="Times New Roman"/>
          <w:b/>
          <w:bCs/>
          <w:i/>
          <w:iCs/>
          <w:szCs w:val="22"/>
        </w:rPr>
      </w:pPr>
      <w:r w:rsidRPr="00514F51">
        <w:rPr>
          <w:rFonts w:ascii="Times New Roman" w:hAnsi="Times New Roman" w:cs="Times New Roman"/>
          <w:b/>
          <w:bCs/>
          <w:i/>
          <w:iCs/>
          <w:szCs w:val="22"/>
        </w:rPr>
        <w:t>Share premium</w:t>
      </w:r>
    </w:p>
    <w:p w14:paraId="5FFEED1D" w14:textId="77777777" w:rsidR="005C03C0" w:rsidRPr="00514F51" w:rsidRDefault="005C03C0" w:rsidP="00514F51">
      <w:pPr>
        <w:tabs>
          <w:tab w:val="left" w:pos="567"/>
        </w:tabs>
        <w:spacing w:after="0" w:line="240" w:lineRule="atLeast"/>
        <w:ind w:right="27" w:firstLine="567"/>
        <w:jc w:val="thaiDistribute"/>
        <w:rPr>
          <w:rFonts w:ascii="Times New Roman" w:hAnsi="Times New Roman" w:cs="Times New Roman"/>
          <w:szCs w:val="22"/>
        </w:rPr>
      </w:pPr>
    </w:p>
    <w:p w14:paraId="51DB56B0" w14:textId="77777777" w:rsidR="005C03C0" w:rsidRPr="00514F51" w:rsidRDefault="005C03C0" w:rsidP="00514F51">
      <w:pPr>
        <w:tabs>
          <w:tab w:val="left" w:pos="567"/>
        </w:tabs>
        <w:spacing w:after="0" w:line="240" w:lineRule="atLeast"/>
        <w:ind w:left="567" w:right="27"/>
        <w:jc w:val="thaiDistribute"/>
        <w:rPr>
          <w:rFonts w:ascii="Times New Roman" w:hAnsi="Times New Roman" w:cs="Times New Roman"/>
          <w:lang w:val="en-AU"/>
        </w:rPr>
      </w:pPr>
      <w:r w:rsidRPr="00514F51">
        <w:rPr>
          <w:rFonts w:ascii="Times New Roman" w:hAnsi="Times New Roman" w:cs="Times New Roman"/>
          <w:szCs w:val="22"/>
        </w:rPr>
        <w:t>Section</w:t>
      </w:r>
      <w:r w:rsidRPr="00514F51">
        <w:rPr>
          <w:rFonts w:ascii="Times New Roman" w:hAnsi="Times New Roman" w:cs="Times New Roman"/>
          <w:lang w:val="en-AU"/>
        </w:rPr>
        <w:t xml:space="preserve"> 51 of the Public Companies Act B</w:t>
      </w:r>
      <w:r w:rsidRPr="00514F51">
        <w:rPr>
          <w:rFonts w:ascii="Times New Roman" w:hAnsi="Times New Roman" w:cs="Times New Roman"/>
          <w:szCs w:val="22"/>
          <w:cs/>
          <w:lang w:val="en-AU"/>
        </w:rPr>
        <w:t>.</w:t>
      </w:r>
      <w:r w:rsidRPr="00514F51">
        <w:rPr>
          <w:rFonts w:ascii="Times New Roman" w:hAnsi="Times New Roman" w:cs="Times New Roman"/>
          <w:lang w:val="en-AU"/>
        </w:rPr>
        <w:t>E</w:t>
      </w:r>
      <w:r w:rsidRPr="00514F51">
        <w:rPr>
          <w:rFonts w:ascii="Times New Roman" w:hAnsi="Times New Roman" w:cs="Times New Roman"/>
          <w:szCs w:val="22"/>
          <w:cs/>
          <w:lang w:val="en-AU"/>
        </w:rPr>
        <w:t xml:space="preserve">. </w:t>
      </w:r>
      <w:r w:rsidRPr="00514F51">
        <w:rPr>
          <w:rFonts w:ascii="Times New Roman" w:hAnsi="Times New Roman" w:cs="Times New Roman"/>
          <w:lang w:val="en-AU"/>
        </w:rPr>
        <w:t xml:space="preserve">2535 requires companies to set aside share subscription monies received </w:t>
      </w:r>
      <w:proofErr w:type="gramStart"/>
      <w:r w:rsidRPr="00514F51">
        <w:rPr>
          <w:rFonts w:ascii="Times New Roman" w:hAnsi="Times New Roman" w:cs="Times New Roman"/>
          <w:lang w:val="en-AU"/>
        </w:rPr>
        <w:t>in excess of</w:t>
      </w:r>
      <w:proofErr w:type="gramEnd"/>
      <w:r w:rsidRPr="00514F51">
        <w:rPr>
          <w:rFonts w:ascii="Times New Roman" w:hAnsi="Times New Roman" w:cs="Times New Roman"/>
          <w:lang w:val="en-AU"/>
        </w:rPr>
        <w:t xml:space="preserve"> the par value of the shares issued to a reserve account </w:t>
      </w:r>
      <w:r w:rsidRPr="00514F51">
        <w:rPr>
          <w:rFonts w:ascii="Times New Roman" w:hAnsi="Times New Roman" w:cs="Times New Roman"/>
          <w:szCs w:val="22"/>
          <w:cs/>
          <w:lang w:val="en-AU"/>
        </w:rPr>
        <w:t>(“</w:t>
      </w:r>
      <w:r w:rsidRPr="00514F51">
        <w:rPr>
          <w:rFonts w:ascii="Times New Roman" w:hAnsi="Times New Roman" w:cs="Times New Roman"/>
          <w:lang w:val="en-AU"/>
        </w:rPr>
        <w:t>share premium</w:t>
      </w:r>
      <w:r w:rsidRPr="00514F51">
        <w:rPr>
          <w:rFonts w:ascii="Times New Roman" w:hAnsi="Times New Roman" w:cs="Times New Roman"/>
          <w:szCs w:val="22"/>
          <w:cs/>
          <w:lang w:val="en-AU"/>
        </w:rPr>
        <w:t xml:space="preserve">”).  </w:t>
      </w:r>
      <w:r w:rsidRPr="00514F51">
        <w:rPr>
          <w:rFonts w:ascii="Times New Roman" w:hAnsi="Times New Roman" w:cs="Times New Roman"/>
          <w:lang w:val="en-AU"/>
        </w:rPr>
        <w:t>Share premium is not available for dividend distribution</w:t>
      </w:r>
      <w:r w:rsidRPr="00514F51">
        <w:rPr>
          <w:rFonts w:ascii="Times New Roman" w:hAnsi="Times New Roman" w:cs="Times New Roman"/>
          <w:szCs w:val="22"/>
          <w:cs/>
          <w:lang w:val="en-AU"/>
        </w:rPr>
        <w:t>.</w:t>
      </w:r>
    </w:p>
    <w:p w14:paraId="66998004" w14:textId="77777777" w:rsidR="005C03C0" w:rsidRPr="00514F51" w:rsidRDefault="005C03C0" w:rsidP="00514F51">
      <w:pPr>
        <w:tabs>
          <w:tab w:val="left" w:pos="567"/>
        </w:tabs>
        <w:spacing w:after="0" w:line="240" w:lineRule="atLeast"/>
        <w:ind w:right="27" w:firstLine="567"/>
        <w:jc w:val="thaiDistribute"/>
        <w:rPr>
          <w:rFonts w:ascii="Times New Roman" w:hAnsi="Times New Roman" w:cs="Times New Roman"/>
          <w:szCs w:val="22"/>
        </w:rPr>
      </w:pPr>
    </w:p>
    <w:p w14:paraId="29D110BE" w14:textId="77777777" w:rsidR="005C03C0" w:rsidRPr="00514F51" w:rsidRDefault="005C03C0" w:rsidP="00514F51">
      <w:pPr>
        <w:spacing w:after="0" w:line="240" w:lineRule="atLeast"/>
        <w:ind w:firstLine="567"/>
        <w:rPr>
          <w:rFonts w:ascii="Times New Roman" w:hAnsi="Times New Roman" w:cs="Times New Roman"/>
          <w:b/>
          <w:bCs/>
          <w:i/>
          <w:iCs/>
          <w:szCs w:val="22"/>
        </w:rPr>
      </w:pPr>
      <w:r w:rsidRPr="00514F51">
        <w:rPr>
          <w:rFonts w:ascii="Times New Roman" w:hAnsi="Times New Roman" w:cs="Times New Roman"/>
          <w:b/>
          <w:bCs/>
          <w:i/>
          <w:iCs/>
          <w:szCs w:val="22"/>
        </w:rPr>
        <w:t>Legal reserve</w:t>
      </w:r>
    </w:p>
    <w:p w14:paraId="547C0318" w14:textId="77777777" w:rsidR="005C03C0" w:rsidRPr="00514F51" w:rsidRDefault="005C03C0" w:rsidP="00514F51">
      <w:pPr>
        <w:spacing w:after="0" w:line="240" w:lineRule="atLeast"/>
        <w:ind w:left="567"/>
        <w:rPr>
          <w:rFonts w:ascii="Times New Roman" w:hAnsi="Times New Roman" w:cs="Times New Roman"/>
          <w:szCs w:val="22"/>
        </w:rPr>
      </w:pPr>
    </w:p>
    <w:p w14:paraId="348F80CB" w14:textId="77777777" w:rsidR="005C03C0" w:rsidRPr="00514F51" w:rsidRDefault="005C03C0" w:rsidP="00514F51">
      <w:pPr>
        <w:tabs>
          <w:tab w:val="left" w:pos="900"/>
        </w:tabs>
        <w:spacing w:after="0" w:line="240" w:lineRule="atLeast"/>
        <w:ind w:left="567" w:right="27"/>
        <w:jc w:val="both"/>
        <w:rPr>
          <w:rFonts w:ascii="Times New Roman" w:hAnsi="Times New Roman" w:cs="Times New Roman"/>
          <w:szCs w:val="22"/>
        </w:rPr>
      </w:pPr>
      <w:r w:rsidRPr="00514F51">
        <w:rPr>
          <w:rFonts w:ascii="Times New Roman" w:hAnsi="Times New Roman" w:cs="Times New Roman"/>
          <w:szCs w:val="22"/>
        </w:rPr>
        <w:t>In compliance with the Public Company Act, B</w:t>
      </w:r>
      <w:r w:rsidRPr="00514F51">
        <w:rPr>
          <w:rFonts w:ascii="Times New Roman" w:hAnsi="Times New Roman" w:cs="Times New Roman"/>
          <w:szCs w:val="22"/>
          <w:cs/>
        </w:rPr>
        <w:t>.</w:t>
      </w:r>
      <w:r w:rsidRPr="00514F51">
        <w:rPr>
          <w:rFonts w:ascii="Times New Roman" w:hAnsi="Times New Roman" w:cs="Times New Roman"/>
          <w:szCs w:val="22"/>
        </w:rPr>
        <w:t>E</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2535 </w:t>
      </w:r>
      <w:r w:rsidRPr="00514F51">
        <w:rPr>
          <w:rFonts w:ascii="Times New Roman" w:hAnsi="Times New Roman" w:cs="Times New Roman"/>
          <w:szCs w:val="22"/>
          <w:cs/>
        </w:rPr>
        <w:t>(</w:t>
      </w:r>
      <w:r w:rsidRPr="00514F51">
        <w:rPr>
          <w:rFonts w:ascii="Times New Roman" w:hAnsi="Times New Roman" w:cs="Times New Roman"/>
          <w:szCs w:val="22"/>
        </w:rPr>
        <w:t>1992</w:t>
      </w:r>
      <w:r w:rsidRPr="00514F51">
        <w:rPr>
          <w:rFonts w:ascii="Times New Roman" w:hAnsi="Times New Roman" w:cs="Times New Roman"/>
          <w:szCs w:val="22"/>
          <w:cs/>
        </w:rPr>
        <w:t xml:space="preserve">) </w:t>
      </w:r>
      <w:r w:rsidRPr="00514F51">
        <w:rPr>
          <w:rFonts w:ascii="Times New Roman" w:hAnsi="Times New Roman" w:cs="Times New Roman"/>
          <w:szCs w:val="22"/>
          <w:lang w:val="en-GB"/>
        </w:rPr>
        <w:t xml:space="preserve">section </w:t>
      </w:r>
      <w:proofErr w:type="gramStart"/>
      <w:r w:rsidRPr="00514F51">
        <w:rPr>
          <w:rFonts w:ascii="Times New Roman" w:hAnsi="Times New Roman" w:cs="Times New Roman"/>
          <w:szCs w:val="22"/>
        </w:rPr>
        <w:t>116,the</w:t>
      </w:r>
      <w:proofErr w:type="gramEnd"/>
      <w:r w:rsidRPr="00514F51">
        <w:rPr>
          <w:rFonts w:ascii="Times New Roman" w:hAnsi="Times New Roman" w:cs="Times New Roman"/>
          <w:szCs w:val="22"/>
        </w:rPr>
        <w:t xml:space="preserve"> Company is required to set aside a reserve </w:t>
      </w:r>
      <w:r w:rsidRPr="00514F51">
        <w:rPr>
          <w:rFonts w:ascii="Times New Roman" w:hAnsi="Times New Roman" w:cs="Times New Roman"/>
          <w:szCs w:val="22"/>
          <w:cs/>
        </w:rPr>
        <w:t>(“</w:t>
      </w:r>
      <w:r w:rsidRPr="00514F51">
        <w:rPr>
          <w:rFonts w:ascii="Times New Roman" w:hAnsi="Times New Roman" w:cs="Times New Roman"/>
          <w:szCs w:val="22"/>
        </w:rPr>
        <w:t>legal reserve</w:t>
      </w:r>
      <w:r w:rsidRPr="00514F51">
        <w:rPr>
          <w:rFonts w:ascii="Times New Roman" w:hAnsi="Times New Roman" w:cs="Times New Roman"/>
          <w:szCs w:val="22"/>
          <w:cs/>
        </w:rPr>
        <w:t xml:space="preserve">”) </w:t>
      </w:r>
      <w:r w:rsidRPr="00514F51">
        <w:rPr>
          <w:rFonts w:ascii="Times New Roman" w:hAnsi="Times New Roman" w:cs="Times New Roman"/>
          <w:szCs w:val="22"/>
        </w:rPr>
        <w:t>at least 5</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of net profit less </w:t>
      </w:r>
      <w:proofErr w:type="gramStart"/>
      <w:r w:rsidRPr="00514F51">
        <w:rPr>
          <w:rFonts w:ascii="Times New Roman" w:hAnsi="Times New Roman" w:cs="Times New Roman"/>
          <w:szCs w:val="22"/>
        </w:rPr>
        <w:t>deficits</w:t>
      </w:r>
      <w:r w:rsidRPr="00514F51">
        <w:rPr>
          <w:rFonts w:ascii="Times New Roman" w:hAnsi="Times New Roman" w:cs="Times New Roman"/>
          <w:szCs w:val="22"/>
          <w:cs/>
        </w:rPr>
        <w:t>(</w:t>
      </w:r>
      <w:proofErr w:type="gramEnd"/>
      <w:r w:rsidRPr="00514F51">
        <w:rPr>
          <w:rFonts w:ascii="Times New Roman" w:hAnsi="Times New Roman" w:cs="Times New Roman"/>
          <w:szCs w:val="22"/>
        </w:rPr>
        <w:t>if any</w:t>
      </w:r>
      <w:r w:rsidRPr="00514F51">
        <w:rPr>
          <w:rFonts w:ascii="Times New Roman" w:hAnsi="Times New Roman" w:cs="Times New Roman"/>
          <w:szCs w:val="22"/>
          <w:cs/>
        </w:rPr>
        <w:t xml:space="preserve">) </w:t>
      </w:r>
      <w:r w:rsidRPr="00514F51">
        <w:rPr>
          <w:rFonts w:ascii="Times New Roman" w:hAnsi="Times New Roman" w:cs="Times New Roman"/>
          <w:szCs w:val="22"/>
        </w:rPr>
        <w:t>until meet 10</w:t>
      </w:r>
      <w:r w:rsidRPr="00514F51">
        <w:rPr>
          <w:rFonts w:ascii="Times New Roman" w:hAnsi="Times New Roman" w:cs="Times New Roman"/>
          <w:szCs w:val="22"/>
          <w:cs/>
        </w:rPr>
        <w:t xml:space="preserve">% </w:t>
      </w:r>
      <w:r w:rsidRPr="00514F51">
        <w:rPr>
          <w:rFonts w:ascii="Times New Roman" w:hAnsi="Times New Roman" w:cs="Times New Roman"/>
          <w:szCs w:val="22"/>
        </w:rPr>
        <w:t>of authorized share capital</w:t>
      </w:r>
      <w:r w:rsidRPr="00514F51">
        <w:rPr>
          <w:rFonts w:ascii="Times New Roman" w:hAnsi="Times New Roman" w:cs="Times New Roman"/>
          <w:szCs w:val="22"/>
          <w:cs/>
        </w:rPr>
        <w:t xml:space="preserve">.  </w:t>
      </w:r>
      <w:r w:rsidRPr="00514F51">
        <w:rPr>
          <w:rFonts w:ascii="Times New Roman" w:hAnsi="Times New Roman" w:cs="Times New Roman"/>
          <w:szCs w:val="22"/>
        </w:rPr>
        <w:t>Such legal reserve is not allowed to pay for dividend</w:t>
      </w:r>
      <w:r w:rsidRPr="00514F51">
        <w:rPr>
          <w:rFonts w:ascii="Times New Roman" w:hAnsi="Times New Roman" w:cs="Times New Roman"/>
          <w:szCs w:val="22"/>
          <w:cs/>
        </w:rPr>
        <w:t>.</w:t>
      </w:r>
    </w:p>
    <w:p w14:paraId="004CB3C2" w14:textId="77777777" w:rsidR="005C03C0" w:rsidRPr="00514F51" w:rsidRDefault="005C03C0" w:rsidP="00514F51">
      <w:pPr>
        <w:spacing w:after="0" w:line="240" w:lineRule="atLeast"/>
        <w:ind w:left="567"/>
        <w:rPr>
          <w:rFonts w:ascii="Times New Roman" w:hAnsi="Times New Roman" w:cs="Times New Roman"/>
          <w:szCs w:val="22"/>
        </w:rPr>
      </w:pPr>
    </w:p>
    <w:p w14:paraId="1998BBF2" w14:textId="77777777" w:rsidR="005C03C0" w:rsidRPr="00514F51" w:rsidRDefault="005C03C0" w:rsidP="00514F51">
      <w:pPr>
        <w:spacing w:after="0" w:line="240" w:lineRule="atLeast"/>
        <w:ind w:firstLine="567"/>
        <w:rPr>
          <w:rFonts w:ascii="Times New Roman" w:hAnsi="Times New Roman" w:cs="Times New Roman"/>
          <w:b/>
          <w:bCs/>
          <w:i/>
          <w:iCs/>
          <w:szCs w:val="22"/>
          <w:lang w:val="en-GB"/>
        </w:rPr>
      </w:pPr>
      <w:r w:rsidRPr="00514F51">
        <w:rPr>
          <w:rFonts w:ascii="Times New Roman" w:hAnsi="Times New Roman" w:cs="Times New Roman"/>
          <w:b/>
          <w:bCs/>
          <w:i/>
          <w:iCs/>
          <w:szCs w:val="22"/>
          <w:lang w:val="en-GB"/>
        </w:rPr>
        <w:t>Movement in reserves</w:t>
      </w:r>
    </w:p>
    <w:p w14:paraId="136EFBAD" w14:textId="77777777" w:rsidR="005C03C0" w:rsidRPr="00514F51" w:rsidRDefault="005C03C0" w:rsidP="00514F51">
      <w:pPr>
        <w:spacing w:after="0" w:line="240" w:lineRule="atLeast"/>
        <w:ind w:left="567"/>
        <w:rPr>
          <w:rFonts w:ascii="Times New Roman" w:hAnsi="Times New Roman" w:cs="Times New Roman"/>
          <w:szCs w:val="22"/>
        </w:rPr>
      </w:pPr>
    </w:p>
    <w:p w14:paraId="23B9C5A4" w14:textId="77777777" w:rsidR="005C03C0" w:rsidRPr="00514F51" w:rsidRDefault="005C03C0" w:rsidP="00514F51">
      <w:pPr>
        <w:spacing w:after="0" w:line="240" w:lineRule="atLeast"/>
        <w:ind w:firstLine="567"/>
        <w:rPr>
          <w:rFonts w:ascii="Times New Roman" w:hAnsi="Times New Roman" w:cs="Times New Roman"/>
          <w:b/>
          <w:bCs/>
          <w:szCs w:val="22"/>
        </w:rPr>
      </w:pPr>
      <w:r w:rsidRPr="00514F51">
        <w:rPr>
          <w:rFonts w:ascii="Times New Roman" w:hAnsi="Times New Roman" w:cs="Times New Roman"/>
          <w:szCs w:val="22"/>
          <w:lang w:val="en-GB"/>
        </w:rPr>
        <w:t>Movement in reserves capital is presented in the statements of changes in equity</w:t>
      </w:r>
      <w:r w:rsidRPr="00514F51">
        <w:rPr>
          <w:rFonts w:ascii="Times New Roman" w:hAnsi="Times New Roman" w:cs="Times New Roman"/>
          <w:szCs w:val="22"/>
          <w:cs/>
          <w:lang w:val="en-GB"/>
        </w:rPr>
        <w:t>.</w:t>
      </w:r>
    </w:p>
    <w:p w14:paraId="28DFED8B"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1A8A5B2"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Segment information</w:t>
      </w:r>
    </w:p>
    <w:p w14:paraId="2DE959FC"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C2DD47D"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Operating segment information is reported in a manner consistent with the internal reports of the Group that are regularly reviewed by the chief operating decision maker </w:t>
      </w:r>
      <w:proofErr w:type="gramStart"/>
      <w:r w:rsidRPr="00514F51">
        <w:rPr>
          <w:rFonts w:ascii="Times New Roman" w:hAnsi="Times New Roman" w:cs="Times New Roman"/>
          <w:sz w:val="22"/>
          <w:szCs w:val="22"/>
        </w:rPr>
        <w:t>in order to</w:t>
      </w:r>
      <w:proofErr w:type="gramEnd"/>
      <w:r w:rsidRPr="00514F51">
        <w:rPr>
          <w:rFonts w:ascii="Times New Roman" w:hAnsi="Times New Roman" w:cs="Times New Roman"/>
          <w:sz w:val="22"/>
          <w:szCs w:val="22"/>
        </w:rPr>
        <w:t xml:space="preserve"> make decision about the allocation of resources to the segment and assessing its performance</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 The chief operating decision maker of Group has been identified as the President of executive directors</w:t>
      </w:r>
      <w:r w:rsidRPr="00514F51">
        <w:rPr>
          <w:rFonts w:ascii="Times New Roman" w:hAnsi="Times New Roman" w:cs="Times New Roman"/>
          <w:sz w:val="22"/>
          <w:szCs w:val="22"/>
          <w:cs/>
        </w:rPr>
        <w:t>.</w:t>
      </w:r>
    </w:p>
    <w:p w14:paraId="353DA53D"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8F8E94F"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14F51">
        <w:rPr>
          <w:rFonts w:ascii="Times New Roman" w:hAnsi="Times New Roman" w:cs="Times New Roman"/>
          <w:sz w:val="22"/>
          <w:szCs w:val="22"/>
        </w:rPr>
        <w:t>The Group separated by type of businesses involves 5 segments are as follows</w:t>
      </w:r>
      <w:r w:rsidRPr="00514F51">
        <w:rPr>
          <w:rFonts w:ascii="Times New Roman" w:hAnsi="Times New Roman" w:cs="Times New Roman"/>
          <w:sz w:val="22"/>
          <w:szCs w:val="22"/>
          <w:cs/>
        </w:rPr>
        <w:t>:</w:t>
      </w:r>
    </w:p>
    <w:p w14:paraId="201B2E81"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DD3C42F" w14:textId="77777777" w:rsidR="005C03C0" w:rsidRPr="00514F51" w:rsidRDefault="005C03C0"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Investment in other companies.</w:t>
      </w:r>
    </w:p>
    <w:p w14:paraId="501A1730" w14:textId="77777777" w:rsidR="005C03C0" w:rsidRPr="00514F51" w:rsidRDefault="005C03C0"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Property for Rent and Service.</w:t>
      </w:r>
    </w:p>
    <w:p w14:paraId="13F87DA8" w14:textId="70BCAC1E" w:rsidR="005C03C0" w:rsidRPr="00514F51" w:rsidRDefault="0019467B"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Restaurant business.</w:t>
      </w:r>
    </w:p>
    <w:p w14:paraId="2E7865E1" w14:textId="79E9E9E0" w:rsidR="0019467B" w:rsidRPr="00514F51" w:rsidRDefault="007C0347"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Health rehabilitation facility</w:t>
      </w:r>
      <w:r w:rsidR="0029702C" w:rsidRPr="00514F51">
        <w:rPr>
          <w:rFonts w:ascii="Times New Roman" w:hAnsi="Times New Roman" w:cs="Times New Roman"/>
          <w:sz w:val="22"/>
          <w:szCs w:val="22"/>
        </w:rPr>
        <w:t>.</w:t>
      </w:r>
    </w:p>
    <w:p w14:paraId="3EF95B1E" w14:textId="4D54371F" w:rsidR="005C03C0" w:rsidRPr="00514F51" w:rsidRDefault="0019467B"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Transport. (discontinued operation)</w:t>
      </w:r>
    </w:p>
    <w:p w14:paraId="7F295381" w14:textId="1AEF5461" w:rsidR="005C03C0" w:rsidRPr="00514F51" w:rsidRDefault="0019467B" w:rsidP="00514F51">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514F51">
        <w:rPr>
          <w:rFonts w:ascii="Times New Roman" w:hAnsi="Times New Roman" w:cs="Times New Roman"/>
          <w:sz w:val="22"/>
          <w:szCs w:val="22"/>
        </w:rPr>
        <w:t>Peer-to-peer lending platform. (discontinued operations)</w:t>
      </w:r>
    </w:p>
    <w:p w14:paraId="6F75723F"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14:paraId="07ACDACB"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5C03C0" w:rsidRPr="00514F51" w:rsidSect="00DD01F2">
          <w:pgSz w:w="11907" w:h="16840" w:code="9"/>
          <w:pgMar w:top="1168" w:right="992" w:bottom="1168" w:left="1440" w:header="709" w:footer="482" w:gutter="0"/>
          <w:pgNumType w:chapStyle="1"/>
          <w:cols w:space="737"/>
          <w:titlePg/>
        </w:sectPr>
      </w:pPr>
    </w:p>
    <w:p w14:paraId="0D52539F" w14:textId="5AF966CA"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roofErr w:type="gramStart"/>
      <w:r w:rsidRPr="00514F51">
        <w:rPr>
          <w:rFonts w:ascii="Times New Roman" w:hAnsi="Times New Roman" w:cs="Times New Roman"/>
          <w:sz w:val="22"/>
          <w:szCs w:val="22"/>
        </w:rPr>
        <w:lastRenderedPageBreak/>
        <w:t>Segments</w:t>
      </w:r>
      <w:proofErr w:type="gramEnd"/>
      <w:r w:rsidRPr="00514F51">
        <w:rPr>
          <w:rFonts w:ascii="Times New Roman" w:hAnsi="Times New Roman" w:cs="Times New Roman"/>
          <w:sz w:val="22"/>
          <w:szCs w:val="22"/>
        </w:rPr>
        <w:t xml:space="preserve"> information for the years ended 31 December 202</w:t>
      </w:r>
      <w:r w:rsidR="003560E5" w:rsidRPr="00514F51">
        <w:rPr>
          <w:rFonts w:ascii="Times New Roman" w:hAnsi="Times New Roman" w:cs="Times New Roman"/>
          <w:sz w:val="22"/>
          <w:szCs w:val="22"/>
        </w:rPr>
        <w:t>5</w:t>
      </w:r>
      <w:r w:rsidRPr="00514F51">
        <w:rPr>
          <w:rFonts w:ascii="Times New Roman" w:hAnsi="Times New Roman" w:cs="Times New Roman"/>
          <w:sz w:val="22"/>
          <w:szCs w:val="22"/>
        </w:rPr>
        <w:t xml:space="preserve"> were as </w:t>
      </w:r>
      <w:proofErr w:type="gramStart"/>
      <w:r w:rsidRPr="00514F51">
        <w:rPr>
          <w:rFonts w:ascii="Times New Roman" w:hAnsi="Times New Roman" w:cs="Times New Roman"/>
          <w:sz w:val="22"/>
          <w:szCs w:val="22"/>
        </w:rPr>
        <w:t>follow</w:t>
      </w:r>
      <w:proofErr w:type="gramEnd"/>
      <w:r w:rsidRPr="00514F51">
        <w:rPr>
          <w:rFonts w:ascii="Times New Roman" w:hAnsi="Times New Roman" w:cs="Times New Roman"/>
          <w:sz w:val="22"/>
          <w:szCs w:val="22"/>
        </w:rPr>
        <w:t>:</w:t>
      </w:r>
    </w:p>
    <w:p w14:paraId="2A5EC53E"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4703" w:type="pct"/>
        <w:tblInd w:w="250" w:type="dxa"/>
        <w:shd w:val="clear" w:color="auto" w:fill="CCFFFF"/>
        <w:tblLayout w:type="fixed"/>
        <w:tblLook w:val="04A0" w:firstRow="1" w:lastRow="0" w:firstColumn="1" w:lastColumn="0" w:noHBand="0" w:noVBand="1"/>
      </w:tblPr>
      <w:tblGrid>
        <w:gridCol w:w="4564"/>
        <w:gridCol w:w="1260"/>
        <w:gridCol w:w="236"/>
        <w:gridCol w:w="1249"/>
        <w:gridCol w:w="245"/>
        <w:gridCol w:w="1262"/>
        <w:gridCol w:w="236"/>
        <w:gridCol w:w="1249"/>
        <w:gridCol w:w="236"/>
        <w:gridCol w:w="1400"/>
        <w:gridCol w:w="237"/>
        <w:gridCol w:w="1468"/>
      </w:tblGrid>
      <w:tr w:rsidR="004B1013" w:rsidRPr="00514F51" w14:paraId="67984082" w14:textId="77777777" w:rsidTr="00961DCE">
        <w:trPr>
          <w:trHeight w:val="19"/>
          <w:tblHeader/>
        </w:trPr>
        <w:tc>
          <w:tcPr>
            <w:tcW w:w="1673" w:type="pct"/>
            <w:noWrap/>
            <w:vAlign w:val="bottom"/>
          </w:tcPr>
          <w:p w14:paraId="1EA7F54C" w14:textId="77777777" w:rsidR="004B1013" w:rsidRPr="00514F51" w:rsidRDefault="004B1013" w:rsidP="00514F51">
            <w:pPr>
              <w:spacing w:after="0" w:line="240" w:lineRule="auto"/>
              <w:rPr>
                <w:rFonts w:ascii="Times New Roman" w:hAnsi="Times New Roman" w:cs="Times New Roman"/>
                <w:szCs w:val="22"/>
                <w:lang w:val="en-GB"/>
              </w:rPr>
            </w:pPr>
          </w:p>
        </w:tc>
        <w:tc>
          <w:tcPr>
            <w:tcW w:w="3327" w:type="pct"/>
            <w:gridSpan w:val="11"/>
            <w:noWrap/>
            <w:vAlign w:val="bottom"/>
          </w:tcPr>
          <w:p w14:paraId="2C7A36E2" w14:textId="77777777" w:rsidR="004B1013" w:rsidRPr="00514F51" w:rsidRDefault="004B1013" w:rsidP="00514F51">
            <w:pPr>
              <w:spacing w:after="0" w:line="240" w:lineRule="auto"/>
              <w:jc w:val="center"/>
              <w:rPr>
                <w:rFonts w:ascii="Times New Roman" w:hAnsi="Times New Roman" w:cs="Times New Roman"/>
                <w:b/>
                <w:bCs/>
                <w:szCs w:val="22"/>
                <w:lang w:val="en-GB"/>
              </w:rPr>
            </w:pPr>
            <w:r w:rsidRPr="00514F51">
              <w:rPr>
                <w:rFonts w:ascii="Times New Roman" w:hAnsi="Times New Roman" w:cs="Times New Roman"/>
                <w:b/>
                <w:bCs/>
                <w:szCs w:val="22"/>
                <w:lang w:val="en-GB"/>
              </w:rPr>
              <w:t>Consolidate financial statements</w:t>
            </w:r>
          </w:p>
        </w:tc>
      </w:tr>
      <w:tr w:rsidR="004B1013" w:rsidRPr="00514F51" w14:paraId="38CE1C5A" w14:textId="77777777" w:rsidTr="00961DCE">
        <w:trPr>
          <w:trHeight w:val="19"/>
          <w:tblHeader/>
        </w:trPr>
        <w:tc>
          <w:tcPr>
            <w:tcW w:w="1673" w:type="pct"/>
            <w:noWrap/>
            <w:vAlign w:val="bottom"/>
            <w:hideMark/>
          </w:tcPr>
          <w:p w14:paraId="56EFB535" w14:textId="77777777" w:rsidR="004B1013" w:rsidRPr="00514F51" w:rsidRDefault="004B1013" w:rsidP="00514F51">
            <w:pPr>
              <w:spacing w:after="0" w:line="240" w:lineRule="auto"/>
              <w:jc w:val="center"/>
              <w:rPr>
                <w:rFonts w:ascii="Times New Roman" w:hAnsi="Times New Roman" w:cstheme="minorBidi"/>
                <w:szCs w:val="22"/>
                <w:lang w:val="en-GB"/>
              </w:rPr>
            </w:pPr>
          </w:p>
        </w:tc>
        <w:tc>
          <w:tcPr>
            <w:tcW w:w="462" w:type="pct"/>
            <w:tcBorders>
              <w:bottom w:val="single" w:sz="4" w:space="0" w:color="auto"/>
            </w:tcBorders>
            <w:noWrap/>
            <w:vAlign w:val="bottom"/>
            <w:hideMark/>
          </w:tcPr>
          <w:p w14:paraId="4507A75E"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1</w:t>
            </w:r>
          </w:p>
        </w:tc>
        <w:tc>
          <w:tcPr>
            <w:tcW w:w="86" w:type="pct"/>
          </w:tcPr>
          <w:p w14:paraId="51AC9751" w14:textId="77777777" w:rsidR="004B1013" w:rsidRPr="00514F51" w:rsidRDefault="004B1013" w:rsidP="00514F51">
            <w:pPr>
              <w:spacing w:after="0" w:line="240" w:lineRule="auto"/>
              <w:jc w:val="center"/>
              <w:rPr>
                <w:rFonts w:ascii="Times New Roman" w:hAnsi="Times New Roman" w:cs="Times New Roman"/>
                <w:szCs w:val="22"/>
              </w:rPr>
            </w:pPr>
          </w:p>
        </w:tc>
        <w:tc>
          <w:tcPr>
            <w:tcW w:w="458" w:type="pct"/>
            <w:tcBorders>
              <w:bottom w:val="single" w:sz="4" w:space="0" w:color="auto"/>
            </w:tcBorders>
            <w:noWrap/>
            <w:vAlign w:val="bottom"/>
            <w:hideMark/>
          </w:tcPr>
          <w:p w14:paraId="6535D3EB"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2</w:t>
            </w:r>
          </w:p>
        </w:tc>
        <w:tc>
          <w:tcPr>
            <w:tcW w:w="88" w:type="pct"/>
          </w:tcPr>
          <w:p w14:paraId="5D0FC1E0" w14:textId="77777777" w:rsidR="004B1013" w:rsidRPr="00514F51" w:rsidRDefault="004B1013" w:rsidP="00514F51">
            <w:pPr>
              <w:spacing w:after="0" w:line="240" w:lineRule="auto"/>
              <w:jc w:val="center"/>
              <w:rPr>
                <w:rFonts w:ascii="Times New Roman" w:hAnsi="Times New Roman" w:cs="Times New Roman"/>
                <w:szCs w:val="22"/>
              </w:rPr>
            </w:pPr>
          </w:p>
        </w:tc>
        <w:tc>
          <w:tcPr>
            <w:tcW w:w="463" w:type="pct"/>
            <w:tcBorders>
              <w:bottom w:val="single" w:sz="4" w:space="0" w:color="auto"/>
            </w:tcBorders>
            <w:vAlign w:val="bottom"/>
            <w:hideMark/>
          </w:tcPr>
          <w:p w14:paraId="408D909B"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3</w:t>
            </w:r>
          </w:p>
        </w:tc>
        <w:tc>
          <w:tcPr>
            <w:tcW w:w="86" w:type="pct"/>
          </w:tcPr>
          <w:p w14:paraId="11F1692C" w14:textId="77777777" w:rsidR="004B1013" w:rsidRPr="00514F51" w:rsidRDefault="004B1013" w:rsidP="00514F51">
            <w:pPr>
              <w:spacing w:after="0" w:line="240" w:lineRule="auto"/>
              <w:jc w:val="center"/>
              <w:rPr>
                <w:rFonts w:ascii="Times New Roman" w:hAnsi="Times New Roman" w:cs="Times New Roman"/>
                <w:szCs w:val="22"/>
              </w:rPr>
            </w:pPr>
          </w:p>
        </w:tc>
        <w:tc>
          <w:tcPr>
            <w:tcW w:w="458" w:type="pct"/>
            <w:tcBorders>
              <w:bottom w:val="single" w:sz="4" w:space="0" w:color="auto"/>
            </w:tcBorders>
          </w:tcPr>
          <w:p w14:paraId="755C6ECF" w14:textId="77777777" w:rsidR="004B1013" w:rsidRPr="00514F51" w:rsidRDefault="004B1013" w:rsidP="00514F51">
            <w:pPr>
              <w:spacing w:after="0" w:line="240" w:lineRule="auto"/>
              <w:jc w:val="center"/>
              <w:rPr>
                <w:rFonts w:ascii="Times New Roman" w:hAnsi="Times New Roman" w:cs="Times New Roman"/>
                <w:szCs w:val="22"/>
              </w:rPr>
            </w:pPr>
          </w:p>
          <w:p w14:paraId="7613F362"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4</w:t>
            </w:r>
          </w:p>
        </w:tc>
        <w:tc>
          <w:tcPr>
            <w:tcW w:w="86" w:type="pct"/>
          </w:tcPr>
          <w:p w14:paraId="766CDDED" w14:textId="77777777" w:rsidR="004B1013" w:rsidRPr="00514F51" w:rsidRDefault="004B1013" w:rsidP="00514F51">
            <w:pPr>
              <w:spacing w:after="0" w:line="240" w:lineRule="auto"/>
              <w:jc w:val="center"/>
              <w:rPr>
                <w:rFonts w:ascii="Times New Roman" w:hAnsi="Times New Roman" w:cs="Times New Roman"/>
                <w:szCs w:val="22"/>
              </w:rPr>
            </w:pPr>
          </w:p>
        </w:tc>
        <w:tc>
          <w:tcPr>
            <w:tcW w:w="513" w:type="pct"/>
            <w:tcBorders>
              <w:bottom w:val="single" w:sz="4" w:space="0" w:color="auto"/>
            </w:tcBorders>
            <w:noWrap/>
            <w:vAlign w:val="bottom"/>
            <w:hideMark/>
          </w:tcPr>
          <w:p w14:paraId="498AB985"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Eliminations</w:t>
            </w:r>
          </w:p>
        </w:tc>
        <w:tc>
          <w:tcPr>
            <w:tcW w:w="87" w:type="pct"/>
          </w:tcPr>
          <w:p w14:paraId="69FBF6DC" w14:textId="77777777" w:rsidR="004B1013" w:rsidRPr="00514F51" w:rsidRDefault="004B1013" w:rsidP="00514F51">
            <w:pPr>
              <w:spacing w:after="0" w:line="240" w:lineRule="auto"/>
              <w:jc w:val="center"/>
              <w:rPr>
                <w:rFonts w:ascii="Times New Roman" w:hAnsi="Times New Roman" w:cs="Times New Roman"/>
                <w:szCs w:val="22"/>
              </w:rPr>
            </w:pPr>
          </w:p>
        </w:tc>
        <w:tc>
          <w:tcPr>
            <w:tcW w:w="539" w:type="pct"/>
            <w:tcBorders>
              <w:bottom w:val="single" w:sz="4" w:space="0" w:color="auto"/>
            </w:tcBorders>
          </w:tcPr>
          <w:p w14:paraId="023A4412" w14:textId="77777777" w:rsidR="004B1013" w:rsidRPr="00514F51" w:rsidRDefault="004B1013" w:rsidP="00514F51">
            <w:pPr>
              <w:spacing w:after="0" w:line="240" w:lineRule="auto"/>
              <w:jc w:val="center"/>
              <w:rPr>
                <w:rFonts w:ascii="Times New Roman" w:hAnsi="Times New Roman" w:cs="Times New Roman"/>
                <w:szCs w:val="22"/>
              </w:rPr>
            </w:pPr>
          </w:p>
          <w:p w14:paraId="10521A7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Total</w:t>
            </w:r>
          </w:p>
        </w:tc>
      </w:tr>
      <w:tr w:rsidR="004B1013" w:rsidRPr="00514F51" w14:paraId="0489309D" w14:textId="77777777" w:rsidTr="00961DCE">
        <w:trPr>
          <w:trHeight w:val="19"/>
        </w:trPr>
        <w:tc>
          <w:tcPr>
            <w:tcW w:w="1673" w:type="pct"/>
            <w:tcBorders>
              <w:top w:val="single" w:sz="4" w:space="0" w:color="auto"/>
            </w:tcBorders>
            <w:noWrap/>
            <w:vAlign w:val="bottom"/>
          </w:tcPr>
          <w:p w14:paraId="5622805C" w14:textId="77777777" w:rsidR="004B1013" w:rsidRPr="00514F51" w:rsidRDefault="004B1013" w:rsidP="00514F51">
            <w:pPr>
              <w:spacing w:after="0" w:line="240" w:lineRule="auto"/>
              <w:rPr>
                <w:rFonts w:ascii="Times New Roman" w:hAnsi="Times New Roman" w:cs="Times New Roman"/>
                <w:szCs w:val="22"/>
              </w:rPr>
            </w:pPr>
          </w:p>
        </w:tc>
        <w:tc>
          <w:tcPr>
            <w:tcW w:w="3327" w:type="pct"/>
            <w:gridSpan w:val="11"/>
            <w:tcBorders>
              <w:top w:val="single" w:sz="4" w:space="0" w:color="auto"/>
            </w:tcBorders>
            <w:noWrap/>
            <w:vAlign w:val="bottom"/>
          </w:tcPr>
          <w:p w14:paraId="04A33732"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i/>
                <w:iCs/>
                <w:szCs w:val="22"/>
              </w:rPr>
              <w:t>(in million Baht)</w:t>
            </w:r>
          </w:p>
        </w:tc>
      </w:tr>
      <w:tr w:rsidR="004B1013" w:rsidRPr="00514F51" w14:paraId="71452737" w14:textId="77777777" w:rsidTr="00961DCE">
        <w:trPr>
          <w:trHeight w:val="19"/>
        </w:trPr>
        <w:tc>
          <w:tcPr>
            <w:tcW w:w="1673" w:type="pct"/>
            <w:noWrap/>
            <w:hideMark/>
          </w:tcPr>
          <w:p w14:paraId="1E1ABA66"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hAnsi="Times New Roman" w:cs="Times New Roman"/>
                <w:szCs w:val="22"/>
              </w:rPr>
              <w:t>Revenue</w:t>
            </w:r>
          </w:p>
        </w:tc>
        <w:tc>
          <w:tcPr>
            <w:tcW w:w="462" w:type="pct"/>
            <w:noWrap/>
            <w:vAlign w:val="bottom"/>
          </w:tcPr>
          <w:p w14:paraId="026D99D9"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41B3D58D"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58" w:type="pct"/>
            <w:noWrap/>
            <w:vAlign w:val="bottom"/>
          </w:tcPr>
          <w:p w14:paraId="2B145326"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8" w:type="pct"/>
          </w:tcPr>
          <w:p w14:paraId="45C6A9E1"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63" w:type="pct"/>
            <w:vAlign w:val="bottom"/>
          </w:tcPr>
          <w:p w14:paraId="716FE4BE"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6CA73C37"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58" w:type="pct"/>
          </w:tcPr>
          <w:p w14:paraId="66BDF919"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210A1C4F"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513" w:type="pct"/>
            <w:noWrap/>
            <w:vAlign w:val="bottom"/>
          </w:tcPr>
          <w:p w14:paraId="1BECCF94"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7" w:type="pct"/>
          </w:tcPr>
          <w:p w14:paraId="66E4222D"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539" w:type="pct"/>
          </w:tcPr>
          <w:p w14:paraId="59000824" w14:textId="77777777" w:rsidR="004B1013" w:rsidRPr="00514F51" w:rsidRDefault="004B1013" w:rsidP="00514F51">
            <w:pPr>
              <w:spacing w:after="0" w:line="240" w:lineRule="auto"/>
              <w:jc w:val="right"/>
              <w:rPr>
                <w:rFonts w:ascii="Times New Roman" w:hAnsi="Times New Roman" w:cs="Times New Roman"/>
                <w:szCs w:val="22"/>
                <w:lang w:val="en-GB"/>
              </w:rPr>
            </w:pPr>
          </w:p>
        </w:tc>
      </w:tr>
      <w:tr w:rsidR="004B1013" w:rsidRPr="00514F51" w14:paraId="30764CF3" w14:textId="77777777" w:rsidTr="004B1013">
        <w:trPr>
          <w:trHeight w:val="297"/>
        </w:trPr>
        <w:tc>
          <w:tcPr>
            <w:tcW w:w="1673" w:type="pct"/>
            <w:noWrap/>
            <w:hideMark/>
          </w:tcPr>
          <w:p w14:paraId="04FE5688" w14:textId="77777777"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   Revenue from sale and rendering of service</w:t>
            </w:r>
          </w:p>
        </w:tc>
        <w:tc>
          <w:tcPr>
            <w:tcW w:w="462" w:type="pct"/>
            <w:noWrap/>
            <w:vAlign w:val="bottom"/>
            <w:hideMark/>
          </w:tcPr>
          <w:p w14:paraId="2C4A4219" w14:textId="77777777" w:rsidR="004B1013" w:rsidRPr="00514F51"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szCs w:val="22"/>
                <w:cs/>
                <w:lang w:val="en-GB"/>
              </w:rPr>
              <w:t>-</w:t>
            </w:r>
          </w:p>
        </w:tc>
        <w:tc>
          <w:tcPr>
            <w:tcW w:w="86" w:type="pct"/>
          </w:tcPr>
          <w:p w14:paraId="37D696B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noWrap/>
            <w:vAlign w:val="bottom"/>
            <w:hideMark/>
          </w:tcPr>
          <w:p w14:paraId="3E61D2D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277</w:t>
            </w:r>
          </w:p>
        </w:tc>
        <w:tc>
          <w:tcPr>
            <w:tcW w:w="88" w:type="pct"/>
          </w:tcPr>
          <w:p w14:paraId="49E13C9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vAlign w:val="bottom"/>
            <w:hideMark/>
          </w:tcPr>
          <w:p w14:paraId="60DE748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696</w:t>
            </w:r>
          </w:p>
        </w:tc>
        <w:tc>
          <w:tcPr>
            <w:tcW w:w="86" w:type="pct"/>
          </w:tcPr>
          <w:p w14:paraId="512A1D3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hideMark/>
          </w:tcPr>
          <w:p w14:paraId="57AE9DB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30</w:t>
            </w:r>
          </w:p>
        </w:tc>
        <w:tc>
          <w:tcPr>
            <w:tcW w:w="86" w:type="pct"/>
          </w:tcPr>
          <w:p w14:paraId="60E5692B"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3" w:type="pct"/>
            <w:noWrap/>
            <w:vAlign w:val="bottom"/>
            <w:hideMark/>
          </w:tcPr>
          <w:p w14:paraId="5C0081D8"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7" w:type="pct"/>
          </w:tcPr>
          <w:p w14:paraId="1A82128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hideMark/>
          </w:tcPr>
          <w:p w14:paraId="0B0DEE29"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cs/>
                <w:lang w:val="en-GB"/>
              </w:rPr>
              <w:t>1</w:t>
            </w:r>
            <w:r w:rsidRPr="00514F51">
              <w:rPr>
                <w:rFonts w:ascii="Times New Roman" w:hAnsi="Times New Roman" w:cs="Times New Roman"/>
                <w:szCs w:val="22"/>
              </w:rPr>
              <w:t>,</w:t>
            </w:r>
            <w:r w:rsidRPr="00514F51">
              <w:rPr>
                <w:rFonts w:ascii="Times New Roman" w:hAnsi="Times New Roman" w:cstheme="minorBidi"/>
                <w:szCs w:val="22"/>
              </w:rPr>
              <w:t>003</w:t>
            </w:r>
          </w:p>
        </w:tc>
      </w:tr>
      <w:tr w:rsidR="004B1013" w:rsidRPr="00514F51" w14:paraId="1882CE94" w14:textId="77777777" w:rsidTr="004B1013">
        <w:trPr>
          <w:trHeight w:val="19"/>
        </w:trPr>
        <w:tc>
          <w:tcPr>
            <w:tcW w:w="1673" w:type="pct"/>
            <w:noWrap/>
            <w:hideMark/>
          </w:tcPr>
          <w:p w14:paraId="4572C6A4"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(Less) Transfer from inter segment</w:t>
            </w:r>
          </w:p>
        </w:tc>
        <w:tc>
          <w:tcPr>
            <w:tcW w:w="462" w:type="pct"/>
            <w:tcBorders>
              <w:bottom w:val="single" w:sz="4" w:space="0" w:color="auto"/>
            </w:tcBorders>
            <w:noWrap/>
            <w:hideMark/>
          </w:tcPr>
          <w:p w14:paraId="5F3B5C8A"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heme="minorBidi"/>
                <w:szCs w:val="22"/>
                <w:cs/>
                <w:lang w:val="en-GB"/>
              </w:rPr>
              <w:t>-</w:t>
            </w:r>
          </w:p>
        </w:tc>
        <w:tc>
          <w:tcPr>
            <w:tcW w:w="86" w:type="pct"/>
          </w:tcPr>
          <w:p w14:paraId="035A079B" w14:textId="77777777" w:rsidR="004B1013" w:rsidRPr="00514F51" w:rsidRDefault="004B1013" w:rsidP="00514F51">
            <w:pPr>
              <w:spacing w:after="0" w:line="240" w:lineRule="auto"/>
              <w:jc w:val="center"/>
              <w:rPr>
                <w:rFonts w:ascii="Times New Roman" w:hAnsi="Times New Roman" w:cstheme="minorBidi"/>
                <w:szCs w:val="22"/>
                <w:cs/>
                <w:lang w:val="en-GB"/>
              </w:rPr>
            </w:pPr>
          </w:p>
        </w:tc>
        <w:tc>
          <w:tcPr>
            <w:tcW w:w="458" w:type="pct"/>
            <w:tcBorders>
              <w:bottom w:val="single" w:sz="4" w:space="0" w:color="auto"/>
            </w:tcBorders>
            <w:noWrap/>
            <w:hideMark/>
          </w:tcPr>
          <w:p w14:paraId="2FE2873F" w14:textId="77777777" w:rsidR="004B1013" w:rsidRPr="00514F51" w:rsidRDefault="004B1013" w:rsidP="00514F51">
            <w:pPr>
              <w:spacing w:after="0" w:line="240" w:lineRule="auto"/>
              <w:jc w:val="center"/>
              <w:rPr>
                <w:rFonts w:ascii="Times New Roman" w:hAnsi="Times New Roman" w:cstheme="minorBidi"/>
                <w:szCs w:val="22"/>
                <w:lang w:val="en-GB"/>
              </w:rPr>
            </w:pPr>
            <w:r w:rsidRPr="00514F51">
              <w:rPr>
                <w:rFonts w:ascii="Times New Roman" w:hAnsi="Times New Roman" w:cstheme="minorBidi"/>
                <w:szCs w:val="22"/>
                <w:cs/>
                <w:lang w:val="en-GB"/>
              </w:rPr>
              <w:t>-</w:t>
            </w:r>
          </w:p>
        </w:tc>
        <w:tc>
          <w:tcPr>
            <w:tcW w:w="88" w:type="pct"/>
          </w:tcPr>
          <w:p w14:paraId="206B4FBC" w14:textId="77777777" w:rsidR="004B1013" w:rsidRPr="00514F51" w:rsidRDefault="004B1013" w:rsidP="00514F51">
            <w:pPr>
              <w:spacing w:after="0" w:line="240" w:lineRule="auto"/>
              <w:jc w:val="center"/>
              <w:rPr>
                <w:rFonts w:ascii="Times New Roman" w:hAnsi="Times New Roman" w:cstheme="minorBidi"/>
                <w:szCs w:val="22"/>
                <w:cs/>
                <w:lang w:val="en-GB"/>
              </w:rPr>
            </w:pPr>
          </w:p>
        </w:tc>
        <w:tc>
          <w:tcPr>
            <w:tcW w:w="463" w:type="pct"/>
            <w:tcBorders>
              <w:bottom w:val="single" w:sz="4" w:space="0" w:color="auto"/>
            </w:tcBorders>
            <w:hideMark/>
          </w:tcPr>
          <w:p w14:paraId="4FDE9C96" w14:textId="77777777" w:rsidR="004B1013" w:rsidRPr="00514F51" w:rsidRDefault="004B1013" w:rsidP="00514F51">
            <w:pPr>
              <w:spacing w:after="0" w:line="240" w:lineRule="auto"/>
              <w:jc w:val="center"/>
              <w:rPr>
                <w:rFonts w:ascii="Times New Roman" w:hAnsi="Times New Roman" w:cstheme="minorBidi"/>
                <w:szCs w:val="22"/>
                <w:lang w:val="en-GB"/>
              </w:rPr>
            </w:pPr>
            <w:r w:rsidRPr="00514F51">
              <w:rPr>
                <w:rFonts w:ascii="Times New Roman" w:hAnsi="Times New Roman" w:cstheme="minorBidi"/>
                <w:szCs w:val="22"/>
                <w:cs/>
                <w:lang w:val="en-GB"/>
              </w:rPr>
              <w:t>-</w:t>
            </w:r>
          </w:p>
        </w:tc>
        <w:tc>
          <w:tcPr>
            <w:tcW w:w="86" w:type="pct"/>
          </w:tcPr>
          <w:p w14:paraId="2A2A16A9" w14:textId="77777777" w:rsidR="004B1013" w:rsidRPr="00514F51" w:rsidRDefault="004B1013" w:rsidP="00514F51">
            <w:pPr>
              <w:spacing w:after="0" w:line="240" w:lineRule="auto"/>
              <w:jc w:val="center"/>
              <w:rPr>
                <w:rFonts w:ascii="Times New Roman" w:hAnsi="Times New Roman" w:cstheme="minorBidi"/>
                <w:szCs w:val="22"/>
                <w:cs/>
                <w:lang w:val="en-GB"/>
              </w:rPr>
            </w:pPr>
          </w:p>
        </w:tc>
        <w:tc>
          <w:tcPr>
            <w:tcW w:w="458" w:type="pct"/>
            <w:tcBorders>
              <w:bottom w:val="single" w:sz="4" w:space="0" w:color="auto"/>
            </w:tcBorders>
            <w:hideMark/>
          </w:tcPr>
          <w:p w14:paraId="2BB42803" w14:textId="77777777" w:rsidR="004B1013" w:rsidRPr="00514F51" w:rsidRDefault="004B1013" w:rsidP="00514F51">
            <w:pPr>
              <w:spacing w:after="0" w:line="240" w:lineRule="auto"/>
              <w:jc w:val="center"/>
              <w:rPr>
                <w:rFonts w:ascii="Times New Roman" w:hAnsi="Times New Roman" w:cstheme="minorBidi"/>
                <w:szCs w:val="22"/>
                <w:lang w:val="en-GB"/>
              </w:rPr>
            </w:pPr>
            <w:r w:rsidRPr="00514F51">
              <w:rPr>
                <w:rFonts w:ascii="Times New Roman" w:hAnsi="Times New Roman" w:cstheme="minorBidi"/>
                <w:szCs w:val="22"/>
                <w:cs/>
                <w:lang w:val="en-GB"/>
              </w:rPr>
              <w:t>-</w:t>
            </w:r>
          </w:p>
        </w:tc>
        <w:tc>
          <w:tcPr>
            <w:tcW w:w="86" w:type="pct"/>
          </w:tcPr>
          <w:p w14:paraId="396FD408" w14:textId="77777777" w:rsidR="004B1013" w:rsidRPr="00514F51" w:rsidRDefault="004B1013" w:rsidP="00514F51">
            <w:pPr>
              <w:spacing w:after="0" w:line="240" w:lineRule="auto"/>
              <w:jc w:val="center"/>
              <w:rPr>
                <w:rFonts w:ascii="Times New Roman" w:hAnsi="Times New Roman" w:cstheme="minorBidi"/>
                <w:szCs w:val="22"/>
                <w:cs/>
                <w:lang w:val="en-GB"/>
              </w:rPr>
            </w:pPr>
          </w:p>
        </w:tc>
        <w:tc>
          <w:tcPr>
            <w:tcW w:w="513" w:type="pct"/>
            <w:tcBorders>
              <w:bottom w:val="single" w:sz="4" w:space="0" w:color="auto"/>
            </w:tcBorders>
            <w:noWrap/>
            <w:hideMark/>
          </w:tcPr>
          <w:p w14:paraId="122601B0"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heme="minorBidi"/>
                <w:szCs w:val="22"/>
                <w:cs/>
                <w:lang w:val="en-GB"/>
              </w:rPr>
              <w:t>-</w:t>
            </w:r>
          </w:p>
        </w:tc>
        <w:tc>
          <w:tcPr>
            <w:tcW w:w="87" w:type="pct"/>
          </w:tcPr>
          <w:p w14:paraId="571B7B0D"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p>
        </w:tc>
        <w:tc>
          <w:tcPr>
            <w:tcW w:w="539" w:type="pct"/>
            <w:tcBorders>
              <w:bottom w:val="single" w:sz="4" w:space="0" w:color="auto"/>
            </w:tcBorders>
            <w:hideMark/>
          </w:tcPr>
          <w:p w14:paraId="544C91D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heme="minorBidi"/>
                <w:szCs w:val="22"/>
                <w:cs/>
                <w:lang w:val="en-GB"/>
              </w:rPr>
              <w:t>-</w:t>
            </w:r>
          </w:p>
        </w:tc>
      </w:tr>
      <w:tr w:rsidR="004B1013" w:rsidRPr="00514F51" w14:paraId="5174DA9A" w14:textId="77777777" w:rsidTr="004B1013">
        <w:trPr>
          <w:trHeight w:val="19"/>
        </w:trPr>
        <w:tc>
          <w:tcPr>
            <w:tcW w:w="1673" w:type="pct"/>
            <w:noWrap/>
            <w:hideMark/>
          </w:tcPr>
          <w:p w14:paraId="6D3BBA76" w14:textId="7DB71FF2" w:rsidR="004B1013" w:rsidRPr="00514F51" w:rsidRDefault="004B1013" w:rsidP="00514F51">
            <w:pPr>
              <w:spacing w:after="0" w:line="240" w:lineRule="auto"/>
              <w:ind w:left="470" w:hanging="270"/>
              <w:rPr>
                <w:rFonts w:ascii="Times New Roman" w:hAnsi="Times New Roman" w:cs="Times New Roman"/>
                <w:szCs w:val="22"/>
              </w:rPr>
            </w:pPr>
            <w:r w:rsidRPr="00514F51">
              <w:rPr>
                <w:rFonts w:ascii="Times New Roman" w:hAnsi="Times New Roman" w:cs="Times New Roman"/>
                <w:szCs w:val="22"/>
              </w:rPr>
              <w:t xml:space="preserve"> Revenue from </w:t>
            </w:r>
            <w:r w:rsidR="00961DCE" w:rsidRPr="00514F51">
              <w:rPr>
                <w:rFonts w:ascii="Times New Roman" w:hAnsi="Times New Roman" w:cs="Times New Roman"/>
                <w:szCs w:val="22"/>
              </w:rPr>
              <w:t>e</w:t>
            </w:r>
            <w:r w:rsidRPr="00514F51">
              <w:rPr>
                <w:rFonts w:ascii="Times New Roman" w:hAnsi="Times New Roman" w:cs="Times New Roman"/>
                <w:szCs w:val="22"/>
              </w:rPr>
              <w:t>xternal</w:t>
            </w:r>
          </w:p>
        </w:tc>
        <w:tc>
          <w:tcPr>
            <w:tcW w:w="462" w:type="pct"/>
            <w:tcBorders>
              <w:top w:val="single" w:sz="4" w:space="0" w:color="auto"/>
              <w:bottom w:val="double" w:sz="4" w:space="0" w:color="auto"/>
            </w:tcBorders>
            <w:noWrap/>
            <w:hideMark/>
          </w:tcPr>
          <w:p w14:paraId="276D31A3"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heme="minorBidi"/>
                <w:szCs w:val="22"/>
                <w:cs/>
                <w:lang w:val="en-GB"/>
              </w:rPr>
              <w:t>-</w:t>
            </w:r>
          </w:p>
        </w:tc>
        <w:tc>
          <w:tcPr>
            <w:tcW w:w="86" w:type="pct"/>
          </w:tcPr>
          <w:p w14:paraId="2315FBE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top w:val="single" w:sz="4" w:space="0" w:color="auto"/>
              <w:bottom w:val="double" w:sz="4" w:space="0" w:color="auto"/>
            </w:tcBorders>
            <w:noWrap/>
            <w:vAlign w:val="bottom"/>
            <w:hideMark/>
          </w:tcPr>
          <w:p w14:paraId="1D6E986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277</w:t>
            </w:r>
          </w:p>
        </w:tc>
        <w:tc>
          <w:tcPr>
            <w:tcW w:w="88" w:type="pct"/>
          </w:tcPr>
          <w:p w14:paraId="36D9711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tcBorders>
              <w:top w:val="single" w:sz="4" w:space="0" w:color="auto"/>
              <w:bottom w:val="double" w:sz="4" w:space="0" w:color="auto"/>
            </w:tcBorders>
            <w:vAlign w:val="bottom"/>
            <w:hideMark/>
          </w:tcPr>
          <w:p w14:paraId="4ED3AE9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696</w:t>
            </w:r>
          </w:p>
        </w:tc>
        <w:tc>
          <w:tcPr>
            <w:tcW w:w="86" w:type="pct"/>
          </w:tcPr>
          <w:p w14:paraId="29DD6B5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top w:val="single" w:sz="4" w:space="0" w:color="auto"/>
              <w:bottom w:val="double" w:sz="4" w:space="0" w:color="auto"/>
            </w:tcBorders>
            <w:vAlign w:val="bottom"/>
            <w:hideMark/>
          </w:tcPr>
          <w:p w14:paraId="2E6AA61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30</w:t>
            </w:r>
          </w:p>
        </w:tc>
        <w:tc>
          <w:tcPr>
            <w:tcW w:w="86" w:type="pct"/>
          </w:tcPr>
          <w:p w14:paraId="4C72ABE1" w14:textId="77777777" w:rsidR="004B1013" w:rsidRPr="00514F51" w:rsidRDefault="004B1013" w:rsidP="00514F51">
            <w:pPr>
              <w:spacing w:after="0" w:line="240" w:lineRule="auto"/>
              <w:jc w:val="center"/>
              <w:rPr>
                <w:rFonts w:ascii="Times New Roman" w:hAnsi="Times New Roman" w:cstheme="minorBidi"/>
                <w:szCs w:val="22"/>
                <w:cs/>
                <w:lang w:val="en-GB"/>
              </w:rPr>
            </w:pPr>
          </w:p>
        </w:tc>
        <w:tc>
          <w:tcPr>
            <w:tcW w:w="513" w:type="pct"/>
            <w:tcBorders>
              <w:top w:val="single" w:sz="4" w:space="0" w:color="auto"/>
              <w:bottom w:val="double" w:sz="4" w:space="0" w:color="auto"/>
            </w:tcBorders>
            <w:noWrap/>
            <w:hideMark/>
          </w:tcPr>
          <w:p w14:paraId="6638A350"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heme="minorBidi"/>
                <w:szCs w:val="22"/>
                <w:cs/>
                <w:lang w:val="en-GB"/>
              </w:rPr>
              <w:t>-</w:t>
            </w:r>
          </w:p>
        </w:tc>
        <w:tc>
          <w:tcPr>
            <w:tcW w:w="87" w:type="pct"/>
          </w:tcPr>
          <w:p w14:paraId="25DE265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tcBorders>
              <w:top w:val="single" w:sz="4" w:space="0" w:color="auto"/>
              <w:bottom w:val="double" w:sz="4" w:space="0" w:color="auto"/>
            </w:tcBorders>
            <w:vAlign w:val="bottom"/>
            <w:hideMark/>
          </w:tcPr>
          <w:p w14:paraId="56713E6E"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cs/>
                <w:lang w:val="en-GB"/>
              </w:rPr>
              <w:t>1</w:t>
            </w:r>
            <w:r w:rsidRPr="00514F51">
              <w:rPr>
                <w:rFonts w:ascii="Times New Roman" w:hAnsi="Times New Roman" w:cs="Times New Roman"/>
              </w:rPr>
              <w:t>,</w:t>
            </w:r>
            <w:r w:rsidRPr="00514F51">
              <w:rPr>
                <w:rFonts w:ascii="Times New Roman" w:hAnsi="Times New Roman" w:cs="Times New Roman"/>
                <w:szCs w:val="22"/>
              </w:rPr>
              <w:t>003</w:t>
            </w:r>
          </w:p>
        </w:tc>
      </w:tr>
      <w:tr w:rsidR="004B1013" w:rsidRPr="00514F51" w14:paraId="43FD2085" w14:textId="77777777" w:rsidTr="004B1013">
        <w:trPr>
          <w:trHeight w:val="19"/>
        </w:trPr>
        <w:tc>
          <w:tcPr>
            <w:tcW w:w="1673" w:type="pct"/>
            <w:noWrap/>
            <w:hideMark/>
          </w:tcPr>
          <w:p w14:paraId="0AF31B38"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hAnsi="Times New Roman" w:cs="Times New Roman"/>
                <w:szCs w:val="22"/>
              </w:rPr>
              <w:t xml:space="preserve"> Profit (loss) from operations segment</w:t>
            </w:r>
          </w:p>
        </w:tc>
        <w:tc>
          <w:tcPr>
            <w:tcW w:w="462" w:type="pct"/>
            <w:tcBorders>
              <w:top w:val="double" w:sz="4" w:space="0" w:color="auto"/>
            </w:tcBorders>
            <w:noWrap/>
            <w:hideMark/>
          </w:tcPr>
          <w:p w14:paraId="2B67DB9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(22</w:t>
            </w:r>
            <w:r w:rsidRPr="00514F51">
              <w:rPr>
                <w:rFonts w:ascii="Times New Roman" w:hAnsi="Times New Roman" w:cs="Times New Roman"/>
                <w:szCs w:val="22"/>
              </w:rPr>
              <w:t>2</w:t>
            </w:r>
            <w:r w:rsidRPr="00514F51">
              <w:rPr>
                <w:rFonts w:ascii="Times New Roman" w:hAnsi="Times New Roman" w:cs="Times New Roman"/>
                <w:szCs w:val="22"/>
                <w:cs/>
                <w:lang w:val="en-GB"/>
              </w:rPr>
              <w:t>)</w:t>
            </w:r>
          </w:p>
        </w:tc>
        <w:tc>
          <w:tcPr>
            <w:tcW w:w="86" w:type="pct"/>
          </w:tcPr>
          <w:p w14:paraId="4A5FAB5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top w:val="double" w:sz="4" w:space="0" w:color="auto"/>
            </w:tcBorders>
            <w:noWrap/>
            <w:hideMark/>
          </w:tcPr>
          <w:p w14:paraId="533DC628" w14:textId="520FEEC9"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cs/>
                <w:lang w:val="en-GB"/>
              </w:rPr>
              <w:t>18</w:t>
            </w:r>
            <w:r w:rsidR="00961DCE" w:rsidRPr="00514F51">
              <w:rPr>
                <w:rFonts w:ascii="Times New Roman" w:hAnsi="Times New Roman" w:cstheme="minorBidi"/>
                <w:szCs w:val="22"/>
              </w:rPr>
              <w:t>5</w:t>
            </w:r>
          </w:p>
        </w:tc>
        <w:tc>
          <w:tcPr>
            <w:tcW w:w="88" w:type="pct"/>
          </w:tcPr>
          <w:p w14:paraId="03E7CF4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tcBorders>
              <w:top w:val="double" w:sz="4" w:space="0" w:color="auto"/>
            </w:tcBorders>
            <w:hideMark/>
          </w:tcPr>
          <w:p w14:paraId="6F080CCB" w14:textId="1E393AF1"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lang w:val="en-GB"/>
              </w:rPr>
            </w:pPr>
            <w:r w:rsidRPr="00514F51">
              <w:rPr>
                <w:rFonts w:ascii="Times New Roman" w:hAnsi="Times New Roman" w:cs="Times New Roman"/>
                <w:szCs w:val="22"/>
              </w:rPr>
              <w:t>7</w:t>
            </w:r>
            <w:r w:rsidRPr="00514F51">
              <w:rPr>
                <w:rFonts w:ascii="Times New Roman" w:hAnsi="Times New Roman" w:cs="Times New Roman"/>
                <w:szCs w:val="22"/>
                <w:cs/>
                <w:lang w:val="en-GB"/>
              </w:rPr>
              <w:t>4</w:t>
            </w:r>
          </w:p>
        </w:tc>
        <w:tc>
          <w:tcPr>
            <w:tcW w:w="86" w:type="pct"/>
          </w:tcPr>
          <w:p w14:paraId="22DFA97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top w:val="double" w:sz="4" w:space="0" w:color="auto"/>
            </w:tcBorders>
            <w:hideMark/>
          </w:tcPr>
          <w:p w14:paraId="79749B9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(3)</w:t>
            </w:r>
          </w:p>
        </w:tc>
        <w:tc>
          <w:tcPr>
            <w:tcW w:w="86" w:type="pct"/>
          </w:tcPr>
          <w:p w14:paraId="0981982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3" w:type="pct"/>
            <w:tcBorders>
              <w:top w:val="double" w:sz="4" w:space="0" w:color="auto"/>
            </w:tcBorders>
            <w:noWrap/>
            <w:hideMark/>
          </w:tcPr>
          <w:p w14:paraId="4BB778F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129</w:t>
            </w:r>
          </w:p>
        </w:tc>
        <w:tc>
          <w:tcPr>
            <w:tcW w:w="87" w:type="pct"/>
          </w:tcPr>
          <w:p w14:paraId="58A8A9A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tcBorders>
              <w:top w:val="double" w:sz="4" w:space="0" w:color="auto"/>
            </w:tcBorders>
            <w:hideMark/>
          </w:tcPr>
          <w:p w14:paraId="5980F9D4"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cs/>
                <w:lang w:val="en-GB"/>
              </w:rPr>
              <w:t>1</w:t>
            </w:r>
            <w:r w:rsidRPr="00514F51">
              <w:rPr>
                <w:rFonts w:ascii="Times New Roman" w:hAnsi="Times New Roman" w:cs="Times New Roman"/>
                <w:szCs w:val="22"/>
              </w:rPr>
              <w:t>64</w:t>
            </w:r>
          </w:p>
        </w:tc>
      </w:tr>
      <w:tr w:rsidR="004B1013" w:rsidRPr="00514F51" w14:paraId="21C7E533" w14:textId="77777777" w:rsidTr="004B1013">
        <w:trPr>
          <w:trHeight w:val="19"/>
        </w:trPr>
        <w:tc>
          <w:tcPr>
            <w:tcW w:w="1673" w:type="pct"/>
            <w:noWrap/>
            <w:hideMark/>
          </w:tcPr>
          <w:p w14:paraId="60D5545F" w14:textId="714CAE94"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hAnsi="Times New Roman" w:cs="Times New Roman"/>
                <w:szCs w:val="22"/>
              </w:rPr>
              <w:t xml:space="preserve">Other </w:t>
            </w:r>
            <w:r w:rsidR="00961DCE" w:rsidRPr="00514F51">
              <w:rPr>
                <w:rFonts w:ascii="Times New Roman" w:hAnsi="Times New Roman" w:cs="Times New Roman"/>
                <w:szCs w:val="22"/>
              </w:rPr>
              <w:t>income</w:t>
            </w:r>
          </w:p>
        </w:tc>
        <w:tc>
          <w:tcPr>
            <w:tcW w:w="462" w:type="pct"/>
            <w:noWrap/>
            <w:hideMark/>
          </w:tcPr>
          <w:p w14:paraId="7312BA5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132</w:t>
            </w:r>
          </w:p>
        </w:tc>
        <w:tc>
          <w:tcPr>
            <w:tcW w:w="86" w:type="pct"/>
          </w:tcPr>
          <w:p w14:paraId="3083A92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noWrap/>
            <w:hideMark/>
          </w:tcPr>
          <w:p w14:paraId="45FCCEE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w:t>
            </w:r>
          </w:p>
        </w:tc>
        <w:tc>
          <w:tcPr>
            <w:tcW w:w="88" w:type="pct"/>
          </w:tcPr>
          <w:p w14:paraId="0E9B35D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hideMark/>
          </w:tcPr>
          <w:p w14:paraId="736C2CA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24</w:t>
            </w:r>
          </w:p>
        </w:tc>
        <w:tc>
          <w:tcPr>
            <w:tcW w:w="86" w:type="pct"/>
          </w:tcPr>
          <w:p w14:paraId="17F8DB9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hideMark/>
          </w:tcPr>
          <w:p w14:paraId="410C948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w:t>
            </w:r>
          </w:p>
        </w:tc>
        <w:tc>
          <w:tcPr>
            <w:tcW w:w="86" w:type="pct"/>
          </w:tcPr>
          <w:p w14:paraId="1AAA0D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hideMark/>
          </w:tcPr>
          <w:p w14:paraId="08D8A6A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(130)</w:t>
            </w:r>
          </w:p>
        </w:tc>
        <w:tc>
          <w:tcPr>
            <w:tcW w:w="87" w:type="pct"/>
          </w:tcPr>
          <w:p w14:paraId="7A7D7EF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hideMark/>
          </w:tcPr>
          <w:p w14:paraId="3B7C11E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29</w:t>
            </w:r>
          </w:p>
        </w:tc>
      </w:tr>
      <w:tr w:rsidR="004B1013" w:rsidRPr="00514F51" w14:paraId="2728CA1D" w14:textId="77777777" w:rsidTr="004B1013">
        <w:trPr>
          <w:trHeight w:val="19"/>
        </w:trPr>
        <w:tc>
          <w:tcPr>
            <w:tcW w:w="1673" w:type="pct"/>
            <w:noWrap/>
            <w:hideMark/>
          </w:tcPr>
          <w:p w14:paraId="0CB088EE" w14:textId="471B1ECE" w:rsidR="004B1013" w:rsidRPr="00514F51" w:rsidRDefault="00961DCE" w:rsidP="00514F51">
            <w:pPr>
              <w:spacing w:after="0" w:line="240" w:lineRule="auto"/>
              <w:rPr>
                <w:rFonts w:ascii="Times New Roman" w:hAnsi="Times New Roman" w:cs="Times New Roman"/>
                <w:szCs w:val="22"/>
              </w:rPr>
            </w:pPr>
            <w:r w:rsidRPr="00514F51">
              <w:rPr>
                <w:rFonts w:ascii="Times New Roman" w:hAnsi="Times New Roman" w:cs="Times New Roman"/>
                <w:szCs w:val="22"/>
              </w:rPr>
              <w:t>Interest</w:t>
            </w:r>
            <w:r w:rsidR="004B1013" w:rsidRPr="00514F51">
              <w:rPr>
                <w:rFonts w:ascii="Times New Roman" w:hAnsi="Times New Roman" w:cs="Times New Roman"/>
                <w:szCs w:val="22"/>
              </w:rPr>
              <w:t xml:space="preserve"> income</w:t>
            </w:r>
          </w:p>
        </w:tc>
        <w:tc>
          <w:tcPr>
            <w:tcW w:w="462" w:type="pct"/>
            <w:noWrap/>
            <w:hideMark/>
          </w:tcPr>
          <w:p w14:paraId="6B81DD2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24</w:t>
            </w:r>
          </w:p>
        </w:tc>
        <w:tc>
          <w:tcPr>
            <w:tcW w:w="86" w:type="pct"/>
          </w:tcPr>
          <w:p w14:paraId="700E71C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noWrap/>
            <w:hideMark/>
          </w:tcPr>
          <w:p w14:paraId="752F60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62</w:t>
            </w:r>
          </w:p>
        </w:tc>
        <w:tc>
          <w:tcPr>
            <w:tcW w:w="88" w:type="pct"/>
          </w:tcPr>
          <w:p w14:paraId="3592B839"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3" w:type="pct"/>
            <w:hideMark/>
          </w:tcPr>
          <w:p w14:paraId="58B223F8"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6" w:type="pct"/>
          </w:tcPr>
          <w:p w14:paraId="451AC2F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hideMark/>
          </w:tcPr>
          <w:p w14:paraId="2EB5C6A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7</w:t>
            </w:r>
          </w:p>
        </w:tc>
        <w:tc>
          <w:tcPr>
            <w:tcW w:w="86" w:type="pct"/>
          </w:tcPr>
          <w:p w14:paraId="0E9307D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hideMark/>
          </w:tcPr>
          <w:p w14:paraId="39A01FF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(69)</w:t>
            </w:r>
          </w:p>
        </w:tc>
        <w:tc>
          <w:tcPr>
            <w:tcW w:w="87" w:type="pct"/>
          </w:tcPr>
          <w:p w14:paraId="4EF719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hideMark/>
          </w:tcPr>
          <w:p w14:paraId="78927F4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24</w:t>
            </w:r>
          </w:p>
        </w:tc>
      </w:tr>
      <w:tr w:rsidR="004B1013" w:rsidRPr="00514F51" w14:paraId="4D8F94BC" w14:textId="77777777" w:rsidTr="004B1013">
        <w:trPr>
          <w:trHeight w:val="19"/>
        </w:trPr>
        <w:tc>
          <w:tcPr>
            <w:tcW w:w="1673" w:type="pct"/>
            <w:noWrap/>
          </w:tcPr>
          <w:p w14:paraId="62DE8AC8"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Gain on disposal of investments in associates</w:t>
            </w:r>
          </w:p>
        </w:tc>
        <w:tc>
          <w:tcPr>
            <w:tcW w:w="462" w:type="pct"/>
            <w:noWrap/>
          </w:tcPr>
          <w:p w14:paraId="0E7F091B"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rPr>
              <w:t>-</w:t>
            </w:r>
          </w:p>
        </w:tc>
        <w:tc>
          <w:tcPr>
            <w:tcW w:w="86" w:type="pct"/>
          </w:tcPr>
          <w:p w14:paraId="3A8CFA3F" w14:textId="77777777" w:rsidR="004B1013" w:rsidRPr="00514F51" w:rsidRDefault="004B1013" w:rsidP="00514F51">
            <w:pPr>
              <w:spacing w:after="0" w:line="240" w:lineRule="auto"/>
              <w:jc w:val="center"/>
              <w:rPr>
                <w:rFonts w:ascii="Times New Roman" w:hAnsi="Times New Roman" w:cs="Times New Roman"/>
                <w:szCs w:val="22"/>
                <w:cs/>
              </w:rPr>
            </w:pPr>
          </w:p>
        </w:tc>
        <w:tc>
          <w:tcPr>
            <w:tcW w:w="458" w:type="pct"/>
            <w:noWrap/>
          </w:tcPr>
          <w:p w14:paraId="4D690785"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rPr>
              <w:t>-</w:t>
            </w:r>
          </w:p>
        </w:tc>
        <w:tc>
          <w:tcPr>
            <w:tcW w:w="88" w:type="pct"/>
          </w:tcPr>
          <w:p w14:paraId="515261D7" w14:textId="77777777" w:rsidR="004B1013" w:rsidRPr="00514F51" w:rsidRDefault="004B1013" w:rsidP="00514F51">
            <w:pPr>
              <w:spacing w:after="0" w:line="240" w:lineRule="auto"/>
              <w:jc w:val="center"/>
              <w:rPr>
                <w:rFonts w:ascii="Times New Roman" w:hAnsi="Times New Roman" w:cs="Times New Roman"/>
                <w:szCs w:val="22"/>
                <w:cs/>
              </w:rPr>
            </w:pPr>
          </w:p>
        </w:tc>
        <w:tc>
          <w:tcPr>
            <w:tcW w:w="463" w:type="pct"/>
          </w:tcPr>
          <w:p w14:paraId="60805DDB"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rPr>
              <w:t>-</w:t>
            </w:r>
          </w:p>
        </w:tc>
        <w:tc>
          <w:tcPr>
            <w:tcW w:w="86" w:type="pct"/>
          </w:tcPr>
          <w:p w14:paraId="379D71DA"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p>
        </w:tc>
        <w:tc>
          <w:tcPr>
            <w:tcW w:w="458" w:type="pct"/>
          </w:tcPr>
          <w:p w14:paraId="2E258320"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heme="minorBidi"/>
                <w:szCs w:val="22"/>
              </w:rPr>
              <w:t>6</w:t>
            </w:r>
          </w:p>
        </w:tc>
        <w:tc>
          <w:tcPr>
            <w:tcW w:w="86" w:type="pct"/>
          </w:tcPr>
          <w:p w14:paraId="70242EA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3" w:type="pct"/>
            <w:noWrap/>
          </w:tcPr>
          <w:p w14:paraId="371F8AB3"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lang w:val="en-GB"/>
              </w:rPr>
              <w:t>(1</w:t>
            </w:r>
            <w:r w:rsidRPr="00514F51">
              <w:rPr>
                <w:rFonts w:ascii="Times New Roman" w:hAnsi="Times New Roman" w:cstheme="minorBidi"/>
                <w:szCs w:val="22"/>
              </w:rPr>
              <w:t>)</w:t>
            </w:r>
          </w:p>
        </w:tc>
        <w:tc>
          <w:tcPr>
            <w:tcW w:w="87" w:type="pct"/>
          </w:tcPr>
          <w:p w14:paraId="5018C59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tcPr>
          <w:p w14:paraId="61607C5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lang w:val="en-GB"/>
              </w:rPr>
              <w:t>5</w:t>
            </w:r>
          </w:p>
        </w:tc>
      </w:tr>
      <w:tr w:rsidR="004B1013" w:rsidRPr="00514F51" w14:paraId="29974A92" w14:textId="77777777" w:rsidTr="004B1013">
        <w:trPr>
          <w:trHeight w:val="19"/>
        </w:trPr>
        <w:tc>
          <w:tcPr>
            <w:tcW w:w="1673" w:type="pct"/>
            <w:noWrap/>
            <w:hideMark/>
          </w:tcPr>
          <w:p w14:paraId="1849DCCC"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Depreciation</w:t>
            </w:r>
          </w:p>
        </w:tc>
        <w:tc>
          <w:tcPr>
            <w:tcW w:w="462" w:type="pct"/>
            <w:noWrap/>
            <w:hideMark/>
          </w:tcPr>
          <w:p w14:paraId="64A8322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(5)</w:t>
            </w:r>
          </w:p>
        </w:tc>
        <w:tc>
          <w:tcPr>
            <w:tcW w:w="86" w:type="pct"/>
          </w:tcPr>
          <w:p w14:paraId="239A182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noWrap/>
            <w:hideMark/>
          </w:tcPr>
          <w:p w14:paraId="699C88C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(7)</w:t>
            </w:r>
          </w:p>
        </w:tc>
        <w:tc>
          <w:tcPr>
            <w:tcW w:w="88" w:type="pct"/>
          </w:tcPr>
          <w:p w14:paraId="3537E52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3" w:type="pct"/>
            <w:hideMark/>
          </w:tcPr>
          <w:p w14:paraId="3C5EDF1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(127)</w:t>
            </w:r>
          </w:p>
        </w:tc>
        <w:tc>
          <w:tcPr>
            <w:tcW w:w="86" w:type="pct"/>
          </w:tcPr>
          <w:p w14:paraId="1EA21C2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hideMark/>
          </w:tcPr>
          <w:p w14:paraId="4C1DC12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(9)</w:t>
            </w:r>
          </w:p>
        </w:tc>
        <w:tc>
          <w:tcPr>
            <w:tcW w:w="86" w:type="pct"/>
          </w:tcPr>
          <w:p w14:paraId="2C86F01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3" w:type="pct"/>
            <w:noWrap/>
            <w:hideMark/>
          </w:tcPr>
          <w:p w14:paraId="4FB5B224"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r w:rsidRPr="00514F51">
              <w:rPr>
                <w:rFonts w:ascii="Times New Roman" w:hAnsi="Times New Roman" w:cs="Times New Roman"/>
                <w:szCs w:val="22"/>
                <w:lang w:val="en-GB"/>
              </w:rPr>
              <w:t>1</w:t>
            </w:r>
          </w:p>
        </w:tc>
        <w:tc>
          <w:tcPr>
            <w:tcW w:w="87" w:type="pct"/>
          </w:tcPr>
          <w:p w14:paraId="087FFEB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hideMark/>
          </w:tcPr>
          <w:p w14:paraId="315BCB6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(147)</w:t>
            </w:r>
          </w:p>
        </w:tc>
      </w:tr>
      <w:tr w:rsidR="004B1013" w:rsidRPr="00514F51" w14:paraId="519C1B88" w14:textId="77777777" w:rsidTr="004B1013">
        <w:trPr>
          <w:trHeight w:val="19"/>
        </w:trPr>
        <w:tc>
          <w:tcPr>
            <w:tcW w:w="1673" w:type="pct"/>
            <w:noWrap/>
            <w:vAlign w:val="bottom"/>
            <w:hideMark/>
          </w:tcPr>
          <w:p w14:paraId="2C148B32"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Loss on change in fair value of investment </w:t>
            </w:r>
          </w:p>
          <w:p w14:paraId="2B2CD3EF"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equity at FVPL</w:t>
            </w:r>
          </w:p>
        </w:tc>
        <w:tc>
          <w:tcPr>
            <w:tcW w:w="462" w:type="pct"/>
            <w:noWrap/>
            <w:vAlign w:val="bottom"/>
            <w:hideMark/>
          </w:tcPr>
          <w:p w14:paraId="71CB385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w:t>
            </w:r>
          </w:p>
        </w:tc>
        <w:tc>
          <w:tcPr>
            <w:tcW w:w="86" w:type="pct"/>
          </w:tcPr>
          <w:p w14:paraId="1C3D2425"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noWrap/>
            <w:vAlign w:val="bottom"/>
            <w:hideMark/>
          </w:tcPr>
          <w:p w14:paraId="70A05E4E"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lang w:val="en-GB"/>
              </w:rPr>
              <w:t>-</w:t>
            </w:r>
          </w:p>
        </w:tc>
        <w:tc>
          <w:tcPr>
            <w:tcW w:w="88" w:type="pct"/>
          </w:tcPr>
          <w:p w14:paraId="534EBF6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3" w:type="pct"/>
            <w:vAlign w:val="bottom"/>
            <w:hideMark/>
          </w:tcPr>
          <w:p w14:paraId="0F1105EB"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6" w:type="pct"/>
          </w:tcPr>
          <w:p w14:paraId="1B1CD0C1"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vAlign w:val="bottom"/>
            <w:hideMark/>
          </w:tcPr>
          <w:p w14:paraId="3B81416C"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6" w:type="pct"/>
          </w:tcPr>
          <w:p w14:paraId="68B7A6BF"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3" w:type="pct"/>
            <w:noWrap/>
            <w:vAlign w:val="bottom"/>
            <w:hideMark/>
          </w:tcPr>
          <w:p w14:paraId="6884D768"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7" w:type="pct"/>
          </w:tcPr>
          <w:p w14:paraId="4B48B1C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hideMark/>
          </w:tcPr>
          <w:p w14:paraId="3EDA23C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w:t>
            </w:r>
          </w:p>
        </w:tc>
      </w:tr>
      <w:tr w:rsidR="004B1013" w:rsidRPr="00514F51" w14:paraId="60CDDFC9" w14:textId="77777777" w:rsidTr="004B1013">
        <w:trPr>
          <w:trHeight w:val="19"/>
        </w:trPr>
        <w:tc>
          <w:tcPr>
            <w:tcW w:w="1673" w:type="pct"/>
            <w:noWrap/>
            <w:vAlign w:val="bottom"/>
            <w:hideMark/>
          </w:tcPr>
          <w:p w14:paraId="6CD902C0"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Reversal of discount rate of the right to use </w:t>
            </w:r>
          </w:p>
          <w:p w14:paraId="5C4B717D" w14:textId="77777777" w:rsidR="004B1013" w:rsidRPr="00514F51" w:rsidRDefault="004B1013" w:rsidP="00514F51">
            <w:pPr>
              <w:spacing w:after="0" w:line="240" w:lineRule="auto"/>
              <w:rPr>
                <w:rFonts w:ascii="Times New Roman" w:hAnsi="Times New Roman" w:cstheme="minorBidi"/>
                <w:szCs w:val="22"/>
                <w:cs/>
              </w:rPr>
            </w:pPr>
            <w:r w:rsidRPr="00514F51">
              <w:rPr>
                <w:rFonts w:ascii="Times New Roman" w:hAnsi="Times New Roman" w:cs="Times New Roman"/>
                <w:szCs w:val="22"/>
              </w:rPr>
              <w:t xml:space="preserve">    advertising media</w:t>
            </w:r>
          </w:p>
        </w:tc>
        <w:tc>
          <w:tcPr>
            <w:tcW w:w="462" w:type="pct"/>
            <w:noWrap/>
            <w:vAlign w:val="bottom"/>
            <w:hideMark/>
          </w:tcPr>
          <w:p w14:paraId="554DBE6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16</w:t>
            </w:r>
          </w:p>
        </w:tc>
        <w:tc>
          <w:tcPr>
            <w:tcW w:w="86" w:type="pct"/>
          </w:tcPr>
          <w:p w14:paraId="228F124C"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noWrap/>
            <w:vAlign w:val="bottom"/>
            <w:hideMark/>
          </w:tcPr>
          <w:p w14:paraId="65BDB803"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8" w:type="pct"/>
          </w:tcPr>
          <w:p w14:paraId="3A493317"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3" w:type="pct"/>
            <w:vAlign w:val="bottom"/>
            <w:hideMark/>
          </w:tcPr>
          <w:p w14:paraId="2539D7B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lang w:val="en-GB"/>
              </w:rPr>
              <w:t>-</w:t>
            </w:r>
          </w:p>
        </w:tc>
        <w:tc>
          <w:tcPr>
            <w:tcW w:w="86" w:type="pct"/>
          </w:tcPr>
          <w:p w14:paraId="37146F1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vAlign w:val="bottom"/>
            <w:hideMark/>
          </w:tcPr>
          <w:p w14:paraId="25F61A93"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6" w:type="pct"/>
          </w:tcPr>
          <w:p w14:paraId="6D6637BE"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3" w:type="pct"/>
            <w:noWrap/>
            <w:vAlign w:val="bottom"/>
            <w:hideMark/>
          </w:tcPr>
          <w:p w14:paraId="057552A9"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7" w:type="pct"/>
          </w:tcPr>
          <w:p w14:paraId="00F0E0C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hideMark/>
          </w:tcPr>
          <w:p w14:paraId="33EB314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16</w:t>
            </w:r>
          </w:p>
        </w:tc>
      </w:tr>
      <w:tr w:rsidR="004B1013" w:rsidRPr="00514F51" w14:paraId="37F54B17" w14:textId="77777777" w:rsidTr="004B1013">
        <w:trPr>
          <w:trHeight w:val="19"/>
        </w:trPr>
        <w:tc>
          <w:tcPr>
            <w:tcW w:w="1673" w:type="pct"/>
            <w:noWrap/>
            <w:hideMark/>
          </w:tcPr>
          <w:p w14:paraId="550EFE71" w14:textId="77777777" w:rsidR="004B1013" w:rsidRPr="00514F51" w:rsidRDefault="004B1013" w:rsidP="00514F51">
            <w:pPr>
              <w:spacing w:after="0" w:line="240" w:lineRule="auto"/>
              <w:ind w:right="-109"/>
              <w:rPr>
                <w:rFonts w:ascii="Times New Roman" w:hAnsi="Times New Roman" w:cstheme="minorBidi"/>
                <w:szCs w:val="22"/>
                <w:cs/>
              </w:rPr>
            </w:pPr>
            <w:r w:rsidRPr="00514F51">
              <w:rPr>
                <w:rFonts w:ascii="Times New Roman" w:hAnsi="Times New Roman" w:cstheme="minorBidi"/>
                <w:szCs w:val="22"/>
              </w:rPr>
              <w:t>Gain on change in fair value of</w:t>
            </w:r>
            <w:r w:rsidRPr="00514F51">
              <w:rPr>
                <w:rFonts w:ascii="Times New Roman" w:hAnsi="Times New Roman" w:cs="Times New Roman"/>
                <w:szCs w:val="22"/>
              </w:rPr>
              <w:t xml:space="preserve"> investment property</w:t>
            </w:r>
          </w:p>
        </w:tc>
        <w:tc>
          <w:tcPr>
            <w:tcW w:w="462" w:type="pct"/>
            <w:noWrap/>
            <w:vAlign w:val="bottom"/>
            <w:hideMark/>
          </w:tcPr>
          <w:p w14:paraId="3B44241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w:t>
            </w:r>
          </w:p>
        </w:tc>
        <w:tc>
          <w:tcPr>
            <w:tcW w:w="86" w:type="pct"/>
          </w:tcPr>
          <w:p w14:paraId="40298DE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noWrap/>
            <w:vAlign w:val="bottom"/>
            <w:hideMark/>
          </w:tcPr>
          <w:p w14:paraId="1535A0F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(156)</w:t>
            </w:r>
          </w:p>
        </w:tc>
        <w:tc>
          <w:tcPr>
            <w:tcW w:w="88" w:type="pct"/>
          </w:tcPr>
          <w:p w14:paraId="456C4F70"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63" w:type="pct"/>
            <w:vAlign w:val="bottom"/>
            <w:hideMark/>
          </w:tcPr>
          <w:p w14:paraId="67304843"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425124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hideMark/>
          </w:tcPr>
          <w:p w14:paraId="3DF6283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(17)</w:t>
            </w:r>
          </w:p>
        </w:tc>
        <w:tc>
          <w:tcPr>
            <w:tcW w:w="86" w:type="pct"/>
          </w:tcPr>
          <w:p w14:paraId="2771EB59"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513" w:type="pct"/>
            <w:noWrap/>
            <w:vAlign w:val="bottom"/>
            <w:hideMark/>
          </w:tcPr>
          <w:p w14:paraId="585E8A99"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7" w:type="pct"/>
          </w:tcPr>
          <w:p w14:paraId="3DF8048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vAlign w:val="bottom"/>
            <w:hideMark/>
          </w:tcPr>
          <w:p w14:paraId="6ED3371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(173)</w:t>
            </w:r>
          </w:p>
        </w:tc>
      </w:tr>
      <w:tr w:rsidR="004B1013" w:rsidRPr="00514F51" w14:paraId="5EDDB508" w14:textId="77777777" w:rsidTr="004B1013">
        <w:trPr>
          <w:trHeight w:val="19"/>
        </w:trPr>
        <w:tc>
          <w:tcPr>
            <w:tcW w:w="1673" w:type="pct"/>
            <w:noWrap/>
          </w:tcPr>
          <w:p w14:paraId="584E942F"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Loss on impairment of goodwill</w:t>
            </w:r>
          </w:p>
        </w:tc>
        <w:tc>
          <w:tcPr>
            <w:tcW w:w="462" w:type="pct"/>
            <w:noWrap/>
            <w:vAlign w:val="bottom"/>
          </w:tcPr>
          <w:p w14:paraId="5997BF51" w14:textId="77777777" w:rsidR="004B1013" w:rsidRPr="00514F51" w:rsidRDefault="004B1013" w:rsidP="00514F51">
            <w:pPr>
              <w:spacing w:after="0" w:line="240" w:lineRule="auto"/>
              <w:jc w:val="center"/>
              <w:rPr>
                <w:rFonts w:ascii="Times New Roman" w:hAnsi="Times New Roman" w:cs="Times New Roman"/>
                <w:szCs w:val="22"/>
                <w:cs/>
              </w:rPr>
            </w:pPr>
            <w:r w:rsidRPr="00514F51">
              <w:rPr>
                <w:rFonts w:ascii="Times New Roman" w:hAnsi="Times New Roman" w:cs="Times New Roman"/>
                <w:szCs w:val="22"/>
                <w:cs/>
              </w:rPr>
              <w:t>-</w:t>
            </w:r>
          </w:p>
        </w:tc>
        <w:tc>
          <w:tcPr>
            <w:tcW w:w="86" w:type="pct"/>
          </w:tcPr>
          <w:p w14:paraId="2D93640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noWrap/>
            <w:vAlign w:val="bottom"/>
          </w:tcPr>
          <w:p w14:paraId="0A709BEA"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8" w:type="pct"/>
          </w:tcPr>
          <w:p w14:paraId="1D1A04C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vAlign w:val="bottom"/>
          </w:tcPr>
          <w:p w14:paraId="0A36E71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(25)</w:t>
            </w:r>
          </w:p>
        </w:tc>
        <w:tc>
          <w:tcPr>
            <w:tcW w:w="86" w:type="pct"/>
          </w:tcPr>
          <w:p w14:paraId="774B52A9"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tcPr>
          <w:p w14:paraId="1FAF1548"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lang w:val="en-GB"/>
              </w:rPr>
              <w:t>-</w:t>
            </w:r>
          </w:p>
        </w:tc>
        <w:tc>
          <w:tcPr>
            <w:tcW w:w="86" w:type="pct"/>
          </w:tcPr>
          <w:p w14:paraId="1AD0369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vAlign w:val="bottom"/>
          </w:tcPr>
          <w:p w14:paraId="40CBD52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(61)</w:t>
            </w:r>
          </w:p>
        </w:tc>
        <w:tc>
          <w:tcPr>
            <w:tcW w:w="87" w:type="pct"/>
          </w:tcPr>
          <w:p w14:paraId="66BC911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tcPr>
          <w:p w14:paraId="6B16A5A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(8</w:t>
            </w:r>
            <w:r w:rsidRPr="00514F51">
              <w:rPr>
                <w:rFonts w:ascii="Times New Roman" w:hAnsi="Times New Roman" w:cs="Times New Roman"/>
                <w:szCs w:val="22"/>
              </w:rPr>
              <w:t>6</w:t>
            </w:r>
            <w:r w:rsidRPr="00514F51">
              <w:rPr>
                <w:rFonts w:ascii="Times New Roman" w:hAnsi="Times New Roman" w:cs="Times New Roman"/>
                <w:szCs w:val="22"/>
                <w:cs/>
                <w:lang w:val="en-GB"/>
              </w:rPr>
              <w:t>)</w:t>
            </w:r>
          </w:p>
        </w:tc>
      </w:tr>
      <w:tr w:rsidR="004B1013" w:rsidRPr="00514F51" w14:paraId="21B77418" w14:textId="77777777" w:rsidTr="004B1013">
        <w:trPr>
          <w:trHeight w:val="19"/>
        </w:trPr>
        <w:tc>
          <w:tcPr>
            <w:tcW w:w="1673" w:type="pct"/>
            <w:noWrap/>
          </w:tcPr>
          <w:p w14:paraId="7A76EB1D"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Finance cost</w:t>
            </w:r>
          </w:p>
        </w:tc>
        <w:tc>
          <w:tcPr>
            <w:tcW w:w="462" w:type="pct"/>
            <w:noWrap/>
            <w:vAlign w:val="bottom"/>
          </w:tcPr>
          <w:p w14:paraId="3F26B75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(118)</w:t>
            </w:r>
          </w:p>
        </w:tc>
        <w:tc>
          <w:tcPr>
            <w:tcW w:w="86" w:type="pct"/>
          </w:tcPr>
          <w:p w14:paraId="4B55402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noWrap/>
            <w:vAlign w:val="bottom"/>
          </w:tcPr>
          <w:p w14:paraId="208A078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(63)</w:t>
            </w:r>
          </w:p>
        </w:tc>
        <w:tc>
          <w:tcPr>
            <w:tcW w:w="88" w:type="pct"/>
          </w:tcPr>
          <w:p w14:paraId="6A50BD0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vAlign w:val="bottom"/>
          </w:tcPr>
          <w:p w14:paraId="3671C68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(7)</w:t>
            </w:r>
          </w:p>
        </w:tc>
        <w:tc>
          <w:tcPr>
            <w:tcW w:w="86" w:type="pct"/>
          </w:tcPr>
          <w:p w14:paraId="45DB3B2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Pr>
          <w:p w14:paraId="067A4EB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w:t>
            </w:r>
          </w:p>
        </w:tc>
        <w:tc>
          <w:tcPr>
            <w:tcW w:w="86" w:type="pct"/>
          </w:tcPr>
          <w:p w14:paraId="1D2BB2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vAlign w:val="bottom"/>
          </w:tcPr>
          <w:p w14:paraId="306FA72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66</w:t>
            </w:r>
          </w:p>
        </w:tc>
        <w:tc>
          <w:tcPr>
            <w:tcW w:w="87" w:type="pct"/>
          </w:tcPr>
          <w:p w14:paraId="466C112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tcPr>
          <w:p w14:paraId="3ADBEA4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w:t>
            </w:r>
            <w:r w:rsidRPr="00514F51">
              <w:rPr>
                <w:rFonts w:ascii="Times New Roman" w:hAnsi="Times New Roman" w:cstheme="minorBidi"/>
                <w:szCs w:val="22"/>
              </w:rPr>
              <w:t>24</w:t>
            </w:r>
            <w:r w:rsidRPr="00514F51">
              <w:rPr>
                <w:rFonts w:ascii="Times New Roman" w:hAnsi="Times New Roman" w:cs="Times New Roman"/>
                <w:szCs w:val="22"/>
                <w:cs/>
                <w:lang w:val="en-GB"/>
              </w:rPr>
              <w:t>)</w:t>
            </w:r>
          </w:p>
        </w:tc>
      </w:tr>
      <w:tr w:rsidR="004B1013" w:rsidRPr="00514F51" w14:paraId="4C19F10C" w14:textId="77777777" w:rsidTr="004B1013">
        <w:trPr>
          <w:trHeight w:val="19"/>
        </w:trPr>
        <w:tc>
          <w:tcPr>
            <w:tcW w:w="1673" w:type="pct"/>
            <w:noWrap/>
          </w:tcPr>
          <w:p w14:paraId="15ED8F71" w14:textId="20412AEE"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 xml:space="preserve">Loss from disposal </w:t>
            </w:r>
            <w:r w:rsidR="00961DCE" w:rsidRPr="00514F51">
              <w:rPr>
                <w:rFonts w:ascii="Times New Roman" w:eastAsia="Brush Script MT" w:hAnsi="Times New Roman" w:cs="Times New Roman"/>
                <w:szCs w:val="18"/>
                <w:lang w:eastAsia="zh-CN"/>
              </w:rPr>
              <w:t xml:space="preserve">of </w:t>
            </w:r>
            <w:r w:rsidRPr="00514F51">
              <w:rPr>
                <w:rFonts w:ascii="Times New Roman" w:eastAsia="Brush Script MT" w:hAnsi="Times New Roman" w:cs="Times New Roman"/>
                <w:szCs w:val="18"/>
                <w:lang w:eastAsia="zh-CN"/>
              </w:rPr>
              <w:t>investment</w:t>
            </w:r>
          </w:p>
        </w:tc>
        <w:tc>
          <w:tcPr>
            <w:tcW w:w="462" w:type="pct"/>
            <w:noWrap/>
            <w:vAlign w:val="bottom"/>
          </w:tcPr>
          <w:p w14:paraId="55A4A9E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(212)</w:t>
            </w:r>
          </w:p>
        </w:tc>
        <w:tc>
          <w:tcPr>
            <w:tcW w:w="86" w:type="pct"/>
          </w:tcPr>
          <w:p w14:paraId="29170A8A" w14:textId="77777777" w:rsidR="004B1013" w:rsidRPr="00514F51" w:rsidRDefault="004B1013" w:rsidP="00514F51">
            <w:pPr>
              <w:spacing w:after="0" w:line="240" w:lineRule="auto"/>
              <w:jc w:val="center"/>
              <w:rPr>
                <w:rFonts w:ascii="Times New Roman" w:hAnsi="Times New Roman" w:cs="Times New Roman"/>
                <w:szCs w:val="22"/>
                <w:cs/>
              </w:rPr>
            </w:pPr>
          </w:p>
        </w:tc>
        <w:tc>
          <w:tcPr>
            <w:tcW w:w="458" w:type="pct"/>
            <w:noWrap/>
            <w:vAlign w:val="bottom"/>
          </w:tcPr>
          <w:p w14:paraId="73FC212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w:t>
            </w:r>
          </w:p>
        </w:tc>
        <w:tc>
          <w:tcPr>
            <w:tcW w:w="88" w:type="pct"/>
          </w:tcPr>
          <w:p w14:paraId="2A8FD664" w14:textId="77777777" w:rsidR="004B1013" w:rsidRPr="00514F51" w:rsidRDefault="004B1013" w:rsidP="00514F51">
            <w:pPr>
              <w:spacing w:after="0" w:line="240" w:lineRule="auto"/>
              <w:jc w:val="center"/>
              <w:rPr>
                <w:rFonts w:ascii="Times New Roman" w:hAnsi="Times New Roman" w:cs="Times New Roman"/>
                <w:szCs w:val="22"/>
                <w:cs/>
              </w:rPr>
            </w:pPr>
          </w:p>
        </w:tc>
        <w:tc>
          <w:tcPr>
            <w:tcW w:w="463" w:type="pct"/>
            <w:vAlign w:val="bottom"/>
          </w:tcPr>
          <w:p w14:paraId="6B208747"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w:t>
            </w:r>
          </w:p>
        </w:tc>
        <w:tc>
          <w:tcPr>
            <w:tcW w:w="86" w:type="pct"/>
          </w:tcPr>
          <w:p w14:paraId="59F29D89"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tcPr>
          <w:p w14:paraId="4B927C97"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lang w:val="en-GB"/>
              </w:rPr>
              <w:t>-</w:t>
            </w:r>
          </w:p>
        </w:tc>
        <w:tc>
          <w:tcPr>
            <w:tcW w:w="86" w:type="pct"/>
          </w:tcPr>
          <w:p w14:paraId="4DC2954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vAlign w:val="bottom"/>
          </w:tcPr>
          <w:p w14:paraId="3CE6B31E"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imes New Roman"/>
                <w:szCs w:val="22"/>
                <w:cs/>
                <w:lang w:val="en-GB"/>
              </w:rPr>
              <w:t>16</w:t>
            </w:r>
            <w:r w:rsidRPr="00514F51">
              <w:rPr>
                <w:rFonts w:ascii="Times New Roman" w:hAnsi="Times New Roman" w:cs="Times New Roman"/>
                <w:szCs w:val="22"/>
              </w:rPr>
              <w:t>8</w:t>
            </w:r>
          </w:p>
        </w:tc>
        <w:tc>
          <w:tcPr>
            <w:tcW w:w="87" w:type="pct"/>
          </w:tcPr>
          <w:p w14:paraId="7972614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tcPr>
          <w:p w14:paraId="340C049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(4</w:t>
            </w:r>
            <w:r w:rsidRPr="00514F51">
              <w:rPr>
                <w:rFonts w:ascii="Times New Roman" w:hAnsi="Times New Roman" w:cs="Times New Roman"/>
                <w:szCs w:val="22"/>
              </w:rPr>
              <w:t>4</w:t>
            </w:r>
            <w:r w:rsidRPr="00514F51">
              <w:rPr>
                <w:rFonts w:ascii="Times New Roman" w:hAnsi="Times New Roman" w:cs="Times New Roman"/>
                <w:szCs w:val="22"/>
                <w:cs/>
                <w:lang w:val="en-GB"/>
              </w:rPr>
              <w:t>)</w:t>
            </w:r>
          </w:p>
        </w:tc>
      </w:tr>
      <w:tr w:rsidR="004B1013" w:rsidRPr="00514F51" w14:paraId="16942267" w14:textId="77777777" w:rsidTr="004B1013">
        <w:trPr>
          <w:trHeight w:val="19"/>
        </w:trPr>
        <w:tc>
          <w:tcPr>
            <w:tcW w:w="1673" w:type="pct"/>
            <w:noWrap/>
          </w:tcPr>
          <w:p w14:paraId="1A41366C"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Share of loss from investment in associates</w:t>
            </w:r>
          </w:p>
        </w:tc>
        <w:tc>
          <w:tcPr>
            <w:tcW w:w="462" w:type="pct"/>
            <w:noWrap/>
            <w:vAlign w:val="bottom"/>
          </w:tcPr>
          <w:p w14:paraId="52D197A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(7</w:t>
            </w:r>
            <w:r w:rsidRPr="00514F51">
              <w:rPr>
                <w:rFonts w:ascii="Times New Roman" w:hAnsi="Times New Roman" w:cs="Times New Roman"/>
                <w:szCs w:val="22"/>
              </w:rPr>
              <w:t>29</w:t>
            </w:r>
            <w:r w:rsidRPr="00514F51">
              <w:rPr>
                <w:rFonts w:ascii="Times New Roman" w:hAnsi="Times New Roman" w:cs="Times New Roman"/>
                <w:szCs w:val="22"/>
                <w:cs/>
                <w:lang w:val="en-GB"/>
              </w:rPr>
              <w:t>)</w:t>
            </w:r>
          </w:p>
        </w:tc>
        <w:tc>
          <w:tcPr>
            <w:tcW w:w="86" w:type="pct"/>
          </w:tcPr>
          <w:p w14:paraId="4DB33037" w14:textId="77777777" w:rsidR="004B1013" w:rsidRPr="00514F51" w:rsidRDefault="004B1013" w:rsidP="00514F51">
            <w:pPr>
              <w:spacing w:after="0" w:line="240" w:lineRule="auto"/>
              <w:jc w:val="center"/>
              <w:rPr>
                <w:rFonts w:ascii="Times New Roman" w:hAnsi="Times New Roman" w:cs="Times New Roman"/>
                <w:szCs w:val="22"/>
                <w:cs/>
              </w:rPr>
            </w:pPr>
          </w:p>
        </w:tc>
        <w:tc>
          <w:tcPr>
            <w:tcW w:w="458" w:type="pct"/>
            <w:noWrap/>
            <w:vAlign w:val="bottom"/>
          </w:tcPr>
          <w:p w14:paraId="6E4D8C50"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w:t>
            </w:r>
          </w:p>
        </w:tc>
        <w:tc>
          <w:tcPr>
            <w:tcW w:w="88" w:type="pct"/>
          </w:tcPr>
          <w:p w14:paraId="300CCD34" w14:textId="77777777" w:rsidR="004B1013" w:rsidRPr="00514F51" w:rsidRDefault="004B1013" w:rsidP="00514F51">
            <w:pPr>
              <w:spacing w:after="0" w:line="240" w:lineRule="auto"/>
              <w:jc w:val="center"/>
              <w:rPr>
                <w:rFonts w:ascii="Times New Roman" w:hAnsi="Times New Roman" w:cs="Times New Roman"/>
                <w:szCs w:val="22"/>
                <w:cs/>
              </w:rPr>
            </w:pPr>
          </w:p>
        </w:tc>
        <w:tc>
          <w:tcPr>
            <w:tcW w:w="463" w:type="pct"/>
            <w:vAlign w:val="bottom"/>
          </w:tcPr>
          <w:p w14:paraId="76290C5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cs/>
              </w:rPr>
              <w:t>-</w:t>
            </w:r>
          </w:p>
        </w:tc>
        <w:tc>
          <w:tcPr>
            <w:tcW w:w="86" w:type="pct"/>
          </w:tcPr>
          <w:p w14:paraId="1FCB7E9D"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tcPr>
          <w:p w14:paraId="5CC4FD36"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cs/>
                <w:lang w:val="en-GB"/>
              </w:rPr>
              <w:t>-</w:t>
            </w:r>
          </w:p>
        </w:tc>
        <w:tc>
          <w:tcPr>
            <w:tcW w:w="86" w:type="pct"/>
          </w:tcPr>
          <w:p w14:paraId="0C32F8F5"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3" w:type="pct"/>
            <w:noWrap/>
            <w:vAlign w:val="bottom"/>
          </w:tcPr>
          <w:p w14:paraId="1A85778B"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7" w:type="pct"/>
          </w:tcPr>
          <w:p w14:paraId="0D47CD3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vAlign w:val="bottom"/>
          </w:tcPr>
          <w:p w14:paraId="16996A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(7</w:t>
            </w:r>
            <w:r w:rsidRPr="00514F51">
              <w:rPr>
                <w:rFonts w:ascii="Times New Roman" w:hAnsi="Times New Roman" w:cs="Times New Roman"/>
                <w:szCs w:val="22"/>
                <w:lang w:val="en-GB"/>
              </w:rPr>
              <w:t>29</w:t>
            </w:r>
            <w:r w:rsidRPr="00514F51">
              <w:rPr>
                <w:rFonts w:ascii="Times New Roman" w:hAnsi="Times New Roman" w:cs="Times New Roman"/>
                <w:szCs w:val="22"/>
                <w:cs/>
                <w:lang w:val="en-GB"/>
              </w:rPr>
              <w:t>)</w:t>
            </w:r>
          </w:p>
        </w:tc>
      </w:tr>
      <w:tr w:rsidR="004B1013" w:rsidRPr="00514F51" w14:paraId="00CE6E3F" w14:textId="77777777" w:rsidTr="004B1013">
        <w:trPr>
          <w:trHeight w:val="19"/>
        </w:trPr>
        <w:tc>
          <w:tcPr>
            <w:tcW w:w="1673" w:type="pct"/>
            <w:noWrap/>
          </w:tcPr>
          <w:p w14:paraId="4BF87E3E"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Tax income (expense)</w:t>
            </w:r>
          </w:p>
        </w:tc>
        <w:tc>
          <w:tcPr>
            <w:tcW w:w="462" w:type="pct"/>
            <w:tcBorders>
              <w:bottom w:val="single" w:sz="4" w:space="0" w:color="auto"/>
            </w:tcBorders>
            <w:noWrap/>
            <w:vAlign w:val="bottom"/>
          </w:tcPr>
          <w:p w14:paraId="170FEC8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(25)</w:t>
            </w:r>
          </w:p>
        </w:tc>
        <w:tc>
          <w:tcPr>
            <w:tcW w:w="86" w:type="pct"/>
          </w:tcPr>
          <w:p w14:paraId="58F21FB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bottom w:val="single" w:sz="4" w:space="0" w:color="auto"/>
            </w:tcBorders>
            <w:noWrap/>
            <w:vAlign w:val="bottom"/>
          </w:tcPr>
          <w:p w14:paraId="5BB737B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(7)</w:t>
            </w:r>
          </w:p>
        </w:tc>
        <w:tc>
          <w:tcPr>
            <w:tcW w:w="88" w:type="pct"/>
          </w:tcPr>
          <w:p w14:paraId="1EE18D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3" w:type="pct"/>
            <w:tcBorders>
              <w:bottom w:val="single" w:sz="4" w:space="0" w:color="auto"/>
            </w:tcBorders>
            <w:vAlign w:val="bottom"/>
          </w:tcPr>
          <w:p w14:paraId="4DF6755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(13)</w:t>
            </w:r>
          </w:p>
        </w:tc>
        <w:tc>
          <w:tcPr>
            <w:tcW w:w="86" w:type="pct"/>
          </w:tcPr>
          <w:p w14:paraId="02FFCD6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Borders>
              <w:bottom w:val="single" w:sz="4" w:space="0" w:color="auto"/>
            </w:tcBorders>
          </w:tcPr>
          <w:p w14:paraId="2A773FC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(17)</w:t>
            </w:r>
          </w:p>
        </w:tc>
        <w:tc>
          <w:tcPr>
            <w:tcW w:w="86" w:type="pct"/>
          </w:tcPr>
          <w:p w14:paraId="3BD7B0CF"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3" w:type="pct"/>
            <w:tcBorders>
              <w:bottom w:val="single" w:sz="4" w:space="0" w:color="auto"/>
            </w:tcBorders>
            <w:noWrap/>
            <w:vAlign w:val="bottom"/>
          </w:tcPr>
          <w:p w14:paraId="5CA6C00D"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cs/>
                <w:lang w:val="en-GB"/>
              </w:rPr>
              <w:t>-</w:t>
            </w:r>
          </w:p>
        </w:tc>
        <w:tc>
          <w:tcPr>
            <w:tcW w:w="87" w:type="pct"/>
          </w:tcPr>
          <w:p w14:paraId="04229E2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39" w:type="pct"/>
            <w:tcBorders>
              <w:bottom w:val="single" w:sz="4" w:space="0" w:color="auto"/>
            </w:tcBorders>
            <w:vAlign w:val="bottom"/>
          </w:tcPr>
          <w:p w14:paraId="3F1AC39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cs/>
                <w:lang w:val="en-GB"/>
              </w:rPr>
              <w:t>(6</w:t>
            </w:r>
            <w:r w:rsidRPr="00514F51">
              <w:rPr>
                <w:rFonts w:ascii="Times New Roman" w:hAnsi="Times New Roman" w:cs="Times New Roman"/>
                <w:szCs w:val="22"/>
                <w:lang w:val="en-GB"/>
              </w:rPr>
              <w:t>2</w:t>
            </w:r>
            <w:r w:rsidRPr="00514F51">
              <w:rPr>
                <w:rFonts w:ascii="Times New Roman" w:hAnsi="Times New Roman" w:cs="Times New Roman"/>
                <w:szCs w:val="22"/>
                <w:cs/>
                <w:lang w:val="en-GB"/>
              </w:rPr>
              <w:t>)</w:t>
            </w:r>
          </w:p>
        </w:tc>
      </w:tr>
      <w:tr w:rsidR="004B1013" w:rsidRPr="00514F51" w14:paraId="60FFD300" w14:textId="77777777" w:rsidTr="004B1013">
        <w:trPr>
          <w:trHeight w:val="19"/>
        </w:trPr>
        <w:tc>
          <w:tcPr>
            <w:tcW w:w="1673" w:type="pct"/>
            <w:noWrap/>
          </w:tcPr>
          <w:p w14:paraId="0A681A11" w14:textId="1D7809B8" w:rsidR="004B1013" w:rsidRPr="00514F51" w:rsidRDefault="00961DCE"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Gain (loss)</w:t>
            </w:r>
            <w:r w:rsidR="004B1013" w:rsidRPr="00514F51">
              <w:rPr>
                <w:rFonts w:ascii="Times New Roman" w:eastAsia="Brush Script MT" w:hAnsi="Times New Roman" w:cs="Times New Roman"/>
                <w:szCs w:val="18"/>
                <w:lang w:eastAsia="zh-CN"/>
              </w:rPr>
              <w:t xml:space="preserve"> from continuing operations</w:t>
            </w:r>
          </w:p>
        </w:tc>
        <w:tc>
          <w:tcPr>
            <w:tcW w:w="462" w:type="pct"/>
            <w:tcBorders>
              <w:top w:val="single" w:sz="4" w:space="0" w:color="auto"/>
              <w:bottom w:val="double" w:sz="4" w:space="0" w:color="auto"/>
            </w:tcBorders>
            <w:noWrap/>
            <w:vAlign w:val="bottom"/>
          </w:tcPr>
          <w:p w14:paraId="56BCB3F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cs/>
                <w:lang w:val="en-GB"/>
              </w:rPr>
              <w:t>(1</w:t>
            </w:r>
            <w:r w:rsidRPr="00514F51">
              <w:rPr>
                <w:rFonts w:ascii="Times New Roman" w:hAnsi="Times New Roman" w:cs="Times New Roman"/>
                <w:szCs w:val="22"/>
                <w:lang w:val="en-GB"/>
              </w:rPr>
              <w:t>,</w:t>
            </w:r>
            <w:r w:rsidRPr="00514F51">
              <w:rPr>
                <w:rFonts w:ascii="Times New Roman" w:hAnsi="Times New Roman" w:cs="Times New Roman"/>
                <w:szCs w:val="22"/>
                <w:cs/>
                <w:lang w:val="en-GB"/>
              </w:rPr>
              <w:t>1</w:t>
            </w:r>
            <w:r w:rsidRPr="00514F51">
              <w:rPr>
                <w:rFonts w:ascii="Times New Roman" w:hAnsi="Times New Roman" w:cs="Times New Roman"/>
                <w:szCs w:val="22"/>
                <w:lang w:val="en-GB"/>
              </w:rPr>
              <w:t>37)</w:t>
            </w:r>
          </w:p>
        </w:tc>
        <w:tc>
          <w:tcPr>
            <w:tcW w:w="86" w:type="pct"/>
          </w:tcPr>
          <w:p w14:paraId="20514CD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bottom w:val="double" w:sz="4" w:space="0" w:color="auto"/>
            </w:tcBorders>
            <w:noWrap/>
            <w:vAlign w:val="bottom"/>
          </w:tcPr>
          <w:p w14:paraId="69FD62C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17</w:t>
            </w:r>
          </w:p>
        </w:tc>
        <w:tc>
          <w:tcPr>
            <w:tcW w:w="88" w:type="pct"/>
          </w:tcPr>
          <w:p w14:paraId="38C3D0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3" w:type="pct"/>
            <w:tcBorders>
              <w:top w:val="single" w:sz="4" w:space="0" w:color="auto"/>
              <w:bottom w:val="double" w:sz="4" w:space="0" w:color="auto"/>
            </w:tcBorders>
            <w:vAlign w:val="bottom"/>
          </w:tcPr>
          <w:p w14:paraId="4B1AE98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w:t>
            </w:r>
            <w:r w:rsidRPr="00514F51">
              <w:rPr>
                <w:rFonts w:ascii="Times New Roman" w:hAnsi="Times New Roman" w:cs="Times New Roman"/>
                <w:szCs w:val="22"/>
                <w:cs/>
                <w:lang w:val="en-GB"/>
              </w:rPr>
              <w:t>7</w:t>
            </w:r>
            <w:r w:rsidRPr="00514F51">
              <w:rPr>
                <w:rFonts w:ascii="Times New Roman" w:hAnsi="Times New Roman" w:cs="Times New Roman"/>
                <w:szCs w:val="22"/>
                <w:lang w:val="en-GB"/>
              </w:rPr>
              <w:t>4)</w:t>
            </w:r>
          </w:p>
        </w:tc>
        <w:tc>
          <w:tcPr>
            <w:tcW w:w="86" w:type="pct"/>
          </w:tcPr>
          <w:p w14:paraId="627E75F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bottom w:val="double" w:sz="4" w:space="0" w:color="auto"/>
            </w:tcBorders>
          </w:tcPr>
          <w:p w14:paraId="287FE02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lang w:val="en-GB"/>
              </w:rPr>
              <w:t>(34)</w:t>
            </w:r>
          </w:p>
        </w:tc>
        <w:tc>
          <w:tcPr>
            <w:tcW w:w="86" w:type="pct"/>
          </w:tcPr>
          <w:p w14:paraId="4CC792E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tcBorders>
              <w:top w:val="single" w:sz="4" w:space="0" w:color="auto"/>
              <w:bottom w:val="double" w:sz="4" w:space="0" w:color="auto"/>
            </w:tcBorders>
            <w:noWrap/>
            <w:vAlign w:val="bottom"/>
          </w:tcPr>
          <w:p w14:paraId="1F5AC9F6"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lang w:val="en-GB"/>
              </w:rPr>
            </w:pPr>
            <w:r w:rsidRPr="00514F51">
              <w:rPr>
                <w:rFonts w:ascii="Times New Roman" w:hAnsi="Times New Roman" w:cs="Times New Roman"/>
                <w:szCs w:val="22"/>
                <w:cs/>
                <w:lang w:val="en-GB"/>
              </w:rPr>
              <w:t>103</w:t>
            </w:r>
          </w:p>
        </w:tc>
        <w:tc>
          <w:tcPr>
            <w:tcW w:w="87" w:type="pct"/>
          </w:tcPr>
          <w:p w14:paraId="79029E6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tcBorders>
              <w:top w:val="single" w:sz="4" w:space="0" w:color="auto"/>
            </w:tcBorders>
            <w:vAlign w:val="bottom"/>
          </w:tcPr>
          <w:p w14:paraId="7483026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(1,1</w:t>
            </w:r>
            <w:r w:rsidRPr="00514F51">
              <w:rPr>
                <w:rFonts w:ascii="Times New Roman" w:hAnsi="Times New Roman" w:cs="Times New Roman"/>
                <w:szCs w:val="22"/>
              </w:rPr>
              <w:t>25</w:t>
            </w:r>
            <w:r w:rsidRPr="00514F51">
              <w:rPr>
                <w:rFonts w:ascii="Times New Roman" w:hAnsi="Times New Roman" w:cs="Times New Roman"/>
                <w:szCs w:val="22"/>
                <w:lang w:val="en-GB"/>
              </w:rPr>
              <w:t>)</w:t>
            </w:r>
          </w:p>
        </w:tc>
      </w:tr>
      <w:tr w:rsidR="004B1013" w:rsidRPr="00514F51" w14:paraId="5B3584A2" w14:textId="77777777" w:rsidTr="004B1013">
        <w:trPr>
          <w:trHeight w:val="19"/>
        </w:trPr>
        <w:tc>
          <w:tcPr>
            <w:tcW w:w="1673" w:type="pct"/>
            <w:noWrap/>
          </w:tcPr>
          <w:p w14:paraId="514EA002" w14:textId="6F2ABF9B"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 xml:space="preserve">Loss for the </w:t>
            </w:r>
            <w:r w:rsidR="00961DCE" w:rsidRPr="00514F51">
              <w:rPr>
                <w:rFonts w:ascii="Times New Roman" w:eastAsia="Brush Script MT" w:hAnsi="Times New Roman" w:cs="Times New Roman"/>
                <w:szCs w:val="18"/>
                <w:lang w:eastAsia="zh-CN"/>
              </w:rPr>
              <w:t>year</w:t>
            </w:r>
            <w:r w:rsidRPr="00514F51">
              <w:rPr>
                <w:rFonts w:ascii="Times New Roman" w:eastAsia="Brush Script MT" w:hAnsi="Times New Roman" w:cs="Times New Roman"/>
                <w:szCs w:val="18"/>
                <w:lang w:eastAsia="zh-CN"/>
              </w:rPr>
              <w:t xml:space="preserve"> from discontinued  </w:t>
            </w:r>
          </w:p>
          <w:p w14:paraId="505D53FA"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 xml:space="preserve">   operations – net of income tax</w:t>
            </w:r>
          </w:p>
        </w:tc>
        <w:tc>
          <w:tcPr>
            <w:tcW w:w="462" w:type="pct"/>
            <w:tcBorders>
              <w:top w:val="single" w:sz="4" w:space="0" w:color="auto"/>
            </w:tcBorders>
            <w:noWrap/>
            <w:vAlign w:val="bottom"/>
          </w:tcPr>
          <w:p w14:paraId="276B833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62950C2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tcBorders>
            <w:noWrap/>
            <w:vAlign w:val="bottom"/>
          </w:tcPr>
          <w:p w14:paraId="0AFFF8B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8" w:type="pct"/>
          </w:tcPr>
          <w:p w14:paraId="18F5D92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3" w:type="pct"/>
            <w:tcBorders>
              <w:top w:val="single" w:sz="4" w:space="0" w:color="auto"/>
            </w:tcBorders>
            <w:vAlign w:val="bottom"/>
          </w:tcPr>
          <w:p w14:paraId="2A978D7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131C180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tcBorders>
          </w:tcPr>
          <w:p w14:paraId="37D39F8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4C9C2B6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tcBorders>
              <w:top w:val="single" w:sz="4" w:space="0" w:color="auto"/>
            </w:tcBorders>
            <w:noWrap/>
            <w:vAlign w:val="bottom"/>
          </w:tcPr>
          <w:p w14:paraId="1E3ADA9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7" w:type="pct"/>
          </w:tcPr>
          <w:p w14:paraId="52E01B6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tcBorders>
              <w:bottom w:val="single" w:sz="4" w:space="0" w:color="auto"/>
            </w:tcBorders>
            <w:vAlign w:val="bottom"/>
          </w:tcPr>
          <w:p w14:paraId="7A88551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(54)</w:t>
            </w:r>
          </w:p>
        </w:tc>
      </w:tr>
      <w:tr w:rsidR="004B1013" w:rsidRPr="00514F51" w14:paraId="454036E7" w14:textId="77777777" w:rsidTr="004B1013">
        <w:trPr>
          <w:trHeight w:val="19"/>
        </w:trPr>
        <w:tc>
          <w:tcPr>
            <w:tcW w:w="1673" w:type="pct"/>
            <w:noWrap/>
          </w:tcPr>
          <w:p w14:paraId="2F2E3210"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Loss for the year</w:t>
            </w:r>
          </w:p>
        </w:tc>
        <w:tc>
          <w:tcPr>
            <w:tcW w:w="462" w:type="pct"/>
            <w:noWrap/>
            <w:vAlign w:val="bottom"/>
          </w:tcPr>
          <w:p w14:paraId="1A43694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272A9DF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noWrap/>
            <w:vAlign w:val="bottom"/>
          </w:tcPr>
          <w:p w14:paraId="28FBBA8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8" w:type="pct"/>
          </w:tcPr>
          <w:p w14:paraId="5C3032D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3" w:type="pct"/>
            <w:vAlign w:val="bottom"/>
          </w:tcPr>
          <w:p w14:paraId="401B8C3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7BDE1A1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Pr>
          <w:p w14:paraId="129B48C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6A44007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3" w:type="pct"/>
            <w:noWrap/>
            <w:vAlign w:val="bottom"/>
          </w:tcPr>
          <w:p w14:paraId="4DD3A17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7" w:type="pct"/>
          </w:tcPr>
          <w:p w14:paraId="4AE614D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tcBorders>
              <w:top w:val="single" w:sz="4" w:space="0" w:color="auto"/>
            </w:tcBorders>
            <w:vAlign w:val="bottom"/>
          </w:tcPr>
          <w:p w14:paraId="77BA68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(1,179)</w:t>
            </w:r>
          </w:p>
        </w:tc>
      </w:tr>
      <w:tr w:rsidR="004B1013" w:rsidRPr="00514F51" w14:paraId="7960B7BF" w14:textId="77777777" w:rsidTr="004B1013">
        <w:trPr>
          <w:trHeight w:val="19"/>
        </w:trPr>
        <w:tc>
          <w:tcPr>
            <w:tcW w:w="1673" w:type="pct"/>
            <w:noWrap/>
          </w:tcPr>
          <w:p w14:paraId="4B87092B" w14:textId="77777777" w:rsidR="004B1013" w:rsidRPr="00514F51" w:rsidRDefault="004B1013" w:rsidP="00514F51">
            <w:pPr>
              <w:tabs>
                <w:tab w:val="left" w:pos="1050"/>
              </w:tabs>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Net loss attributable to non-controlling interests</w:t>
            </w:r>
            <w:r w:rsidRPr="00514F51">
              <w:rPr>
                <w:rFonts w:ascii="Times New Roman" w:eastAsia="Brush Script MT" w:hAnsi="Times New Roman" w:cs="Times New Roman"/>
                <w:szCs w:val="18"/>
                <w:lang w:eastAsia="zh-CN"/>
              </w:rPr>
              <w:tab/>
            </w:r>
          </w:p>
        </w:tc>
        <w:tc>
          <w:tcPr>
            <w:tcW w:w="462" w:type="pct"/>
            <w:noWrap/>
            <w:vAlign w:val="bottom"/>
          </w:tcPr>
          <w:p w14:paraId="16779AE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057D5E9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noWrap/>
            <w:vAlign w:val="bottom"/>
          </w:tcPr>
          <w:p w14:paraId="35A1965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8" w:type="pct"/>
          </w:tcPr>
          <w:p w14:paraId="1310CA1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3" w:type="pct"/>
            <w:vAlign w:val="bottom"/>
          </w:tcPr>
          <w:p w14:paraId="0625A95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6DDDAE3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tcPr>
          <w:p w14:paraId="6C72593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79D6556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3" w:type="pct"/>
            <w:noWrap/>
            <w:vAlign w:val="bottom"/>
          </w:tcPr>
          <w:p w14:paraId="2E96F49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7" w:type="pct"/>
          </w:tcPr>
          <w:p w14:paraId="7032D45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39" w:type="pct"/>
            <w:tcBorders>
              <w:bottom w:val="single" w:sz="4" w:space="0" w:color="auto"/>
            </w:tcBorders>
          </w:tcPr>
          <w:p w14:paraId="69082AD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lang w:val="en-GB"/>
              </w:rPr>
              <w:t>(</w:t>
            </w:r>
            <w:r w:rsidRPr="00514F51">
              <w:rPr>
                <w:rFonts w:ascii="Times New Roman" w:hAnsi="Times New Roman" w:cs="Times New Roman"/>
                <w:szCs w:val="22"/>
                <w:cs/>
                <w:lang w:val="en-GB"/>
              </w:rPr>
              <w:t>9</w:t>
            </w:r>
            <w:r w:rsidRPr="00514F51">
              <w:rPr>
                <w:rFonts w:ascii="Times New Roman" w:hAnsi="Times New Roman" w:cs="Times New Roman"/>
                <w:szCs w:val="22"/>
                <w:lang w:val="en-GB"/>
              </w:rPr>
              <w:t>7)</w:t>
            </w:r>
          </w:p>
        </w:tc>
      </w:tr>
      <w:tr w:rsidR="004B1013" w:rsidRPr="00514F51" w14:paraId="2B4E4FE9" w14:textId="77777777" w:rsidTr="004B1013">
        <w:trPr>
          <w:trHeight w:val="19"/>
        </w:trPr>
        <w:tc>
          <w:tcPr>
            <w:tcW w:w="1673" w:type="pct"/>
            <w:noWrap/>
          </w:tcPr>
          <w:p w14:paraId="0E761054" w14:textId="77777777" w:rsidR="004B1013" w:rsidRPr="00514F51" w:rsidRDefault="004B1013" w:rsidP="00514F51">
            <w:pPr>
              <w:spacing w:after="0" w:line="240" w:lineRule="auto"/>
              <w:ind w:right="-109"/>
              <w:rPr>
                <w:rFonts w:ascii="Times New Roman" w:eastAsia="Brush Script MT" w:hAnsi="Times New Roman" w:cs="Times New Roman"/>
                <w:b/>
                <w:bCs/>
                <w:szCs w:val="18"/>
                <w:lang w:eastAsia="zh-CN"/>
              </w:rPr>
            </w:pPr>
            <w:r w:rsidRPr="00514F51">
              <w:rPr>
                <w:rFonts w:ascii="Times New Roman" w:eastAsia="Brush Script MT" w:hAnsi="Times New Roman" w:cs="Times New Roman"/>
                <w:b/>
                <w:bCs/>
                <w:szCs w:val="18"/>
                <w:lang w:eastAsia="zh-CN"/>
              </w:rPr>
              <w:t>Net loss attributable to owners of the parent</w:t>
            </w:r>
          </w:p>
        </w:tc>
        <w:tc>
          <w:tcPr>
            <w:tcW w:w="462" w:type="pct"/>
            <w:noWrap/>
            <w:vAlign w:val="bottom"/>
          </w:tcPr>
          <w:p w14:paraId="625D166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cs/>
                <w:lang w:val="en-GB"/>
              </w:rPr>
            </w:pPr>
          </w:p>
        </w:tc>
        <w:tc>
          <w:tcPr>
            <w:tcW w:w="86" w:type="pct"/>
          </w:tcPr>
          <w:p w14:paraId="2830FD2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456" w:type="pct"/>
            <w:noWrap/>
            <w:vAlign w:val="bottom"/>
          </w:tcPr>
          <w:p w14:paraId="7A6CA08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90" w:type="pct"/>
          </w:tcPr>
          <w:p w14:paraId="345823D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463" w:type="pct"/>
            <w:vAlign w:val="bottom"/>
          </w:tcPr>
          <w:p w14:paraId="3463575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86" w:type="pct"/>
          </w:tcPr>
          <w:p w14:paraId="621B01A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p>
        </w:tc>
        <w:tc>
          <w:tcPr>
            <w:tcW w:w="458" w:type="pct"/>
            <w:vAlign w:val="bottom"/>
          </w:tcPr>
          <w:p w14:paraId="411AEAA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p>
        </w:tc>
        <w:tc>
          <w:tcPr>
            <w:tcW w:w="86" w:type="pct"/>
          </w:tcPr>
          <w:p w14:paraId="40A844E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513" w:type="pct"/>
            <w:noWrap/>
            <w:vAlign w:val="bottom"/>
          </w:tcPr>
          <w:p w14:paraId="126956E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87" w:type="pct"/>
          </w:tcPr>
          <w:p w14:paraId="6E367EE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539" w:type="pct"/>
            <w:tcBorders>
              <w:top w:val="single" w:sz="4" w:space="0" w:color="auto"/>
              <w:bottom w:val="single" w:sz="4" w:space="0" w:color="auto"/>
            </w:tcBorders>
          </w:tcPr>
          <w:p w14:paraId="3BAE5DB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r w:rsidRPr="00514F51">
              <w:rPr>
                <w:rFonts w:ascii="Times New Roman" w:hAnsi="Times New Roman" w:cs="Times New Roman"/>
                <w:b/>
                <w:bCs/>
                <w:szCs w:val="22"/>
                <w:lang w:val="en-GB"/>
              </w:rPr>
              <w:t>(1,0</w:t>
            </w:r>
            <w:r w:rsidRPr="00514F51">
              <w:rPr>
                <w:rFonts w:ascii="Times New Roman" w:hAnsi="Times New Roman" w:cs="Times New Roman"/>
                <w:b/>
                <w:bCs/>
                <w:szCs w:val="22"/>
                <w:cs/>
                <w:lang w:val="en-GB"/>
              </w:rPr>
              <w:t>8</w:t>
            </w:r>
            <w:r w:rsidRPr="00514F51">
              <w:rPr>
                <w:rFonts w:ascii="Times New Roman" w:hAnsi="Times New Roman" w:cs="Times New Roman"/>
                <w:b/>
                <w:bCs/>
                <w:szCs w:val="22"/>
                <w:lang w:val="en-GB"/>
              </w:rPr>
              <w:t>2)</w:t>
            </w:r>
          </w:p>
        </w:tc>
      </w:tr>
    </w:tbl>
    <w:p w14:paraId="765C5EFB" w14:textId="77777777" w:rsidR="004B1013" w:rsidRPr="00514F51" w:rsidRDefault="004B1013" w:rsidP="00514F51">
      <w:r w:rsidRPr="00514F51">
        <w:br w:type="page"/>
      </w:r>
    </w:p>
    <w:tbl>
      <w:tblPr>
        <w:tblW w:w="4704" w:type="pct"/>
        <w:tblInd w:w="250" w:type="dxa"/>
        <w:shd w:val="clear" w:color="auto" w:fill="CCFFFF"/>
        <w:tblLayout w:type="fixed"/>
        <w:tblLook w:val="04A0" w:firstRow="1" w:lastRow="0" w:firstColumn="1" w:lastColumn="0" w:noHBand="0" w:noVBand="1"/>
      </w:tblPr>
      <w:tblGrid>
        <w:gridCol w:w="4562"/>
        <w:gridCol w:w="1260"/>
        <w:gridCol w:w="236"/>
        <w:gridCol w:w="1252"/>
        <w:gridCol w:w="247"/>
        <w:gridCol w:w="1265"/>
        <w:gridCol w:w="236"/>
        <w:gridCol w:w="1249"/>
        <w:gridCol w:w="236"/>
        <w:gridCol w:w="1392"/>
        <w:gridCol w:w="236"/>
        <w:gridCol w:w="1474"/>
      </w:tblGrid>
      <w:tr w:rsidR="004B1013" w:rsidRPr="00514F51" w14:paraId="7810DE96" w14:textId="77777777" w:rsidTr="00B65952">
        <w:trPr>
          <w:trHeight w:val="19"/>
          <w:tblHeader/>
        </w:trPr>
        <w:tc>
          <w:tcPr>
            <w:tcW w:w="1672" w:type="pct"/>
            <w:noWrap/>
            <w:vAlign w:val="bottom"/>
          </w:tcPr>
          <w:p w14:paraId="50B4AC02" w14:textId="77777777" w:rsidR="004B1013" w:rsidRPr="00514F51" w:rsidRDefault="004B1013" w:rsidP="00514F51">
            <w:pPr>
              <w:spacing w:after="0" w:line="240" w:lineRule="auto"/>
              <w:rPr>
                <w:rFonts w:ascii="Times New Roman" w:hAnsi="Times New Roman" w:cs="Times New Roman"/>
                <w:szCs w:val="22"/>
                <w:lang w:val="en-GB"/>
              </w:rPr>
            </w:pPr>
          </w:p>
        </w:tc>
        <w:tc>
          <w:tcPr>
            <w:tcW w:w="3328" w:type="pct"/>
            <w:gridSpan w:val="11"/>
            <w:tcBorders>
              <w:bottom w:val="single" w:sz="4" w:space="0" w:color="auto"/>
            </w:tcBorders>
            <w:noWrap/>
            <w:vAlign w:val="bottom"/>
          </w:tcPr>
          <w:p w14:paraId="3E37A710" w14:textId="77777777" w:rsidR="004B1013" w:rsidRPr="00514F51" w:rsidRDefault="004B1013" w:rsidP="00514F51">
            <w:pPr>
              <w:spacing w:after="0" w:line="240" w:lineRule="auto"/>
              <w:jc w:val="center"/>
              <w:rPr>
                <w:rFonts w:ascii="Times New Roman" w:hAnsi="Times New Roman" w:cs="Times New Roman"/>
                <w:b/>
                <w:bCs/>
                <w:szCs w:val="22"/>
                <w:lang w:val="en-GB"/>
              </w:rPr>
            </w:pPr>
            <w:r w:rsidRPr="00514F51">
              <w:rPr>
                <w:rFonts w:ascii="Times New Roman" w:hAnsi="Times New Roman" w:cs="Times New Roman"/>
                <w:b/>
                <w:bCs/>
                <w:szCs w:val="22"/>
                <w:lang w:val="en-GB"/>
              </w:rPr>
              <w:t>Consolidate financial statements</w:t>
            </w:r>
          </w:p>
        </w:tc>
      </w:tr>
      <w:tr w:rsidR="004B1013" w:rsidRPr="00514F51" w14:paraId="2E97D964" w14:textId="77777777" w:rsidTr="00B65952">
        <w:trPr>
          <w:trHeight w:val="19"/>
          <w:tblHeader/>
        </w:trPr>
        <w:tc>
          <w:tcPr>
            <w:tcW w:w="1672" w:type="pct"/>
            <w:noWrap/>
            <w:vAlign w:val="bottom"/>
            <w:hideMark/>
          </w:tcPr>
          <w:p w14:paraId="3A380F29" w14:textId="77777777" w:rsidR="004B1013" w:rsidRPr="00514F51" w:rsidRDefault="004B1013" w:rsidP="00514F51">
            <w:pPr>
              <w:spacing w:after="0" w:line="240" w:lineRule="auto"/>
              <w:jc w:val="center"/>
              <w:rPr>
                <w:rFonts w:ascii="Times New Roman" w:hAnsi="Times New Roman" w:cstheme="minorBidi"/>
                <w:szCs w:val="22"/>
                <w:lang w:val="en-GB"/>
              </w:rPr>
            </w:pPr>
          </w:p>
        </w:tc>
        <w:tc>
          <w:tcPr>
            <w:tcW w:w="462" w:type="pct"/>
            <w:tcBorders>
              <w:top w:val="single" w:sz="4" w:space="0" w:color="auto"/>
              <w:bottom w:val="single" w:sz="4" w:space="0" w:color="auto"/>
            </w:tcBorders>
            <w:noWrap/>
            <w:vAlign w:val="bottom"/>
            <w:hideMark/>
          </w:tcPr>
          <w:p w14:paraId="13AA7CAD"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1</w:t>
            </w:r>
          </w:p>
        </w:tc>
        <w:tc>
          <w:tcPr>
            <w:tcW w:w="86" w:type="pct"/>
            <w:tcBorders>
              <w:top w:val="single" w:sz="4" w:space="0" w:color="auto"/>
            </w:tcBorders>
          </w:tcPr>
          <w:p w14:paraId="0E7DB817" w14:textId="77777777" w:rsidR="004B1013" w:rsidRPr="00514F51" w:rsidRDefault="004B1013" w:rsidP="00514F51">
            <w:pPr>
              <w:spacing w:after="0" w:line="240" w:lineRule="auto"/>
              <w:jc w:val="center"/>
              <w:rPr>
                <w:rFonts w:ascii="Times New Roman" w:hAnsi="Times New Roman" w:cs="Times New Roman"/>
                <w:szCs w:val="22"/>
              </w:rPr>
            </w:pPr>
          </w:p>
        </w:tc>
        <w:tc>
          <w:tcPr>
            <w:tcW w:w="459" w:type="pct"/>
            <w:tcBorders>
              <w:top w:val="single" w:sz="4" w:space="0" w:color="auto"/>
              <w:bottom w:val="single" w:sz="4" w:space="0" w:color="auto"/>
            </w:tcBorders>
            <w:noWrap/>
            <w:vAlign w:val="bottom"/>
            <w:hideMark/>
          </w:tcPr>
          <w:p w14:paraId="080C0986"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2</w:t>
            </w:r>
          </w:p>
        </w:tc>
        <w:tc>
          <w:tcPr>
            <w:tcW w:w="91" w:type="pct"/>
            <w:tcBorders>
              <w:top w:val="single" w:sz="4" w:space="0" w:color="auto"/>
            </w:tcBorders>
          </w:tcPr>
          <w:p w14:paraId="50D611E0" w14:textId="77777777" w:rsidR="004B1013" w:rsidRPr="00514F51" w:rsidRDefault="004B1013" w:rsidP="00514F51">
            <w:pPr>
              <w:spacing w:after="0" w:line="240" w:lineRule="auto"/>
              <w:jc w:val="center"/>
              <w:rPr>
                <w:rFonts w:ascii="Times New Roman" w:hAnsi="Times New Roman" w:cs="Times New Roman"/>
                <w:szCs w:val="22"/>
              </w:rPr>
            </w:pPr>
          </w:p>
        </w:tc>
        <w:tc>
          <w:tcPr>
            <w:tcW w:w="464" w:type="pct"/>
            <w:tcBorders>
              <w:top w:val="single" w:sz="4" w:space="0" w:color="auto"/>
              <w:bottom w:val="single" w:sz="4" w:space="0" w:color="auto"/>
            </w:tcBorders>
            <w:vAlign w:val="bottom"/>
            <w:hideMark/>
          </w:tcPr>
          <w:p w14:paraId="3F78A10E"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3</w:t>
            </w:r>
          </w:p>
        </w:tc>
        <w:tc>
          <w:tcPr>
            <w:tcW w:w="86" w:type="pct"/>
            <w:tcBorders>
              <w:top w:val="single" w:sz="4" w:space="0" w:color="auto"/>
            </w:tcBorders>
          </w:tcPr>
          <w:p w14:paraId="11C77865"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58" w:type="pct"/>
            <w:tcBorders>
              <w:top w:val="single" w:sz="4" w:space="0" w:color="auto"/>
              <w:bottom w:val="single" w:sz="4" w:space="0" w:color="auto"/>
            </w:tcBorders>
          </w:tcPr>
          <w:p w14:paraId="2C627A28" w14:textId="77777777" w:rsidR="004B1013" w:rsidRPr="00514F51" w:rsidRDefault="004B1013" w:rsidP="00514F51">
            <w:pPr>
              <w:spacing w:after="0" w:line="240" w:lineRule="auto"/>
              <w:jc w:val="center"/>
              <w:rPr>
                <w:rFonts w:ascii="Times New Roman" w:hAnsi="Times New Roman" w:cs="Times New Roman"/>
                <w:szCs w:val="22"/>
                <w:lang w:val="en-GB"/>
              </w:rPr>
            </w:pPr>
          </w:p>
          <w:p w14:paraId="58F52499"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4</w:t>
            </w:r>
          </w:p>
        </w:tc>
        <w:tc>
          <w:tcPr>
            <w:tcW w:w="86" w:type="pct"/>
            <w:tcBorders>
              <w:top w:val="single" w:sz="4" w:space="0" w:color="auto"/>
            </w:tcBorders>
          </w:tcPr>
          <w:p w14:paraId="4F89FA24" w14:textId="77777777" w:rsidR="004B1013" w:rsidRPr="00514F51" w:rsidRDefault="004B1013" w:rsidP="00514F51">
            <w:pPr>
              <w:spacing w:after="0" w:line="240" w:lineRule="auto"/>
              <w:jc w:val="center"/>
              <w:rPr>
                <w:rFonts w:ascii="Times New Roman" w:hAnsi="Times New Roman" w:cs="Times New Roman"/>
                <w:szCs w:val="22"/>
              </w:rPr>
            </w:pPr>
          </w:p>
        </w:tc>
        <w:tc>
          <w:tcPr>
            <w:tcW w:w="510" w:type="pct"/>
            <w:tcBorders>
              <w:top w:val="single" w:sz="4" w:space="0" w:color="auto"/>
              <w:bottom w:val="single" w:sz="4" w:space="0" w:color="auto"/>
            </w:tcBorders>
            <w:noWrap/>
            <w:vAlign w:val="bottom"/>
            <w:hideMark/>
          </w:tcPr>
          <w:p w14:paraId="7B4E1AE1"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Eliminations</w:t>
            </w:r>
          </w:p>
        </w:tc>
        <w:tc>
          <w:tcPr>
            <w:tcW w:w="86" w:type="pct"/>
            <w:tcBorders>
              <w:top w:val="single" w:sz="4" w:space="0" w:color="auto"/>
            </w:tcBorders>
          </w:tcPr>
          <w:p w14:paraId="7E6A27D7"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540" w:type="pct"/>
            <w:tcBorders>
              <w:top w:val="single" w:sz="4" w:space="0" w:color="auto"/>
              <w:bottom w:val="single" w:sz="4" w:space="0" w:color="auto"/>
            </w:tcBorders>
          </w:tcPr>
          <w:p w14:paraId="498757EB" w14:textId="77777777" w:rsidR="004B1013" w:rsidRPr="00514F51" w:rsidRDefault="004B1013" w:rsidP="00514F51">
            <w:pPr>
              <w:spacing w:after="0" w:line="240" w:lineRule="auto"/>
              <w:jc w:val="center"/>
              <w:rPr>
                <w:rFonts w:ascii="Times New Roman" w:hAnsi="Times New Roman" w:cs="Times New Roman"/>
                <w:szCs w:val="22"/>
                <w:lang w:val="en-GB"/>
              </w:rPr>
            </w:pPr>
          </w:p>
          <w:p w14:paraId="6844B31A"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Total</w:t>
            </w:r>
          </w:p>
        </w:tc>
      </w:tr>
      <w:tr w:rsidR="004B1013" w:rsidRPr="00514F51" w14:paraId="753C06BA" w14:textId="77777777" w:rsidTr="00B65952">
        <w:trPr>
          <w:trHeight w:val="19"/>
        </w:trPr>
        <w:tc>
          <w:tcPr>
            <w:tcW w:w="1672" w:type="pct"/>
            <w:noWrap/>
            <w:vAlign w:val="bottom"/>
          </w:tcPr>
          <w:p w14:paraId="127BAF37" w14:textId="77777777" w:rsidR="004B1013" w:rsidRPr="00514F51" w:rsidRDefault="004B1013" w:rsidP="00514F51">
            <w:pPr>
              <w:spacing w:after="0" w:line="240" w:lineRule="auto"/>
              <w:rPr>
                <w:rFonts w:ascii="Times New Roman" w:hAnsi="Times New Roman" w:cs="Times New Roman"/>
                <w:szCs w:val="22"/>
              </w:rPr>
            </w:pPr>
          </w:p>
        </w:tc>
        <w:tc>
          <w:tcPr>
            <w:tcW w:w="3328" w:type="pct"/>
            <w:gridSpan w:val="11"/>
            <w:noWrap/>
            <w:vAlign w:val="bottom"/>
          </w:tcPr>
          <w:p w14:paraId="2DFD9B50"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i/>
                <w:iCs/>
                <w:szCs w:val="22"/>
              </w:rPr>
              <w:t>(in million Baht)</w:t>
            </w:r>
          </w:p>
        </w:tc>
      </w:tr>
      <w:tr w:rsidR="004B1013" w:rsidRPr="00514F51" w14:paraId="24DF506D" w14:textId="77777777" w:rsidTr="00B65952">
        <w:trPr>
          <w:trHeight w:val="19"/>
        </w:trPr>
        <w:tc>
          <w:tcPr>
            <w:tcW w:w="1672" w:type="pct"/>
            <w:noWrap/>
          </w:tcPr>
          <w:p w14:paraId="1ADB1664"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22"/>
                <w:u w:val="single"/>
                <w:lang w:eastAsia="zh-CN"/>
              </w:rPr>
              <w:t>Asset of operating segment</w:t>
            </w:r>
          </w:p>
        </w:tc>
        <w:tc>
          <w:tcPr>
            <w:tcW w:w="462" w:type="pct"/>
            <w:noWrap/>
            <w:vAlign w:val="bottom"/>
          </w:tcPr>
          <w:p w14:paraId="61F6C7E1"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535EDC80"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59" w:type="pct"/>
            <w:noWrap/>
            <w:vAlign w:val="bottom"/>
          </w:tcPr>
          <w:p w14:paraId="793E0B90"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91" w:type="pct"/>
          </w:tcPr>
          <w:p w14:paraId="5C4E972F"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64" w:type="pct"/>
            <w:vAlign w:val="bottom"/>
          </w:tcPr>
          <w:p w14:paraId="4E0ADA4A"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11651829"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58" w:type="pct"/>
          </w:tcPr>
          <w:p w14:paraId="6E5C971C"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711E128B"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510" w:type="pct"/>
            <w:noWrap/>
            <w:vAlign w:val="bottom"/>
          </w:tcPr>
          <w:p w14:paraId="29BA44A0"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6" w:type="pct"/>
          </w:tcPr>
          <w:p w14:paraId="69E777C7"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540" w:type="pct"/>
          </w:tcPr>
          <w:p w14:paraId="6FEAFC56" w14:textId="77777777" w:rsidR="004B1013" w:rsidRPr="00514F51" w:rsidRDefault="004B1013" w:rsidP="00514F51">
            <w:pPr>
              <w:spacing w:after="0" w:line="240" w:lineRule="auto"/>
              <w:jc w:val="right"/>
              <w:rPr>
                <w:rFonts w:ascii="Times New Roman" w:hAnsi="Times New Roman" w:cs="Times New Roman"/>
                <w:szCs w:val="22"/>
                <w:lang w:val="en-GB"/>
              </w:rPr>
            </w:pPr>
          </w:p>
        </w:tc>
      </w:tr>
      <w:tr w:rsidR="004B1013" w:rsidRPr="00514F51" w14:paraId="6AFBC9B0" w14:textId="77777777" w:rsidTr="00B65952">
        <w:trPr>
          <w:trHeight w:val="297"/>
        </w:trPr>
        <w:tc>
          <w:tcPr>
            <w:tcW w:w="1672" w:type="pct"/>
            <w:noWrap/>
          </w:tcPr>
          <w:p w14:paraId="261D2FB4" w14:textId="7F6EBB2C"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514F51">
              <w:rPr>
                <w:rFonts w:ascii="Times New Roman" w:eastAsia="Brush Script MT" w:hAnsi="Times New Roman" w:cs="Times New Roman"/>
                <w:sz w:val="22"/>
                <w:szCs w:val="22"/>
                <w:lang w:eastAsia="zh-CN"/>
              </w:rPr>
              <w:t xml:space="preserve">The allocable assets </w:t>
            </w:r>
          </w:p>
        </w:tc>
        <w:tc>
          <w:tcPr>
            <w:tcW w:w="462" w:type="pct"/>
            <w:noWrap/>
            <w:vAlign w:val="bottom"/>
          </w:tcPr>
          <w:p w14:paraId="48BBD88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86" w:type="pct"/>
          </w:tcPr>
          <w:p w14:paraId="696E2EC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9" w:type="pct"/>
            <w:noWrap/>
            <w:vAlign w:val="bottom"/>
          </w:tcPr>
          <w:p w14:paraId="43052E3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91" w:type="pct"/>
          </w:tcPr>
          <w:p w14:paraId="38CA7DA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4" w:type="pct"/>
            <w:vAlign w:val="bottom"/>
          </w:tcPr>
          <w:p w14:paraId="4B430D5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666399B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tcPr>
          <w:p w14:paraId="160E17B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35B1A85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0" w:type="pct"/>
            <w:noWrap/>
            <w:vAlign w:val="bottom"/>
          </w:tcPr>
          <w:p w14:paraId="7B931286"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86" w:type="pct"/>
          </w:tcPr>
          <w:p w14:paraId="543A9C7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679219F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r>
      <w:tr w:rsidR="004B1013" w:rsidRPr="00514F51" w14:paraId="52BAD29B" w14:textId="77777777" w:rsidTr="00B65952">
        <w:trPr>
          <w:trHeight w:val="19"/>
        </w:trPr>
        <w:tc>
          <w:tcPr>
            <w:tcW w:w="1672" w:type="pct"/>
            <w:noWrap/>
          </w:tcPr>
          <w:p w14:paraId="5875496A" w14:textId="2CD90D27"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22"/>
                <w:lang w:eastAsia="zh-CN"/>
              </w:rPr>
              <w:t xml:space="preserve">       </w:t>
            </w:r>
            <w:r w:rsidR="001A2565" w:rsidRPr="00514F51">
              <w:rPr>
                <w:rFonts w:ascii="Times New Roman" w:eastAsia="Brush Script MT" w:hAnsi="Times New Roman" w:cs="Times New Roman"/>
                <w:szCs w:val="22"/>
                <w:lang w:eastAsia="zh-CN"/>
              </w:rPr>
              <w:t xml:space="preserve">Investment in </w:t>
            </w:r>
            <w:r w:rsidRPr="00514F51">
              <w:rPr>
                <w:rFonts w:ascii="Times New Roman" w:eastAsia="Brush Script MT" w:hAnsi="Times New Roman" w:cs="Times New Roman"/>
                <w:szCs w:val="22"/>
                <w:lang w:eastAsia="zh-CN"/>
              </w:rPr>
              <w:t>associate by equity method</w:t>
            </w:r>
          </w:p>
        </w:tc>
        <w:tc>
          <w:tcPr>
            <w:tcW w:w="462" w:type="pct"/>
            <w:noWrap/>
            <w:vAlign w:val="bottom"/>
          </w:tcPr>
          <w:p w14:paraId="268E57A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cs/>
              </w:rPr>
              <w:t>1</w:t>
            </w:r>
            <w:r w:rsidRPr="00514F51">
              <w:rPr>
                <w:rFonts w:ascii="Times New Roman" w:hAnsi="Times New Roman" w:cs="Times New Roman"/>
                <w:szCs w:val="22"/>
              </w:rPr>
              <w:t>,337</w:t>
            </w:r>
          </w:p>
        </w:tc>
        <w:tc>
          <w:tcPr>
            <w:tcW w:w="86" w:type="pct"/>
          </w:tcPr>
          <w:p w14:paraId="3DC65E77"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9" w:type="pct"/>
            <w:noWrap/>
            <w:vAlign w:val="bottom"/>
          </w:tcPr>
          <w:p w14:paraId="7E22D42B"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91" w:type="pct"/>
          </w:tcPr>
          <w:p w14:paraId="193266C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4" w:type="pct"/>
            <w:vAlign w:val="bottom"/>
          </w:tcPr>
          <w:p w14:paraId="3D9D2B78"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6" w:type="pct"/>
          </w:tcPr>
          <w:p w14:paraId="5199724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vAlign w:val="bottom"/>
          </w:tcPr>
          <w:p w14:paraId="06C13BC0"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6" w:type="pct"/>
          </w:tcPr>
          <w:p w14:paraId="3E1DEC3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0" w:type="pct"/>
            <w:noWrap/>
          </w:tcPr>
          <w:p w14:paraId="1CFB23E4" w14:textId="79C2E3AC"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13</w:t>
            </w:r>
            <w:r w:rsidR="001A2565" w:rsidRPr="00514F51">
              <w:rPr>
                <w:rFonts w:ascii="Times New Roman" w:hAnsi="Times New Roman" w:cs="Times New Roman"/>
                <w:szCs w:val="22"/>
              </w:rPr>
              <w:t>8</w:t>
            </w:r>
          </w:p>
        </w:tc>
        <w:tc>
          <w:tcPr>
            <w:tcW w:w="86" w:type="pct"/>
          </w:tcPr>
          <w:p w14:paraId="699CA09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38CAAF7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1,475</w:t>
            </w:r>
          </w:p>
        </w:tc>
      </w:tr>
      <w:tr w:rsidR="004B1013" w:rsidRPr="00514F51" w14:paraId="7E951E2B" w14:textId="77777777" w:rsidTr="00B65952">
        <w:trPr>
          <w:trHeight w:val="19"/>
        </w:trPr>
        <w:tc>
          <w:tcPr>
            <w:tcW w:w="1672" w:type="pct"/>
            <w:noWrap/>
          </w:tcPr>
          <w:p w14:paraId="642E64BD" w14:textId="77777777" w:rsidR="004B1013" w:rsidRPr="00514F51" w:rsidRDefault="004B1013" w:rsidP="00514F51">
            <w:pPr>
              <w:spacing w:after="0" w:line="240" w:lineRule="auto"/>
              <w:ind w:left="470" w:hanging="270"/>
              <w:rPr>
                <w:rFonts w:ascii="Times New Roman" w:hAnsi="Times New Roman" w:cs="Times New Roman"/>
                <w:szCs w:val="22"/>
              </w:rPr>
            </w:pPr>
            <w:r w:rsidRPr="00514F51">
              <w:rPr>
                <w:rFonts w:ascii="Times New Roman" w:eastAsia="Brush Script MT" w:hAnsi="Times New Roman" w:cs="Times New Roman"/>
                <w:szCs w:val="22"/>
                <w:lang w:eastAsia="zh-CN"/>
              </w:rPr>
              <w:t xml:space="preserve">    Investment in subsidiary</w:t>
            </w:r>
          </w:p>
        </w:tc>
        <w:tc>
          <w:tcPr>
            <w:tcW w:w="462" w:type="pct"/>
            <w:noWrap/>
            <w:vAlign w:val="bottom"/>
          </w:tcPr>
          <w:p w14:paraId="62DB9E1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2,591</w:t>
            </w:r>
          </w:p>
        </w:tc>
        <w:tc>
          <w:tcPr>
            <w:tcW w:w="86" w:type="pct"/>
          </w:tcPr>
          <w:p w14:paraId="1E4CED1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9" w:type="pct"/>
            <w:noWrap/>
            <w:vAlign w:val="bottom"/>
          </w:tcPr>
          <w:p w14:paraId="0830543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165</w:t>
            </w:r>
          </w:p>
        </w:tc>
        <w:tc>
          <w:tcPr>
            <w:tcW w:w="91" w:type="pct"/>
          </w:tcPr>
          <w:p w14:paraId="411A7E3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4" w:type="pct"/>
            <w:vAlign w:val="bottom"/>
          </w:tcPr>
          <w:p w14:paraId="306805F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2,170</w:t>
            </w:r>
          </w:p>
        </w:tc>
        <w:tc>
          <w:tcPr>
            <w:tcW w:w="86" w:type="pct"/>
          </w:tcPr>
          <w:p w14:paraId="21B9278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tcPr>
          <w:p w14:paraId="572F11C1"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43C90888"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0" w:type="pct"/>
            <w:noWrap/>
          </w:tcPr>
          <w:p w14:paraId="1259271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(4,926)</w:t>
            </w:r>
          </w:p>
        </w:tc>
        <w:tc>
          <w:tcPr>
            <w:tcW w:w="86" w:type="pct"/>
          </w:tcPr>
          <w:p w14:paraId="013C92F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0BDED4C4"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r>
      <w:tr w:rsidR="004B1013" w:rsidRPr="00514F51" w14:paraId="0350C033" w14:textId="77777777" w:rsidTr="00B65952">
        <w:trPr>
          <w:trHeight w:val="19"/>
        </w:trPr>
        <w:tc>
          <w:tcPr>
            <w:tcW w:w="1672" w:type="pct"/>
            <w:noWrap/>
          </w:tcPr>
          <w:p w14:paraId="39B36174"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22"/>
                <w:lang w:eastAsia="zh-CN"/>
              </w:rPr>
              <w:t xml:space="preserve">  Current and non-current financial assets</w:t>
            </w:r>
          </w:p>
        </w:tc>
        <w:tc>
          <w:tcPr>
            <w:tcW w:w="462" w:type="pct"/>
            <w:noWrap/>
            <w:vAlign w:val="bottom"/>
          </w:tcPr>
          <w:p w14:paraId="31AE6AB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72</w:t>
            </w:r>
          </w:p>
        </w:tc>
        <w:tc>
          <w:tcPr>
            <w:tcW w:w="86" w:type="pct"/>
          </w:tcPr>
          <w:p w14:paraId="0B41DF6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9" w:type="pct"/>
            <w:noWrap/>
            <w:vAlign w:val="bottom"/>
          </w:tcPr>
          <w:p w14:paraId="792541B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91" w:type="pct"/>
          </w:tcPr>
          <w:p w14:paraId="255729F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4" w:type="pct"/>
            <w:vAlign w:val="bottom"/>
          </w:tcPr>
          <w:p w14:paraId="1BF238A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6" w:type="pct"/>
          </w:tcPr>
          <w:p w14:paraId="367460E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vAlign w:val="bottom"/>
          </w:tcPr>
          <w:p w14:paraId="29B5FF32"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460BD80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0" w:type="pct"/>
            <w:noWrap/>
          </w:tcPr>
          <w:p w14:paraId="4F6AC36E"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4DD832B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7A1E9BE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72</w:t>
            </w:r>
          </w:p>
        </w:tc>
      </w:tr>
      <w:tr w:rsidR="004B1013" w:rsidRPr="00514F51" w14:paraId="286F795D" w14:textId="77777777" w:rsidTr="00B65952">
        <w:trPr>
          <w:trHeight w:val="19"/>
        </w:trPr>
        <w:tc>
          <w:tcPr>
            <w:tcW w:w="1672" w:type="pct"/>
            <w:noWrap/>
          </w:tcPr>
          <w:p w14:paraId="4BEA039F"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22"/>
                <w:lang w:eastAsia="zh-CN"/>
              </w:rPr>
              <w:t xml:space="preserve">  Other assets</w:t>
            </w:r>
          </w:p>
        </w:tc>
        <w:tc>
          <w:tcPr>
            <w:tcW w:w="462" w:type="pct"/>
            <w:noWrap/>
            <w:vAlign w:val="bottom"/>
          </w:tcPr>
          <w:p w14:paraId="6B99D336"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6" w:type="pct"/>
          </w:tcPr>
          <w:p w14:paraId="0748B76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9" w:type="pct"/>
            <w:noWrap/>
            <w:vAlign w:val="bottom"/>
          </w:tcPr>
          <w:p w14:paraId="0BB0BCC5" w14:textId="77777777" w:rsidR="004B1013" w:rsidRPr="00514F51" w:rsidRDefault="004B1013" w:rsidP="00514F51">
            <w:pPr>
              <w:spacing w:after="0" w:line="240" w:lineRule="auto"/>
              <w:jc w:val="center"/>
              <w:rPr>
                <w:rFonts w:ascii="Times New Roman" w:hAnsi="Times New Roman" w:cs="Times New Roman"/>
                <w:szCs w:val="22"/>
                <w:cs/>
              </w:rPr>
            </w:pPr>
            <w:r w:rsidRPr="00514F51">
              <w:rPr>
                <w:rFonts w:ascii="Times New Roman" w:hAnsi="Times New Roman" w:cs="Times New Roman"/>
                <w:szCs w:val="22"/>
              </w:rPr>
              <w:t>-</w:t>
            </w:r>
          </w:p>
        </w:tc>
        <w:tc>
          <w:tcPr>
            <w:tcW w:w="91" w:type="pct"/>
          </w:tcPr>
          <w:p w14:paraId="1646769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4" w:type="pct"/>
            <w:vAlign w:val="bottom"/>
          </w:tcPr>
          <w:p w14:paraId="284001A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6" w:type="pct"/>
          </w:tcPr>
          <w:p w14:paraId="3A8B4C9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8" w:type="pct"/>
          </w:tcPr>
          <w:p w14:paraId="0D06F5AF"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5F0BFB7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0" w:type="pct"/>
            <w:noWrap/>
            <w:vAlign w:val="bottom"/>
          </w:tcPr>
          <w:p w14:paraId="69BAC33E"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6" w:type="pct"/>
          </w:tcPr>
          <w:p w14:paraId="3CE1188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vAlign w:val="bottom"/>
          </w:tcPr>
          <w:p w14:paraId="22761E27"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r>
      <w:tr w:rsidR="004B1013" w:rsidRPr="00514F51" w14:paraId="31B04268" w14:textId="77777777" w:rsidTr="00B65952">
        <w:trPr>
          <w:trHeight w:val="19"/>
        </w:trPr>
        <w:tc>
          <w:tcPr>
            <w:tcW w:w="1672" w:type="pct"/>
            <w:noWrap/>
          </w:tcPr>
          <w:p w14:paraId="578FAB4B" w14:textId="1C8C31E6"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22"/>
                <w:lang w:eastAsia="zh-CN"/>
              </w:rPr>
              <w:t xml:space="preserve">  </w:t>
            </w:r>
            <w:r w:rsidR="001A2565" w:rsidRPr="00514F51">
              <w:rPr>
                <w:rFonts w:ascii="Times New Roman" w:eastAsia="Brush Script MT" w:hAnsi="Times New Roman" w:cs="Times New Roman"/>
                <w:szCs w:val="22"/>
                <w:lang w:eastAsia="zh-CN"/>
              </w:rPr>
              <w:t xml:space="preserve">Property, </w:t>
            </w:r>
            <w:proofErr w:type="gramStart"/>
            <w:r w:rsidR="001A2565" w:rsidRPr="00514F51">
              <w:rPr>
                <w:rFonts w:ascii="Times New Roman" w:eastAsia="Brush Script MT" w:hAnsi="Times New Roman" w:cs="Times New Roman"/>
                <w:szCs w:val="22"/>
                <w:lang w:eastAsia="zh-CN"/>
              </w:rPr>
              <w:t>plant</w:t>
            </w:r>
            <w:proofErr w:type="gramEnd"/>
            <w:r w:rsidR="001A2565" w:rsidRPr="00514F51">
              <w:rPr>
                <w:rFonts w:ascii="Times New Roman" w:eastAsia="Brush Script MT" w:hAnsi="Times New Roman" w:cs="Times New Roman"/>
                <w:szCs w:val="22"/>
                <w:lang w:eastAsia="zh-CN"/>
              </w:rPr>
              <w:t xml:space="preserve"> and </w:t>
            </w:r>
            <w:r w:rsidRPr="00514F51">
              <w:rPr>
                <w:rFonts w:ascii="Times New Roman" w:eastAsia="Brush Script MT" w:hAnsi="Times New Roman" w:cs="Times New Roman"/>
                <w:szCs w:val="22"/>
                <w:lang w:eastAsia="zh-CN"/>
              </w:rPr>
              <w:t>equipment and</w:t>
            </w:r>
          </w:p>
        </w:tc>
        <w:tc>
          <w:tcPr>
            <w:tcW w:w="462" w:type="pct"/>
            <w:noWrap/>
            <w:vAlign w:val="bottom"/>
          </w:tcPr>
          <w:p w14:paraId="3DAB332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86" w:type="pct"/>
          </w:tcPr>
          <w:p w14:paraId="6BD6A0B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59" w:type="pct"/>
            <w:noWrap/>
            <w:vAlign w:val="bottom"/>
          </w:tcPr>
          <w:p w14:paraId="23E020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91" w:type="pct"/>
          </w:tcPr>
          <w:p w14:paraId="68484245"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4" w:type="pct"/>
            <w:vAlign w:val="bottom"/>
          </w:tcPr>
          <w:p w14:paraId="37234103"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86" w:type="pct"/>
          </w:tcPr>
          <w:p w14:paraId="5E81D1C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vAlign w:val="bottom"/>
          </w:tcPr>
          <w:p w14:paraId="355A8AC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6D8ABDF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0" w:type="pct"/>
            <w:noWrap/>
          </w:tcPr>
          <w:p w14:paraId="7EA5DBF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3BF4275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2095E64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r>
      <w:tr w:rsidR="004B1013" w:rsidRPr="00514F51" w14:paraId="7C8FB7F5" w14:textId="77777777" w:rsidTr="00B65952">
        <w:trPr>
          <w:trHeight w:val="19"/>
        </w:trPr>
        <w:tc>
          <w:tcPr>
            <w:tcW w:w="1672" w:type="pct"/>
            <w:noWrap/>
          </w:tcPr>
          <w:p w14:paraId="51F058FC"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22"/>
                <w:lang w:eastAsia="zh-CN"/>
              </w:rPr>
              <w:t xml:space="preserve">    right of used assets</w:t>
            </w:r>
          </w:p>
        </w:tc>
        <w:tc>
          <w:tcPr>
            <w:tcW w:w="462" w:type="pct"/>
            <w:noWrap/>
            <w:vAlign w:val="bottom"/>
          </w:tcPr>
          <w:p w14:paraId="0C92A72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14</w:t>
            </w:r>
          </w:p>
        </w:tc>
        <w:tc>
          <w:tcPr>
            <w:tcW w:w="86" w:type="pct"/>
          </w:tcPr>
          <w:p w14:paraId="712309FC" w14:textId="77777777" w:rsidR="004B1013" w:rsidRPr="00514F51" w:rsidRDefault="004B1013" w:rsidP="00514F51">
            <w:pPr>
              <w:spacing w:after="0" w:line="240" w:lineRule="auto"/>
              <w:jc w:val="center"/>
              <w:rPr>
                <w:rFonts w:ascii="Times New Roman" w:hAnsi="Times New Roman" w:cs="Times New Roman"/>
                <w:szCs w:val="22"/>
                <w:cs/>
              </w:rPr>
            </w:pPr>
          </w:p>
        </w:tc>
        <w:tc>
          <w:tcPr>
            <w:tcW w:w="459" w:type="pct"/>
            <w:noWrap/>
            <w:vAlign w:val="bottom"/>
          </w:tcPr>
          <w:p w14:paraId="6842F6B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25</w:t>
            </w:r>
          </w:p>
        </w:tc>
        <w:tc>
          <w:tcPr>
            <w:tcW w:w="91" w:type="pct"/>
          </w:tcPr>
          <w:p w14:paraId="6BFEBEBD" w14:textId="77777777" w:rsidR="004B1013" w:rsidRPr="00514F51" w:rsidRDefault="004B1013" w:rsidP="00514F51">
            <w:pPr>
              <w:spacing w:after="0" w:line="240" w:lineRule="auto"/>
              <w:jc w:val="center"/>
              <w:rPr>
                <w:rFonts w:ascii="Times New Roman" w:hAnsi="Times New Roman" w:cs="Times New Roman"/>
                <w:szCs w:val="22"/>
                <w:cs/>
              </w:rPr>
            </w:pPr>
          </w:p>
        </w:tc>
        <w:tc>
          <w:tcPr>
            <w:tcW w:w="464" w:type="pct"/>
            <w:vAlign w:val="bottom"/>
          </w:tcPr>
          <w:p w14:paraId="26E83BB8"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r w:rsidRPr="00514F51">
              <w:rPr>
                <w:rFonts w:ascii="Times New Roman" w:hAnsi="Times New Roman" w:cs="Times New Roman"/>
                <w:szCs w:val="22"/>
              </w:rPr>
              <w:t>499</w:t>
            </w:r>
          </w:p>
        </w:tc>
        <w:tc>
          <w:tcPr>
            <w:tcW w:w="86" w:type="pct"/>
          </w:tcPr>
          <w:p w14:paraId="3647BA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58" w:type="pct"/>
            <w:vAlign w:val="bottom"/>
          </w:tcPr>
          <w:p w14:paraId="78C753A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303</w:t>
            </w:r>
          </w:p>
        </w:tc>
        <w:tc>
          <w:tcPr>
            <w:tcW w:w="86" w:type="pct"/>
          </w:tcPr>
          <w:p w14:paraId="11E194D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0" w:type="pct"/>
            <w:noWrap/>
          </w:tcPr>
          <w:p w14:paraId="1617241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(13)</w:t>
            </w:r>
          </w:p>
        </w:tc>
        <w:tc>
          <w:tcPr>
            <w:tcW w:w="86" w:type="pct"/>
          </w:tcPr>
          <w:p w14:paraId="10CF699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vAlign w:val="bottom"/>
          </w:tcPr>
          <w:p w14:paraId="0013397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828</w:t>
            </w:r>
          </w:p>
        </w:tc>
      </w:tr>
      <w:tr w:rsidR="004B1013" w:rsidRPr="00514F51" w14:paraId="1A6735C1" w14:textId="77777777" w:rsidTr="00B65952">
        <w:trPr>
          <w:trHeight w:val="19"/>
        </w:trPr>
        <w:tc>
          <w:tcPr>
            <w:tcW w:w="1672" w:type="pct"/>
            <w:noWrap/>
          </w:tcPr>
          <w:p w14:paraId="30912146"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22"/>
                <w:lang w:eastAsia="zh-CN"/>
              </w:rPr>
              <w:t xml:space="preserve">  Intangible assets</w:t>
            </w:r>
          </w:p>
        </w:tc>
        <w:tc>
          <w:tcPr>
            <w:tcW w:w="462" w:type="pct"/>
            <w:noWrap/>
            <w:vAlign w:val="bottom"/>
          </w:tcPr>
          <w:p w14:paraId="4AB657D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w:t>
            </w:r>
          </w:p>
        </w:tc>
        <w:tc>
          <w:tcPr>
            <w:tcW w:w="86" w:type="pct"/>
          </w:tcPr>
          <w:p w14:paraId="5055A68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9" w:type="pct"/>
            <w:noWrap/>
            <w:vAlign w:val="bottom"/>
          </w:tcPr>
          <w:p w14:paraId="00E282CE"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91" w:type="pct"/>
          </w:tcPr>
          <w:p w14:paraId="0CC0D2A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4" w:type="pct"/>
            <w:vAlign w:val="bottom"/>
          </w:tcPr>
          <w:p w14:paraId="5C5F3FB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21</w:t>
            </w:r>
          </w:p>
        </w:tc>
        <w:tc>
          <w:tcPr>
            <w:tcW w:w="86" w:type="pct"/>
          </w:tcPr>
          <w:p w14:paraId="4D1D3BE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Pr>
          <w:p w14:paraId="758F968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w:t>
            </w:r>
          </w:p>
        </w:tc>
        <w:tc>
          <w:tcPr>
            <w:tcW w:w="86" w:type="pct"/>
          </w:tcPr>
          <w:p w14:paraId="208DDCA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10" w:type="pct"/>
            <w:noWrap/>
            <w:vAlign w:val="bottom"/>
          </w:tcPr>
          <w:p w14:paraId="7D56F45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w:t>
            </w:r>
          </w:p>
        </w:tc>
        <w:tc>
          <w:tcPr>
            <w:tcW w:w="86" w:type="pct"/>
          </w:tcPr>
          <w:p w14:paraId="0BE9A41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vAlign w:val="bottom"/>
          </w:tcPr>
          <w:p w14:paraId="1D4926E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29</w:t>
            </w:r>
          </w:p>
        </w:tc>
      </w:tr>
      <w:tr w:rsidR="004B1013" w:rsidRPr="00514F51" w14:paraId="50C31F83" w14:textId="77777777" w:rsidTr="00B65952">
        <w:trPr>
          <w:trHeight w:val="19"/>
        </w:trPr>
        <w:tc>
          <w:tcPr>
            <w:tcW w:w="1672" w:type="pct"/>
            <w:noWrap/>
          </w:tcPr>
          <w:p w14:paraId="0485F6EC"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22"/>
                <w:lang w:eastAsia="zh-CN"/>
              </w:rPr>
              <w:t xml:space="preserve">  </w:t>
            </w:r>
            <w:proofErr w:type="gramStart"/>
            <w:r w:rsidRPr="00514F51">
              <w:rPr>
                <w:rFonts w:ascii="Times New Roman" w:eastAsia="Brush Script MT" w:hAnsi="Times New Roman" w:cs="Times New Roman"/>
                <w:szCs w:val="22"/>
                <w:lang w:eastAsia="zh-CN"/>
              </w:rPr>
              <w:t>Asset</w:t>
            </w:r>
            <w:proofErr w:type="gramEnd"/>
            <w:r w:rsidRPr="00514F51">
              <w:rPr>
                <w:rFonts w:ascii="Times New Roman" w:eastAsia="Brush Script MT" w:hAnsi="Times New Roman" w:cs="Times New Roman"/>
                <w:szCs w:val="22"/>
                <w:lang w:eastAsia="zh-CN"/>
              </w:rPr>
              <w:t xml:space="preserve"> held for sale</w:t>
            </w:r>
          </w:p>
        </w:tc>
        <w:tc>
          <w:tcPr>
            <w:tcW w:w="462" w:type="pct"/>
            <w:noWrap/>
            <w:vAlign w:val="bottom"/>
          </w:tcPr>
          <w:p w14:paraId="225E6BF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128</w:t>
            </w:r>
          </w:p>
        </w:tc>
        <w:tc>
          <w:tcPr>
            <w:tcW w:w="86" w:type="pct"/>
          </w:tcPr>
          <w:p w14:paraId="1B61A1DA"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9" w:type="pct"/>
            <w:noWrap/>
            <w:vAlign w:val="bottom"/>
          </w:tcPr>
          <w:p w14:paraId="0B8AF2FA" w14:textId="77777777" w:rsidR="004B1013" w:rsidRPr="00514F51" w:rsidRDefault="004B1013" w:rsidP="00514F51">
            <w:pPr>
              <w:spacing w:after="0" w:line="240" w:lineRule="auto"/>
              <w:jc w:val="center"/>
              <w:rPr>
                <w:rFonts w:ascii="Times New Roman" w:hAnsi="Times New Roman" w:cs="Times New Roman"/>
                <w:szCs w:val="22"/>
                <w:cs/>
              </w:rPr>
            </w:pPr>
            <w:r w:rsidRPr="00514F51">
              <w:rPr>
                <w:rFonts w:ascii="Times New Roman" w:hAnsi="Times New Roman" w:cs="Times New Roman"/>
                <w:szCs w:val="22"/>
              </w:rPr>
              <w:t>-</w:t>
            </w:r>
          </w:p>
        </w:tc>
        <w:tc>
          <w:tcPr>
            <w:tcW w:w="91" w:type="pct"/>
          </w:tcPr>
          <w:p w14:paraId="6C981EEF"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4" w:type="pct"/>
            <w:vAlign w:val="bottom"/>
          </w:tcPr>
          <w:p w14:paraId="22E7A6EB"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6" w:type="pct"/>
          </w:tcPr>
          <w:p w14:paraId="2BFB5505"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tcPr>
          <w:p w14:paraId="63F97DE0"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6" w:type="pct"/>
          </w:tcPr>
          <w:p w14:paraId="755EEB2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0" w:type="pct"/>
            <w:noWrap/>
            <w:vAlign w:val="bottom"/>
          </w:tcPr>
          <w:p w14:paraId="556FAC14"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6" w:type="pct"/>
          </w:tcPr>
          <w:p w14:paraId="3829599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255F36B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128</w:t>
            </w:r>
          </w:p>
        </w:tc>
      </w:tr>
      <w:tr w:rsidR="004B1013" w:rsidRPr="00514F51" w14:paraId="515278E9" w14:textId="77777777" w:rsidTr="00B65952">
        <w:trPr>
          <w:trHeight w:val="19"/>
        </w:trPr>
        <w:tc>
          <w:tcPr>
            <w:tcW w:w="1672" w:type="pct"/>
            <w:noWrap/>
          </w:tcPr>
          <w:p w14:paraId="689CC94B" w14:textId="77777777" w:rsidR="004B1013" w:rsidRPr="00514F51" w:rsidRDefault="004B1013" w:rsidP="00514F51">
            <w:pPr>
              <w:spacing w:after="0" w:line="240" w:lineRule="auto"/>
              <w:rPr>
                <w:rFonts w:ascii="Times New Roman" w:hAnsi="Times New Roman" w:cs="Times New Roman"/>
                <w:szCs w:val="22"/>
                <w:cs/>
              </w:rPr>
            </w:pPr>
            <w:r w:rsidRPr="00514F51">
              <w:rPr>
                <w:rFonts w:ascii="Times New Roman" w:eastAsia="Brush Script MT" w:hAnsi="Times New Roman" w:cs="Times New Roman"/>
                <w:szCs w:val="22"/>
                <w:lang w:eastAsia="zh-CN"/>
              </w:rPr>
              <w:t xml:space="preserve">  Investment property</w:t>
            </w:r>
          </w:p>
        </w:tc>
        <w:tc>
          <w:tcPr>
            <w:tcW w:w="462" w:type="pct"/>
            <w:noWrap/>
            <w:vAlign w:val="bottom"/>
          </w:tcPr>
          <w:p w14:paraId="61E320E1"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6" w:type="pct"/>
          </w:tcPr>
          <w:p w14:paraId="6171416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9" w:type="pct"/>
            <w:noWrap/>
            <w:vAlign w:val="bottom"/>
          </w:tcPr>
          <w:p w14:paraId="50E6512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3,157</w:t>
            </w:r>
          </w:p>
        </w:tc>
        <w:tc>
          <w:tcPr>
            <w:tcW w:w="91" w:type="pct"/>
          </w:tcPr>
          <w:p w14:paraId="2EC4050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4" w:type="pct"/>
            <w:vAlign w:val="bottom"/>
          </w:tcPr>
          <w:p w14:paraId="3100EE47"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6" w:type="pct"/>
          </w:tcPr>
          <w:p w14:paraId="0BC1D76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58" w:type="pct"/>
          </w:tcPr>
          <w:p w14:paraId="2670B04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w:t>
            </w:r>
          </w:p>
        </w:tc>
        <w:tc>
          <w:tcPr>
            <w:tcW w:w="86" w:type="pct"/>
          </w:tcPr>
          <w:p w14:paraId="4C27804A"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10" w:type="pct"/>
            <w:noWrap/>
            <w:vAlign w:val="bottom"/>
          </w:tcPr>
          <w:p w14:paraId="2271715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w:t>
            </w:r>
          </w:p>
        </w:tc>
        <w:tc>
          <w:tcPr>
            <w:tcW w:w="86" w:type="pct"/>
          </w:tcPr>
          <w:p w14:paraId="751539D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40" w:type="pct"/>
            <w:vAlign w:val="bottom"/>
          </w:tcPr>
          <w:p w14:paraId="4A58F24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3,158</w:t>
            </w:r>
          </w:p>
        </w:tc>
      </w:tr>
      <w:tr w:rsidR="004B1013" w:rsidRPr="00514F51" w14:paraId="03F5BC56" w14:textId="77777777" w:rsidTr="00B65952">
        <w:trPr>
          <w:trHeight w:val="19"/>
        </w:trPr>
        <w:tc>
          <w:tcPr>
            <w:tcW w:w="1672" w:type="pct"/>
            <w:noWrap/>
          </w:tcPr>
          <w:p w14:paraId="63F55F8E" w14:textId="77777777" w:rsidR="004B1013" w:rsidRPr="00514F51" w:rsidRDefault="004B1013" w:rsidP="00514F51">
            <w:pPr>
              <w:spacing w:after="0" w:line="240" w:lineRule="auto"/>
              <w:ind w:right="-109"/>
              <w:rPr>
                <w:rFonts w:ascii="Times New Roman" w:hAnsi="Times New Roman" w:cs="Times New Roman"/>
                <w:szCs w:val="22"/>
              </w:rPr>
            </w:pPr>
            <w:r w:rsidRPr="00514F51">
              <w:rPr>
                <w:rFonts w:ascii="Times New Roman" w:eastAsia="Brush Script MT" w:hAnsi="Times New Roman" w:cs="Times New Roman"/>
                <w:szCs w:val="22"/>
                <w:lang w:eastAsia="zh-CN"/>
              </w:rPr>
              <w:t>Total allocable assets</w:t>
            </w:r>
          </w:p>
        </w:tc>
        <w:tc>
          <w:tcPr>
            <w:tcW w:w="462" w:type="pct"/>
            <w:tcBorders>
              <w:top w:val="single" w:sz="4" w:space="0" w:color="auto"/>
              <w:bottom w:val="single" w:sz="4" w:space="0" w:color="auto"/>
            </w:tcBorders>
            <w:noWrap/>
            <w:vAlign w:val="bottom"/>
          </w:tcPr>
          <w:p w14:paraId="575FAD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4,145</w:t>
            </w:r>
          </w:p>
        </w:tc>
        <w:tc>
          <w:tcPr>
            <w:tcW w:w="86" w:type="pct"/>
          </w:tcPr>
          <w:p w14:paraId="0C8CABC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9" w:type="pct"/>
            <w:tcBorders>
              <w:top w:val="single" w:sz="4" w:space="0" w:color="auto"/>
              <w:bottom w:val="single" w:sz="4" w:space="0" w:color="auto"/>
            </w:tcBorders>
            <w:noWrap/>
            <w:vAlign w:val="bottom"/>
          </w:tcPr>
          <w:p w14:paraId="0BA5C25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3,347</w:t>
            </w:r>
          </w:p>
        </w:tc>
        <w:tc>
          <w:tcPr>
            <w:tcW w:w="91" w:type="pct"/>
          </w:tcPr>
          <w:p w14:paraId="711D320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4" w:type="pct"/>
            <w:tcBorders>
              <w:top w:val="single" w:sz="4" w:space="0" w:color="auto"/>
              <w:bottom w:val="single" w:sz="4" w:space="0" w:color="auto"/>
            </w:tcBorders>
            <w:vAlign w:val="bottom"/>
          </w:tcPr>
          <w:p w14:paraId="08165AF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2,690</w:t>
            </w:r>
          </w:p>
        </w:tc>
        <w:tc>
          <w:tcPr>
            <w:tcW w:w="86" w:type="pct"/>
          </w:tcPr>
          <w:p w14:paraId="5CAC96C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bottom w:val="single" w:sz="4" w:space="0" w:color="auto"/>
            </w:tcBorders>
          </w:tcPr>
          <w:p w14:paraId="6420994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311</w:t>
            </w:r>
          </w:p>
        </w:tc>
        <w:tc>
          <w:tcPr>
            <w:tcW w:w="86" w:type="pct"/>
          </w:tcPr>
          <w:p w14:paraId="51A5C60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0" w:type="pct"/>
            <w:tcBorders>
              <w:top w:val="single" w:sz="4" w:space="0" w:color="auto"/>
              <w:bottom w:val="single" w:sz="4" w:space="0" w:color="auto"/>
            </w:tcBorders>
            <w:noWrap/>
            <w:vAlign w:val="bottom"/>
          </w:tcPr>
          <w:p w14:paraId="5FAA2CE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(4,808)</w:t>
            </w:r>
          </w:p>
        </w:tc>
        <w:tc>
          <w:tcPr>
            <w:tcW w:w="86" w:type="pct"/>
          </w:tcPr>
          <w:p w14:paraId="1E8A065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tcBorders>
              <w:top w:val="single" w:sz="4" w:space="0" w:color="auto"/>
            </w:tcBorders>
            <w:vAlign w:val="bottom"/>
          </w:tcPr>
          <w:p w14:paraId="30212E3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5,690</w:t>
            </w:r>
          </w:p>
        </w:tc>
      </w:tr>
      <w:tr w:rsidR="004B1013" w:rsidRPr="00514F51" w14:paraId="04A9B9EF" w14:textId="77777777" w:rsidTr="00B65952">
        <w:trPr>
          <w:trHeight w:val="19"/>
        </w:trPr>
        <w:tc>
          <w:tcPr>
            <w:tcW w:w="1672" w:type="pct"/>
            <w:noWrap/>
          </w:tcPr>
          <w:p w14:paraId="0546DB01" w14:textId="77777777" w:rsidR="004B1013" w:rsidRPr="00514F51" w:rsidRDefault="004B1013" w:rsidP="00514F51">
            <w:pPr>
              <w:spacing w:after="0" w:line="240" w:lineRule="auto"/>
              <w:ind w:right="-109"/>
              <w:rPr>
                <w:rFonts w:ascii="Times New Roman" w:eastAsia="Brush Script MT" w:hAnsi="Times New Roman" w:cs="Times New Roman"/>
                <w:szCs w:val="22"/>
                <w:lang w:eastAsia="zh-CN"/>
              </w:rPr>
            </w:pPr>
            <w:r w:rsidRPr="00514F51">
              <w:rPr>
                <w:rFonts w:ascii="Times New Roman" w:eastAsia="Brush Script MT" w:hAnsi="Times New Roman" w:cs="Times New Roman"/>
                <w:szCs w:val="22"/>
                <w:lang w:eastAsia="zh-CN"/>
              </w:rPr>
              <w:t>Un-allocable assets</w:t>
            </w:r>
          </w:p>
        </w:tc>
        <w:tc>
          <w:tcPr>
            <w:tcW w:w="462" w:type="pct"/>
            <w:tcBorders>
              <w:top w:val="single" w:sz="4" w:space="0" w:color="auto"/>
            </w:tcBorders>
            <w:noWrap/>
            <w:vAlign w:val="bottom"/>
          </w:tcPr>
          <w:p w14:paraId="0A4C6BD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30D1CC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9" w:type="pct"/>
            <w:tcBorders>
              <w:top w:val="single" w:sz="4" w:space="0" w:color="auto"/>
            </w:tcBorders>
            <w:noWrap/>
            <w:vAlign w:val="bottom"/>
          </w:tcPr>
          <w:p w14:paraId="7BA3244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91" w:type="pct"/>
          </w:tcPr>
          <w:p w14:paraId="3CB4C7E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4" w:type="pct"/>
            <w:tcBorders>
              <w:top w:val="single" w:sz="4" w:space="0" w:color="auto"/>
            </w:tcBorders>
            <w:vAlign w:val="bottom"/>
          </w:tcPr>
          <w:p w14:paraId="7E660DF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2C335C4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Borders>
              <w:top w:val="single" w:sz="4" w:space="0" w:color="auto"/>
            </w:tcBorders>
          </w:tcPr>
          <w:p w14:paraId="4968FB9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5B87E4B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0" w:type="pct"/>
            <w:tcBorders>
              <w:top w:val="single" w:sz="4" w:space="0" w:color="auto"/>
            </w:tcBorders>
            <w:noWrap/>
            <w:vAlign w:val="bottom"/>
          </w:tcPr>
          <w:p w14:paraId="075DD75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361AC11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tcBorders>
              <w:bottom w:val="single" w:sz="4" w:space="0" w:color="auto"/>
            </w:tcBorders>
            <w:vAlign w:val="bottom"/>
          </w:tcPr>
          <w:p w14:paraId="3B6DF70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2,556</w:t>
            </w:r>
          </w:p>
        </w:tc>
      </w:tr>
      <w:tr w:rsidR="004B1013" w:rsidRPr="00514F51" w14:paraId="49BF005C" w14:textId="77777777" w:rsidTr="00B65952">
        <w:trPr>
          <w:trHeight w:val="19"/>
        </w:trPr>
        <w:tc>
          <w:tcPr>
            <w:tcW w:w="1672" w:type="pct"/>
            <w:noWrap/>
          </w:tcPr>
          <w:p w14:paraId="7E4EADC2" w14:textId="77777777" w:rsidR="004B1013" w:rsidRPr="00514F51" w:rsidRDefault="004B1013" w:rsidP="00514F51">
            <w:pPr>
              <w:spacing w:after="0" w:line="240" w:lineRule="auto"/>
              <w:ind w:right="-109"/>
              <w:rPr>
                <w:rFonts w:ascii="Times New Roman" w:eastAsia="Brush Script MT" w:hAnsi="Times New Roman" w:cs="Times New Roman"/>
                <w:szCs w:val="22"/>
                <w:lang w:eastAsia="zh-CN"/>
              </w:rPr>
            </w:pPr>
            <w:r w:rsidRPr="00514F51">
              <w:rPr>
                <w:rFonts w:ascii="Times New Roman" w:eastAsia="Brush Script MT" w:hAnsi="Times New Roman" w:cs="Times New Roman"/>
                <w:b/>
                <w:bCs/>
                <w:szCs w:val="22"/>
                <w:lang w:eastAsia="zh-CN"/>
              </w:rPr>
              <w:t xml:space="preserve">Total assets as </w:t>
            </w:r>
            <w:proofErr w:type="gramStart"/>
            <w:r w:rsidRPr="00514F51">
              <w:rPr>
                <w:rFonts w:ascii="Times New Roman" w:eastAsia="Brush Script MT" w:hAnsi="Times New Roman" w:cs="Times New Roman"/>
                <w:b/>
                <w:bCs/>
                <w:szCs w:val="22"/>
                <w:lang w:eastAsia="zh-CN"/>
              </w:rPr>
              <w:t>at</w:t>
            </w:r>
            <w:proofErr w:type="gramEnd"/>
            <w:r w:rsidRPr="00514F51">
              <w:rPr>
                <w:rFonts w:ascii="Times New Roman" w:eastAsia="Brush Script MT" w:hAnsi="Times New Roman" w:cs="Times New Roman"/>
                <w:b/>
                <w:bCs/>
                <w:szCs w:val="22"/>
                <w:lang w:eastAsia="zh-CN"/>
              </w:rPr>
              <w:t xml:space="preserve"> 31 December 2025</w:t>
            </w:r>
          </w:p>
        </w:tc>
        <w:tc>
          <w:tcPr>
            <w:tcW w:w="462" w:type="pct"/>
            <w:noWrap/>
            <w:vAlign w:val="bottom"/>
          </w:tcPr>
          <w:p w14:paraId="2B6CE49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0B89302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9" w:type="pct"/>
            <w:noWrap/>
            <w:vAlign w:val="bottom"/>
          </w:tcPr>
          <w:p w14:paraId="2909C2E1"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p>
        </w:tc>
        <w:tc>
          <w:tcPr>
            <w:tcW w:w="91" w:type="pct"/>
          </w:tcPr>
          <w:p w14:paraId="768602B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4" w:type="pct"/>
            <w:vAlign w:val="bottom"/>
          </w:tcPr>
          <w:p w14:paraId="0E23CDB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0E9718F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58" w:type="pct"/>
          </w:tcPr>
          <w:p w14:paraId="55A61D9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6" w:type="pct"/>
          </w:tcPr>
          <w:p w14:paraId="60C908F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10" w:type="pct"/>
            <w:noWrap/>
            <w:vAlign w:val="bottom"/>
          </w:tcPr>
          <w:p w14:paraId="1B6A861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6" w:type="pct"/>
          </w:tcPr>
          <w:p w14:paraId="60A5D77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40" w:type="pct"/>
            <w:tcBorders>
              <w:top w:val="single" w:sz="4" w:space="0" w:color="auto"/>
              <w:bottom w:val="single" w:sz="4" w:space="0" w:color="auto"/>
            </w:tcBorders>
            <w:vAlign w:val="bottom"/>
          </w:tcPr>
          <w:p w14:paraId="5548179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b/>
                <w:bCs/>
                <w:szCs w:val="22"/>
              </w:rPr>
              <w:t>8,246</w:t>
            </w:r>
          </w:p>
        </w:tc>
      </w:tr>
    </w:tbl>
    <w:p w14:paraId="3F7D9BD8" w14:textId="77777777" w:rsidR="004B1013" w:rsidRPr="00514F51" w:rsidRDefault="004B1013" w:rsidP="00514F51"/>
    <w:p w14:paraId="67DBA257"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50D07FD0" w14:textId="6E4BAA92" w:rsidR="004B1013" w:rsidRPr="00514F51" w:rsidRDefault="004B1013" w:rsidP="00514F51">
      <w:pPr>
        <w:ind w:left="284"/>
      </w:pPr>
      <w:proofErr w:type="gramStart"/>
      <w:r w:rsidRPr="00514F51">
        <w:rPr>
          <w:rFonts w:ascii="Times New Roman" w:hAnsi="Times New Roman" w:cs="Times New Roman"/>
          <w:szCs w:val="22"/>
        </w:rPr>
        <w:lastRenderedPageBreak/>
        <w:t>Segments</w:t>
      </w:r>
      <w:proofErr w:type="gramEnd"/>
      <w:r w:rsidRPr="00514F51">
        <w:rPr>
          <w:rFonts w:ascii="Times New Roman" w:hAnsi="Times New Roman" w:cs="Times New Roman"/>
          <w:szCs w:val="22"/>
        </w:rPr>
        <w:t xml:space="preserve"> information for the years ended 31 December 2024 were as </w:t>
      </w:r>
      <w:proofErr w:type="gramStart"/>
      <w:r w:rsidRPr="00514F51">
        <w:rPr>
          <w:rFonts w:ascii="Times New Roman" w:hAnsi="Times New Roman" w:cs="Times New Roman"/>
          <w:szCs w:val="22"/>
        </w:rPr>
        <w:t>follow</w:t>
      </w:r>
      <w:proofErr w:type="gramEnd"/>
      <w:r w:rsidRPr="00514F51">
        <w:rPr>
          <w:rFonts w:ascii="Times New Roman" w:hAnsi="Times New Roman" w:cs="Times New Roman"/>
          <w:szCs w:val="22"/>
        </w:rPr>
        <w:t>:</w:t>
      </w:r>
    </w:p>
    <w:tbl>
      <w:tblPr>
        <w:tblW w:w="4607" w:type="pct"/>
        <w:tblInd w:w="250" w:type="dxa"/>
        <w:shd w:val="clear" w:color="auto" w:fill="CCFFFF"/>
        <w:tblLayout w:type="fixed"/>
        <w:tblLook w:val="04A0" w:firstRow="1" w:lastRow="0" w:firstColumn="1" w:lastColumn="0" w:noHBand="0" w:noVBand="1"/>
      </w:tblPr>
      <w:tblGrid>
        <w:gridCol w:w="5703"/>
        <w:gridCol w:w="1259"/>
        <w:gridCol w:w="238"/>
        <w:gridCol w:w="1248"/>
        <w:gridCol w:w="243"/>
        <w:gridCol w:w="1264"/>
        <w:gridCol w:w="238"/>
        <w:gridCol w:w="1401"/>
        <w:gridCol w:w="238"/>
        <w:gridCol w:w="1532"/>
      </w:tblGrid>
      <w:tr w:rsidR="004B1013" w:rsidRPr="00514F51" w14:paraId="638F6E4B" w14:textId="77777777" w:rsidTr="00B65952">
        <w:trPr>
          <w:trHeight w:val="19"/>
          <w:tblHeader/>
        </w:trPr>
        <w:tc>
          <w:tcPr>
            <w:tcW w:w="2134" w:type="pct"/>
            <w:noWrap/>
            <w:vAlign w:val="bottom"/>
          </w:tcPr>
          <w:p w14:paraId="28E3BFD6" w14:textId="77777777" w:rsidR="004B1013" w:rsidRPr="00514F51" w:rsidRDefault="004B1013" w:rsidP="00514F51">
            <w:pPr>
              <w:spacing w:after="0" w:line="240" w:lineRule="auto"/>
              <w:rPr>
                <w:rFonts w:ascii="Times New Roman" w:hAnsi="Times New Roman" w:cs="Times New Roman"/>
                <w:szCs w:val="22"/>
                <w:lang w:val="en-GB"/>
              </w:rPr>
            </w:pPr>
          </w:p>
        </w:tc>
        <w:tc>
          <w:tcPr>
            <w:tcW w:w="2866" w:type="pct"/>
            <w:gridSpan w:val="9"/>
            <w:noWrap/>
            <w:vAlign w:val="bottom"/>
          </w:tcPr>
          <w:p w14:paraId="444343DE" w14:textId="77777777" w:rsidR="004B1013" w:rsidRPr="00514F51" w:rsidRDefault="004B1013" w:rsidP="00514F51">
            <w:pPr>
              <w:spacing w:after="0" w:line="240" w:lineRule="auto"/>
              <w:jc w:val="center"/>
              <w:rPr>
                <w:rFonts w:ascii="Times New Roman" w:hAnsi="Times New Roman" w:cstheme="minorBidi"/>
                <w:b/>
                <w:bCs/>
                <w:szCs w:val="22"/>
                <w:cs/>
                <w:lang w:val="en-GB"/>
              </w:rPr>
            </w:pPr>
            <w:r w:rsidRPr="00514F51">
              <w:rPr>
                <w:rFonts w:ascii="Times New Roman" w:hAnsi="Times New Roman" w:cs="Times New Roman"/>
                <w:b/>
                <w:bCs/>
                <w:szCs w:val="22"/>
                <w:lang w:val="en-GB"/>
              </w:rPr>
              <w:t>Consolidate financial statements</w:t>
            </w:r>
          </w:p>
        </w:tc>
      </w:tr>
      <w:tr w:rsidR="004B1013" w:rsidRPr="00514F51" w14:paraId="20EC691B" w14:textId="77777777" w:rsidTr="004B1013">
        <w:trPr>
          <w:trHeight w:val="19"/>
          <w:tblHeader/>
        </w:trPr>
        <w:tc>
          <w:tcPr>
            <w:tcW w:w="2134" w:type="pct"/>
            <w:noWrap/>
            <w:vAlign w:val="bottom"/>
            <w:hideMark/>
          </w:tcPr>
          <w:p w14:paraId="10871A80" w14:textId="77777777" w:rsidR="004B1013" w:rsidRPr="00514F51" w:rsidRDefault="004B1013" w:rsidP="00514F51">
            <w:pPr>
              <w:spacing w:after="0" w:line="240" w:lineRule="auto"/>
              <w:jc w:val="center"/>
              <w:rPr>
                <w:rFonts w:ascii="Times New Roman" w:hAnsi="Times New Roman" w:cstheme="minorBidi"/>
                <w:szCs w:val="22"/>
                <w:lang w:val="en-GB"/>
              </w:rPr>
            </w:pPr>
          </w:p>
        </w:tc>
        <w:tc>
          <w:tcPr>
            <w:tcW w:w="471" w:type="pct"/>
            <w:tcBorders>
              <w:top w:val="single" w:sz="4" w:space="0" w:color="auto"/>
              <w:bottom w:val="single" w:sz="4" w:space="0" w:color="auto"/>
            </w:tcBorders>
            <w:noWrap/>
            <w:vAlign w:val="bottom"/>
            <w:hideMark/>
          </w:tcPr>
          <w:p w14:paraId="2A105F84"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1</w:t>
            </w:r>
          </w:p>
        </w:tc>
        <w:tc>
          <w:tcPr>
            <w:tcW w:w="89" w:type="pct"/>
            <w:tcBorders>
              <w:top w:val="single" w:sz="4" w:space="0" w:color="auto"/>
              <w:bottom w:val="single" w:sz="4" w:space="0" w:color="auto"/>
            </w:tcBorders>
          </w:tcPr>
          <w:p w14:paraId="512D1B93" w14:textId="77777777" w:rsidR="004B1013" w:rsidRPr="00514F51" w:rsidRDefault="004B1013" w:rsidP="00514F51">
            <w:pPr>
              <w:spacing w:after="0" w:line="240" w:lineRule="auto"/>
              <w:jc w:val="center"/>
              <w:rPr>
                <w:rFonts w:ascii="Times New Roman" w:hAnsi="Times New Roman" w:cs="Times New Roman"/>
                <w:szCs w:val="22"/>
              </w:rPr>
            </w:pPr>
          </w:p>
        </w:tc>
        <w:tc>
          <w:tcPr>
            <w:tcW w:w="467" w:type="pct"/>
            <w:tcBorders>
              <w:top w:val="single" w:sz="4" w:space="0" w:color="auto"/>
              <w:bottom w:val="single" w:sz="4" w:space="0" w:color="auto"/>
            </w:tcBorders>
            <w:noWrap/>
            <w:vAlign w:val="bottom"/>
            <w:hideMark/>
          </w:tcPr>
          <w:p w14:paraId="4A87C153"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2</w:t>
            </w:r>
          </w:p>
        </w:tc>
        <w:tc>
          <w:tcPr>
            <w:tcW w:w="91" w:type="pct"/>
            <w:tcBorders>
              <w:top w:val="single" w:sz="4" w:space="0" w:color="auto"/>
              <w:bottom w:val="single" w:sz="4" w:space="0" w:color="auto"/>
            </w:tcBorders>
          </w:tcPr>
          <w:p w14:paraId="55106EB5" w14:textId="77777777" w:rsidR="004B1013" w:rsidRPr="00514F51" w:rsidRDefault="004B1013" w:rsidP="00514F51">
            <w:pPr>
              <w:spacing w:after="0" w:line="240" w:lineRule="auto"/>
              <w:jc w:val="center"/>
              <w:rPr>
                <w:rFonts w:ascii="Times New Roman" w:hAnsi="Times New Roman" w:cs="Times New Roman"/>
                <w:szCs w:val="22"/>
              </w:rPr>
            </w:pPr>
          </w:p>
        </w:tc>
        <w:tc>
          <w:tcPr>
            <w:tcW w:w="473" w:type="pct"/>
            <w:tcBorders>
              <w:top w:val="single" w:sz="4" w:space="0" w:color="auto"/>
              <w:bottom w:val="single" w:sz="4" w:space="0" w:color="auto"/>
            </w:tcBorders>
            <w:vAlign w:val="bottom"/>
            <w:hideMark/>
          </w:tcPr>
          <w:p w14:paraId="7274029F"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 3</w:t>
            </w:r>
          </w:p>
        </w:tc>
        <w:tc>
          <w:tcPr>
            <w:tcW w:w="89" w:type="pct"/>
            <w:tcBorders>
              <w:top w:val="single" w:sz="4" w:space="0" w:color="auto"/>
              <w:bottom w:val="single" w:sz="4" w:space="0" w:color="auto"/>
            </w:tcBorders>
          </w:tcPr>
          <w:p w14:paraId="67958B0A" w14:textId="77777777" w:rsidR="004B1013" w:rsidRPr="00514F51" w:rsidRDefault="004B1013" w:rsidP="00514F51">
            <w:pPr>
              <w:spacing w:after="0" w:line="240" w:lineRule="auto"/>
              <w:jc w:val="center"/>
              <w:rPr>
                <w:rFonts w:ascii="Times New Roman" w:hAnsi="Times New Roman" w:cs="Times New Roman"/>
                <w:szCs w:val="22"/>
              </w:rPr>
            </w:pPr>
          </w:p>
        </w:tc>
        <w:tc>
          <w:tcPr>
            <w:tcW w:w="524" w:type="pct"/>
            <w:tcBorders>
              <w:top w:val="single" w:sz="4" w:space="0" w:color="auto"/>
              <w:bottom w:val="single" w:sz="4" w:space="0" w:color="auto"/>
            </w:tcBorders>
            <w:noWrap/>
            <w:vAlign w:val="bottom"/>
            <w:hideMark/>
          </w:tcPr>
          <w:p w14:paraId="6F03F372"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Eliminations</w:t>
            </w:r>
          </w:p>
        </w:tc>
        <w:tc>
          <w:tcPr>
            <w:tcW w:w="89" w:type="pct"/>
            <w:tcBorders>
              <w:top w:val="single" w:sz="4" w:space="0" w:color="auto"/>
              <w:bottom w:val="single" w:sz="4" w:space="0" w:color="auto"/>
            </w:tcBorders>
          </w:tcPr>
          <w:p w14:paraId="059F3D13" w14:textId="77777777" w:rsidR="004B1013" w:rsidRPr="00514F51" w:rsidRDefault="004B1013" w:rsidP="00514F51">
            <w:pPr>
              <w:spacing w:after="0" w:line="240" w:lineRule="auto"/>
              <w:jc w:val="center"/>
              <w:rPr>
                <w:rFonts w:ascii="Times New Roman" w:hAnsi="Times New Roman" w:cs="Times New Roman"/>
                <w:szCs w:val="22"/>
              </w:rPr>
            </w:pPr>
          </w:p>
        </w:tc>
        <w:tc>
          <w:tcPr>
            <w:tcW w:w="573" w:type="pct"/>
            <w:tcBorders>
              <w:top w:val="single" w:sz="4" w:space="0" w:color="auto"/>
              <w:bottom w:val="single" w:sz="4" w:space="0" w:color="auto"/>
            </w:tcBorders>
          </w:tcPr>
          <w:p w14:paraId="48F6C1AB" w14:textId="77777777" w:rsidR="004B1013" w:rsidRPr="00514F51" w:rsidRDefault="004B1013" w:rsidP="00514F51">
            <w:pPr>
              <w:spacing w:after="0" w:line="240" w:lineRule="auto"/>
              <w:jc w:val="center"/>
              <w:rPr>
                <w:rFonts w:ascii="Times New Roman" w:hAnsi="Times New Roman" w:cs="Times New Roman"/>
                <w:szCs w:val="22"/>
              </w:rPr>
            </w:pPr>
          </w:p>
          <w:p w14:paraId="3D7086B3"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Total</w:t>
            </w:r>
          </w:p>
        </w:tc>
      </w:tr>
      <w:tr w:rsidR="004B1013" w:rsidRPr="00514F51" w14:paraId="6165F876" w14:textId="77777777" w:rsidTr="00B65952">
        <w:trPr>
          <w:trHeight w:val="19"/>
        </w:trPr>
        <w:tc>
          <w:tcPr>
            <w:tcW w:w="2134" w:type="pct"/>
            <w:noWrap/>
            <w:vAlign w:val="bottom"/>
          </w:tcPr>
          <w:p w14:paraId="2888EFC0" w14:textId="77777777" w:rsidR="004B1013" w:rsidRPr="00514F51" w:rsidRDefault="004B1013" w:rsidP="00514F51">
            <w:pPr>
              <w:spacing w:after="0" w:line="240" w:lineRule="auto"/>
              <w:rPr>
                <w:rFonts w:ascii="Times New Roman" w:hAnsi="Times New Roman" w:cs="Times New Roman"/>
                <w:szCs w:val="22"/>
              </w:rPr>
            </w:pPr>
          </w:p>
        </w:tc>
        <w:tc>
          <w:tcPr>
            <w:tcW w:w="2866" w:type="pct"/>
            <w:gridSpan w:val="9"/>
            <w:tcBorders>
              <w:top w:val="single" w:sz="4" w:space="0" w:color="auto"/>
            </w:tcBorders>
            <w:noWrap/>
            <w:vAlign w:val="bottom"/>
          </w:tcPr>
          <w:p w14:paraId="28626268" w14:textId="77777777" w:rsidR="004B1013" w:rsidRPr="00514F51"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i/>
                <w:iCs/>
                <w:szCs w:val="22"/>
              </w:rPr>
              <w:t>(in million Baht)</w:t>
            </w:r>
          </w:p>
        </w:tc>
      </w:tr>
      <w:tr w:rsidR="004B1013" w:rsidRPr="00514F51" w14:paraId="1A3EEA76" w14:textId="77777777" w:rsidTr="004B1013">
        <w:trPr>
          <w:trHeight w:val="19"/>
        </w:trPr>
        <w:tc>
          <w:tcPr>
            <w:tcW w:w="2134" w:type="pct"/>
            <w:noWrap/>
          </w:tcPr>
          <w:p w14:paraId="1FF9A80D"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hAnsi="Times New Roman" w:cs="Times New Roman"/>
                <w:szCs w:val="22"/>
              </w:rPr>
              <w:t>Revenue</w:t>
            </w:r>
          </w:p>
        </w:tc>
        <w:tc>
          <w:tcPr>
            <w:tcW w:w="471" w:type="pct"/>
            <w:noWrap/>
          </w:tcPr>
          <w:p w14:paraId="47B0C4C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9" w:type="pct"/>
          </w:tcPr>
          <w:p w14:paraId="6378E54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7" w:type="pct"/>
            <w:noWrap/>
          </w:tcPr>
          <w:p w14:paraId="30007B0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91" w:type="pct"/>
          </w:tcPr>
          <w:p w14:paraId="1D7BC7A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73" w:type="pct"/>
          </w:tcPr>
          <w:p w14:paraId="30A6456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9" w:type="pct"/>
          </w:tcPr>
          <w:p w14:paraId="75C1590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24" w:type="pct"/>
            <w:noWrap/>
          </w:tcPr>
          <w:p w14:paraId="158269B8"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p>
        </w:tc>
        <w:tc>
          <w:tcPr>
            <w:tcW w:w="89" w:type="pct"/>
          </w:tcPr>
          <w:p w14:paraId="471E869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Pr>
          <w:p w14:paraId="791E4B6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r>
      <w:tr w:rsidR="004B1013" w:rsidRPr="00514F51" w14:paraId="54A7E778" w14:textId="77777777" w:rsidTr="004B1013">
        <w:trPr>
          <w:trHeight w:val="19"/>
        </w:trPr>
        <w:tc>
          <w:tcPr>
            <w:tcW w:w="2134" w:type="pct"/>
            <w:noWrap/>
          </w:tcPr>
          <w:p w14:paraId="7AB56E15" w14:textId="77777777"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514F51">
              <w:rPr>
                <w:rFonts w:ascii="Times New Roman" w:hAnsi="Times New Roman" w:cs="Times New Roman"/>
                <w:sz w:val="22"/>
                <w:szCs w:val="22"/>
              </w:rPr>
              <w:t xml:space="preserve">   Revenue from sale and rendering</w:t>
            </w:r>
          </w:p>
          <w:p w14:paraId="1D4D04D5"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of service</w:t>
            </w:r>
          </w:p>
        </w:tc>
        <w:tc>
          <w:tcPr>
            <w:tcW w:w="471" w:type="pct"/>
            <w:noWrap/>
          </w:tcPr>
          <w:p w14:paraId="2EBF13C1"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7365ABA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7" w:type="pct"/>
            <w:noWrap/>
          </w:tcPr>
          <w:p w14:paraId="1E78008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339</w:t>
            </w:r>
          </w:p>
        </w:tc>
        <w:tc>
          <w:tcPr>
            <w:tcW w:w="91" w:type="pct"/>
          </w:tcPr>
          <w:p w14:paraId="7CB8746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73" w:type="pct"/>
          </w:tcPr>
          <w:p w14:paraId="4B55C8CA" w14:textId="77777777" w:rsidR="004B1013" w:rsidRPr="00DF3B78"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szCs w:val="22"/>
              </w:rPr>
              <w:t>43</w:t>
            </w:r>
          </w:p>
        </w:tc>
        <w:tc>
          <w:tcPr>
            <w:tcW w:w="89" w:type="pct"/>
          </w:tcPr>
          <w:p w14:paraId="3504CA8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noWrap/>
          </w:tcPr>
          <w:p w14:paraId="13DA21B1" w14:textId="77777777" w:rsidR="004B1013" w:rsidRPr="00514F51" w:rsidRDefault="004B1013" w:rsidP="00DF3B78">
            <w:pPr>
              <w:spacing w:after="0" w:line="240" w:lineRule="atLeast"/>
              <w:ind w:left="-187" w:right="-25"/>
              <w:jc w:val="center"/>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324B40D1"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cs/>
                <w:lang w:val="en-GB"/>
              </w:rPr>
            </w:pPr>
          </w:p>
        </w:tc>
        <w:tc>
          <w:tcPr>
            <w:tcW w:w="573" w:type="pct"/>
          </w:tcPr>
          <w:p w14:paraId="0C0270A3"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r w:rsidRPr="00514F51">
              <w:rPr>
                <w:rFonts w:ascii="Times New Roman" w:hAnsi="Times New Roman" w:cstheme="minorBidi"/>
                <w:szCs w:val="22"/>
              </w:rPr>
              <w:t>382</w:t>
            </w:r>
          </w:p>
        </w:tc>
      </w:tr>
      <w:tr w:rsidR="004B1013" w:rsidRPr="00514F51" w14:paraId="1B5CA063" w14:textId="77777777" w:rsidTr="004B1013">
        <w:trPr>
          <w:trHeight w:val="19"/>
        </w:trPr>
        <w:tc>
          <w:tcPr>
            <w:tcW w:w="2134" w:type="pct"/>
            <w:noWrap/>
          </w:tcPr>
          <w:p w14:paraId="4867C0A8"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(Less) Transfer from inter segment</w:t>
            </w:r>
          </w:p>
        </w:tc>
        <w:tc>
          <w:tcPr>
            <w:tcW w:w="471" w:type="pct"/>
            <w:tcBorders>
              <w:bottom w:val="single" w:sz="4" w:space="0" w:color="auto"/>
            </w:tcBorders>
            <w:noWrap/>
          </w:tcPr>
          <w:p w14:paraId="4F56D39C" w14:textId="77777777" w:rsidR="004B1013" w:rsidRPr="00514F51" w:rsidRDefault="004B1013" w:rsidP="00514F51">
            <w:pPr>
              <w:spacing w:after="0" w:line="240" w:lineRule="auto"/>
              <w:jc w:val="center"/>
              <w:rPr>
                <w:rFonts w:ascii="Times New Roman" w:hAnsi="Times New Roman" w:cstheme="minorBidi"/>
                <w:szCs w:val="22"/>
              </w:rPr>
            </w:pPr>
            <w:r w:rsidRPr="00514F51">
              <w:rPr>
                <w:rFonts w:ascii="Times New Roman" w:hAnsi="Times New Roman" w:cstheme="minorBidi"/>
                <w:szCs w:val="22"/>
              </w:rPr>
              <w:t>-</w:t>
            </w:r>
          </w:p>
        </w:tc>
        <w:tc>
          <w:tcPr>
            <w:tcW w:w="89" w:type="pct"/>
          </w:tcPr>
          <w:p w14:paraId="5100D4B3"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tcBorders>
              <w:bottom w:val="single" w:sz="4" w:space="0" w:color="auto"/>
            </w:tcBorders>
            <w:noWrap/>
          </w:tcPr>
          <w:p w14:paraId="27ECA661"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rPr>
              <w:t>-</w:t>
            </w:r>
          </w:p>
        </w:tc>
        <w:tc>
          <w:tcPr>
            <w:tcW w:w="91" w:type="pct"/>
          </w:tcPr>
          <w:p w14:paraId="3CB7986D"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Borders>
              <w:bottom w:val="single" w:sz="4" w:space="0" w:color="auto"/>
            </w:tcBorders>
          </w:tcPr>
          <w:p w14:paraId="6A5F687C" w14:textId="77777777" w:rsidR="004B1013" w:rsidRPr="00514F51" w:rsidRDefault="004B1013" w:rsidP="00514F51">
            <w:pPr>
              <w:spacing w:after="0" w:line="240" w:lineRule="auto"/>
              <w:jc w:val="center"/>
              <w:rPr>
                <w:rFonts w:ascii="Times New Roman" w:hAnsi="Times New Roman" w:cs="Times New Roman"/>
                <w:szCs w:val="22"/>
                <w:cs/>
                <w:lang w:val="en-GB"/>
              </w:rPr>
            </w:pPr>
            <w:r w:rsidRPr="00514F51">
              <w:rPr>
                <w:rFonts w:ascii="Times New Roman" w:hAnsi="Times New Roman" w:cs="Times New Roman"/>
                <w:szCs w:val="22"/>
              </w:rPr>
              <w:t>-</w:t>
            </w:r>
          </w:p>
        </w:tc>
        <w:tc>
          <w:tcPr>
            <w:tcW w:w="89" w:type="pct"/>
          </w:tcPr>
          <w:p w14:paraId="6938438C" w14:textId="77777777" w:rsidR="004B1013" w:rsidRPr="00514F51" w:rsidRDefault="004B1013" w:rsidP="00514F51">
            <w:pPr>
              <w:tabs>
                <w:tab w:val="decimal" w:pos="1264"/>
              </w:tabs>
              <w:spacing w:after="0" w:line="240" w:lineRule="atLeast"/>
              <w:ind w:left="-187" w:right="-25"/>
              <w:jc w:val="both"/>
              <w:rPr>
                <w:rFonts w:ascii="Times New Roman" w:hAnsi="Times New Roman" w:cstheme="minorBidi"/>
                <w:szCs w:val="22"/>
              </w:rPr>
            </w:pPr>
          </w:p>
        </w:tc>
        <w:tc>
          <w:tcPr>
            <w:tcW w:w="524" w:type="pct"/>
            <w:tcBorders>
              <w:bottom w:val="single" w:sz="4" w:space="0" w:color="auto"/>
            </w:tcBorders>
            <w:noWrap/>
          </w:tcPr>
          <w:p w14:paraId="2E843E48" w14:textId="77777777" w:rsidR="004B1013" w:rsidRPr="00514F51" w:rsidRDefault="004B1013" w:rsidP="00DF3B78">
            <w:pPr>
              <w:spacing w:after="0" w:line="240" w:lineRule="atLeast"/>
              <w:ind w:left="-187" w:right="-25"/>
              <w:jc w:val="center"/>
              <w:rPr>
                <w:rFonts w:ascii="Times New Roman" w:hAnsi="Times New Roman" w:cstheme="minorBidi"/>
                <w:szCs w:val="22"/>
              </w:rPr>
            </w:pPr>
            <w:r w:rsidRPr="00514F51">
              <w:rPr>
                <w:rFonts w:ascii="Times New Roman" w:hAnsi="Times New Roman" w:cs="Times New Roman"/>
                <w:szCs w:val="22"/>
              </w:rPr>
              <w:t>-</w:t>
            </w:r>
          </w:p>
        </w:tc>
        <w:tc>
          <w:tcPr>
            <w:tcW w:w="89" w:type="pct"/>
          </w:tcPr>
          <w:p w14:paraId="225623A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Borders>
              <w:bottom w:val="single" w:sz="4" w:space="0" w:color="auto"/>
            </w:tcBorders>
          </w:tcPr>
          <w:p w14:paraId="5DA1984D" w14:textId="77777777" w:rsidR="004B1013" w:rsidRPr="00514F51" w:rsidRDefault="004B1013" w:rsidP="003C158F">
            <w:pPr>
              <w:spacing w:after="0" w:line="240" w:lineRule="atLeast"/>
              <w:ind w:left="-187" w:right="-25"/>
              <w:jc w:val="center"/>
              <w:rPr>
                <w:rFonts w:ascii="Times New Roman" w:hAnsi="Times New Roman" w:cs="Times New Roman"/>
                <w:szCs w:val="22"/>
                <w:cs/>
                <w:lang w:val="en-GB"/>
              </w:rPr>
            </w:pPr>
            <w:r w:rsidRPr="00514F51">
              <w:rPr>
                <w:rFonts w:ascii="Times New Roman" w:hAnsi="Times New Roman" w:cs="Times New Roman"/>
                <w:szCs w:val="22"/>
              </w:rPr>
              <w:t>-</w:t>
            </w:r>
          </w:p>
        </w:tc>
      </w:tr>
      <w:tr w:rsidR="004B1013" w:rsidRPr="00514F51" w14:paraId="611F48B6" w14:textId="77777777" w:rsidTr="004B1013">
        <w:trPr>
          <w:trHeight w:val="19"/>
        </w:trPr>
        <w:tc>
          <w:tcPr>
            <w:tcW w:w="2134" w:type="pct"/>
            <w:noWrap/>
          </w:tcPr>
          <w:p w14:paraId="4B81A458" w14:textId="4E343826"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Revenue from </w:t>
            </w:r>
            <w:r w:rsidR="00D35761" w:rsidRPr="00514F51">
              <w:rPr>
                <w:rFonts w:ascii="Times New Roman" w:hAnsi="Times New Roman" w:cs="Times New Roman"/>
                <w:szCs w:val="22"/>
              </w:rPr>
              <w:t>e</w:t>
            </w:r>
            <w:r w:rsidRPr="00514F51">
              <w:rPr>
                <w:rFonts w:ascii="Times New Roman" w:hAnsi="Times New Roman" w:cs="Times New Roman"/>
                <w:szCs w:val="22"/>
              </w:rPr>
              <w:t>xternal</w:t>
            </w:r>
          </w:p>
        </w:tc>
        <w:tc>
          <w:tcPr>
            <w:tcW w:w="471" w:type="pct"/>
            <w:tcBorders>
              <w:top w:val="single" w:sz="4" w:space="0" w:color="auto"/>
              <w:bottom w:val="double" w:sz="4" w:space="0" w:color="auto"/>
            </w:tcBorders>
            <w:noWrap/>
          </w:tcPr>
          <w:p w14:paraId="478AAE8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2E55E30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tcBorders>
              <w:top w:val="single" w:sz="4" w:space="0" w:color="auto"/>
              <w:bottom w:val="double" w:sz="4" w:space="0" w:color="auto"/>
            </w:tcBorders>
            <w:noWrap/>
          </w:tcPr>
          <w:p w14:paraId="2FF3850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339</w:t>
            </w:r>
          </w:p>
        </w:tc>
        <w:tc>
          <w:tcPr>
            <w:tcW w:w="91" w:type="pct"/>
          </w:tcPr>
          <w:p w14:paraId="2C42E5D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73" w:type="pct"/>
            <w:tcBorders>
              <w:top w:val="single" w:sz="4" w:space="0" w:color="auto"/>
              <w:bottom w:val="double" w:sz="4" w:space="0" w:color="auto"/>
            </w:tcBorders>
          </w:tcPr>
          <w:p w14:paraId="1D7908FB" w14:textId="77777777" w:rsidR="004B1013" w:rsidRPr="00514F51" w:rsidRDefault="004B1013" w:rsidP="00DF3B78">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43</w:t>
            </w:r>
          </w:p>
        </w:tc>
        <w:tc>
          <w:tcPr>
            <w:tcW w:w="89" w:type="pct"/>
          </w:tcPr>
          <w:p w14:paraId="475A59C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tcBorders>
              <w:top w:val="single" w:sz="4" w:space="0" w:color="auto"/>
              <w:bottom w:val="double" w:sz="4" w:space="0" w:color="auto"/>
            </w:tcBorders>
            <w:noWrap/>
          </w:tcPr>
          <w:p w14:paraId="703303E7" w14:textId="77777777" w:rsidR="004B1013" w:rsidRPr="00514F51" w:rsidRDefault="004B1013" w:rsidP="00DF3B78">
            <w:pPr>
              <w:spacing w:after="0" w:line="240" w:lineRule="atLeast"/>
              <w:ind w:left="-187" w:right="-25"/>
              <w:jc w:val="center"/>
              <w:rPr>
                <w:rFonts w:ascii="Times New Roman" w:hAnsi="Times New Roman" w:cstheme="minorBidi"/>
                <w:szCs w:val="22"/>
                <w:cs/>
                <w:lang w:val="en-GB"/>
              </w:rPr>
            </w:pPr>
            <w:r w:rsidRPr="00514F51">
              <w:rPr>
                <w:rFonts w:ascii="Times New Roman" w:hAnsi="Times New Roman" w:cs="Times New Roman"/>
                <w:szCs w:val="22"/>
              </w:rPr>
              <w:t>-</w:t>
            </w:r>
          </w:p>
        </w:tc>
        <w:tc>
          <w:tcPr>
            <w:tcW w:w="89" w:type="pct"/>
          </w:tcPr>
          <w:p w14:paraId="7029A23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Borders>
              <w:top w:val="single" w:sz="4" w:space="0" w:color="auto"/>
              <w:bottom w:val="double" w:sz="4" w:space="0" w:color="auto"/>
            </w:tcBorders>
          </w:tcPr>
          <w:p w14:paraId="0841D89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382</w:t>
            </w:r>
          </w:p>
        </w:tc>
      </w:tr>
      <w:tr w:rsidR="004B1013" w:rsidRPr="00514F51" w14:paraId="6292685A" w14:textId="77777777" w:rsidTr="004B1013">
        <w:trPr>
          <w:trHeight w:val="19"/>
        </w:trPr>
        <w:tc>
          <w:tcPr>
            <w:tcW w:w="2134" w:type="pct"/>
            <w:noWrap/>
          </w:tcPr>
          <w:p w14:paraId="083553E0"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 Profit (loss) from operations segment</w:t>
            </w:r>
          </w:p>
        </w:tc>
        <w:tc>
          <w:tcPr>
            <w:tcW w:w="471" w:type="pct"/>
            <w:tcBorders>
              <w:top w:val="double" w:sz="4" w:space="0" w:color="auto"/>
            </w:tcBorders>
            <w:noWrap/>
          </w:tcPr>
          <w:p w14:paraId="00DF5F1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(228)</w:t>
            </w:r>
          </w:p>
        </w:tc>
        <w:tc>
          <w:tcPr>
            <w:tcW w:w="89" w:type="pct"/>
          </w:tcPr>
          <w:p w14:paraId="1450B1DB"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7" w:type="pct"/>
            <w:tcBorders>
              <w:top w:val="double" w:sz="4" w:space="0" w:color="auto"/>
            </w:tcBorders>
            <w:noWrap/>
          </w:tcPr>
          <w:p w14:paraId="76C3DBA0" w14:textId="77777777" w:rsidR="004B1013" w:rsidRPr="00DF3B78" w:rsidRDefault="004B1013" w:rsidP="00DF3B78">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192</w:t>
            </w:r>
          </w:p>
        </w:tc>
        <w:tc>
          <w:tcPr>
            <w:tcW w:w="91" w:type="pct"/>
          </w:tcPr>
          <w:p w14:paraId="52CD6FE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73" w:type="pct"/>
            <w:tcBorders>
              <w:top w:val="double" w:sz="4" w:space="0" w:color="auto"/>
            </w:tcBorders>
          </w:tcPr>
          <w:p w14:paraId="2E4A4922"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(35)</w:t>
            </w:r>
          </w:p>
        </w:tc>
        <w:tc>
          <w:tcPr>
            <w:tcW w:w="89" w:type="pct"/>
          </w:tcPr>
          <w:p w14:paraId="72E465E1"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tcBorders>
              <w:top w:val="double" w:sz="4" w:space="0" w:color="auto"/>
            </w:tcBorders>
            <w:noWrap/>
          </w:tcPr>
          <w:p w14:paraId="3F256259" w14:textId="77777777" w:rsidR="004B1013" w:rsidRPr="00DF3B78"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szCs w:val="22"/>
              </w:rPr>
              <w:t>16</w:t>
            </w:r>
          </w:p>
        </w:tc>
        <w:tc>
          <w:tcPr>
            <w:tcW w:w="89" w:type="pct"/>
          </w:tcPr>
          <w:p w14:paraId="183AC2A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Borders>
              <w:top w:val="double" w:sz="4" w:space="0" w:color="auto"/>
            </w:tcBorders>
          </w:tcPr>
          <w:p w14:paraId="214B589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(55)</w:t>
            </w:r>
          </w:p>
        </w:tc>
      </w:tr>
      <w:tr w:rsidR="004B1013" w:rsidRPr="00514F51" w14:paraId="28708124" w14:textId="77777777" w:rsidTr="004B1013">
        <w:trPr>
          <w:trHeight w:val="19"/>
        </w:trPr>
        <w:tc>
          <w:tcPr>
            <w:tcW w:w="2134" w:type="pct"/>
            <w:noWrap/>
          </w:tcPr>
          <w:p w14:paraId="25BA3A2F" w14:textId="1460CEE3" w:rsidR="004B1013" w:rsidRPr="00514F51" w:rsidRDefault="004B1013" w:rsidP="00514F51">
            <w:pPr>
              <w:spacing w:after="0" w:line="240" w:lineRule="auto"/>
              <w:rPr>
                <w:rFonts w:ascii="Times New Roman" w:hAnsi="Times New Roman" w:cstheme="minorBidi"/>
                <w:szCs w:val="22"/>
                <w:cs/>
              </w:rPr>
            </w:pPr>
            <w:r w:rsidRPr="00514F51">
              <w:rPr>
                <w:rFonts w:ascii="Times New Roman" w:hAnsi="Times New Roman" w:cs="Times New Roman"/>
                <w:szCs w:val="22"/>
              </w:rPr>
              <w:t xml:space="preserve">Other </w:t>
            </w:r>
            <w:r w:rsidR="00D35761" w:rsidRPr="00514F51">
              <w:rPr>
                <w:rFonts w:ascii="Times New Roman" w:hAnsi="Times New Roman" w:cs="Times New Roman"/>
                <w:szCs w:val="22"/>
              </w:rPr>
              <w:t>income</w:t>
            </w:r>
          </w:p>
        </w:tc>
        <w:tc>
          <w:tcPr>
            <w:tcW w:w="471" w:type="pct"/>
            <w:noWrap/>
          </w:tcPr>
          <w:p w14:paraId="7456EFB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56</w:t>
            </w:r>
          </w:p>
        </w:tc>
        <w:tc>
          <w:tcPr>
            <w:tcW w:w="89" w:type="pct"/>
          </w:tcPr>
          <w:p w14:paraId="46374D18"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7" w:type="pct"/>
            <w:noWrap/>
          </w:tcPr>
          <w:p w14:paraId="5295773F" w14:textId="77777777" w:rsidR="004B1013" w:rsidRPr="00DF3B78" w:rsidRDefault="004B1013" w:rsidP="00DF3B78">
            <w:pPr>
              <w:tabs>
                <w:tab w:val="decimal" w:pos="1264"/>
              </w:tabs>
              <w:spacing w:after="0" w:line="240" w:lineRule="atLeast"/>
              <w:ind w:left="-187" w:right="-25"/>
              <w:jc w:val="both"/>
              <w:rPr>
                <w:rFonts w:ascii="Times New Roman" w:hAnsi="Times New Roman" w:cs="Times New Roman"/>
                <w:szCs w:val="22"/>
              </w:rPr>
            </w:pPr>
            <w:r w:rsidRPr="00DF3B78">
              <w:rPr>
                <w:rFonts w:ascii="Times New Roman" w:hAnsi="Times New Roman" w:cs="Times New Roman"/>
                <w:szCs w:val="22"/>
              </w:rPr>
              <w:t>1</w:t>
            </w:r>
          </w:p>
        </w:tc>
        <w:tc>
          <w:tcPr>
            <w:tcW w:w="91" w:type="pct"/>
          </w:tcPr>
          <w:p w14:paraId="4B0C8A72"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73" w:type="pct"/>
          </w:tcPr>
          <w:p w14:paraId="3B281A1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1</w:t>
            </w:r>
          </w:p>
        </w:tc>
        <w:tc>
          <w:tcPr>
            <w:tcW w:w="89" w:type="pct"/>
          </w:tcPr>
          <w:p w14:paraId="0C7DED07"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55FAE502"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(2)</w:t>
            </w:r>
          </w:p>
        </w:tc>
        <w:tc>
          <w:tcPr>
            <w:tcW w:w="89" w:type="pct"/>
          </w:tcPr>
          <w:p w14:paraId="153051C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79BED1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56</w:t>
            </w:r>
          </w:p>
        </w:tc>
      </w:tr>
      <w:tr w:rsidR="004B1013" w:rsidRPr="00514F51" w14:paraId="6441DEA5" w14:textId="77777777" w:rsidTr="004B1013">
        <w:trPr>
          <w:trHeight w:val="19"/>
        </w:trPr>
        <w:tc>
          <w:tcPr>
            <w:tcW w:w="2134" w:type="pct"/>
            <w:noWrap/>
          </w:tcPr>
          <w:p w14:paraId="7F1719D1" w14:textId="544943D9" w:rsidR="004B1013" w:rsidRPr="00514F51" w:rsidRDefault="00D35761" w:rsidP="00514F51">
            <w:pPr>
              <w:spacing w:after="0" w:line="240" w:lineRule="auto"/>
              <w:ind w:right="-109"/>
              <w:rPr>
                <w:rFonts w:ascii="Times New Roman" w:hAnsi="Times New Roman" w:cstheme="minorBidi"/>
                <w:szCs w:val="22"/>
                <w:cs/>
              </w:rPr>
            </w:pPr>
            <w:r w:rsidRPr="00514F51">
              <w:rPr>
                <w:rFonts w:ascii="Times New Roman" w:hAnsi="Times New Roman" w:cs="Times New Roman"/>
                <w:szCs w:val="22"/>
              </w:rPr>
              <w:t xml:space="preserve">Interest </w:t>
            </w:r>
            <w:r w:rsidR="004B1013" w:rsidRPr="00514F51">
              <w:rPr>
                <w:rFonts w:ascii="Times New Roman" w:hAnsi="Times New Roman" w:cs="Times New Roman"/>
                <w:szCs w:val="22"/>
              </w:rPr>
              <w:t>income</w:t>
            </w:r>
          </w:p>
        </w:tc>
        <w:tc>
          <w:tcPr>
            <w:tcW w:w="471" w:type="pct"/>
            <w:noWrap/>
          </w:tcPr>
          <w:p w14:paraId="34465BAA"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30</w:t>
            </w:r>
          </w:p>
        </w:tc>
        <w:tc>
          <w:tcPr>
            <w:tcW w:w="89" w:type="pct"/>
          </w:tcPr>
          <w:p w14:paraId="0A37629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noWrap/>
          </w:tcPr>
          <w:p w14:paraId="09CE5942" w14:textId="77777777" w:rsidR="004B1013" w:rsidRPr="00DF3B78" w:rsidRDefault="004B1013" w:rsidP="00DF3B78">
            <w:pPr>
              <w:tabs>
                <w:tab w:val="decimal" w:pos="1264"/>
              </w:tabs>
              <w:spacing w:after="0" w:line="240" w:lineRule="atLeast"/>
              <w:ind w:left="-187" w:right="-25"/>
              <w:jc w:val="both"/>
              <w:rPr>
                <w:rFonts w:ascii="Times New Roman" w:hAnsi="Times New Roman" w:cs="Times New Roman"/>
                <w:szCs w:val="22"/>
              </w:rPr>
            </w:pPr>
            <w:r w:rsidRPr="00DF3B78">
              <w:rPr>
                <w:rFonts w:ascii="Times New Roman" w:hAnsi="Times New Roman" w:cs="Times New Roman"/>
                <w:szCs w:val="22"/>
              </w:rPr>
              <w:t>32</w:t>
            </w:r>
          </w:p>
        </w:tc>
        <w:tc>
          <w:tcPr>
            <w:tcW w:w="91" w:type="pct"/>
          </w:tcPr>
          <w:p w14:paraId="4C42EC01"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73" w:type="pct"/>
          </w:tcPr>
          <w:p w14:paraId="3E64B097"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37D75C9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24" w:type="pct"/>
            <w:noWrap/>
          </w:tcPr>
          <w:p w14:paraId="5C0898A6" w14:textId="77777777" w:rsidR="004B1013" w:rsidRPr="00DF3B78"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szCs w:val="22"/>
              </w:rPr>
              <w:t>(39)</w:t>
            </w:r>
          </w:p>
        </w:tc>
        <w:tc>
          <w:tcPr>
            <w:tcW w:w="89" w:type="pct"/>
          </w:tcPr>
          <w:p w14:paraId="50D4F93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Pr>
          <w:p w14:paraId="15687AF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23</w:t>
            </w:r>
          </w:p>
        </w:tc>
      </w:tr>
      <w:tr w:rsidR="004B1013" w:rsidRPr="00514F51" w14:paraId="3E192704" w14:textId="77777777" w:rsidTr="004B1013">
        <w:trPr>
          <w:trHeight w:val="19"/>
        </w:trPr>
        <w:tc>
          <w:tcPr>
            <w:tcW w:w="2134" w:type="pct"/>
            <w:noWrap/>
          </w:tcPr>
          <w:p w14:paraId="4E075162"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hAnsi="Times New Roman" w:cs="Times New Roman"/>
                <w:szCs w:val="22"/>
              </w:rPr>
              <w:t>Depreciation</w:t>
            </w:r>
          </w:p>
        </w:tc>
        <w:tc>
          <w:tcPr>
            <w:tcW w:w="471" w:type="pct"/>
            <w:noWrap/>
          </w:tcPr>
          <w:p w14:paraId="09C9F698"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(4)</w:t>
            </w:r>
          </w:p>
        </w:tc>
        <w:tc>
          <w:tcPr>
            <w:tcW w:w="89" w:type="pct"/>
          </w:tcPr>
          <w:p w14:paraId="2405DE77"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467" w:type="pct"/>
            <w:noWrap/>
          </w:tcPr>
          <w:p w14:paraId="10344C62" w14:textId="77777777" w:rsidR="004B1013" w:rsidRPr="00DF3B78"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(5)</w:t>
            </w:r>
          </w:p>
        </w:tc>
        <w:tc>
          <w:tcPr>
            <w:tcW w:w="91" w:type="pct"/>
          </w:tcPr>
          <w:p w14:paraId="4162F43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73" w:type="pct"/>
          </w:tcPr>
          <w:p w14:paraId="0C3FA6B1" w14:textId="77777777" w:rsidR="004B1013" w:rsidRPr="00514F51" w:rsidRDefault="004B1013" w:rsidP="00DF3B78">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(10)</w:t>
            </w:r>
          </w:p>
        </w:tc>
        <w:tc>
          <w:tcPr>
            <w:tcW w:w="89" w:type="pct"/>
          </w:tcPr>
          <w:p w14:paraId="00EA9D6F"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43A66997" w14:textId="77777777" w:rsidR="004B1013" w:rsidRPr="00514F51" w:rsidRDefault="004B1013" w:rsidP="00DF3B78">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(14)</w:t>
            </w:r>
          </w:p>
        </w:tc>
        <w:tc>
          <w:tcPr>
            <w:tcW w:w="89" w:type="pct"/>
          </w:tcPr>
          <w:p w14:paraId="622D9D8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0B00F08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(33)</w:t>
            </w:r>
          </w:p>
        </w:tc>
      </w:tr>
      <w:tr w:rsidR="004B1013" w:rsidRPr="00514F51" w14:paraId="12C210CC" w14:textId="77777777" w:rsidTr="004B1013">
        <w:trPr>
          <w:trHeight w:val="19"/>
        </w:trPr>
        <w:tc>
          <w:tcPr>
            <w:tcW w:w="2134" w:type="pct"/>
            <w:noWrap/>
            <w:vAlign w:val="bottom"/>
          </w:tcPr>
          <w:p w14:paraId="65FA9D77"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Loss on change in fair value of investment equity   </w:t>
            </w:r>
          </w:p>
          <w:p w14:paraId="5A77D657"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hAnsi="Times New Roman" w:cs="Times New Roman"/>
                <w:szCs w:val="22"/>
              </w:rPr>
              <w:t xml:space="preserve">    at FVPL</w:t>
            </w:r>
          </w:p>
        </w:tc>
        <w:tc>
          <w:tcPr>
            <w:tcW w:w="471" w:type="pct"/>
            <w:noWrap/>
          </w:tcPr>
          <w:p w14:paraId="4266A7F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(6)</w:t>
            </w:r>
          </w:p>
        </w:tc>
        <w:tc>
          <w:tcPr>
            <w:tcW w:w="89" w:type="pct"/>
          </w:tcPr>
          <w:p w14:paraId="774678D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67" w:type="pct"/>
            <w:noWrap/>
          </w:tcPr>
          <w:p w14:paraId="659675D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w:t>
            </w:r>
          </w:p>
        </w:tc>
        <w:tc>
          <w:tcPr>
            <w:tcW w:w="91" w:type="pct"/>
          </w:tcPr>
          <w:p w14:paraId="5834B47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73" w:type="pct"/>
          </w:tcPr>
          <w:p w14:paraId="78FC2BD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7D2BE06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24" w:type="pct"/>
            <w:noWrap/>
          </w:tcPr>
          <w:p w14:paraId="174CB9E5" w14:textId="77777777" w:rsidR="004B1013" w:rsidRPr="00514F51" w:rsidRDefault="004B1013" w:rsidP="00DF3B78">
            <w:pPr>
              <w:spacing w:after="0" w:line="240" w:lineRule="atLeast"/>
              <w:ind w:left="-187" w:right="-25"/>
              <w:jc w:val="center"/>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75843E0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6D4BDF4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(6)</w:t>
            </w:r>
          </w:p>
        </w:tc>
      </w:tr>
      <w:tr w:rsidR="004B1013" w:rsidRPr="00514F51" w14:paraId="2A440EC1" w14:textId="77777777" w:rsidTr="004B1013">
        <w:trPr>
          <w:trHeight w:val="19"/>
        </w:trPr>
        <w:tc>
          <w:tcPr>
            <w:tcW w:w="2134" w:type="pct"/>
            <w:noWrap/>
            <w:vAlign w:val="bottom"/>
          </w:tcPr>
          <w:p w14:paraId="3A0B1FC7"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hAnsi="Times New Roman" w:cs="Times New Roman"/>
                <w:szCs w:val="22"/>
              </w:rPr>
              <w:t xml:space="preserve">Reversal of discount rate of the right to use </w:t>
            </w:r>
          </w:p>
          <w:p w14:paraId="57CEDB93"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hAnsi="Times New Roman" w:cs="Times New Roman"/>
                <w:szCs w:val="22"/>
              </w:rPr>
              <w:t xml:space="preserve">    advertising media</w:t>
            </w:r>
          </w:p>
        </w:tc>
        <w:tc>
          <w:tcPr>
            <w:tcW w:w="471" w:type="pct"/>
            <w:noWrap/>
          </w:tcPr>
          <w:p w14:paraId="67218CAD" w14:textId="77777777" w:rsidR="00D35761" w:rsidRPr="00514F51" w:rsidRDefault="00D35761" w:rsidP="00514F51">
            <w:pPr>
              <w:tabs>
                <w:tab w:val="decimal" w:pos="1264"/>
              </w:tabs>
              <w:spacing w:after="0" w:line="240" w:lineRule="atLeast"/>
              <w:ind w:left="-187" w:right="-25"/>
              <w:jc w:val="both"/>
              <w:rPr>
                <w:rFonts w:ascii="Times New Roman" w:hAnsi="Times New Roman" w:cs="Times New Roman"/>
                <w:szCs w:val="22"/>
              </w:rPr>
            </w:pPr>
          </w:p>
          <w:p w14:paraId="35CA7EC7" w14:textId="36AEB34E"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4</w:t>
            </w:r>
          </w:p>
        </w:tc>
        <w:tc>
          <w:tcPr>
            <w:tcW w:w="89" w:type="pct"/>
          </w:tcPr>
          <w:p w14:paraId="346E731B"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706FF0C3" w14:textId="77777777" w:rsidR="00D35761" w:rsidRPr="00514F51" w:rsidRDefault="00D35761" w:rsidP="00DF3B78">
            <w:pPr>
              <w:tabs>
                <w:tab w:val="decimal" w:pos="1264"/>
              </w:tabs>
              <w:spacing w:after="0" w:line="240" w:lineRule="atLeast"/>
              <w:ind w:left="-187" w:right="-25"/>
              <w:jc w:val="both"/>
              <w:rPr>
                <w:rFonts w:ascii="Times New Roman" w:hAnsi="Times New Roman" w:cs="Times New Roman"/>
                <w:szCs w:val="22"/>
              </w:rPr>
            </w:pPr>
          </w:p>
          <w:p w14:paraId="0C42B258" w14:textId="0D1EC4C8" w:rsidR="004B1013" w:rsidRPr="00514F51" w:rsidRDefault="004B1013" w:rsidP="00DF3B78">
            <w:pPr>
              <w:spacing w:after="0" w:line="240" w:lineRule="atLeast"/>
              <w:ind w:left="-187" w:right="-25"/>
              <w:jc w:val="center"/>
              <w:rPr>
                <w:rFonts w:ascii="Times New Roman" w:hAnsi="Times New Roman" w:cs="Times New Roman"/>
                <w:szCs w:val="22"/>
              </w:rPr>
            </w:pPr>
            <w:r w:rsidRPr="00514F51">
              <w:rPr>
                <w:rFonts w:ascii="Times New Roman" w:hAnsi="Times New Roman" w:cs="Times New Roman"/>
                <w:szCs w:val="22"/>
              </w:rPr>
              <w:t>-</w:t>
            </w:r>
          </w:p>
        </w:tc>
        <w:tc>
          <w:tcPr>
            <w:tcW w:w="91" w:type="pct"/>
          </w:tcPr>
          <w:p w14:paraId="75C0A425"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3A92754C" w14:textId="77777777" w:rsidR="00D35761" w:rsidRPr="00514F51" w:rsidRDefault="00D35761" w:rsidP="00514F51">
            <w:pPr>
              <w:spacing w:after="0" w:line="240" w:lineRule="auto"/>
              <w:jc w:val="center"/>
              <w:rPr>
                <w:rFonts w:ascii="Times New Roman" w:hAnsi="Times New Roman" w:cs="Times New Roman"/>
                <w:szCs w:val="22"/>
              </w:rPr>
            </w:pPr>
          </w:p>
          <w:p w14:paraId="7A6618E6" w14:textId="11746D51"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9" w:type="pct"/>
          </w:tcPr>
          <w:p w14:paraId="39D61A5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7392BC5F" w14:textId="77777777" w:rsidR="00D35761" w:rsidRPr="00514F51" w:rsidRDefault="00D35761" w:rsidP="00514F51">
            <w:pPr>
              <w:tabs>
                <w:tab w:val="decimal" w:pos="1264"/>
              </w:tabs>
              <w:spacing w:after="0" w:line="240" w:lineRule="atLeast"/>
              <w:ind w:left="-187" w:right="-25"/>
              <w:jc w:val="both"/>
              <w:rPr>
                <w:rFonts w:ascii="Times New Roman" w:hAnsi="Times New Roman" w:cs="Times New Roman"/>
                <w:szCs w:val="22"/>
              </w:rPr>
            </w:pPr>
          </w:p>
          <w:p w14:paraId="65BCDC35" w14:textId="1FAAB948" w:rsidR="004B1013" w:rsidRPr="00514F51" w:rsidRDefault="004B1013" w:rsidP="00DF3B78">
            <w:pPr>
              <w:spacing w:after="0" w:line="240" w:lineRule="atLeast"/>
              <w:ind w:left="-187" w:right="-25"/>
              <w:jc w:val="center"/>
              <w:rPr>
                <w:rFonts w:ascii="Times New Roman" w:hAnsi="Times New Roman" w:cstheme="minorBidi"/>
                <w:szCs w:val="22"/>
              </w:rPr>
            </w:pPr>
            <w:r w:rsidRPr="00514F51">
              <w:rPr>
                <w:rFonts w:ascii="Times New Roman" w:hAnsi="Times New Roman" w:cs="Times New Roman"/>
                <w:szCs w:val="22"/>
              </w:rPr>
              <w:t>-</w:t>
            </w:r>
          </w:p>
        </w:tc>
        <w:tc>
          <w:tcPr>
            <w:tcW w:w="89" w:type="pct"/>
          </w:tcPr>
          <w:p w14:paraId="1958D95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52842DDB" w14:textId="77777777" w:rsidR="00D35761" w:rsidRPr="00514F51" w:rsidRDefault="00D35761" w:rsidP="00514F51">
            <w:pPr>
              <w:tabs>
                <w:tab w:val="decimal" w:pos="1264"/>
              </w:tabs>
              <w:spacing w:after="0" w:line="240" w:lineRule="atLeast"/>
              <w:ind w:left="-187" w:right="-25"/>
              <w:jc w:val="both"/>
              <w:rPr>
                <w:rFonts w:ascii="Times New Roman" w:hAnsi="Times New Roman" w:cs="Times New Roman"/>
                <w:szCs w:val="22"/>
              </w:rPr>
            </w:pPr>
          </w:p>
          <w:p w14:paraId="00968A4B" w14:textId="5F5171B6"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4</w:t>
            </w:r>
          </w:p>
        </w:tc>
      </w:tr>
      <w:tr w:rsidR="004B1013" w:rsidRPr="00514F51" w14:paraId="4E3B0352" w14:textId="77777777" w:rsidTr="004B1013">
        <w:trPr>
          <w:trHeight w:val="19"/>
        </w:trPr>
        <w:tc>
          <w:tcPr>
            <w:tcW w:w="2134" w:type="pct"/>
            <w:noWrap/>
          </w:tcPr>
          <w:p w14:paraId="0FF6BBBD"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hAnsi="Times New Roman" w:cstheme="minorBidi"/>
                <w:szCs w:val="22"/>
              </w:rPr>
              <w:t>Gain on change in fair value of</w:t>
            </w:r>
            <w:r w:rsidRPr="00514F51">
              <w:rPr>
                <w:rFonts w:ascii="Times New Roman" w:hAnsi="Times New Roman" w:cs="Times New Roman"/>
                <w:szCs w:val="22"/>
              </w:rPr>
              <w:t xml:space="preserve"> investment property</w:t>
            </w:r>
          </w:p>
        </w:tc>
        <w:tc>
          <w:tcPr>
            <w:tcW w:w="471" w:type="pct"/>
            <w:noWrap/>
          </w:tcPr>
          <w:p w14:paraId="078CF46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w:t>
            </w:r>
          </w:p>
        </w:tc>
        <w:tc>
          <w:tcPr>
            <w:tcW w:w="89" w:type="pct"/>
          </w:tcPr>
          <w:p w14:paraId="4589C29E"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50FBEE64"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(435)</w:t>
            </w:r>
          </w:p>
        </w:tc>
        <w:tc>
          <w:tcPr>
            <w:tcW w:w="91" w:type="pct"/>
          </w:tcPr>
          <w:p w14:paraId="6BF56351"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3FF01755"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9" w:type="pct"/>
          </w:tcPr>
          <w:p w14:paraId="78BBE9EC"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5C09FEF7" w14:textId="77777777" w:rsidR="004B1013" w:rsidRPr="003C158F" w:rsidRDefault="004B1013" w:rsidP="003C158F">
            <w:pPr>
              <w:spacing w:after="0" w:line="240" w:lineRule="atLeast"/>
              <w:ind w:left="-187" w:right="-25"/>
              <w:jc w:val="center"/>
              <w:rPr>
                <w:rFonts w:ascii="Times New Roman" w:hAnsi="Times New Roman" w:cstheme="minorBidi"/>
                <w:szCs w:val="22"/>
                <w:cs/>
                <w:lang w:val="en-GB"/>
              </w:rPr>
            </w:pPr>
            <w:r w:rsidRPr="00514F51">
              <w:rPr>
                <w:rFonts w:ascii="Times New Roman" w:hAnsi="Times New Roman" w:cs="Times New Roman"/>
                <w:szCs w:val="22"/>
              </w:rPr>
              <w:t>-</w:t>
            </w:r>
          </w:p>
        </w:tc>
        <w:tc>
          <w:tcPr>
            <w:tcW w:w="89" w:type="pct"/>
          </w:tcPr>
          <w:p w14:paraId="068729D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0A5DDED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(435)</w:t>
            </w:r>
          </w:p>
        </w:tc>
      </w:tr>
      <w:tr w:rsidR="004B1013" w:rsidRPr="00514F51" w14:paraId="5533A66B" w14:textId="77777777" w:rsidTr="004B1013">
        <w:trPr>
          <w:trHeight w:val="19"/>
        </w:trPr>
        <w:tc>
          <w:tcPr>
            <w:tcW w:w="2134" w:type="pct"/>
            <w:noWrap/>
          </w:tcPr>
          <w:p w14:paraId="48FB4E7C"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Finance cost</w:t>
            </w:r>
          </w:p>
        </w:tc>
        <w:tc>
          <w:tcPr>
            <w:tcW w:w="471" w:type="pct"/>
            <w:noWrap/>
          </w:tcPr>
          <w:p w14:paraId="6BFEC1E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(96)</w:t>
            </w:r>
          </w:p>
        </w:tc>
        <w:tc>
          <w:tcPr>
            <w:tcW w:w="89" w:type="pct"/>
          </w:tcPr>
          <w:p w14:paraId="27610F50"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51952EA0"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(48)</w:t>
            </w:r>
          </w:p>
        </w:tc>
        <w:tc>
          <w:tcPr>
            <w:tcW w:w="91" w:type="pct"/>
          </w:tcPr>
          <w:p w14:paraId="632AA3AA"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75D58E0A"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(1)</w:t>
            </w:r>
          </w:p>
        </w:tc>
        <w:tc>
          <w:tcPr>
            <w:tcW w:w="89" w:type="pct"/>
          </w:tcPr>
          <w:p w14:paraId="1CB71B4F"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379F5AF9"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37</w:t>
            </w:r>
          </w:p>
        </w:tc>
        <w:tc>
          <w:tcPr>
            <w:tcW w:w="89" w:type="pct"/>
          </w:tcPr>
          <w:p w14:paraId="7771E1E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66F4B79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(108)</w:t>
            </w:r>
          </w:p>
        </w:tc>
      </w:tr>
      <w:tr w:rsidR="004B1013" w:rsidRPr="00514F51" w14:paraId="61EFDA68" w14:textId="77777777" w:rsidTr="004B1013">
        <w:trPr>
          <w:trHeight w:val="19"/>
        </w:trPr>
        <w:tc>
          <w:tcPr>
            <w:tcW w:w="2134" w:type="pct"/>
            <w:noWrap/>
          </w:tcPr>
          <w:p w14:paraId="3984482A"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Gain from disposal investment</w:t>
            </w:r>
          </w:p>
        </w:tc>
        <w:tc>
          <w:tcPr>
            <w:tcW w:w="471" w:type="pct"/>
            <w:noWrap/>
          </w:tcPr>
          <w:p w14:paraId="22D13F5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9</w:t>
            </w:r>
          </w:p>
        </w:tc>
        <w:tc>
          <w:tcPr>
            <w:tcW w:w="89" w:type="pct"/>
          </w:tcPr>
          <w:p w14:paraId="5076A18D"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72206E9E"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6</w:t>
            </w:r>
          </w:p>
        </w:tc>
        <w:tc>
          <w:tcPr>
            <w:tcW w:w="91" w:type="pct"/>
          </w:tcPr>
          <w:p w14:paraId="61409FC7"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073E8337"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9" w:type="pct"/>
          </w:tcPr>
          <w:p w14:paraId="043C9A5E"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23FAC345"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35</w:t>
            </w:r>
          </w:p>
        </w:tc>
        <w:tc>
          <w:tcPr>
            <w:tcW w:w="89" w:type="pct"/>
          </w:tcPr>
          <w:p w14:paraId="6621ED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3EA52E5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50</w:t>
            </w:r>
          </w:p>
        </w:tc>
      </w:tr>
      <w:tr w:rsidR="004B1013" w:rsidRPr="00514F51" w14:paraId="18FAABF3" w14:textId="77777777" w:rsidTr="004B1013">
        <w:trPr>
          <w:trHeight w:val="19"/>
        </w:trPr>
        <w:tc>
          <w:tcPr>
            <w:tcW w:w="2134" w:type="pct"/>
            <w:noWrap/>
          </w:tcPr>
          <w:p w14:paraId="499AABF6"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Share of loss from investment in associates</w:t>
            </w:r>
          </w:p>
        </w:tc>
        <w:tc>
          <w:tcPr>
            <w:tcW w:w="471" w:type="pct"/>
            <w:noWrap/>
          </w:tcPr>
          <w:p w14:paraId="4DC3D09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(387)</w:t>
            </w:r>
          </w:p>
        </w:tc>
        <w:tc>
          <w:tcPr>
            <w:tcW w:w="89" w:type="pct"/>
          </w:tcPr>
          <w:p w14:paraId="6C25EA9F"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05A6D7B1"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w:t>
            </w:r>
          </w:p>
        </w:tc>
        <w:tc>
          <w:tcPr>
            <w:tcW w:w="91" w:type="pct"/>
          </w:tcPr>
          <w:p w14:paraId="6CAD5393"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506C2A0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9" w:type="pct"/>
          </w:tcPr>
          <w:p w14:paraId="60956A04"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5F1117FB"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w:t>
            </w:r>
          </w:p>
        </w:tc>
        <w:tc>
          <w:tcPr>
            <w:tcW w:w="89" w:type="pct"/>
          </w:tcPr>
          <w:p w14:paraId="2DD1F40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6A8C072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(387)</w:t>
            </w:r>
          </w:p>
        </w:tc>
      </w:tr>
      <w:tr w:rsidR="004B1013" w:rsidRPr="00514F51" w14:paraId="7FEB8BC6" w14:textId="77777777" w:rsidTr="004B1013">
        <w:trPr>
          <w:trHeight w:val="19"/>
        </w:trPr>
        <w:tc>
          <w:tcPr>
            <w:tcW w:w="2134" w:type="pct"/>
            <w:noWrap/>
          </w:tcPr>
          <w:p w14:paraId="63A341C5"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Tax income (expense)</w:t>
            </w:r>
          </w:p>
        </w:tc>
        <w:tc>
          <w:tcPr>
            <w:tcW w:w="471" w:type="pct"/>
            <w:noWrap/>
          </w:tcPr>
          <w:p w14:paraId="091F212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(70)</w:t>
            </w:r>
          </w:p>
        </w:tc>
        <w:tc>
          <w:tcPr>
            <w:tcW w:w="89" w:type="pct"/>
          </w:tcPr>
          <w:p w14:paraId="0A467416" w14:textId="77777777" w:rsidR="004B1013" w:rsidRPr="00514F51" w:rsidRDefault="004B1013" w:rsidP="00514F51">
            <w:pPr>
              <w:spacing w:after="0" w:line="240" w:lineRule="auto"/>
              <w:jc w:val="center"/>
              <w:rPr>
                <w:rFonts w:ascii="Times New Roman" w:hAnsi="Times New Roman" w:cs="Times New Roman"/>
                <w:szCs w:val="22"/>
                <w:cs/>
              </w:rPr>
            </w:pPr>
          </w:p>
        </w:tc>
        <w:tc>
          <w:tcPr>
            <w:tcW w:w="467" w:type="pct"/>
            <w:noWrap/>
          </w:tcPr>
          <w:p w14:paraId="4BE030F4" w14:textId="77777777" w:rsidR="004B1013" w:rsidRPr="00514F51" w:rsidRDefault="004B1013" w:rsidP="00DF3B78">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35</w:t>
            </w:r>
          </w:p>
        </w:tc>
        <w:tc>
          <w:tcPr>
            <w:tcW w:w="91" w:type="pct"/>
          </w:tcPr>
          <w:p w14:paraId="72C2ECFC" w14:textId="77777777" w:rsidR="004B1013" w:rsidRPr="00514F51" w:rsidRDefault="004B1013" w:rsidP="00514F51">
            <w:pPr>
              <w:spacing w:after="0" w:line="240" w:lineRule="auto"/>
              <w:jc w:val="center"/>
              <w:rPr>
                <w:rFonts w:ascii="Times New Roman" w:hAnsi="Times New Roman" w:cs="Times New Roman"/>
                <w:szCs w:val="22"/>
                <w:cs/>
              </w:rPr>
            </w:pPr>
          </w:p>
        </w:tc>
        <w:tc>
          <w:tcPr>
            <w:tcW w:w="473" w:type="pct"/>
          </w:tcPr>
          <w:p w14:paraId="3B0A726A" w14:textId="4461E088" w:rsidR="004B1013" w:rsidRPr="00514F51" w:rsidRDefault="00D35761"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7</w:t>
            </w:r>
          </w:p>
        </w:tc>
        <w:tc>
          <w:tcPr>
            <w:tcW w:w="89" w:type="pct"/>
          </w:tcPr>
          <w:p w14:paraId="1AD41185"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524" w:type="pct"/>
            <w:noWrap/>
          </w:tcPr>
          <w:p w14:paraId="54B0D9F5"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lang w:val="en-GB"/>
              </w:rPr>
              <w:t>-</w:t>
            </w:r>
          </w:p>
        </w:tc>
        <w:tc>
          <w:tcPr>
            <w:tcW w:w="89" w:type="pct"/>
          </w:tcPr>
          <w:p w14:paraId="1FA6602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573" w:type="pct"/>
          </w:tcPr>
          <w:p w14:paraId="4CC36AF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(28)</w:t>
            </w:r>
          </w:p>
        </w:tc>
      </w:tr>
      <w:tr w:rsidR="004B1013" w:rsidRPr="00514F51" w14:paraId="28480572" w14:textId="77777777" w:rsidTr="004B1013">
        <w:trPr>
          <w:trHeight w:val="19"/>
        </w:trPr>
        <w:tc>
          <w:tcPr>
            <w:tcW w:w="2134" w:type="pct"/>
            <w:noWrap/>
          </w:tcPr>
          <w:p w14:paraId="0A5E296A" w14:textId="6643899B"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 xml:space="preserve">Profit (loss) </w:t>
            </w:r>
            <w:r w:rsidR="00D35761" w:rsidRPr="00514F51">
              <w:rPr>
                <w:rFonts w:ascii="Times New Roman" w:eastAsia="Brush Script MT" w:hAnsi="Times New Roman" w:cs="Times New Roman"/>
                <w:szCs w:val="18"/>
                <w:lang w:eastAsia="zh-CN"/>
              </w:rPr>
              <w:t>on continuing operations</w:t>
            </w:r>
          </w:p>
        </w:tc>
        <w:tc>
          <w:tcPr>
            <w:tcW w:w="471" w:type="pct"/>
            <w:tcBorders>
              <w:top w:val="single" w:sz="4" w:space="0" w:color="auto"/>
              <w:bottom w:val="double" w:sz="4" w:space="0" w:color="auto"/>
            </w:tcBorders>
            <w:noWrap/>
          </w:tcPr>
          <w:p w14:paraId="59676BFF" w14:textId="352560DE"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r w:rsidRPr="00514F51">
              <w:rPr>
                <w:rFonts w:ascii="Times New Roman" w:hAnsi="Times New Roman" w:cs="Times New Roman"/>
                <w:szCs w:val="22"/>
              </w:rPr>
              <w:t>(69</w:t>
            </w:r>
            <w:r w:rsidR="00D35761" w:rsidRPr="00514F51">
              <w:rPr>
                <w:rFonts w:ascii="Times New Roman" w:hAnsi="Times New Roman" w:cs="Times New Roman"/>
                <w:szCs w:val="22"/>
              </w:rPr>
              <w:t>1</w:t>
            </w:r>
            <w:r w:rsidRPr="00514F51">
              <w:rPr>
                <w:rFonts w:ascii="Times New Roman" w:hAnsi="Times New Roman" w:cs="Times New Roman"/>
                <w:szCs w:val="22"/>
              </w:rPr>
              <w:t>)</w:t>
            </w:r>
          </w:p>
        </w:tc>
        <w:tc>
          <w:tcPr>
            <w:tcW w:w="89" w:type="pct"/>
          </w:tcPr>
          <w:p w14:paraId="6FA7011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tcBorders>
              <w:top w:val="single" w:sz="4" w:space="0" w:color="auto"/>
              <w:bottom w:val="double" w:sz="4" w:space="0" w:color="auto"/>
            </w:tcBorders>
            <w:noWrap/>
          </w:tcPr>
          <w:p w14:paraId="74E16E9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(222)</w:t>
            </w:r>
          </w:p>
        </w:tc>
        <w:tc>
          <w:tcPr>
            <w:tcW w:w="91" w:type="pct"/>
          </w:tcPr>
          <w:p w14:paraId="075CDA0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73" w:type="pct"/>
            <w:tcBorders>
              <w:top w:val="single" w:sz="4" w:space="0" w:color="auto"/>
              <w:bottom w:val="double" w:sz="4" w:space="0" w:color="auto"/>
            </w:tcBorders>
          </w:tcPr>
          <w:p w14:paraId="1025B895" w14:textId="791506B1" w:rsidR="004B1013" w:rsidRPr="00514F51" w:rsidRDefault="004B1013" w:rsidP="00DF3B78">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(3</w:t>
            </w:r>
            <w:r w:rsidR="00D35761" w:rsidRPr="00514F51">
              <w:rPr>
                <w:rFonts w:ascii="Times New Roman" w:hAnsi="Times New Roman" w:cs="Times New Roman"/>
                <w:szCs w:val="22"/>
              </w:rPr>
              <w:t>8</w:t>
            </w:r>
            <w:r w:rsidRPr="00514F51">
              <w:rPr>
                <w:rFonts w:ascii="Times New Roman" w:hAnsi="Times New Roman" w:cs="Times New Roman"/>
                <w:szCs w:val="22"/>
              </w:rPr>
              <w:t>)</w:t>
            </w:r>
          </w:p>
        </w:tc>
        <w:tc>
          <w:tcPr>
            <w:tcW w:w="89" w:type="pct"/>
          </w:tcPr>
          <w:p w14:paraId="1226E4C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tcBorders>
              <w:top w:val="single" w:sz="4" w:space="0" w:color="auto"/>
              <w:bottom w:val="double" w:sz="4" w:space="0" w:color="auto"/>
            </w:tcBorders>
            <w:noWrap/>
          </w:tcPr>
          <w:p w14:paraId="7923660E" w14:textId="77777777" w:rsidR="004B1013" w:rsidRPr="00514F51" w:rsidRDefault="004B1013" w:rsidP="00DF3B78">
            <w:pPr>
              <w:spacing w:after="0" w:line="240" w:lineRule="auto"/>
              <w:jc w:val="center"/>
              <w:rPr>
                <w:rFonts w:ascii="Times New Roman" w:hAnsi="Times New Roman" w:cstheme="minorBidi"/>
                <w:szCs w:val="22"/>
                <w:lang w:val="en-GB"/>
              </w:rPr>
            </w:pPr>
            <w:r w:rsidRPr="00514F51">
              <w:rPr>
                <w:rFonts w:ascii="Times New Roman" w:hAnsi="Times New Roman" w:cs="Times New Roman"/>
                <w:szCs w:val="22"/>
              </w:rPr>
              <w:t>3</w:t>
            </w:r>
            <w:r w:rsidRPr="00514F51">
              <w:rPr>
                <w:rFonts w:ascii="Times New Roman" w:hAnsi="Times New Roman" w:cstheme="minorBidi"/>
                <w:szCs w:val="22"/>
                <w:lang w:val="en-GB"/>
              </w:rPr>
              <w:t>3</w:t>
            </w:r>
          </w:p>
        </w:tc>
        <w:tc>
          <w:tcPr>
            <w:tcW w:w="89" w:type="pct"/>
          </w:tcPr>
          <w:p w14:paraId="5E0F170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Borders>
              <w:top w:val="single" w:sz="4" w:space="0" w:color="auto"/>
            </w:tcBorders>
          </w:tcPr>
          <w:p w14:paraId="03F34FC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(919)</w:t>
            </w:r>
          </w:p>
        </w:tc>
      </w:tr>
      <w:tr w:rsidR="004B1013" w:rsidRPr="00514F51" w14:paraId="27FDD0B3" w14:textId="77777777" w:rsidTr="004B1013">
        <w:trPr>
          <w:trHeight w:val="19"/>
        </w:trPr>
        <w:tc>
          <w:tcPr>
            <w:tcW w:w="2134" w:type="pct"/>
            <w:noWrap/>
          </w:tcPr>
          <w:p w14:paraId="6E05A7D3"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Loss from discontinued operations, net of tax</w:t>
            </w:r>
          </w:p>
        </w:tc>
        <w:tc>
          <w:tcPr>
            <w:tcW w:w="471" w:type="pct"/>
            <w:tcBorders>
              <w:top w:val="single" w:sz="4" w:space="0" w:color="auto"/>
            </w:tcBorders>
            <w:noWrap/>
            <w:vAlign w:val="bottom"/>
          </w:tcPr>
          <w:p w14:paraId="6A04397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3F1CA48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tcBorders>
              <w:top w:val="single" w:sz="4" w:space="0" w:color="auto"/>
            </w:tcBorders>
            <w:noWrap/>
            <w:vAlign w:val="bottom"/>
          </w:tcPr>
          <w:p w14:paraId="48E1A2C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91" w:type="pct"/>
          </w:tcPr>
          <w:p w14:paraId="132E287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73" w:type="pct"/>
            <w:tcBorders>
              <w:top w:val="single" w:sz="4" w:space="0" w:color="auto"/>
            </w:tcBorders>
            <w:vAlign w:val="bottom"/>
          </w:tcPr>
          <w:p w14:paraId="6CD379A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9" w:type="pct"/>
          </w:tcPr>
          <w:p w14:paraId="07EFEC3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tcBorders>
              <w:top w:val="single" w:sz="4" w:space="0" w:color="auto"/>
            </w:tcBorders>
            <w:noWrap/>
            <w:vAlign w:val="bottom"/>
          </w:tcPr>
          <w:p w14:paraId="1A46CCE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292EC31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Pr>
          <w:p w14:paraId="01FED35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(95)</w:t>
            </w:r>
          </w:p>
        </w:tc>
      </w:tr>
      <w:tr w:rsidR="004B1013" w:rsidRPr="00514F51" w14:paraId="4834AF74" w14:textId="77777777" w:rsidTr="004B1013">
        <w:trPr>
          <w:trHeight w:val="19"/>
        </w:trPr>
        <w:tc>
          <w:tcPr>
            <w:tcW w:w="2134" w:type="pct"/>
            <w:noWrap/>
          </w:tcPr>
          <w:p w14:paraId="4F3C29B0" w14:textId="77777777" w:rsidR="004B1013" w:rsidRPr="00514F51" w:rsidRDefault="004B1013" w:rsidP="00514F51">
            <w:pPr>
              <w:spacing w:after="0" w:line="240" w:lineRule="auto"/>
              <w:ind w:right="-109"/>
              <w:rPr>
                <w:rFonts w:ascii="Times New Roman" w:eastAsia="Brush Script MT" w:hAnsi="Times New Roman" w:cstheme="minorBidi"/>
                <w:szCs w:val="18"/>
                <w:lang w:eastAsia="zh-CN"/>
              </w:rPr>
            </w:pPr>
            <w:r w:rsidRPr="00514F51">
              <w:rPr>
                <w:rFonts w:ascii="Times New Roman" w:eastAsia="Brush Script MT" w:hAnsi="Times New Roman" w:cstheme="minorBidi"/>
                <w:szCs w:val="18"/>
                <w:lang w:eastAsia="zh-CN"/>
              </w:rPr>
              <w:t>Loss for the year</w:t>
            </w:r>
          </w:p>
        </w:tc>
        <w:tc>
          <w:tcPr>
            <w:tcW w:w="471" w:type="pct"/>
            <w:noWrap/>
            <w:vAlign w:val="bottom"/>
          </w:tcPr>
          <w:p w14:paraId="52181A6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01BAD17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noWrap/>
            <w:vAlign w:val="bottom"/>
          </w:tcPr>
          <w:p w14:paraId="7702A47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91" w:type="pct"/>
          </w:tcPr>
          <w:p w14:paraId="3B6C21B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73" w:type="pct"/>
            <w:vAlign w:val="bottom"/>
          </w:tcPr>
          <w:p w14:paraId="3E56CBD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9" w:type="pct"/>
          </w:tcPr>
          <w:p w14:paraId="22D6C6D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noWrap/>
            <w:vAlign w:val="bottom"/>
          </w:tcPr>
          <w:p w14:paraId="2496970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402D6DA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Pr>
          <w:p w14:paraId="29D414F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(1,014)</w:t>
            </w:r>
          </w:p>
        </w:tc>
      </w:tr>
      <w:tr w:rsidR="004B1013" w:rsidRPr="00514F51" w14:paraId="1B362D75" w14:textId="77777777" w:rsidTr="004B1013">
        <w:trPr>
          <w:trHeight w:val="19"/>
        </w:trPr>
        <w:tc>
          <w:tcPr>
            <w:tcW w:w="2134" w:type="pct"/>
            <w:noWrap/>
          </w:tcPr>
          <w:p w14:paraId="283BD4AD"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Net loss attributable to non-controlling interests</w:t>
            </w:r>
          </w:p>
        </w:tc>
        <w:tc>
          <w:tcPr>
            <w:tcW w:w="471" w:type="pct"/>
            <w:noWrap/>
            <w:vAlign w:val="bottom"/>
          </w:tcPr>
          <w:p w14:paraId="1A5ABB0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25C5CEA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67" w:type="pct"/>
            <w:noWrap/>
            <w:vAlign w:val="bottom"/>
          </w:tcPr>
          <w:p w14:paraId="30952DE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91" w:type="pct"/>
          </w:tcPr>
          <w:p w14:paraId="660F36A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73" w:type="pct"/>
            <w:vAlign w:val="bottom"/>
          </w:tcPr>
          <w:p w14:paraId="70B0C44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9" w:type="pct"/>
          </w:tcPr>
          <w:p w14:paraId="48663A7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24" w:type="pct"/>
            <w:noWrap/>
            <w:vAlign w:val="bottom"/>
          </w:tcPr>
          <w:p w14:paraId="14DEF33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9" w:type="pct"/>
          </w:tcPr>
          <w:p w14:paraId="4825D0C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573" w:type="pct"/>
          </w:tcPr>
          <w:p w14:paraId="6DC78B4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(26)</w:t>
            </w:r>
          </w:p>
        </w:tc>
      </w:tr>
      <w:tr w:rsidR="004B1013" w:rsidRPr="00514F51" w14:paraId="59B9A783" w14:textId="77777777" w:rsidTr="004B1013">
        <w:trPr>
          <w:trHeight w:val="19"/>
        </w:trPr>
        <w:tc>
          <w:tcPr>
            <w:tcW w:w="2134" w:type="pct"/>
            <w:noWrap/>
          </w:tcPr>
          <w:p w14:paraId="087AAA43" w14:textId="77777777" w:rsidR="004B1013" w:rsidRPr="00514F51" w:rsidRDefault="004B1013" w:rsidP="00514F51">
            <w:pPr>
              <w:spacing w:after="0" w:line="240" w:lineRule="auto"/>
              <w:ind w:right="-109"/>
              <w:rPr>
                <w:rFonts w:ascii="Times New Roman" w:eastAsia="Brush Script MT" w:hAnsi="Times New Roman" w:cs="Times New Roman"/>
                <w:b/>
                <w:bCs/>
                <w:szCs w:val="18"/>
                <w:lang w:eastAsia="zh-CN"/>
              </w:rPr>
            </w:pPr>
            <w:r w:rsidRPr="00514F51">
              <w:rPr>
                <w:rFonts w:ascii="Times New Roman" w:eastAsia="Brush Script MT" w:hAnsi="Times New Roman" w:cs="Times New Roman"/>
                <w:b/>
                <w:bCs/>
                <w:szCs w:val="18"/>
                <w:lang w:eastAsia="zh-CN"/>
              </w:rPr>
              <w:t>Net loss attributable to owners of the parent</w:t>
            </w:r>
          </w:p>
        </w:tc>
        <w:tc>
          <w:tcPr>
            <w:tcW w:w="471" w:type="pct"/>
            <w:noWrap/>
            <w:vAlign w:val="bottom"/>
          </w:tcPr>
          <w:p w14:paraId="64E28E2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cs/>
                <w:lang w:val="en-GB"/>
              </w:rPr>
            </w:pPr>
          </w:p>
        </w:tc>
        <w:tc>
          <w:tcPr>
            <w:tcW w:w="89" w:type="pct"/>
          </w:tcPr>
          <w:p w14:paraId="62734DE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467" w:type="pct"/>
            <w:noWrap/>
            <w:vAlign w:val="bottom"/>
          </w:tcPr>
          <w:p w14:paraId="7C80361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91" w:type="pct"/>
          </w:tcPr>
          <w:p w14:paraId="5DA7D96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473" w:type="pct"/>
            <w:vAlign w:val="bottom"/>
          </w:tcPr>
          <w:p w14:paraId="0B4C6EE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89" w:type="pct"/>
          </w:tcPr>
          <w:p w14:paraId="0E46907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p>
        </w:tc>
        <w:tc>
          <w:tcPr>
            <w:tcW w:w="524" w:type="pct"/>
            <w:noWrap/>
            <w:vAlign w:val="bottom"/>
          </w:tcPr>
          <w:p w14:paraId="44221B0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89" w:type="pct"/>
          </w:tcPr>
          <w:p w14:paraId="6B747D1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573" w:type="pct"/>
            <w:tcBorders>
              <w:top w:val="single" w:sz="4" w:space="0" w:color="auto"/>
              <w:bottom w:val="single" w:sz="4" w:space="0" w:color="auto"/>
            </w:tcBorders>
          </w:tcPr>
          <w:p w14:paraId="6EEEC99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r w:rsidRPr="00514F51">
              <w:rPr>
                <w:rFonts w:ascii="Times New Roman" w:hAnsi="Times New Roman" w:cs="Times New Roman"/>
                <w:b/>
                <w:bCs/>
                <w:szCs w:val="22"/>
              </w:rPr>
              <w:t>(988)</w:t>
            </w:r>
          </w:p>
        </w:tc>
      </w:tr>
    </w:tbl>
    <w:p w14:paraId="425C22D5" w14:textId="77777777" w:rsidR="004B1013" w:rsidRPr="00514F51" w:rsidRDefault="004B1013" w:rsidP="00514F51"/>
    <w:tbl>
      <w:tblPr>
        <w:tblW w:w="4996" w:type="pct"/>
        <w:tblInd w:w="250" w:type="dxa"/>
        <w:tblLayout w:type="fixed"/>
        <w:tblLook w:val="04A0" w:firstRow="1" w:lastRow="0" w:firstColumn="1" w:lastColumn="0" w:noHBand="0" w:noVBand="1"/>
      </w:tblPr>
      <w:tblGrid>
        <w:gridCol w:w="4324"/>
        <w:gridCol w:w="1249"/>
        <w:gridCol w:w="238"/>
        <w:gridCol w:w="1246"/>
        <w:gridCol w:w="241"/>
        <w:gridCol w:w="1246"/>
        <w:gridCol w:w="241"/>
        <w:gridCol w:w="1246"/>
        <w:gridCol w:w="241"/>
        <w:gridCol w:w="1246"/>
        <w:gridCol w:w="241"/>
        <w:gridCol w:w="1246"/>
        <w:gridCol w:w="238"/>
        <w:gridCol w:w="1249"/>
      </w:tblGrid>
      <w:tr w:rsidR="004B1013" w:rsidRPr="00514F51" w14:paraId="565AE204" w14:textId="77777777" w:rsidTr="00933B57">
        <w:trPr>
          <w:trHeight w:val="19"/>
          <w:tblHeader/>
        </w:trPr>
        <w:tc>
          <w:tcPr>
            <w:tcW w:w="1492" w:type="pct"/>
            <w:noWrap/>
            <w:vAlign w:val="bottom"/>
          </w:tcPr>
          <w:p w14:paraId="63B121D7" w14:textId="77777777" w:rsidR="004B1013" w:rsidRPr="00514F51" w:rsidRDefault="004B1013" w:rsidP="00514F51">
            <w:pPr>
              <w:spacing w:after="0" w:line="240" w:lineRule="auto"/>
              <w:rPr>
                <w:rFonts w:ascii="Times New Roman" w:hAnsi="Times New Roman" w:cs="Times New Roman"/>
                <w:i/>
                <w:iCs/>
                <w:szCs w:val="22"/>
              </w:rPr>
            </w:pPr>
          </w:p>
        </w:tc>
        <w:tc>
          <w:tcPr>
            <w:tcW w:w="3508" w:type="pct"/>
            <w:gridSpan w:val="13"/>
            <w:noWrap/>
            <w:vAlign w:val="bottom"/>
          </w:tcPr>
          <w:p w14:paraId="1D6C147E" w14:textId="77777777" w:rsidR="004B1013" w:rsidRPr="00514F51" w:rsidRDefault="004B1013" w:rsidP="00514F51">
            <w:pPr>
              <w:spacing w:after="0" w:line="240" w:lineRule="auto"/>
              <w:jc w:val="center"/>
              <w:rPr>
                <w:rFonts w:ascii="Times New Roman" w:hAnsi="Times New Roman" w:cstheme="minorBidi"/>
                <w:szCs w:val="22"/>
                <w:cs/>
                <w:lang w:val="en-GB"/>
              </w:rPr>
            </w:pPr>
            <w:r w:rsidRPr="00514F51">
              <w:rPr>
                <w:rFonts w:ascii="Times New Roman" w:hAnsi="Times New Roman" w:cs="Times New Roman"/>
                <w:b/>
                <w:bCs/>
                <w:szCs w:val="22"/>
                <w:lang w:val="en-GB"/>
              </w:rPr>
              <w:t>Consolidate financial statements</w:t>
            </w:r>
          </w:p>
        </w:tc>
      </w:tr>
      <w:tr w:rsidR="004B1013" w:rsidRPr="00514F51" w14:paraId="4FAE63A8" w14:textId="77777777" w:rsidTr="00933B57">
        <w:trPr>
          <w:trHeight w:val="19"/>
          <w:tblHeader/>
        </w:trPr>
        <w:tc>
          <w:tcPr>
            <w:tcW w:w="1492" w:type="pct"/>
            <w:noWrap/>
            <w:vAlign w:val="bottom"/>
            <w:hideMark/>
          </w:tcPr>
          <w:p w14:paraId="779D8ECA" w14:textId="77777777" w:rsidR="004B1013" w:rsidRPr="00514F51" w:rsidRDefault="004B1013" w:rsidP="00514F51">
            <w:pPr>
              <w:spacing w:after="0" w:line="240" w:lineRule="auto"/>
              <w:rPr>
                <w:rFonts w:ascii="Times New Roman" w:hAnsi="Times New Roman" w:cstheme="minorBidi"/>
                <w:szCs w:val="22"/>
                <w:cs/>
                <w:lang w:val="en-GB"/>
              </w:rPr>
            </w:pPr>
          </w:p>
        </w:tc>
        <w:tc>
          <w:tcPr>
            <w:tcW w:w="431" w:type="pct"/>
            <w:noWrap/>
            <w:vAlign w:val="bottom"/>
            <w:hideMark/>
          </w:tcPr>
          <w:p w14:paraId="727BC554"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1</w:t>
            </w:r>
          </w:p>
        </w:tc>
        <w:tc>
          <w:tcPr>
            <w:tcW w:w="82" w:type="pct"/>
          </w:tcPr>
          <w:p w14:paraId="114E21BA"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vAlign w:val="bottom"/>
            <w:hideMark/>
          </w:tcPr>
          <w:p w14:paraId="7D7099EF"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2</w:t>
            </w:r>
          </w:p>
        </w:tc>
        <w:tc>
          <w:tcPr>
            <w:tcW w:w="83" w:type="pct"/>
          </w:tcPr>
          <w:p w14:paraId="63CE5CF5"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vAlign w:val="bottom"/>
            <w:hideMark/>
          </w:tcPr>
          <w:p w14:paraId="7ED11C02"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3</w:t>
            </w:r>
          </w:p>
        </w:tc>
        <w:tc>
          <w:tcPr>
            <w:tcW w:w="83" w:type="pct"/>
          </w:tcPr>
          <w:p w14:paraId="372C8658"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30" w:type="pct"/>
          </w:tcPr>
          <w:p w14:paraId="422A9D22" w14:textId="77777777" w:rsidR="004B1013" w:rsidRPr="00514F51" w:rsidRDefault="004B1013" w:rsidP="00514F51">
            <w:pPr>
              <w:spacing w:after="0" w:line="240" w:lineRule="auto"/>
              <w:jc w:val="center"/>
              <w:rPr>
                <w:rFonts w:ascii="Times New Roman" w:hAnsi="Times New Roman" w:cstheme="minorBidi"/>
                <w:szCs w:val="22"/>
                <w:cs/>
                <w:lang w:val="en-GB"/>
              </w:rPr>
            </w:pPr>
          </w:p>
          <w:p w14:paraId="77DAFFE8"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4</w:t>
            </w:r>
          </w:p>
        </w:tc>
        <w:tc>
          <w:tcPr>
            <w:tcW w:w="83" w:type="pct"/>
          </w:tcPr>
          <w:p w14:paraId="27987054"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vAlign w:val="bottom"/>
            <w:hideMark/>
          </w:tcPr>
          <w:p w14:paraId="1E1A0289"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szCs w:val="22"/>
              </w:rPr>
              <w:t>Segment</w:t>
            </w:r>
            <w:r w:rsidRPr="00514F51">
              <w:rPr>
                <w:rFonts w:ascii="Times New Roman" w:hAnsi="Times New Roman" w:cs="Times New Roman"/>
                <w:szCs w:val="22"/>
                <w:lang w:val="en-GB"/>
              </w:rPr>
              <w:t xml:space="preserve"> 5</w:t>
            </w:r>
          </w:p>
        </w:tc>
        <w:tc>
          <w:tcPr>
            <w:tcW w:w="83" w:type="pct"/>
          </w:tcPr>
          <w:p w14:paraId="66E00833" w14:textId="77777777" w:rsidR="004B1013" w:rsidRPr="00514F51" w:rsidRDefault="004B1013" w:rsidP="00514F51">
            <w:pPr>
              <w:spacing w:after="0" w:line="240" w:lineRule="auto"/>
              <w:jc w:val="center"/>
              <w:rPr>
                <w:rFonts w:ascii="Times New Roman" w:hAnsi="Times New Roman" w:cs="Times New Roman"/>
                <w:sz w:val="18"/>
                <w:szCs w:val="18"/>
              </w:rPr>
            </w:pPr>
          </w:p>
        </w:tc>
        <w:tc>
          <w:tcPr>
            <w:tcW w:w="430" w:type="pct"/>
            <w:noWrap/>
            <w:vAlign w:val="bottom"/>
            <w:hideMark/>
          </w:tcPr>
          <w:p w14:paraId="3BA782D7" w14:textId="77777777" w:rsidR="004B1013" w:rsidRPr="00514F51" w:rsidRDefault="004B1013" w:rsidP="00514F51">
            <w:pPr>
              <w:spacing w:after="0" w:line="240" w:lineRule="auto"/>
              <w:jc w:val="center"/>
              <w:rPr>
                <w:rFonts w:ascii="Times New Roman" w:hAnsi="Times New Roman" w:cs="Times New Roman"/>
                <w:sz w:val="18"/>
                <w:szCs w:val="18"/>
                <w:lang w:val="en-GB"/>
              </w:rPr>
            </w:pPr>
            <w:r w:rsidRPr="00514F51">
              <w:rPr>
                <w:rFonts w:ascii="Times New Roman" w:hAnsi="Times New Roman" w:cs="Times New Roman"/>
                <w:sz w:val="18"/>
                <w:szCs w:val="18"/>
              </w:rPr>
              <w:t>Eliminations</w:t>
            </w:r>
          </w:p>
        </w:tc>
        <w:tc>
          <w:tcPr>
            <w:tcW w:w="82" w:type="pct"/>
          </w:tcPr>
          <w:p w14:paraId="245344AE"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31" w:type="pct"/>
          </w:tcPr>
          <w:p w14:paraId="297E8122" w14:textId="77777777" w:rsidR="004B1013" w:rsidRPr="00514F51" w:rsidRDefault="004B1013" w:rsidP="00514F51">
            <w:pPr>
              <w:spacing w:after="0" w:line="240" w:lineRule="auto"/>
              <w:jc w:val="center"/>
              <w:rPr>
                <w:rFonts w:ascii="Times New Roman" w:hAnsi="Times New Roman" w:cstheme="minorBidi"/>
                <w:szCs w:val="22"/>
                <w:cs/>
                <w:lang w:val="en-GB"/>
              </w:rPr>
            </w:pPr>
          </w:p>
          <w:p w14:paraId="752CB87C"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Total</w:t>
            </w:r>
          </w:p>
        </w:tc>
      </w:tr>
      <w:tr w:rsidR="004B1013" w:rsidRPr="00514F51" w14:paraId="7DCDADEF" w14:textId="77777777" w:rsidTr="00933B57">
        <w:trPr>
          <w:trHeight w:val="19"/>
        </w:trPr>
        <w:tc>
          <w:tcPr>
            <w:tcW w:w="1492" w:type="pct"/>
            <w:noWrap/>
          </w:tcPr>
          <w:p w14:paraId="7032128C" w14:textId="77777777" w:rsidR="004B1013" w:rsidRPr="00514F51" w:rsidRDefault="004B1013" w:rsidP="00514F51">
            <w:pPr>
              <w:spacing w:after="0" w:line="240" w:lineRule="auto"/>
              <w:rPr>
                <w:rFonts w:ascii="Times New Roman" w:eastAsia="Brush Script MT" w:hAnsi="Times New Roman" w:cs="Times New Roman"/>
                <w:szCs w:val="18"/>
                <w:u w:val="single"/>
                <w:lang w:eastAsia="zh-CN"/>
              </w:rPr>
            </w:pPr>
          </w:p>
        </w:tc>
        <w:tc>
          <w:tcPr>
            <w:tcW w:w="3508" w:type="pct"/>
            <w:gridSpan w:val="13"/>
            <w:noWrap/>
            <w:vAlign w:val="bottom"/>
          </w:tcPr>
          <w:p w14:paraId="4BFE81FD" w14:textId="77777777" w:rsidR="004B1013" w:rsidRPr="00514F51" w:rsidRDefault="004B1013" w:rsidP="00514F51">
            <w:pPr>
              <w:spacing w:after="0" w:line="240" w:lineRule="auto"/>
              <w:jc w:val="center"/>
              <w:rPr>
                <w:rFonts w:ascii="Times New Roman" w:hAnsi="Times New Roman" w:cs="Times New Roman"/>
                <w:szCs w:val="22"/>
                <w:lang w:val="en-GB"/>
              </w:rPr>
            </w:pPr>
            <w:r w:rsidRPr="00514F51">
              <w:rPr>
                <w:rFonts w:ascii="Times New Roman" w:hAnsi="Times New Roman" w:cs="Times New Roman"/>
                <w:i/>
                <w:iCs/>
                <w:szCs w:val="22"/>
              </w:rPr>
              <w:t>(in million Baht)</w:t>
            </w:r>
          </w:p>
        </w:tc>
      </w:tr>
      <w:tr w:rsidR="004B1013" w:rsidRPr="00514F51" w14:paraId="774118B8" w14:textId="77777777" w:rsidTr="00933B57">
        <w:trPr>
          <w:trHeight w:val="19"/>
        </w:trPr>
        <w:tc>
          <w:tcPr>
            <w:tcW w:w="1492" w:type="pct"/>
            <w:noWrap/>
            <w:hideMark/>
          </w:tcPr>
          <w:p w14:paraId="5696A0A9"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18"/>
                <w:u w:val="single"/>
                <w:lang w:eastAsia="zh-CN"/>
              </w:rPr>
              <w:t>Asset of operating segment</w:t>
            </w:r>
          </w:p>
        </w:tc>
        <w:tc>
          <w:tcPr>
            <w:tcW w:w="431" w:type="pct"/>
            <w:noWrap/>
            <w:vAlign w:val="bottom"/>
          </w:tcPr>
          <w:p w14:paraId="6B9E5087"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2" w:type="pct"/>
          </w:tcPr>
          <w:p w14:paraId="338442C8"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0" w:type="pct"/>
            <w:noWrap/>
            <w:vAlign w:val="bottom"/>
          </w:tcPr>
          <w:p w14:paraId="7402B052"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3" w:type="pct"/>
          </w:tcPr>
          <w:p w14:paraId="26332670"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0" w:type="pct"/>
            <w:vAlign w:val="bottom"/>
          </w:tcPr>
          <w:p w14:paraId="135658DA" w14:textId="77777777" w:rsidR="004B1013" w:rsidRPr="00514F51" w:rsidRDefault="004B1013" w:rsidP="00514F51">
            <w:pPr>
              <w:spacing w:after="0" w:line="240" w:lineRule="auto"/>
              <w:jc w:val="right"/>
              <w:rPr>
                <w:rFonts w:ascii="Times New Roman" w:hAnsi="Times New Roman" w:cstheme="minorBidi"/>
                <w:szCs w:val="22"/>
                <w:cs/>
                <w:lang w:val="en-GB"/>
              </w:rPr>
            </w:pPr>
          </w:p>
        </w:tc>
        <w:tc>
          <w:tcPr>
            <w:tcW w:w="83" w:type="pct"/>
          </w:tcPr>
          <w:p w14:paraId="729B6594"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0" w:type="pct"/>
          </w:tcPr>
          <w:p w14:paraId="4E94DC6B"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3" w:type="pct"/>
          </w:tcPr>
          <w:p w14:paraId="3FD8E63D"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0" w:type="pct"/>
            <w:noWrap/>
            <w:vAlign w:val="bottom"/>
          </w:tcPr>
          <w:p w14:paraId="7F05852D"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3" w:type="pct"/>
          </w:tcPr>
          <w:p w14:paraId="11D31972"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0" w:type="pct"/>
            <w:noWrap/>
            <w:vAlign w:val="bottom"/>
          </w:tcPr>
          <w:p w14:paraId="6A83D4E5"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82" w:type="pct"/>
          </w:tcPr>
          <w:p w14:paraId="5E8B5504" w14:textId="77777777" w:rsidR="004B1013" w:rsidRPr="00514F51" w:rsidRDefault="004B1013" w:rsidP="00514F51">
            <w:pPr>
              <w:spacing w:after="0" w:line="240" w:lineRule="auto"/>
              <w:jc w:val="right"/>
              <w:rPr>
                <w:rFonts w:ascii="Times New Roman" w:hAnsi="Times New Roman" w:cs="Times New Roman"/>
                <w:szCs w:val="22"/>
                <w:lang w:val="en-GB"/>
              </w:rPr>
            </w:pPr>
          </w:p>
        </w:tc>
        <w:tc>
          <w:tcPr>
            <w:tcW w:w="431" w:type="pct"/>
          </w:tcPr>
          <w:p w14:paraId="22497603" w14:textId="77777777" w:rsidR="004B1013" w:rsidRPr="00514F51" w:rsidRDefault="004B1013" w:rsidP="00514F51">
            <w:pPr>
              <w:spacing w:after="0" w:line="240" w:lineRule="auto"/>
              <w:jc w:val="right"/>
              <w:rPr>
                <w:rFonts w:ascii="Times New Roman" w:hAnsi="Times New Roman" w:cs="Times New Roman"/>
                <w:szCs w:val="22"/>
                <w:lang w:val="en-GB"/>
              </w:rPr>
            </w:pPr>
          </w:p>
        </w:tc>
      </w:tr>
      <w:tr w:rsidR="004B1013" w:rsidRPr="00514F51" w14:paraId="0BDE918E" w14:textId="77777777" w:rsidTr="00933B57">
        <w:trPr>
          <w:trHeight w:val="297"/>
        </w:trPr>
        <w:tc>
          <w:tcPr>
            <w:tcW w:w="1492" w:type="pct"/>
            <w:noWrap/>
            <w:hideMark/>
          </w:tcPr>
          <w:p w14:paraId="175E3D90" w14:textId="093073E2"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514F51">
              <w:rPr>
                <w:rFonts w:ascii="Times New Roman" w:eastAsia="Brush Script MT" w:hAnsi="Times New Roman" w:cstheme="minorBidi"/>
                <w:sz w:val="22"/>
                <w:szCs w:val="18"/>
                <w:lang w:eastAsia="zh-CN"/>
              </w:rPr>
              <w:t xml:space="preserve">The allocable assets </w:t>
            </w:r>
          </w:p>
        </w:tc>
        <w:tc>
          <w:tcPr>
            <w:tcW w:w="431" w:type="pct"/>
            <w:noWrap/>
            <w:vAlign w:val="bottom"/>
          </w:tcPr>
          <w:p w14:paraId="156C7463" w14:textId="77777777" w:rsidR="004B1013" w:rsidRPr="00514F51" w:rsidRDefault="004B1013" w:rsidP="00514F51">
            <w:pPr>
              <w:spacing w:after="0" w:line="240" w:lineRule="auto"/>
              <w:jc w:val="center"/>
              <w:rPr>
                <w:rFonts w:ascii="Times New Roman" w:hAnsi="Times New Roman" w:cs="Times New Roman"/>
                <w:szCs w:val="22"/>
                <w:cs/>
                <w:lang w:val="en-GB"/>
              </w:rPr>
            </w:pPr>
          </w:p>
        </w:tc>
        <w:tc>
          <w:tcPr>
            <w:tcW w:w="82" w:type="pct"/>
          </w:tcPr>
          <w:p w14:paraId="7CB9C0D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30" w:type="pct"/>
            <w:noWrap/>
            <w:vAlign w:val="bottom"/>
          </w:tcPr>
          <w:p w14:paraId="7D28183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3" w:type="pct"/>
          </w:tcPr>
          <w:p w14:paraId="0636495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vAlign w:val="bottom"/>
          </w:tcPr>
          <w:p w14:paraId="6BA8EB4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Pr>
          <w:p w14:paraId="4A568D4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vAlign w:val="bottom"/>
          </w:tcPr>
          <w:p w14:paraId="7576ED7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Pr>
          <w:p w14:paraId="6E8157D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noWrap/>
            <w:vAlign w:val="bottom"/>
          </w:tcPr>
          <w:p w14:paraId="7314542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Pr>
          <w:p w14:paraId="6DEE7101"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430" w:type="pct"/>
            <w:noWrap/>
            <w:vAlign w:val="bottom"/>
          </w:tcPr>
          <w:p w14:paraId="6F721CC9" w14:textId="77777777" w:rsidR="004B1013" w:rsidRPr="00514F51" w:rsidRDefault="004B1013" w:rsidP="00514F51">
            <w:pPr>
              <w:spacing w:after="0" w:line="240" w:lineRule="auto"/>
              <w:jc w:val="center"/>
              <w:rPr>
                <w:rFonts w:ascii="Times New Roman" w:hAnsi="Times New Roman" w:cs="Times New Roman"/>
                <w:szCs w:val="22"/>
                <w:lang w:val="en-GB"/>
              </w:rPr>
            </w:pPr>
          </w:p>
        </w:tc>
        <w:tc>
          <w:tcPr>
            <w:tcW w:w="82" w:type="pct"/>
          </w:tcPr>
          <w:p w14:paraId="07C73AB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vAlign w:val="bottom"/>
          </w:tcPr>
          <w:p w14:paraId="012537E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r>
      <w:tr w:rsidR="004B1013" w:rsidRPr="00514F51" w14:paraId="1C8E8CBC" w14:textId="77777777" w:rsidTr="00933B57">
        <w:trPr>
          <w:trHeight w:val="297"/>
        </w:trPr>
        <w:tc>
          <w:tcPr>
            <w:tcW w:w="1492" w:type="pct"/>
            <w:noWrap/>
          </w:tcPr>
          <w:p w14:paraId="7482B8FE" w14:textId="67F95C2B"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heme="minorBidi"/>
                <w:sz w:val="22"/>
                <w:szCs w:val="18"/>
                <w:lang w:eastAsia="zh-CN"/>
              </w:rPr>
            </w:pPr>
            <w:r w:rsidRPr="00514F51">
              <w:rPr>
                <w:rFonts w:ascii="Times New Roman" w:eastAsia="Brush Script MT" w:hAnsi="Times New Roman" w:cs="Times New Roman"/>
                <w:sz w:val="22"/>
                <w:szCs w:val="18"/>
                <w:lang w:eastAsia="zh-CN"/>
              </w:rPr>
              <w:t xml:space="preserve">  </w:t>
            </w:r>
            <w:r w:rsidRPr="00514F51">
              <w:rPr>
                <w:rFonts w:ascii="Times New Roman" w:eastAsia="Brush Script MT" w:hAnsi="Times New Roman" w:cs="Times New Roman"/>
                <w:szCs w:val="18"/>
                <w:lang w:eastAsia="zh-CN"/>
              </w:rPr>
              <w:t xml:space="preserve">   </w:t>
            </w:r>
            <w:r w:rsidR="00933B57" w:rsidRPr="00514F51">
              <w:rPr>
                <w:rFonts w:ascii="Times New Roman" w:eastAsia="Brush Script MT" w:hAnsi="Times New Roman" w:cs="Times New Roman"/>
                <w:sz w:val="22"/>
                <w:szCs w:val="18"/>
                <w:lang w:eastAsia="zh-CN"/>
              </w:rPr>
              <w:t xml:space="preserve">Investment in </w:t>
            </w:r>
            <w:r w:rsidRPr="00514F51">
              <w:rPr>
                <w:rFonts w:ascii="Times New Roman" w:eastAsia="Brush Script MT" w:hAnsi="Times New Roman" w:cs="Times New Roman"/>
                <w:sz w:val="22"/>
                <w:szCs w:val="18"/>
                <w:lang w:eastAsia="zh-CN"/>
              </w:rPr>
              <w:t>associate by equity method</w:t>
            </w:r>
          </w:p>
        </w:tc>
        <w:tc>
          <w:tcPr>
            <w:tcW w:w="431" w:type="pct"/>
            <w:noWrap/>
          </w:tcPr>
          <w:p w14:paraId="55FFEDC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1,144</w:t>
            </w:r>
          </w:p>
        </w:tc>
        <w:tc>
          <w:tcPr>
            <w:tcW w:w="82" w:type="pct"/>
          </w:tcPr>
          <w:p w14:paraId="565108E9"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7DCFBFE3" w14:textId="77777777" w:rsidR="004B1013" w:rsidRPr="00514F51" w:rsidRDefault="004B1013" w:rsidP="00514F51">
            <w:pPr>
              <w:spacing w:after="0" w:line="240" w:lineRule="auto"/>
              <w:jc w:val="center"/>
              <w:rPr>
                <w:rFonts w:ascii="Times New Roman" w:hAnsi="Times New Roman" w:cs="Times New Roman"/>
                <w:szCs w:val="22"/>
                <w:cs/>
              </w:rPr>
            </w:pPr>
            <w:r w:rsidRPr="00514F51">
              <w:rPr>
                <w:rFonts w:ascii="Times New Roman" w:hAnsi="Times New Roman" w:cs="Times New Roman"/>
                <w:szCs w:val="22"/>
              </w:rPr>
              <w:t>-</w:t>
            </w:r>
          </w:p>
        </w:tc>
        <w:tc>
          <w:tcPr>
            <w:tcW w:w="83" w:type="pct"/>
          </w:tcPr>
          <w:p w14:paraId="2601613A"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1DFBA7FE"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5A687E68"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75C65264"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5453B4C6"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2A4ADFE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157B8D5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3FE8EFF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491</w:t>
            </w:r>
          </w:p>
        </w:tc>
        <w:tc>
          <w:tcPr>
            <w:tcW w:w="82" w:type="pct"/>
          </w:tcPr>
          <w:p w14:paraId="664B59A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Pr>
          <w:p w14:paraId="73BC5ED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1,635</w:t>
            </w:r>
          </w:p>
        </w:tc>
      </w:tr>
      <w:tr w:rsidR="004B1013" w:rsidRPr="00514F51" w14:paraId="3C246975" w14:textId="77777777" w:rsidTr="00933B57">
        <w:trPr>
          <w:trHeight w:val="297"/>
        </w:trPr>
        <w:tc>
          <w:tcPr>
            <w:tcW w:w="1492" w:type="pct"/>
            <w:noWrap/>
          </w:tcPr>
          <w:p w14:paraId="23B9D83F" w14:textId="77777777"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heme="minorBidi"/>
                <w:sz w:val="22"/>
                <w:szCs w:val="18"/>
                <w:lang w:eastAsia="zh-CN"/>
              </w:rPr>
            </w:pPr>
            <w:r w:rsidRPr="00514F51">
              <w:rPr>
                <w:rFonts w:ascii="Times New Roman" w:eastAsia="Brush Script MT" w:hAnsi="Times New Roman" w:cs="Times New Roman"/>
                <w:sz w:val="22"/>
                <w:szCs w:val="18"/>
                <w:lang w:eastAsia="zh-CN"/>
              </w:rPr>
              <w:t xml:space="preserve">      Investment in subsidiary</w:t>
            </w:r>
          </w:p>
        </w:tc>
        <w:tc>
          <w:tcPr>
            <w:tcW w:w="431" w:type="pct"/>
            <w:noWrap/>
          </w:tcPr>
          <w:p w14:paraId="2BA9BB7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2,264</w:t>
            </w:r>
          </w:p>
        </w:tc>
        <w:tc>
          <w:tcPr>
            <w:tcW w:w="82" w:type="pct"/>
          </w:tcPr>
          <w:p w14:paraId="298957C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14F9A38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165</w:t>
            </w:r>
          </w:p>
        </w:tc>
        <w:tc>
          <w:tcPr>
            <w:tcW w:w="83" w:type="pct"/>
          </w:tcPr>
          <w:p w14:paraId="4802F59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Pr>
          <w:p w14:paraId="349383C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210</w:t>
            </w:r>
          </w:p>
        </w:tc>
        <w:tc>
          <w:tcPr>
            <w:tcW w:w="83" w:type="pct"/>
          </w:tcPr>
          <w:p w14:paraId="1A327947"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1D635D6E"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08040720"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1D921904"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1,659</w:t>
            </w:r>
          </w:p>
        </w:tc>
        <w:tc>
          <w:tcPr>
            <w:tcW w:w="83" w:type="pct"/>
          </w:tcPr>
          <w:p w14:paraId="08D65F6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2315FD8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(4,298)</w:t>
            </w:r>
          </w:p>
        </w:tc>
        <w:tc>
          <w:tcPr>
            <w:tcW w:w="82" w:type="pct"/>
          </w:tcPr>
          <w:p w14:paraId="1DAC1676" w14:textId="77777777" w:rsidR="004B1013" w:rsidRPr="00514F51" w:rsidRDefault="004B1013" w:rsidP="00514F51">
            <w:pPr>
              <w:spacing w:after="0" w:line="240" w:lineRule="auto"/>
              <w:jc w:val="center"/>
              <w:rPr>
                <w:rFonts w:ascii="Times New Roman" w:hAnsi="Times New Roman" w:cs="Times New Roman"/>
                <w:szCs w:val="22"/>
              </w:rPr>
            </w:pPr>
          </w:p>
        </w:tc>
        <w:tc>
          <w:tcPr>
            <w:tcW w:w="431" w:type="pct"/>
          </w:tcPr>
          <w:p w14:paraId="6DE66E5A"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r>
      <w:tr w:rsidR="004B1013" w:rsidRPr="00514F51" w14:paraId="59717A5E" w14:textId="77777777" w:rsidTr="00933B57">
        <w:trPr>
          <w:trHeight w:val="19"/>
        </w:trPr>
        <w:tc>
          <w:tcPr>
            <w:tcW w:w="1492" w:type="pct"/>
            <w:noWrap/>
            <w:hideMark/>
          </w:tcPr>
          <w:p w14:paraId="5BEE8398"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18"/>
                <w:lang w:eastAsia="zh-CN"/>
              </w:rPr>
              <w:t xml:space="preserve">  Current and non-current financial assets</w:t>
            </w:r>
          </w:p>
        </w:tc>
        <w:tc>
          <w:tcPr>
            <w:tcW w:w="431" w:type="pct"/>
            <w:noWrap/>
          </w:tcPr>
          <w:p w14:paraId="683B531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688</w:t>
            </w:r>
          </w:p>
        </w:tc>
        <w:tc>
          <w:tcPr>
            <w:tcW w:w="82" w:type="pct"/>
          </w:tcPr>
          <w:p w14:paraId="46F01A6F"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0432F62F"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321B251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Pr>
          <w:p w14:paraId="566AD02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63</w:t>
            </w:r>
          </w:p>
        </w:tc>
        <w:tc>
          <w:tcPr>
            <w:tcW w:w="83" w:type="pct"/>
          </w:tcPr>
          <w:p w14:paraId="5AC0381D"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1B35A97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74B340E0"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1BCCBAE0"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1829F3A0"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1C740935"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2" w:type="pct"/>
          </w:tcPr>
          <w:p w14:paraId="2A92060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Pr>
          <w:p w14:paraId="3EFF0BB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751</w:t>
            </w:r>
          </w:p>
        </w:tc>
      </w:tr>
      <w:tr w:rsidR="004B1013" w:rsidRPr="00514F51" w14:paraId="5E305609" w14:textId="77777777" w:rsidTr="00933B57">
        <w:trPr>
          <w:trHeight w:val="19"/>
        </w:trPr>
        <w:tc>
          <w:tcPr>
            <w:tcW w:w="1492" w:type="pct"/>
            <w:noWrap/>
            <w:hideMark/>
          </w:tcPr>
          <w:p w14:paraId="717050E5"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18"/>
                <w:lang w:eastAsia="zh-CN"/>
              </w:rPr>
              <w:t xml:space="preserve">  Other assets</w:t>
            </w:r>
          </w:p>
        </w:tc>
        <w:tc>
          <w:tcPr>
            <w:tcW w:w="431" w:type="pct"/>
            <w:noWrap/>
          </w:tcPr>
          <w:p w14:paraId="7CDC5ED8" w14:textId="77777777" w:rsidR="004B1013" w:rsidRPr="00514F51" w:rsidRDefault="004B1013" w:rsidP="00514F51">
            <w:pPr>
              <w:spacing w:after="0" w:line="240" w:lineRule="auto"/>
              <w:jc w:val="center"/>
              <w:rPr>
                <w:rFonts w:ascii="Times New Roman" w:hAnsi="Times New Roman" w:cs="Times New Roman"/>
                <w:szCs w:val="22"/>
              </w:rPr>
            </w:pPr>
          </w:p>
        </w:tc>
        <w:tc>
          <w:tcPr>
            <w:tcW w:w="82" w:type="pct"/>
          </w:tcPr>
          <w:p w14:paraId="2D2F75D6" w14:textId="77777777" w:rsidR="004B1013" w:rsidRPr="00514F51" w:rsidRDefault="004B1013" w:rsidP="00514F51">
            <w:pPr>
              <w:spacing w:after="0" w:line="240" w:lineRule="auto"/>
              <w:jc w:val="center"/>
              <w:rPr>
                <w:rFonts w:ascii="Times New Roman" w:hAnsi="Times New Roman" w:cs="Times New Roman"/>
                <w:szCs w:val="22"/>
                <w:cs/>
              </w:rPr>
            </w:pPr>
          </w:p>
        </w:tc>
        <w:tc>
          <w:tcPr>
            <w:tcW w:w="430" w:type="pct"/>
            <w:noWrap/>
          </w:tcPr>
          <w:p w14:paraId="10C865D7" w14:textId="77777777" w:rsidR="004B1013" w:rsidRPr="00514F51" w:rsidRDefault="004B1013" w:rsidP="00514F51">
            <w:pPr>
              <w:spacing w:after="0" w:line="240" w:lineRule="auto"/>
              <w:jc w:val="center"/>
              <w:rPr>
                <w:rFonts w:ascii="Times New Roman" w:hAnsi="Times New Roman" w:cs="Times New Roman"/>
                <w:szCs w:val="22"/>
                <w:cs/>
              </w:rPr>
            </w:pPr>
          </w:p>
        </w:tc>
        <w:tc>
          <w:tcPr>
            <w:tcW w:w="83" w:type="pct"/>
          </w:tcPr>
          <w:p w14:paraId="72F7AD70"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22C594B4" w14:textId="77777777" w:rsidR="004B1013" w:rsidRPr="00514F51" w:rsidRDefault="004B1013" w:rsidP="00514F51">
            <w:pPr>
              <w:spacing w:after="0" w:line="240" w:lineRule="auto"/>
              <w:jc w:val="center"/>
              <w:rPr>
                <w:rFonts w:ascii="Times New Roman" w:hAnsi="Times New Roman" w:cs="Times New Roman"/>
                <w:szCs w:val="22"/>
              </w:rPr>
            </w:pPr>
          </w:p>
        </w:tc>
        <w:tc>
          <w:tcPr>
            <w:tcW w:w="83" w:type="pct"/>
          </w:tcPr>
          <w:p w14:paraId="10E69057"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783C1000" w14:textId="77777777" w:rsidR="004B1013" w:rsidRPr="00514F51" w:rsidRDefault="004B1013" w:rsidP="00514F51">
            <w:pPr>
              <w:spacing w:after="0" w:line="240" w:lineRule="auto"/>
              <w:jc w:val="center"/>
              <w:rPr>
                <w:rFonts w:ascii="Times New Roman" w:hAnsi="Times New Roman" w:cs="Times New Roman"/>
                <w:szCs w:val="22"/>
              </w:rPr>
            </w:pPr>
          </w:p>
        </w:tc>
        <w:tc>
          <w:tcPr>
            <w:tcW w:w="83" w:type="pct"/>
          </w:tcPr>
          <w:p w14:paraId="333ECB42"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0B08752D" w14:textId="77777777" w:rsidR="004B1013" w:rsidRPr="00514F51" w:rsidRDefault="004B1013" w:rsidP="00514F51">
            <w:pPr>
              <w:spacing w:after="0" w:line="240" w:lineRule="auto"/>
              <w:jc w:val="center"/>
              <w:rPr>
                <w:rFonts w:ascii="Times New Roman" w:hAnsi="Times New Roman" w:cs="Times New Roman"/>
                <w:szCs w:val="22"/>
              </w:rPr>
            </w:pPr>
          </w:p>
        </w:tc>
        <w:tc>
          <w:tcPr>
            <w:tcW w:w="83" w:type="pct"/>
          </w:tcPr>
          <w:p w14:paraId="5E83FCCA"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0885A921" w14:textId="77777777" w:rsidR="004B1013" w:rsidRPr="00514F51" w:rsidRDefault="004B1013" w:rsidP="00514F51">
            <w:pPr>
              <w:spacing w:after="0" w:line="240" w:lineRule="auto"/>
              <w:jc w:val="center"/>
              <w:rPr>
                <w:rFonts w:ascii="Times New Roman" w:hAnsi="Times New Roman" w:cs="Times New Roman"/>
                <w:szCs w:val="22"/>
              </w:rPr>
            </w:pPr>
          </w:p>
        </w:tc>
        <w:tc>
          <w:tcPr>
            <w:tcW w:w="82" w:type="pct"/>
          </w:tcPr>
          <w:p w14:paraId="0AB5FF01" w14:textId="77777777" w:rsidR="004B1013" w:rsidRPr="00514F51" w:rsidRDefault="004B1013" w:rsidP="00514F51">
            <w:pPr>
              <w:spacing w:after="0" w:line="240" w:lineRule="auto"/>
              <w:jc w:val="center"/>
              <w:rPr>
                <w:rFonts w:ascii="Times New Roman" w:hAnsi="Times New Roman" w:cs="Times New Roman"/>
                <w:szCs w:val="22"/>
              </w:rPr>
            </w:pPr>
          </w:p>
        </w:tc>
        <w:tc>
          <w:tcPr>
            <w:tcW w:w="431" w:type="pct"/>
          </w:tcPr>
          <w:p w14:paraId="03047CB1" w14:textId="77777777" w:rsidR="004B1013" w:rsidRPr="00514F51" w:rsidRDefault="004B1013" w:rsidP="00514F51">
            <w:pPr>
              <w:spacing w:after="0" w:line="240" w:lineRule="auto"/>
              <w:jc w:val="center"/>
              <w:rPr>
                <w:rFonts w:ascii="Times New Roman" w:hAnsi="Times New Roman" w:cs="Times New Roman"/>
                <w:szCs w:val="22"/>
              </w:rPr>
            </w:pPr>
          </w:p>
        </w:tc>
      </w:tr>
      <w:tr w:rsidR="004B1013" w:rsidRPr="00514F51" w14:paraId="486948E4" w14:textId="77777777" w:rsidTr="00933B57">
        <w:trPr>
          <w:trHeight w:val="19"/>
        </w:trPr>
        <w:tc>
          <w:tcPr>
            <w:tcW w:w="1492" w:type="pct"/>
            <w:noWrap/>
            <w:hideMark/>
          </w:tcPr>
          <w:p w14:paraId="7F6178E6" w14:textId="65D73ECD"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18"/>
                <w:lang w:eastAsia="zh-CN"/>
              </w:rPr>
              <w:t xml:space="preserve">  </w:t>
            </w:r>
            <w:r w:rsidR="00933B57" w:rsidRPr="00514F51">
              <w:rPr>
                <w:rFonts w:ascii="Times New Roman" w:eastAsia="Brush Script MT" w:hAnsi="Times New Roman" w:cs="Times New Roman"/>
                <w:szCs w:val="18"/>
                <w:lang w:eastAsia="zh-CN"/>
              </w:rPr>
              <w:t xml:space="preserve">Property, </w:t>
            </w:r>
            <w:proofErr w:type="gramStart"/>
            <w:r w:rsidR="00933B57" w:rsidRPr="00514F51">
              <w:rPr>
                <w:rFonts w:ascii="Times New Roman" w:eastAsia="Brush Script MT" w:hAnsi="Times New Roman" w:cs="Times New Roman"/>
                <w:szCs w:val="18"/>
                <w:lang w:eastAsia="zh-CN"/>
              </w:rPr>
              <w:t>plant</w:t>
            </w:r>
            <w:proofErr w:type="gramEnd"/>
            <w:r w:rsidR="00933B57" w:rsidRPr="00514F51">
              <w:rPr>
                <w:rFonts w:ascii="Times New Roman" w:eastAsia="Brush Script MT" w:hAnsi="Times New Roman" w:cs="Times New Roman"/>
                <w:szCs w:val="18"/>
                <w:lang w:eastAsia="zh-CN"/>
              </w:rPr>
              <w:t xml:space="preserve"> and </w:t>
            </w:r>
            <w:r w:rsidRPr="00514F51">
              <w:rPr>
                <w:rFonts w:ascii="Times New Roman" w:eastAsia="Brush Script MT" w:hAnsi="Times New Roman" w:cs="Times New Roman"/>
                <w:szCs w:val="18"/>
                <w:lang w:eastAsia="zh-CN"/>
              </w:rPr>
              <w:t>equipment and</w:t>
            </w:r>
          </w:p>
        </w:tc>
        <w:tc>
          <w:tcPr>
            <w:tcW w:w="431" w:type="pct"/>
            <w:noWrap/>
            <w:vAlign w:val="bottom"/>
          </w:tcPr>
          <w:p w14:paraId="59681A6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82" w:type="pct"/>
          </w:tcPr>
          <w:p w14:paraId="09C984D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vAlign w:val="bottom"/>
          </w:tcPr>
          <w:p w14:paraId="12FAC28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83" w:type="pct"/>
          </w:tcPr>
          <w:p w14:paraId="3906011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vAlign w:val="bottom"/>
          </w:tcPr>
          <w:p w14:paraId="366400A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83" w:type="pct"/>
          </w:tcPr>
          <w:p w14:paraId="357AF7B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vAlign w:val="bottom"/>
          </w:tcPr>
          <w:p w14:paraId="497D0B0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Pr>
          <w:p w14:paraId="5D1D018E"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vAlign w:val="bottom"/>
          </w:tcPr>
          <w:p w14:paraId="3CD181A6" w14:textId="77777777" w:rsidR="004B1013" w:rsidRPr="00514F51" w:rsidRDefault="004B1013" w:rsidP="00514F51">
            <w:pPr>
              <w:spacing w:after="0" w:line="240" w:lineRule="auto"/>
              <w:jc w:val="center"/>
              <w:rPr>
                <w:rFonts w:ascii="Times New Roman" w:hAnsi="Times New Roman" w:cs="Times New Roman"/>
                <w:szCs w:val="22"/>
              </w:rPr>
            </w:pPr>
          </w:p>
        </w:tc>
        <w:tc>
          <w:tcPr>
            <w:tcW w:w="83" w:type="pct"/>
          </w:tcPr>
          <w:p w14:paraId="4C6787B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3ACE12C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82" w:type="pct"/>
          </w:tcPr>
          <w:p w14:paraId="0EB2547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1" w:type="pct"/>
            <w:vAlign w:val="bottom"/>
          </w:tcPr>
          <w:p w14:paraId="6A5E8D8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r>
      <w:tr w:rsidR="004B1013" w:rsidRPr="00514F51" w14:paraId="7BF7C89B" w14:textId="77777777" w:rsidTr="00933B57">
        <w:trPr>
          <w:trHeight w:val="19"/>
        </w:trPr>
        <w:tc>
          <w:tcPr>
            <w:tcW w:w="1492" w:type="pct"/>
            <w:noWrap/>
            <w:hideMark/>
          </w:tcPr>
          <w:p w14:paraId="0A1E3789" w14:textId="77777777" w:rsidR="004B1013" w:rsidRPr="00514F51" w:rsidRDefault="004B1013" w:rsidP="00514F51">
            <w:pPr>
              <w:spacing w:after="0" w:line="240" w:lineRule="auto"/>
              <w:rPr>
                <w:rFonts w:ascii="Times New Roman" w:hAnsi="Times New Roman" w:cs="Times New Roman"/>
                <w:szCs w:val="22"/>
              </w:rPr>
            </w:pPr>
            <w:r w:rsidRPr="00514F51">
              <w:rPr>
                <w:rFonts w:ascii="Times New Roman" w:eastAsia="Brush Script MT" w:hAnsi="Times New Roman" w:cs="Times New Roman"/>
                <w:szCs w:val="18"/>
                <w:lang w:eastAsia="zh-CN"/>
              </w:rPr>
              <w:t xml:space="preserve">    right of used assets</w:t>
            </w:r>
          </w:p>
        </w:tc>
        <w:tc>
          <w:tcPr>
            <w:tcW w:w="431" w:type="pct"/>
            <w:noWrap/>
          </w:tcPr>
          <w:p w14:paraId="44453B0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19</w:t>
            </w:r>
          </w:p>
        </w:tc>
        <w:tc>
          <w:tcPr>
            <w:tcW w:w="82" w:type="pct"/>
          </w:tcPr>
          <w:p w14:paraId="2EF6D84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4ED4205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23</w:t>
            </w:r>
          </w:p>
        </w:tc>
        <w:tc>
          <w:tcPr>
            <w:tcW w:w="83" w:type="pct"/>
          </w:tcPr>
          <w:p w14:paraId="3AE98FC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Pr>
          <w:p w14:paraId="2D3EC8C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41</w:t>
            </w:r>
          </w:p>
        </w:tc>
        <w:tc>
          <w:tcPr>
            <w:tcW w:w="83" w:type="pct"/>
          </w:tcPr>
          <w:p w14:paraId="5CA82B57"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3A938E4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49C64CA7"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57777D1B"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529</w:t>
            </w:r>
          </w:p>
        </w:tc>
        <w:tc>
          <w:tcPr>
            <w:tcW w:w="83" w:type="pct"/>
          </w:tcPr>
          <w:p w14:paraId="1E0757D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1AC2981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83</w:t>
            </w:r>
          </w:p>
        </w:tc>
        <w:tc>
          <w:tcPr>
            <w:tcW w:w="82" w:type="pct"/>
          </w:tcPr>
          <w:p w14:paraId="3650BBC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Pr>
          <w:p w14:paraId="523FFDC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695</w:t>
            </w:r>
          </w:p>
        </w:tc>
      </w:tr>
      <w:tr w:rsidR="004B1013" w:rsidRPr="00514F51" w14:paraId="0AB5F15F" w14:textId="77777777" w:rsidTr="00933B57">
        <w:trPr>
          <w:trHeight w:val="19"/>
        </w:trPr>
        <w:tc>
          <w:tcPr>
            <w:tcW w:w="1492" w:type="pct"/>
            <w:noWrap/>
            <w:hideMark/>
          </w:tcPr>
          <w:p w14:paraId="6BD7D22D" w14:textId="77777777" w:rsidR="004B1013" w:rsidRPr="00514F51" w:rsidRDefault="004B1013" w:rsidP="00514F51">
            <w:pPr>
              <w:spacing w:after="0" w:line="240" w:lineRule="auto"/>
              <w:rPr>
                <w:rFonts w:ascii="Times New Roman" w:hAnsi="Times New Roman" w:cs="Times New Roman"/>
                <w:szCs w:val="22"/>
                <w:lang w:val="en-GB"/>
              </w:rPr>
            </w:pPr>
            <w:r w:rsidRPr="00514F51">
              <w:rPr>
                <w:rFonts w:ascii="Times New Roman" w:eastAsia="Brush Script MT" w:hAnsi="Times New Roman" w:cs="Times New Roman"/>
                <w:szCs w:val="18"/>
                <w:lang w:eastAsia="zh-CN"/>
              </w:rPr>
              <w:t xml:space="preserve">  Intangible assets</w:t>
            </w:r>
          </w:p>
        </w:tc>
        <w:tc>
          <w:tcPr>
            <w:tcW w:w="431" w:type="pct"/>
            <w:noWrap/>
          </w:tcPr>
          <w:p w14:paraId="51A6E98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4</w:t>
            </w:r>
          </w:p>
        </w:tc>
        <w:tc>
          <w:tcPr>
            <w:tcW w:w="82" w:type="pct"/>
          </w:tcPr>
          <w:p w14:paraId="0B59D084"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0FA0FDB8"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2E32444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Pr>
          <w:p w14:paraId="59730A4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25</w:t>
            </w:r>
          </w:p>
        </w:tc>
        <w:tc>
          <w:tcPr>
            <w:tcW w:w="83" w:type="pct"/>
          </w:tcPr>
          <w:p w14:paraId="2D5D0FA5"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662DF0F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0B827DF7"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282729B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0178728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04CD7F9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w:t>
            </w:r>
          </w:p>
        </w:tc>
        <w:tc>
          <w:tcPr>
            <w:tcW w:w="82" w:type="pct"/>
          </w:tcPr>
          <w:p w14:paraId="5AA50E6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Pr>
          <w:p w14:paraId="0925D05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32</w:t>
            </w:r>
          </w:p>
        </w:tc>
      </w:tr>
      <w:tr w:rsidR="004B1013" w:rsidRPr="00514F51" w14:paraId="07E1B5DB" w14:textId="77777777" w:rsidTr="00933B57">
        <w:trPr>
          <w:trHeight w:val="19"/>
        </w:trPr>
        <w:tc>
          <w:tcPr>
            <w:tcW w:w="1492" w:type="pct"/>
            <w:noWrap/>
            <w:hideMark/>
          </w:tcPr>
          <w:p w14:paraId="00F98E9A" w14:textId="77777777" w:rsidR="004B1013" w:rsidRPr="00514F51" w:rsidRDefault="004B1013" w:rsidP="00514F51">
            <w:pPr>
              <w:spacing w:after="0" w:line="240" w:lineRule="auto"/>
              <w:rPr>
                <w:rFonts w:ascii="Times New Roman" w:hAnsi="Times New Roman" w:cstheme="minorBidi"/>
                <w:szCs w:val="22"/>
                <w:cs/>
              </w:rPr>
            </w:pPr>
            <w:r w:rsidRPr="00514F51">
              <w:rPr>
                <w:rFonts w:ascii="Times New Roman" w:eastAsia="Brush Script MT" w:hAnsi="Times New Roman" w:cs="Times New Roman"/>
                <w:szCs w:val="18"/>
                <w:lang w:eastAsia="zh-CN"/>
              </w:rPr>
              <w:t xml:space="preserve">  </w:t>
            </w:r>
            <w:proofErr w:type="gramStart"/>
            <w:r w:rsidRPr="00514F51">
              <w:rPr>
                <w:rFonts w:ascii="Times New Roman" w:eastAsia="Brush Script MT" w:hAnsi="Times New Roman" w:cs="Times New Roman"/>
                <w:szCs w:val="18"/>
                <w:lang w:eastAsia="zh-CN"/>
              </w:rPr>
              <w:t>Asset</w:t>
            </w:r>
            <w:proofErr w:type="gramEnd"/>
            <w:r w:rsidRPr="00514F51">
              <w:rPr>
                <w:rFonts w:ascii="Times New Roman" w:eastAsia="Brush Script MT" w:hAnsi="Times New Roman" w:cs="Times New Roman"/>
                <w:szCs w:val="18"/>
                <w:lang w:eastAsia="zh-CN"/>
              </w:rPr>
              <w:t xml:space="preserve"> held for sale</w:t>
            </w:r>
          </w:p>
        </w:tc>
        <w:tc>
          <w:tcPr>
            <w:tcW w:w="431" w:type="pct"/>
            <w:noWrap/>
          </w:tcPr>
          <w:p w14:paraId="00E0493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32</w:t>
            </w:r>
          </w:p>
        </w:tc>
        <w:tc>
          <w:tcPr>
            <w:tcW w:w="82" w:type="pct"/>
          </w:tcPr>
          <w:p w14:paraId="3764ACD4"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2C46FFB1" w14:textId="77777777" w:rsidR="004B1013" w:rsidRPr="00514F51" w:rsidRDefault="004B1013" w:rsidP="003C158F">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86</w:t>
            </w:r>
          </w:p>
        </w:tc>
        <w:tc>
          <w:tcPr>
            <w:tcW w:w="83" w:type="pct"/>
          </w:tcPr>
          <w:p w14:paraId="3ACBFD25"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3EBB5819"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342F80E3"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Pr>
          <w:p w14:paraId="1D705B16"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7A630D91"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noWrap/>
          </w:tcPr>
          <w:p w14:paraId="450C64D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Pr>
          <w:p w14:paraId="07848A8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noWrap/>
          </w:tcPr>
          <w:p w14:paraId="02C44142"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2</w:t>
            </w:r>
          </w:p>
        </w:tc>
        <w:tc>
          <w:tcPr>
            <w:tcW w:w="82" w:type="pct"/>
          </w:tcPr>
          <w:p w14:paraId="3E082205"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Pr>
          <w:p w14:paraId="590DF7A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120</w:t>
            </w:r>
          </w:p>
        </w:tc>
      </w:tr>
      <w:tr w:rsidR="004B1013" w:rsidRPr="00514F51" w14:paraId="47BCE170" w14:textId="77777777" w:rsidTr="00933B57">
        <w:trPr>
          <w:trHeight w:val="19"/>
        </w:trPr>
        <w:tc>
          <w:tcPr>
            <w:tcW w:w="1492" w:type="pct"/>
            <w:noWrap/>
            <w:hideMark/>
          </w:tcPr>
          <w:p w14:paraId="790A4847" w14:textId="77777777" w:rsidR="004B1013" w:rsidRPr="00514F51" w:rsidRDefault="004B1013" w:rsidP="00514F51">
            <w:pPr>
              <w:spacing w:after="0" w:line="240" w:lineRule="auto"/>
              <w:ind w:right="-109"/>
              <w:rPr>
                <w:rFonts w:ascii="Times New Roman" w:hAnsi="Times New Roman" w:cstheme="minorBidi"/>
                <w:szCs w:val="22"/>
                <w:cs/>
              </w:rPr>
            </w:pPr>
            <w:r w:rsidRPr="00514F51">
              <w:rPr>
                <w:rFonts w:ascii="Times New Roman" w:eastAsia="Brush Script MT" w:hAnsi="Times New Roman" w:cs="Times New Roman"/>
                <w:szCs w:val="18"/>
                <w:lang w:eastAsia="zh-CN"/>
              </w:rPr>
              <w:t xml:space="preserve">  Investment property</w:t>
            </w:r>
          </w:p>
        </w:tc>
        <w:tc>
          <w:tcPr>
            <w:tcW w:w="431" w:type="pct"/>
            <w:tcBorders>
              <w:bottom w:val="single" w:sz="4" w:space="0" w:color="auto"/>
            </w:tcBorders>
            <w:noWrap/>
          </w:tcPr>
          <w:p w14:paraId="1A83D510"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2" w:type="pct"/>
            <w:tcBorders>
              <w:bottom w:val="single" w:sz="4" w:space="0" w:color="auto"/>
            </w:tcBorders>
          </w:tcPr>
          <w:p w14:paraId="4E9197A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Borders>
              <w:bottom w:val="single" w:sz="4" w:space="0" w:color="auto"/>
            </w:tcBorders>
            <w:noWrap/>
          </w:tcPr>
          <w:p w14:paraId="427407D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3,620</w:t>
            </w:r>
          </w:p>
        </w:tc>
        <w:tc>
          <w:tcPr>
            <w:tcW w:w="83" w:type="pct"/>
            <w:tcBorders>
              <w:bottom w:val="single" w:sz="4" w:space="0" w:color="auto"/>
            </w:tcBorders>
          </w:tcPr>
          <w:p w14:paraId="785E581D"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Borders>
              <w:bottom w:val="single" w:sz="4" w:space="0" w:color="auto"/>
            </w:tcBorders>
          </w:tcPr>
          <w:p w14:paraId="56673E87"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Borders>
              <w:bottom w:val="single" w:sz="4" w:space="0" w:color="auto"/>
            </w:tcBorders>
          </w:tcPr>
          <w:p w14:paraId="51D6B3C2"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Borders>
              <w:bottom w:val="single" w:sz="4" w:space="0" w:color="auto"/>
            </w:tcBorders>
          </w:tcPr>
          <w:p w14:paraId="34BAF6D7"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Borders>
              <w:bottom w:val="single" w:sz="4" w:space="0" w:color="auto"/>
            </w:tcBorders>
          </w:tcPr>
          <w:p w14:paraId="039C5606"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Borders>
              <w:bottom w:val="single" w:sz="4" w:space="0" w:color="auto"/>
            </w:tcBorders>
            <w:noWrap/>
          </w:tcPr>
          <w:p w14:paraId="1F9CD556"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w:t>
            </w:r>
          </w:p>
        </w:tc>
        <w:tc>
          <w:tcPr>
            <w:tcW w:w="83" w:type="pct"/>
            <w:tcBorders>
              <w:bottom w:val="single" w:sz="4" w:space="0" w:color="auto"/>
            </w:tcBorders>
          </w:tcPr>
          <w:p w14:paraId="5EB0FDB6"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Borders>
              <w:bottom w:val="single" w:sz="4" w:space="0" w:color="auto"/>
            </w:tcBorders>
            <w:noWrap/>
          </w:tcPr>
          <w:p w14:paraId="4702152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(8)</w:t>
            </w:r>
          </w:p>
        </w:tc>
        <w:tc>
          <w:tcPr>
            <w:tcW w:w="82" w:type="pct"/>
            <w:tcBorders>
              <w:bottom w:val="single" w:sz="4" w:space="0" w:color="auto"/>
            </w:tcBorders>
          </w:tcPr>
          <w:p w14:paraId="35F2FB9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Borders>
              <w:bottom w:val="single" w:sz="4" w:space="0" w:color="auto"/>
            </w:tcBorders>
          </w:tcPr>
          <w:p w14:paraId="45AAE26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3,612</w:t>
            </w:r>
          </w:p>
        </w:tc>
      </w:tr>
      <w:tr w:rsidR="004B1013" w:rsidRPr="00514F51" w14:paraId="2EA3AE53" w14:textId="77777777" w:rsidTr="00933B57">
        <w:trPr>
          <w:trHeight w:val="19"/>
        </w:trPr>
        <w:tc>
          <w:tcPr>
            <w:tcW w:w="1492" w:type="pct"/>
            <w:noWrap/>
          </w:tcPr>
          <w:p w14:paraId="342152DD" w14:textId="77777777" w:rsidR="004B1013" w:rsidRPr="00514F51" w:rsidRDefault="004B1013" w:rsidP="00514F51">
            <w:pPr>
              <w:spacing w:after="0" w:line="240" w:lineRule="auto"/>
              <w:ind w:right="-109"/>
              <w:rPr>
                <w:rFonts w:ascii="Times New Roman" w:eastAsia="Brush Script MT" w:hAnsi="Times New Roman" w:cs="Times New Roman"/>
                <w:szCs w:val="18"/>
                <w:lang w:eastAsia="zh-CN"/>
              </w:rPr>
            </w:pPr>
            <w:r w:rsidRPr="00514F51">
              <w:rPr>
                <w:rFonts w:ascii="Times New Roman" w:eastAsia="Brush Script MT" w:hAnsi="Times New Roman" w:cs="Times New Roman"/>
                <w:szCs w:val="18"/>
                <w:lang w:eastAsia="zh-CN"/>
              </w:rPr>
              <w:t>Total allocable assets</w:t>
            </w:r>
          </w:p>
        </w:tc>
        <w:tc>
          <w:tcPr>
            <w:tcW w:w="431" w:type="pct"/>
            <w:tcBorders>
              <w:top w:val="single" w:sz="4" w:space="0" w:color="auto"/>
              <w:bottom w:val="single" w:sz="4" w:space="0" w:color="auto"/>
            </w:tcBorders>
            <w:noWrap/>
          </w:tcPr>
          <w:p w14:paraId="7D74C59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rPr>
            </w:pPr>
            <w:r w:rsidRPr="00514F51">
              <w:rPr>
                <w:rFonts w:ascii="Times New Roman" w:hAnsi="Times New Roman" w:cs="Times New Roman"/>
                <w:szCs w:val="22"/>
              </w:rPr>
              <w:t>4,151</w:t>
            </w:r>
          </w:p>
        </w:tc>
        <w:tc>
          <w:tcPr>
            <w:tcW w:w="82" w:type="pct"/>
            <w:tcBorders>
              <w:top w:val="single" w:sz="4" w:space="0" w:color="auto"/>
              <w:bottom w:val="single" w:sz="4" w:space="0" w:color="auto"/>
            </w:tcBorders>
          </w:tcPr>
          <w:p w14:paraId="03CC515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Borders>
              <w:top w:val="single" w:sz="4" w:space="0" w:color="auto"/>
              <w:bottom w:val="single" w:sz="4" w:space="0" w:color="auto"/>
            </w:tcBorders>
            <w:noWrap/>
          </w:tcPr>
          <w:p w14:paraId="50599EF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3,894</w:t>
            </w:r>
          </w:p>
        </w:tc>
        <w:tc>
          <w:tcPr>
            <w:tcW w:w="83" w:type="pct"/>
            <w:tcBorders>
              <w:top w:val="single" w:sz="4" w:space="0" w:color="auto"/>
              <w:bottom w:val="single" w:sz="4" w:space="0" w:color="auto"/>
            </w:tcBorders>
          </w:tcPr>
          <w:p w14:paraId="19346F8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Borders>
              <w:top w:val="single" w:sz="4" w:space="0" w:color="auto"/>
              <w:bottom w:val="single" w:sz="4" w:space="0" w:color="auto"/>
            </w:tcBorders>
          </w:tcPr>
          <w:p w14:paraId="0BA85DC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339</w:t>
            </w:r>
          </w:p>
        </w:tc>
        <w:tc>
          <w:tcPr>
            <w:tcW w:w="83" w:type="pct"/>
            <w:tcBorders>
              <w:top w:val="single" w:sz="4" w:space="0" w:color="auto"/>
              <w:bottom w:val="single" w:sz="4" w:space="0" w:color="auto"/>
            </w:tcBorders>
          </w:tcPr>
          <w:p w14:paraId="55233253"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Borders>
              <w:top w:val="single" w:sz="4" w:space="0" w:color="auto"/>
              <w:bottom w:val="single" w:sz="4" w:space="0" w:color="auto"/>
            </w:tcBorders>
          </w:tcPr>
          <w:p w14:paraId="424E847A" w14:textId="77777777" w:rsidR="004B1013" w:rsidRPr="00514F51" w:rsidRDefault="004B1013" w:rsidP="00514F51">
            <w:pPr>
              <w:spacing w:after="0" w:line="240" w:lineRule="auto"/>
              <w:jc w:val="center"/>
              <w:rPr>
                <w:rFonts w:ascii="Times New Roman" w:hAnsi="Times New Roman" w:cs="Times New Roman"/>
                <w:szCs w:val="22"/>
                <w:cs/>
              </w:rPr>
            </w:pPr>
            <w:r w:rsidRPr="00514F51">
              <w:rPr>
                <w:rFonts w:ascii="Times New Roman" w:hAnsi="Times New Roman" w:cs="Times New Roman"/>
                <w:szCs w:val="22"/>
              </w:rPr>
              <w:t>-</w:t>
            </w:r>
          </w:p>
        </w:tc>
        <w:tc>
          <w:tcPr>
            <w:tcW w:w="83" w:type="pct"/>
            <w:tcBorders>
              <w:top w:val="single" w:sz="4" w:space="0" w:color="auto"/>
              <w:bottom w:val="single" w:sz="4" w:space="0" w:color="auto"/>
            </w:tcBorders>
          </w:tcPr>
          <w:p w14:paraId="593D0C7E" w14:textId="77777777" w:rsidR="004B1013" w:rsidRPr="00514F51" w:rsidRDefault="004B1013" w:rsidP="00514F51">
            <w:pPr>
              <w:spacing w:after="0" w:line="240" w:lineRule="auto"/>
              <w:jc w:val="center"/>
              <w:rPr>
                <w:rFonts w:ascii="Times New Roman" w:hAnsi="Times New Roman" w:cs="Times New Roman"/>
                <w:szCs w:val="22"/>
              </w:rPr>
            </w:pPr>
          </w:p>
        </w:tc>
        <w:tc>
          <w:tcPr>
            <w:tcW w:w="430" w:type="pct"/>
            <w:tcBorders>
              <w:top w:val="single" w:sz="4" w:space="0" w:color="auto"/>
              <w:bottom w:val="single" w:sz="4" w:space="0" w:color="auto"/>
            </w:tcBorders>
            <w:noWrap/>
          </w:tcPr>
          <w:p w14:paraId="16152541" w14:textId="77777777" w:rsidR="004B1013" w:rsidRPr="00514F51" w:rsidRDefault="004B1013" w:rsidP="00514F51">
            <w:pPr>
              <w:spacing w:after="0" w:line="240" w:lineRule="auto"/>
              <w:jc w:val="center"/>
              <w:rPr>
                <w:rFonts w:ascii="Times New Roman" w:hAnsi="Times New Roman" w:cs="Times New Roman"/>
                <w:szCs w:val="22"/>
              </w:rPr>
            </w:pPr>
            <w:r w:rsidRPr="00514F51">
              <w:rPr>
                <w:rFonts w:ascii="Times New Roman" w:hAnsi="Times New Roman" w:cs="Times New Roman"/>
                <w:szCs w:val="22"/>
              </w:rPr>
              <w:t>2,188</w:t>
            </w:r>
          </w:p>
        </w:tc>
        <w:tc>
          <w:tcPr>
            <w:tcW w:w="83" w:type="pct"/>
            <w:tcBorders>
              <w:top w:val="single" w:sz="4" w:space="0" w:color="auto"/>
              <w:bottom w:val="single" w:sz="4" w:space="0" w:color="auto"/>
            </w:tcBorders>
          </w:tcPr>
          <w:p w14:paraId="4442DC2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0" w:type="pct"/>
            <w:tcBorders>
              <w:top w:val="single" w:sz="4" w:space="0" w:color="auto"/>
              <w:bottom w:val="single" w:sz="4" w:space="0" w:color="auto"/>
            </w:tcBorders>
            <w:noWrap/>
          </w:tcPr>
          <w:p w14:paraId="5405483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r w:rsidRPr="00514F51">
              <w:rPr>
                <w:rFonts w:ascii="Times New Roman" w:hAnsi="Times New Roman" w:cs="Times New Roman"/>
                <w:szCs w:val="22"/>
              </w:rPr>
              <w:t>(3,727)</w:t>
            </w:r>
          </w:p>
        </w:tc>
        <w:tc>
          <w:tcPr>
            <w:tcW w:w="82" w:type="pct"/>
            <w:tcBorders>
              <w:top w:val="single" w:sz="4" w:space="0" w:color="auto"/>
            </w:tcBorders>
          </w:tcPr>
          <w:p w14:paraId="69B15E91"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Borders>
              <w:top w:val="single" w:sz="4" w:space="0" w:color="auto"/>
            </w:tcBorders>
          </w:tcPr>
          <w:p w14:paraId="5485DE0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6,845</w:t>
            </w:r>
          </w:p>
        </w:tc>
      </w:tr>
      <w:tr w:rsidR="004B1013" w:rsidRPr="00514F51" w14:paraId="4FB672A1" w14:textId="77777777" w:rsidTr="00933B57">
        <w:trPr>
          <w:trHeight w:val="19"/>
        </w:trPr>
        <w:tc>
          <w:tcPr>
            <w:tcW w:w="1492" w:type="pct"/>
            <w:noWrap/>
          </w:tcPr>
          <w:p w14:paraId="586382B0" w14:textId="77777777" w:rsidR="004B1013" w:rsidRPr="00514F51" w:rsidRDefault="004B1013" w:rsidP="00514F51">
            <w:pPr>
              <w:spacing w:after="0" w:line="240" w:lineRule="auto"/>
              <w:ind w:right="-109"/>
              <w:rPr>
                <w:rFonts w:ascii="Times New Roman" w:hAnsi="Times New Roman" w:cstheme="minorBidi"/>
                <w:szCs w:val="22"/>
              </w:rPr>
            </w:pPr>
            <w:r w:rsidRPr="00514F51">
              <w:rPr>
                <w:rFonts w:ascii="Times New Roman" w:eastAsia="Brush Script MT" w:hAnsi="Times New Roman" w:cs="Times New Roman"/>
                <w:szCs w:val="18"/>
                <w:lang w:eastAsia="zh-CN"/>
              </w:rPr>
              <w:t>Un-allocable assets</w:t>
            </w:r>
          </w:p>
        </w:tc>
        <w:tc>
          <w:tcPr>
            <w:tcW w:w="431" w:type="pct"/>
            <w:tcBorders>
              <w:top w:val="single" w:sz="4" w:space="0" w:color="auto"/>
            </w:tcBorders>
            <w:noWrap/>
          </w:tcPr>
          <w:p w14:paraId="7C99804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2" w:type="pct"/>
            <w:tcBorders>
              <w:top w:val="single" w:sz="4" w:space="0" w:color="auto"/>
            </w:tcBorders>
          </w:tcPr>
          <w:p w14:paraId="27DB755F"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tcBorders>
              <w:top w:val="single" w:sz="4" w:space="0" w:color="auto"/>
            </w:tcBorders>
            <w:noWrap/>
          </w:tcPr>
          <w:p w14:paraId="293272F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Borders>
              <w:top w:val="single" w:sz="4" w:space="0" w:color="auto"/>
            </w:tcBorders>
          </w:tcPr>
          <w:p w14:paraId="0F70283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tcBorders>
              <w:top w:val="single" w:sz="4" w:space="0" w:color="auto"/>
            </w:tcBorders>
          </w:tcPr>
          <w:p w14:paraId="5CC3CDA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Borders>
              <w:top w:val="single" w:sz="4" w:space="0" w:color="auto"/>
            </w:tcBorders>
          </w:tcPr>
          <w:p w14:paraId="5EB63DD0"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430" w:type="pct"/>
            <w:tcBorders>
              <w:top w:val="single" w:sz="4" w:space="0" w:color="auto"/>
            </w:tcBorders>
          </w:tcPr>
          <w:p w14:paraId="106E37D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cs/>
                <w:lang w:val="en-GB"/>
              </w:rPr>
            </w:pPr>
          </w:p>
        </w:tc>
        <w:tc>
          <w:tcPr>
            <w:tcW w:w="83" w:type="pct"/>
            <w:tcBorders>
              <w:top w:val="single" w:sz="4" w:space="0" w:color="auto"/>
            </w:tcBorders>
          </w:tcPr>
          <w:p w14:paraId="6F6126CB"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tcBorders>
              <w:top w:val="single" w:sz="4" w:space="0" w:color="auto"/>
            </w:tcBorders>
            <w:noWrap/>
          </w:tcPr>
          <w:p w14:paraId="7D1A24F7"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3" w:type="pct"/>
            <w:tcBorders>
              <w:top w:val="single" w:sz="4" w:space="0" w:color="auto"/>
            </w:tcBorders>
          </w:tcPr>
          <w:p w14:paraId="6F09153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430" w:type="pct"/>
            <w:tcBorders>
              <w:top w:val="single" w:sz="4" w:space="0" w:color="auto"/>
            </w:tcBorders>
            <w:noWrap/>
          </w:tcPr>
          <w:p w14:paraId="4A80823A"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p>
        </w:tc>
        <w:tc>
          <w:tcPr>
            <w:tcW w:w="82" w:type="pct"/>
          </w:tcPr>
          <w:p w14:paraId="3F10C66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rPr>
            </w:pPr>
          </w:p>
        </w:tc>
        <w:tc>
          <w:tcPr>
            <w:tcW w:w="431" w:type="pct"/>
            <w:tcBorders>
              <w:bottom w:val="single" w:sz="4" w:space="0" w:color="auto"/>
            </w:tcBorders>
          </w:tcPr>
          <w:p w14:paraId="01986DBC"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szCs w:val="22"/>
                <w:lang w:val="en-GB"/>
              </w:rPr>
            </w:pPr>
            <w:r w:rsidRPr="00514F51">
              <w:rPr>
                <w:rFonts w:ascii="Times New Roman" w:hAnsi="Times New Roman" w:cs="Times New Roman"/>
                <w:szCs w:val="22"/>
              </w:rPr>
              <w:t>968</w:t>
            </w:r>
          </w:p>
        </w:tc>
      </w:tr>
      <w:tr w:rsidR="004B1013" w:rsidRPr="00514F51" w14:paraId="45C1963C" w14:textId="77777777" w:rsidTr="00933B57">
        <w:trPr>
          <w:trHeight w:val="19"/>
        </w:trPr>
        <w:tc>
          <w:tcPr>
            <w:tcW w:w="1492" w:type="pct"/>
            <w:noWrap/>
          </w:tcPr>
          <w:p w14:paraId="25586036" w14:textId="14B18BF8" w:rsidR="004B1013" w:rsidRPr="00514F51" w:rsidRDefault="004B1013" w:rsidP="00514F51">
            <w:pPr>
              <w:spacing w:after="0" w:line="240" w:lineRule="auto"/>
              <w:ind w:right="-109"/>
              <w:rPr>
                <w:rFonts w:ascii="Times New Roman" w:hAnsi="Times New Roman" w:cstheme="minorBidi"/>
                <w:b/>
                <w:bCs/>
                <w:szCs w:val="22"/>
              </w:rPr>
            </w:pPr>
            <w:r w:rsidRPr="00514F51">
              <w:rPr>
                <w:rFonts w:ascii="Times New Roman" w:eastAsia="Brush Script MT" w:hAnsi="Times New Roman" w:cs="Times New Roman"/>
                <w:b/>
                <w:bCs/>
                <w:szCs w:val="18"/>
                <w:lang w:eastAsia="zh-CN"/>
              </w:rPr>
              <w:t xml:space="preserve">Total assets as </w:t>
            </w:r>
            <w:proofErr w:type="gramStart"/>
            <w:r w:rsidRPr="00514F51">
              <w:rPr>
                <w:rFonts w:ascii="Times New Roman" w:eastAsia="Brush Script MT" w:hAnsi="Times New Roman" w:cs="Times New Roman"/>
                <w:b/>
                <w:bCs/>
                <w:szCs w:val="18"/>
                <w:lang w:eastAsia="zh-CN"/>
              </w:rPr>
              <w:t>at</w:t>
            </w:r>
            <w:proofErr w:type="gramEnd"/>
            <w:r w:rsidRPr="00514F51">
              <w:rPr>
                <w:rFonts w:ascii="Times New Roman" w:eastAsia="Brush Script MT" w:hAnsi="Times New Roman" w:cs="Times New Roman"/>
                <w:b/>
                <w:bCs/>
                <w:szCs w:val="18"/>
                <w:lang w:eastAsia="zh-CN"/>
              </w:rPr>
              <w:t xml:space="preserve"> 31 December 202</w:t>
            </w:r>
            <w:r w:rsidR="00933B57" w:rsidRPr="00514F51">
              <w:rPr>
                <w:rFonts w:ascii="Times New Roman" w:eastAsia="Brush Script MT" w:hAnsi="Times New Roman" w:cs="Times New Roman"/>
                <w:b/>
                <w:bCs/>
                <w:szCs w:val="18"/>
                <w:lang w:eastAsia="zh-CN"/>
              </w:rPr>
              <w:t>4</w:t>
            </w:r>
          </w:p>
        </w:tc>
        <w:tc>
          <w:tcPr>
            <w:tcW w:w="431" w:type="pct"/>
            <w:noWrap/>
          </w:tcPr>
          <w:p w14:paraId="4A6FAEC4"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cs/>
                <w:lang w:val="en-GB"/>
              </w:rPr>
            </w:pPr>
          </w:p>
        </w:tc>
        <w:tc>
          <w:tcPr>
            <w:tcW w:w="82" w:type="pct"/>
          </w:tcPr>
          <w:p w14:paraId="3990630E" w14:textId="77777777" w:rsidR="004B1013" w:rsidRPr="00514F51" w:rsidRDefault="004B1013" w:rsidP="00514F51">
            <w:pPr>
              <w:spacing w:after="0" w:line="240" w:lineRule="auto"/>
              <w:jc w:val="center"/>
              <w:rPr>
                <w:rFonts w:ascii="Times New Roman" w:hAnsi="Times New Roman" w:cs="Times New Roman"/>
                <w:b/>
                <w:bCs/>
                <w:szCs w:val="22"/>
              </w:rPr>
            </w:pPr>
          </w:p>
        </w:tc>
        <w:tc>
          <w:tcPr>
            <w:tcW w:w="430" w:type="pct"/>
            <w:noWrap/>
          </w:tcPr>
          <w:p w14:paraId="7334DF5B" w14:textId="77777777" w:rsidR="004B1013" w:rsidRPr="00514F51" w:rsidRDefault="004B1013" w:rsidP="00514F51">
            <w:pPr>
              <w:spacing w:after="0" w:line="240" w:lineRule="auto"/>
              <w:jc w:val="center"/>
              <w:rPr>
                <w:rFonts w:ascii="Times New Roman" w:hAnsi="Times New Roman" w:cs="Times New Roman"/>
                <w:b/>
                <w:bCs/>
                <w:szCs w:val="22"/>
              </w:rPr>
            </w:pPr>
          </w:p>
        </w:tc>
        <w:tc>
          <w:tcPr>
            <w:tcW w:w="83" w:type="pct"/>
          </w:tcPr>
          <w:p w14:paraId="4E69AD01" w14:textId="77777777" w:rsidR="004B1013" w:rsidRPr="00514F51" w:rsidRDefault="004B1013" w:rsidP="00514F51">
            <w:pPr>
              <w:spacing w:after="0" w:line="240" w:lineRule="auto"/>
              <w:jc w:val="center"/>
              <w:rPr>
                <w:rFonts w:ascii="Times New Roman" w:hAnsi="Times New Roman" w:cs="Times New Roman"/>
                <w:b/>
                <w:bCs/>
                <w:szCs w:val="22"/>
              </w:rPr>
            </w:pPr>
          </w:p>
        </w:tc>
        <w:tc>
          <w:tcPr>
            <w:tcW w:w="430" w:type="pct"/>
          </w:tcPr>
          <w:p w14:paraId="471EDE72" w14:textId="77777777" w:rsidR="004B1013" w:rsidRPr="00514F51" w:rsidRDefault="004B1013" w:rsidP="00514F51">
            <w:pPr>
              <w:spacing w:after="0" w:line="240" w:lineRule="auto"/>
              <w:jc w:val="center"/>
              <w:rPr>
                <w:rFonts w:ascii="Times New Roman" w:hAnsi="Times New Roman" w:cs="Times New Roman"/>
                <w:b/>
                <w:bCs/>
                <w:szCs w:val="22"/>
              </w:rPr>
            </w:pPr>
          </w:p>
        </w:tc>
        <w:tc>
          <w:tcPr>
            <w:tcW w:w="83" w:type="pct"/>
          </w:tcPr>
          <w:p w14:paraId="0648A88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cs/>
                <w:lang w:val="en-GB"/>
              </w:rPr>
            </w:pPr>
          </w:p>
        </w:tc>
        <w:tc>
          <w:tcPr>
            <w:tcW w:w="430" w:type="pct"/>
          </w:tcPr>
          <w:p w14:paraId="2C756F0D"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cs/>
                <w:lang w:val="en-GB"/>
              </w:rPr>
            </w:pPr>
          </w:p>
        </w:tc>
        <w:tc>
          <w:tcPr>
            <w:tcW w:w="83" w:type="pct"/>
          </w:tcPr>
          <w:p w14:paraId="303207D0" w14:textId="77777777" w:rsidR="004B1013" w:rsidRPr="00514F51" w:rsidRDefault="004B1013" w:rsidP="00514F51">
            <w:pPr>
              <w:spacing w:after="0" w:line="240" w:lineRule="auto"/>
              <w:jc w:val="center"/>
              <w:rPr>
                <w:rFonts w:ascii="Times New Roman" w:hAnsi="Times New Roman" w:cs="Times New Roman"/>
                <w:b/>
                <w:bCs/>
                <w:szCs w:val="22"/>
              </w:rPr>
            </w:pPr>
          </w:p>
        </w:tc>
        <w:tc>
          <w:tcPr>
            <w:tcW w:w="430" w:type="pct"/>
            <w:noWrap/>
          </w:tcPr>
          <w:p w14:paraId="0A6271FC" w14:textId="77777777" w:rsidR="004B1013" w:rsidRPr="00514F51" w:rsidRDefault="004B1013" w:rsidP="00514F51">
            <w:pPr>
              <w:spacing w:after="0" w:line="240" w:lineRule="auto"/>
              <w:jc w:val="center"/>
              <w:rPr>
                <w:rFonts w:ascii="Times New Roman" w:hAnsi="Times New Roman" w:cs="Times New Roman"/>
                <w:b/>
                <w:bCs/>
                <w:szCs w:val="22"/>
              </w:rPr>
            </w:pPr>
          </w:p>
        </w:tc>
        <w:tc>
          <w:tcPr>
            <w:tcW w:w="83" w:type="pct"/>
          </w:tcPr>
          <w:p w14:paraId="7DBB8598"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430" w:type="pct"/>
            <w:noWrap/>
          </w:tcPr>
          <w:p w14:paraId="1E010923"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p>
        </w:tc>
        <w:tc>
          <w:tcPr>
            <w:tcW w:w="82" w:type="pct"/>
          </w:tcPr>
          <w:p w14:paraId="28C8535E"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rPr>
            </w:pPr>
          </w:p>
        </w:tc>
        <w:tc>
          <w:tcPr>
            <w:tcW w:w="431" w:type="pct"/>
            <w:tcBorders>
              <w:top w:val="single" w:sz="4" w:space="0" w:color="auto"/>
              <w:bottom w:val="single" w:sz="4" w:space="0" w:color="auto"/>
            </w:tcBorders>
          </w:tcPr>
          <w:p w14:paraId="2832F3D9" w14:textId="77777777" w:rsidR="004B1013" w:rsidRPr="00514F51" w:rsidRDefault="004B1013" w:rsidP="00514F51">
            <w:pPr>
              <w:tabs>
                <w:tab w:val="decimal" w:pos="1264"/>
              </w:tabs>
              <w:spacing w:after="0" w:line="240" w:lineRule="atLeast"/>
              <w:ind w:left="-187" w:right="-25"/>
              <w:jc w:val="both"/>
              <w:rPr>
                <w:rFonts w:ascii="Times New Roman" w:hAnsi="Times New Roman" w:cs="Times New Roman"/>
                <w:b/>
                <w:bCs/>
                <w:szCs w:val="22"/>
                <w:lang w:val="en-GB"/>
              </w:rPr>
            </w:pPr>
            <w:r w:rsidRPr="00514F51">
              <w:rPr>
                <w:rFonts w:ascii="Times New Roman" w:hAnsi="Times New Roman" w:cs="Times New Roman"/>
                <w:b/>
                <w:bCs/>
                <w:szCs w:val="22"/>
              </w:rPr>
              <w:t>7,813</w:t>
            </w:r>
          </w:p>
        </w:tc>
      </w:tr>
    </w:tbl>
    <w:p w14:paraId="2BEACE97" w14:textId="77777777" w:rsidR="004B1013" w:rsidRPr="00514F51" w:rsidRDefault="004B1013"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9C85FE8"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5C03C0" w:rsidRPr="00514F51" w:rsidSect="00DD01F2">
          <w:pgSz w:w="16840" w:h="11907" w:orient="landscape" w:code="9"/>
          <w:pgMar w:top="1440" w:right="1168" w:bottom="992" w:left="1168" w:header="709" w:footer="482" w:gutter="0"/>
          <w:pgNumType w:chapStyle="1"/>
          <w:cols w:space="737"/>
          <w:titlePg/>
          <w:docGrid w:linePitch="299"/>
        </w:sectPr>
      </w:pPr>
    </w:p>
    <w:p w14:paraId="7714405D" w14:textId="77777777" w:rsidR="005C03C0" w:rsidRPr="00514F51" w:rsidRDefault="005C03C0" w:rsidP="00514F51">
      <w:pPr>
        <w:pStyle w:val="block"/>
        <w:spacing w:after="0" w:line="240" w:lineRule="atLeast"/>
        <w:ind w:left="547" w:right="43"/>
        <w:jc w:val="both"/>
        <w:rPr>
          <w:i/>
          <w:iCs/>
          <w:szCs w:val="22"/>
        </w:rPr>
      </w:pPr>
      <w:r w:rsidRPr="00514F51">
        <w:rPr>
          <w:i/>
          <w:iCs/>
          <w:szCs w:val="22"/>
        </w:rPr>
        <w:lastRenderedPageBreak/>
        <w:t>Major customers</w:t>
      </w:r>
    </w:p>
    <w:p w14:paraId="5EF61E01" w14:textId="77777777" w:rsidR="005C03C0" w:rsidRPr="00514F51" w:rsidRDefault="005C03C0" w:rsidP="00514F51">
      <w:pPr>
        <w:tabs>
          <w:tab w:val="left" w:pos="540"/>
        </w:tabs>
        <w:spacing w:after="0" w:line="240" w:lineRule="atLeast"/>
        <w:ind w:left="540" w:right="-25"/>
        <w:jc w:val="both"/>
        <w:rPr>
          <w:rFonts w:ascii="Times New Roman" w:hAnsi="Times New Roman" w:cs="Times New Roman"/>
          <w:szCs w:val="22"/>
        </w:rPr>
      </w:pPr>
    </w:p>
    <w:p w14:paraId="22E9EDB2" w14:textId="3F2B653E"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In 202</w:t>
      </w:r>
      <w:r w:rsidR="002008E8" w:rsidRPr="00514F51">
        <w:rPr>
          <w:rFonts w:ascii="Times New Roman" w:hAnsi="Times New Roman" w:cs="Times New Roman"/>
          <w:szCs w:val="22"/>
        </w:rPr>
        <w:t>5</w:t>
      </w:r>
      <w:r w:rsidRPr="00514F51">
        <w:rPr>
          <w:rFonts w:ascii="Times New Roman" w:hAnsi="Times New Roman" w:cs="Times New Roman"/>
          <w:szCs w:val="22"/>
        </w:rPr>
        <w:t xml:space="preserve"> and 202</w:t>
      </w:r>
      <w:r w:rsidR="002008E8" w:rsidRPr="00514F51">
        <w:rPr>
          <w:rFonts w:ascii="Times New Roman" w:hAnsi="Times New Roman" w:cs="Times New Roman"/>
          <w:szCs w:val="22"/>
        </w:rPr>
        <w:t>4</w:t>
      </w:r>
      <w:r w:rsidRPr="00514F51">
        <w:rPr>
          <w:rFonts w:ascii="Times New Roman" w:hAnsi="Times New Roman" w:cs="Times New Roman"/>
          <w:szCs w:val="22"/>
        </w:rPr>
        <w:t xml:space="preserve">, the Group recognized revenue from 3 major customers and 3 major customers, respectively, of the 2 segments of the Group, amounting to Baht </w:t>
      </w:r>
      <w:r w:rsidR="00786656" w:rsidRPr="00514F51">
        <w:rPr>
          <w:rFonts w:ascii="Times New Roman" w:hAnsi="Times New Roman" w:cs="Times New Roman"/>
          <w:szCs w:val="22"/>
        </w:rPr>
        <w:t>277</w:t>
      </w:r>
      <w:r w:rsidRPr="00514F51">
        <w:rPr>
          <w:rFonts w:ascii="Times New Roman" w:hAnsi="Times New Roman" w:cs="Times New Roman"/>
          <w:szCs w:val="22"/>
        </w:rPr>
        <w:t xml:space="preserve"> million and Baht 33</w:t>
      </w:r>
      <w:r w:rsidR="00786656" w:rsidRPr="00514F51">
        <w:rPr>
          <w:rFonts w:ascii="Times New Roman" w:hAnsi="Times New Roman" w:cs="Times New Roman"/>
          <w:szCs w:val="22"/>
        </w:rPr>
        <w:t>9</w:t>
      </w:r>
      <w:r w:rsidRPr="00514F51">
        <w:rPr>
          <w:rFonts w:ascii="Times New Roman" w:hAnsi="Times New Roman" w:cs="Times New Roman"/>
          <w:szCs w:val="22"/>
        </w:rPr>
        <w:t xml:space="preserve"> million, respectively, of the Group’s total revenue.</w:t>
      </w:r>
    </w:p>
    <w:p w14:paraId="03509DA2"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46BC0CC5"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Other income</w:t>
      </w:r>
    </w:p>
    <w:p w14:paraId="3742AEE5"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634"/>
        <w:gridCol w:w="1418"/>
        <w:gridCol w:w="270"/>
        <w:gridCol w:w="1431"/>
        <w:gridCol w:w="236"/>
        <w:gridCol w:w="1323"/>
        <w:gridCol w:w="236"/>
        <w:gridCol w:w="1465"/>
      </w:tblGrid>
      <w:tr w:rsidR="005C03C0" w:rsidRPr="00514F51" w14:paraId="19CDD63C" w14:textId="77777777" w:rsidTr="0038172C">
        <w:trPr>
          <w:tblHeader/>
        </w:trPr>
        <w:tc>
          <w:tcPr>
            <w:tcW w:w="3634" w:type="dxa"/>
          </w:tcPr>
          <w:p w14:paraId="143C630E"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6BB0DE15"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260" w:type="dxa"/>
            <w:gridSpan w:val="4"/>
            <w:vAlign w:val="bottom"/>
          </w:tcPr>
          <w:p w14:paraId="7B44CF33"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786656" w:rsidRPr="00514F51" w14:paraId="7F319F45" w14:textId="77777777" w:rsidTr="0038172C">
        <w:trPr>
          <w:tblHeader/>
        </w:trPr>
        <w:tc>
          <w:tcPr>
            <w:tcW w:w="3634" w:type="dxa"/>
          </w:tcPr>
          <w:p w14:paraId="08A07545" w14:textId="77777777" w:rsidR="00786656" w:rsidRPr="00514F51" w:rsidRDefault="00786656" w:rsidP="00514F51">
            <w:pPr>
              <w:spacing w:after="0" w:line="240" w:lineRule="atLeast"/>
              <w:ind w:left="522" w:right="-25"/>
              <w:jc w:val="both"/>
              <w:rPr>
                <w:rFonts w:ascii="Times New Roman" w:hAnsi="Times New Roman" w:cs="Times New Roman"/>
                <w:szCs w:val="22"/>
              </w:rPr>
            </w:pPr>
          </w:p>
        </w:tc>
        <w:tc>
          <w:tcPr>
            <w:tcW w:w="1418" w:type="dxa"/>
            <w:vAlign w:val="bottom"/>
          </w:tcPr>
          <w:p w14:paraId="0EBF97C2" w14:textId="5B229FB6" w:rsidR="00786656" w:rsidRPr="00514F51" w:rsidRDefault="0078665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672DB016" w14:textId="77777777" w:rsidR="00786656" w:rsidRPr="00514F51" w:rsidRDefault="00786656" w:rsidP="00514F51">
            <w:pPr>
              <w:spacing w:after="0" w:line="160" w:lineRule="atLeast"/>
              <w:ind w:left="522" w:right="-25"/>
              <w:jc w:val="center"/>
              <w:rPr>
                <w:rFonts w:ascii="Times New Roman" w:hAnsi="Times New Roman" w:cs="Times New Roman"/>
                <w:szCs w:val="22"/>
              </w:rPr>
            </w:pPr>
          </w:p>
        </w:tc>
        <w:tc>
          <w:tcPr>
            <w:tcW w:w="1431" w:type="dxa"/>
            <w:vAlign w:val="bottom"/>
          </w:tcPr>
          <w:p w14:paraId="5EC92830" w14:textId="2D5232C5" w:rsidR="00786656" w:rsidRPr="00514F51" w:rsidRDefault="0078665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66179E5D" w14:textId="77777777" w:rsidR="00786656" w:rsidRPr="00514F51" w:rsidRDefault="00786656" w:rsidP="00514F51">
            <w:pPr>
              <w:spacing w:after="0" w:line="240" w:lineRule="atLeast"/>
              <w:ind w:right="-25"/>
              <w:jc w:val="center"/>
              <w:rPr>
                <w:rFonts w:ascii="Times New Roman" w:hAnsi="Times New Roman" w:cs="Times New Roman"/>
                <w:b/>
                <w:szCs w:val="22"/>
              </w:rPr>
            </w:pPr>
          </w:p>
        </w:tc>
        <w:tc>
          <w:tcPr>
            <w:tcW w:w="1323" w:type="dxa"/>
            <w:vAlign w:val="bottom"/>
          </w:tcPr>
          <w:p w14:paraId="33234953" w14:textId="54C39B53" w:rsidR="00786656" w:rsidRPr="00514F51" w:rsidRDefault="00786656"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6BC0D270" w14:textId="77777777" w:rsidR="00786656" w:rsidRPr="00514F51" w:rsidRDefault="00786656" w:rsidP="00514F51">
            <w:pPr>
              <w:spacing w:after="0" w:line="160" w:lineRule="atLeast"/>
              <w:ind w:left="522" w:right="-25"/>
              <w:jc w:val="center"/>
              <w:rPr>
                <w:rFonts w:ascii="Times New Roman" w:hAnsi="Times New Roman" w:cs="Times New Roman"/>
                <w:szCs w:val="22"/>
              </w:rPr>
            </w:pPr>
          </w:p>
        </w:tc>
        <w:tc>
          <w:tcPr>
            <w:tcW w:w="1465" w:type="dxa"/>
            <w:vAlign w:val="bottom"/>
          </w:tcPr>
          <w:p w14:paraId="5F55F1FF" w14:textId="52332350" w:rsidR="00786656" w:rsidRPr="00514F51" w:rsidRDefault="00786656"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786656" w:rsidRPr="00514F51" w14:paraId="67E7E397" w14:textId="77777777" w:rsidTr="0038172C">
        <w:trPr>
          <w:tblHeader/>
        </w:trPr>
        <w:tc>
          <w:tcPr>
            <w:tcW w:w="3634" w:type="dxa"/>
          </w:tcPr>
          <w:p w14:paraId="2DB81FE4" w14:textId="77777777" w:rsidR="00786656" w:rsidRPr="00514F51" w:rsidRDefault="00786656"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379" w:type="dxa"/>
            <w:gridSpan w:val="7"/>
          </w:tcPr>
          <w:p w14:paraId="0BAC3131" w14:textId="0C105BEB" w:rsidR="00786656" w:rsidRPr="00514F51" w:rsidRDefault="00786656"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786656" w:rsidRPr="00514F51" w14:paraId="0BFC0356" w14:textId="77777777" w:rsidTr="0038172C">
        <w:tc>
          <w:tcPr>
            <w:tcW w:w="3634" w:type="dxa"/>
          </w:tcPr>
          <w:p w14:paraId="4612F9F0" w14:textId="77777777" w:rsidR="00786656" w:rsidRPr="00514F51" w:rsidRDefault="0078665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Revenue from advertising media</w:t>
            </w:r>
          </w:p>
        </w:tc>
        <w:tc>
          <w:tcPr>
            <w:tcW w:w="1418" w:type="dxa"/>
          </w:tcPr>
          <w:p w14:paraId="610B3D1C" w14:textId="0BFE2CFD"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21</w:t>
            </w:r>
            <w:r w:rsidRPr="00514F51">
              <w:rPr>
                <w:rFonts w:ascii="Times New Roman" w:hAnsi="Times New Roman" w:cs="Times New Roman"/>
                <w:szCs w:val="22"/>
              </w:rPr>
              <w:t>,</w:t>
            </w:r>
            <w:r w:rsidRPr="00514F51">
              <w:rPr>
                <w:rFonts w:ascii="Times New Roman" w:hAnsi="Times New Roman" w:cs="Times New Roman"/>
                <w:szCs w:val="22"/>
                <w:cs/>
              </w:rPr>
              <w:t>573</w:t>
            </w:r>
            <w:r w:rsidRPr="00514F51">
              <w:rPr>
                <w:rFonts w:ascii="Times New Roman" w:hAnsi="Times New Roman" w:cs="Times New Roman"/>
                <w:szCs w:val="22"/>
              </w:rPr>
              <w:t>,</w:t>
            </w:r>
            <w:r w:rsidRPr="00514F51">
              <w:rPr>
                <w:rFonts w:ascii="Times New Roman" w:hAnsi="Times New Roman" w:cs="Times New Roman"/>
                <w:szCs w:val="22"/>
                <w:cs/>
              </w:rPr>
              <w:t>603</w:t>
            </w:r>
          </w:p>
        </w:tc>
        <w:tc>
          <w:tcPr>
            <w:tcW w:w="270" w:type="dxa"/>
          </w:tcPr>
          <w:p w14:paraId="07343B9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9DF7A61" w14:textId="62C294B1"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54,461,963</w:t>
            </w:r>
          </w:p>
        </w:tc>
        <w:tc>
          <w:tcPr>
            <w:tcW w:w="236" w:type="dxa"/>
          </w:tcPr>
          <w:p w14:paraId="0D66C99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B512E94" w14:textId="6E7C4CD1" w:rsidR="00786656" w:rsidRPr="00514F51" w:rsidRDefault="00786656"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11</w:t>
            </w:r>
            <w:r w:rsidRPr="00514F51">
              <w:rPr>
                <w:rFonts w:ascii="Times New Roman" w:hAnsi="Times New Roman" w:cs="Times New Roman"/>
                <w:szCs w:val="22"/>
              </w:rPr>
              <w:t>,</w:t>
            </w:r>
            <w:r w:rsidRPr="00514F51">
              <w:rPr>
                <w:rFonts w:ascii="Times New Roman" w:hAnsi="Times New Roman" w:cs="Times New Roman"/>
                <w:szCs w:val="22"/>
                <w:cs/>
              </w:rPr>
              <w:t>581</w:t>
            </w:r>
            <w:r w:rsidRPr="00514F51">
              <w:rPr>
                <w:rFonts w:ascii="Times New Roman" w:hAnsi="Times New Roman" w:cs="Times New Roman"/>
                <w:szCs w:val="22"/>
              </w:rPr>
              <w:t>,</w:t>
            </w:r>
            <w:r w:rsidRPr="00514F51">
              <w:rPr>
                <w:rFonts w:ascii="Times New Roman" w:hAnsi="Times New Roman" w:cs="Times New Roman"/>
                <w:szCs w:val="22"/>
                <w:cs/>
              </w:rPr>
              <w:t>103</w:t>
            </w:r>
          </w:p>
        </w:tc>
        <w:tc>
          <w:tcPr>
            <w:tcW w:w="236" w:type="dxa"/>
          </w:tcPr>
          <w:p w14:paraId="3474B37E"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7C16A670" w14:textId="445C0D22"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54,461,963</w:t>
            </w:r>
          </w:p>
        </w:tc>
      </w:tr>
      <w:tr w:rsidR="00786656" w:rsidRPr="00514F51" w14:paraId="0AA1786D" w14:textId="77777777" w:rsidTr="0038172C">
        <w:tc>
          <w:tcPr>
            <w:tcW w:w="3634" w:type="dxa"/>
          </w:tcPr>
          <w:p w14:paraId="5E18BC67" w14:textId="7B909DC8" w:rsidR="00786656" w:rsidRPr="00514F51" w:rsidRDefault="00AC16E2"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Angsana New"/>
                <w:i/>
                <w:iCs/>
              </w:rPr>
              <w:t>Less</w:t>
            </w:r>
            <w:r w:rsidRPr="00514F51">
              <w:rPr>
                <w:rFonts w:ascii="Times New Roman" w:hAnsi="Times New Roman" w:cs="Angsana New"/>
              </w:rPr>
              <w:t xml:space="preserve"> </w:t>
            </w:r>
            <w:r w:rsidR="00786656" w:rsidRPr="00514F51">
              <w:rPr>
                <w:rFonts w:ascii="Times New Roman" w:hAnsi="Times New Roman" w:cs="Angsana New"/>
              </w:rPr>
              <w:t>Cost of</w:t>
            </w:r>
            <w:r w:rsidR="00786656" w:rsidRPr="00514F51">
              <w:rPr>
                <w:rFonts w:ascii="Times New Roman" w:hAnsi="Times New Roman" w:cs="Times New Roman"/>
                <w:szCs w:val="22"/>
              </w:rPr>
              <w:t xml:space="preserve"> advertising media</w:t>
            </w:r>
          </w:p>
        </w:tc>
        <w:tc>
          <w:tcPr>
            <w:tcW w:w="1418" w:type="dxa"/>
            <w:tcBorders>
              <w:bottom w:val="single" w:sz="4" w:space="0" w:color="auto"/>
            </w:tcBorders>
          </w:tcPr>
          <w:p w14:paraId="7600A42A" w14:textId="710515B8"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(21,542,454)</w:t>
            </w:r>
          </w:p>
        </w:tc>
        <w:tc>
          <w:tcPr>
            <w:tcW w:w="270" w:type="dxa"/>
          </w:tcPr>
          <w:p w14:paraId="11A6DCE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4975C803" w14:textId="23BB491C"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(53,394,081)</w:t>
            </w:r>
          </w:p>
        </w:tc>
        <w:tc>
          <w:tcPr>
            <w:tcW w:w="236" w:type="dxa"/>
          </w:tcPr>
          <w:p w14:paraId="4686EE1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1698BE7" w14:textId="402C0674" w:rsidR="00786656" w:rsidRPr="00514F51" w:rsidRDefault="00786656" w:rsidP="00514F51">
            <w:pPr>
              <w:tabs>
                <w:tab w:val="decimal" w:pos="1107"/>
              </w:tabs>
              <w:spacing w:after="0" w:line="240" w:lineRule="atLeast"/>
              <w:jc w:val="both"/>
              <w:rPr>
                <w:rFonts w:ascii="Times New Roman" w:hAnsi="Times New Roman" w:cs="Times New Roman"/>
                <w:szCs w:val="22"/>
              </w:rPr>
            </w:pPr>
            <w:r w:rsidRPr="00514F51">
              <w:rPr>
                <w:rFonts w:ascii="Times New Roman" w:hAnsi="Times New Roman" w:cs="Times New Roman"/>
                <w:szCs w:val="22"/>
              </w:rPr>
              <w:t>(</w:t>
            </w:r>
            <w:r w:rsidRPr="00514F51">
              <w:rPr>
                <w:rFonts w:ascii="Times New Roman" w:hAnsi="Times New Roman" w:cs="Times New Roman"/>
                <w:sz w:val="21"/>
                <w:szCs w:val="21"/>
              </w:rPr>
              <w:t>11,549,954)</w:t>
            </w:r>
          </w:p>
        </w:tc>
        <w:tc>
          <w:tcPr>
            <w:tcW w:w="236" w:type="dxa"/>
          </w:tcPr>
          <w:p w14:paraId="0928EDB2"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023371CD" w14:textId="4FF14837"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(53,394,081)</w:t>
            </w:r>
          </w:p>
        </w:tc>
      </w:tr>
      <w:tr w:rsidR="00786656" w:rsidRPr="00514F51" w14:paraId="5ECC75DF" w14:textId="77777777" w:rsidTr="0038172C">
        <w:tc>
          <w:tcPr>
            <w:tcW w:w="3634" w:type="dxa"/>
          </w:tcPr>
          <w:p w14:paraId="6F95B4DB" w14:textId="77777777" w:rsidR="00786656" w:rsidRPr="00514F51" w:rsidRDefault="00786656"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lang w:val="en-GB"/>
              </w:rPr>
              <w:t>Net</w:t>
            </w:r>
          </w:p>
        </w:tc>
        <w:tc>
          <w:tcPr>
            <w:tcW w:w="1418" w:type="dxa"/>
            <w:tcBorders>
              <w:top w:val="single" w:sz="4" w:space="0" w:color="auto"/>
            </w:tcBorders>
          </w:tcPr>
          <w:p w14:paraId="5D481C6D" w14:textId="33B097C1"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31,149</w:t>
            </w:r>
          </w:p>
        </w:tc>
        <w:tc>
          <w:tcPr>
            <w:tcW w:w="270" w:type="dxa"/>
          </w:tcPr>
          <w:p w14:paraId="32775B4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27F5E99F" w14:textId="4725ABB2"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1,067,882</w:t>
            </w:r>
          </w:p>
        </w:tc>
        <w:tc>
          <w:tcPr>
            <w:tcW w:w="236" w:type="dxa"/>
          </w:tcPr>
          <w:p w14:paraId="20103408"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top w:val="single" w:sz="4" w:space="0" w:color="auto"/>
            </w:tcBorders>
          </w:tcPr>
          <w:p w14:paraId="28A8E462" w14:textId="1948BF7C" w:rsidR="00786656" w:rsidRPr="00514F51" w:rsidRDefault="00786656"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31,149</w:t>
            </w:r>
          </w:p>
        </w:tc>
        <w:tc>
          <w:tcPr>
            <w:tcW w:w="236" w:type="dxa"/>
          </w:tcPr>
          <w:p w14:paraId="724E5665"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Borders>
              <w:top w:val="single" w:sz="4" w:space="0" w:color="auto"/>
            </w:tcBorders>
          </w:tcPr>
          <w:p w14:paraId="425555E1" w14:textId="2A5A84D6"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1,067,882</w:t>
            </w:r>
          </w:p>
        </w:tc>
      </w:tr>
      <w:tr w:rsidR="00786656" w:rsidRPr="00514F51" w14:paraId="551D4BDC" w14:textId="77777777" w:rsidTr="0038172C">
        <w:tc>
          <w:tcPr>
            <w:tcW w:w="3634" w:type="dxa"/>
          </w:tcPr>
          <w:p w14:paraId="64D2E3BF" w14:textId="77777777" w:rsidR="00786656" w:rsidRPr="00514F51" w:rsidRDefault="00786656"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rPr>
              <w:t>Consulting fee</w:t>
            </w:r>
            <w:r w:rsidRPr="00514F51">
              <w:rPr>
                <w:rFonts w:ascii="Times New Roman" w:hAnsi="Times New Roman" w:cs="Times New Roman"/>
                <w:lang w:val="en-GB"/>
              </w:rPr>
              <w:t xml:space="preserve"> income</w:t>
            </w:r>
          </w:p>
        </w:tc>
        <w:tc>
          <w:tcPr>
            <w:tcW w:w="1418" w:type="dxa"/>
          </w:tcPr>
          <w:p w14:paraId="0977FA45" w14:textId="2171D260" w:rsidR="00786656" w:rsidRPr="00514F51" w:rsidRDefault="00C30284"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7</w:t>
            </w:r>
            <w:r w:rsidR="00786656" w:rsidRPr="00514F51">
              <w:rPr>
                <w:rFonts w:ascii="Times New Roman" w:hAnsi="Times New Roman" w:cs="Times New Roman"/>
                <w:szCs w:val="22"/>
              </w:rPr>
              <w:t>,</w:t>
            </w:r>
            <w:r w:rsidRPr="00514F51">
              <w:rPr>
                <w:rFonts w:ascii="Times New Roman" w:hAnsi="Times New Roman" w:cs="Times New Roman"/>
                <w:szCs w:val="22"/>
              </w:rPr>
              <w:t>3</w:t>
            </w:r>
            <w:r w:rsidR="00786656" w:rsidRPr="00514F51">
              <w:rPr>
                <w:rFonts w:ascii="Times New Roman" w:hAnsi="Times New Roman" w:cs="Times New Roman"/>
                <w:szCs w:val="22"/>
                <w:cs/>
              </w:rPr>
              <w:t>20</w:t>
            </w:r>
            <w:r w:rsidR="00786656" w:rsidRPr="00514F51">
              <w:rPr>
                <w:rFonts w:ascii="Times New Roman" w:hAnsi="Times New Roman" w:cs="Times New Roman"/>
                <w:szCs w:val="22"/>
              </w:rPr>
              <w:t>,</w:t>
            </w:r>
            <w:r w:rsidR="00786656" w:rsidRPr="00514F51">
              <w:rPr>
                <w:rFonts w:ascii="Times New Roman" w:hAnsi="Times New Roman" w:cs="Times New Roman"/>
                <w:szCs w:val="22"/>
                <w:cs/>
              </w:rPr>
              <w:t>545</w:t>
            </w:r>
          </w:p>
        </w:tc>
        <w:tc>
          <w:tcPr>
            <w:tcW w:w="270" w:type="dxa"/>
          </w:tcPr>
          <w:p w14:paraId="5AC8E169"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77C69C2" w14:textId="338C33B0"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6,654,544</w:t>
            </w:r>
          </w:p>
        </w:tc>
        <w:tc>
          <w:tcPr>
            <w:tcW w:w="236" w:type="dxa"/>
          </w:tcPr>
          <w:p w14:paraId="2AF237E8"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9577F7F" w14:textId="2814366E" w:rsidR="00786656" w:rsidRPr="00514F51" w:rsidRDefault="00C30284"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7</w:t>
            </w:r>
            <w:r w:rsidR="00786656" w:rsidRPr="00514F51">
              <w:rPr>
                <w:rFonts w:ascii="Times New Roman" w:hAnsi="Times New Roman" w:cs="Times New Roman"/>
                <w:szCs w:val="22"/>
              </w:rPr>
              <w:t>,</w:t>
            </w:r>
            <w:r w:rsidRPr="00514F51">
              <w:rPr>
                <w:rFonts w:ascii="Times New Roman" w:hAnsi="Times New Roman" w:cs="Times New Roman"/>
                <w:szCs w:val="22"/>
              </w:rPr>
              <w:t>2</w:t>
            </w:r>
            <w:r w:rsidR="00786656" w:rsidRPr="00514F51">
              <w:rPr>
                <w:rFonts w:ascii="Times New Roman" w:hAnsi="Times New Roman" w:cs="Times New Roman"/>
                <w:szCs w:val="22"/>
              </w:rPr>
              <w:t>54,545</w:t>
            </w:r>
          </w:p>
        </w:tc>
        <w:tc>
          <w:tcPr>
            <w:tcW w:w="236" w:type="dxa"/>
          </w:tcPr>
          <w:p w14:paraId="1CC2F82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7EB7329A" w14:textId="41E1776A" w:rsidR="00786656" w:rsidRPr="00514F51" w:rsidRDefault="00786656"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6,654,544</w:t>
            </w:r>
          </w:p>
        </w:tc>
      </w:tr>
      <w:tr w:rsidR="00786656" w:rsidRPr="00514F51" w14:paraId="2B4733D4" w14:textId="77777777" w:rsidTr="0038172C">
        <w:tc>
          <w:tcPr>
            <w:tcW w:w="3634" w:type="dxa"/>
          </w:tcPr>
          <w:p w14:paraId="5FF411F5" w14:textId="77777777" w:rsidR="00786656" w:rsidRPr="00514F51" w:rsidRDefault="00786656" w:rsidP="00514F51">
            <w:pPr>
              <w:tabs>
                <w:tab w:val="left" w:pos="405"/>
              </w:tabs>
              <w:spacing w:after="0" w:line="240" w:lineRule="atLeast"/>
              <w:ind w:left="522" w:right="-25"/>
              <w:jc w:val="both"/>
              <w:rPr>
                <w:rFonts w:ascii="Times New Roman" w:hAnsi="Times New Roman" w:cstheme="minorBidi"/>
                <w:cs/>
                <w:lang w:val="en-GB"/>
              </w:rPr>
            </w:pPr>
            <w:r w:rsidRPr="00514F51">
              <w:rPr>
                <w:rFonts w:ascii="Times New Roman" w:hAnsi="Times New Roman" w:cs="Times New Roman"/>
                <w:szCs w:val="22"/>
              </w:rPr>
              <w:t>Rental and service income</w:t>
            </w:r>
          </w:p>
        </w:tc>
        <w:tc>
          <w:tcPr>
            <w:tcW w:w="1418" w:type="dxa"/>
          </w:tcPr>
          <w:p w14:paraId="3161D872" w14:textId="2E42FACD"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4,251,227</w:t>
            </w:r>
          </w:p>
        </w:tc>
        <w:tc>
          <w:tcPr>
            <w:tcW w:w="270" w:type="dxa"/>
          </w:tcPr>
          <w:p w14:paraId="11B94B3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C87EAA8" w14:textId="3B570A08"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3,782,399</w:t>
            </w:r>
          </w:p>
        </w:tc>
        <w:tc>
          <w:tcPr>
            <w:tcW w:w="236" w:type="dxa"/>
          </w:tcPr>
          <w:p w14:paraId="5541E8CD"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C8CDC09" w14:textId="566B340C" w:rsidR="00786656" w:rsidRPr="00514F51" w:rsidRDefault="00786656"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4,964,893</w:t>
            </w:r>
          </w:p>
        </w:tc>
        <w:tc>
          <w:tcPr>
            <w:tcW w:w="236" w:type="dxa"/>
          </w:tcPr>
          <w:p w14:paraId="22E21DC3"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579C892C" w14:textId="68BCEB23"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4,574,399</w:t>
            </w:r>
          </w:p>
        </w:tc>
      </w:tr>
      <w:tr w:rsidR="00786656" w:rsidRPr="00514F51" w14:paraId="726A6EAF" w14:textId="77777777" w:rsidTr="0038172C">
        <w:tc>
          <w:tcPr>
            <w:tcW w:w="3634" w:type="dxa"/>
          </w:tcPr>
          <w:p w14:paraId="659C137F" w14:textId="77777777" w:rsidR="00786656" w:rsidRPr="00514F51" w:rsidRDefault="00786656" w:rsidP="00514F51">
            <w:pPr>
              <w:tabs>
                <w:tab w:val="left" w:pos="405"/>
              </w:tabs>
              <w:spacing w:after="0" w:line="240" w:lineRule="atLeast"/>
              <w:ind w:left="522" w:right="-25"/>
              <w:jc w:val="both"/>
              <w:rPr>
                <w:rFonts w:ascii="Times New Roman" w:hAnsi="Times New Roman" w:cstheme="minorBidi"/>
                <w:lang w:val="en-GB"/>
              </w:rPr>
            </w:pPr>
            <w:r w:rsidRPr="00514F51">
              <w:rPr>
                <w:rFonts w:ascii="Times New Roman" w:hAnsi="Times New Roman" w:cs="Times New Roman"/>
                <w:szCs w:val="22"/>
              </w:rPr>
              <w:t>Dividend income</w:t>
            </w:r>
          </w:p>
        </w:tc>
        <w:tc>
          <w:tcPr>
            <w:tcW w:w="1418" w:type="dxa"/>
          </w:tcPr>
          <w:p w14:paraId="2FA4D3EB" w14:textId="2BE46B14"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653</w:t>
            </w:r>
          </w:p>
        </w:tc>
        <w:tc>
          <w:tcPr>
            <w:tcW w:w="270" w:type="dxa"/>
          </w:tcPr>
          <w:p w14:paraId="61629D9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F454F34" w14:textId="34B3BFC5"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9,794,400</w:t>
            </w:r>
          </w:p>
        </w:tc>
        <w:tc>
          <w:tcPr>
            <w:tcW w:w="236" w:type="dxa"/>
          </w:tcPr>
          <w:p w14:paraId="40FC3616"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6B3CCAD" w14:textId="5A6B59B1" w:rsidR="00786656" w:rsidRPr="00514F51" w:rsidRDefault="00786656"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653</w:t>
            </w:r>
          </w:p>
        </w:tc>
        <w:tc>
          <w:tcPr>
            <w:tcW w:w="236" w:type="dxa"/>
          </w:tcPr>
          <w:p w14:paraId="5ABFC4C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09ED5F37" w14:textId="79C2D389"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9,794,400</w:t>
            </w:r>
          </w:p>
        </w:tc>
      </w:tr>
      <w:tr w:rsidR="00786656" w:rsidRPr="00514F51" w14:paraId="3E3D2D45" w14:textId="77777777" w:rsidTr="0038172C">
        <w:tc>
          <w:tcPr>
            <w:tcW w:w="3634" w:type="dxa"/>
          </w:tcPr>
          <w:p w14:paraId="7357E8BB" w14:textId="77777777" w:rsidR="00786656" w:rsidRPr="00514F51" w:rsidRDefault="00786656"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Others</w:t>
            </w:r>
          </w:p>
        </w:tc>
        <w:tc>
          <w:tcPr>
            <w:tcW w:w="1418" w:type="dxa"/>
            <w:tcBorders>
              <w:bottom w:val="single" w:sz="4" w:space="0" w:color="auto"/>
            </w:tcBorders>
          </w:tcPr>
          <w:p w14:paraId="0E8834F7" w14:textId="4CA49E27" w:rsidR="00786656" w:rsidRPr="00514F51" w:rsidRDefault="00786656"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17,417,988</w:t>
            </w:r>
          </w:p>
        </w:tc>
        <w:tc>
          <w:tcPr>
            <w:tcW w:w="270" w:type="dxa"/>
          </w:tcPr>
          <w:p w14:paraId="1A6491EB"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1F3EA1F7" w14:textId="4FCDAF07" w:rsidR="00786656" w:rsidRPr="00514F51" w:rsidRDefault="00786656" w:rsidP="00514F51">
            <w:pPr>
              <w:tabs>
                <w:tab w:val="decimal" w:pos="1215"/>
              </w:tabs>
              <w:spacing w:after="0" w:line="240" w:lineRule="atLeast"/>
              <w:jc w:val="both"/>
              <w:rPr>
                <w:rFonts w:ascii="Times New Roman" w:hAnsi="Times New Roman" w:cstheme="minorBidi"/>
                <w:szCs w:val="22"/>
              </w:rPr>
            </w:pPr>
            <w:r w:rsidRPr="00514F51">
              <w:rPr>
                <w:rFonts w:ascii="Times New Roman" w:hAnsi="Times New Roman" w:cs="Times New Roman"/>
                <w:szCs w:val="22"/>
              </w:rPr>
              <w:t>7,039,532</w:t>
            </w:r>
          </w:p>
        </w:tc>
        <w:tc>
          <w:tcPr>
            <w:tcW w:w="236" w:type="dxa"/>
          </w:tcPr>
          <w:p w14:paraId="40D8400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31DD27E" w14:textId="12371F33" w:rsidR="00786656" w:rsidRPr="00514F51" w:rsidRDefault="00786656"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3,022,606</w:t>
            </w:r>
          </w:p>
        </w:tc>
        <w:tc>
          <w:tcPr>
            <w:tcW w:w="236" w:type="dxa"/>
          </w:tcPr>
          <w:p w14:paraId="6A210636"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0FF828AD" w14:textId="18F88C87" w:rsidR="00786656" w:rsidRPr="00514F51" w:rsidRDefault="00786656"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300,145</w:t>
            </w:r>
          </w:p>
        </w:tc>
      </w:tr>
      <w:tr w:rsidR="00786656" w:rsidRPr="00514F51" w14:paraId="26348A65" w14:textId="77777777" w:rsidTr="0038172C">
        <w:tc>
          <w:tcPr>
            <w:tcW w:w="3634" w:type="dxa"/>
          </w:tcPr>
          <w:p w14:paraId="4BFE814A" w14:textId="77777777" w:rsidR="00786656" w:rsidRPr="00514F51" w:rsidRDefault="00786656"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7DB2C9D2" w14:textId="79B9EFB4" w:rsidR="00786656" w:rsidRPr="00514F51" w:rsidRDefault="00C30284" w:rsidP="00514F51">
            <w:pPr>
              <w:tabs>
                <w:tab w:val="decimal" w:pos="1202"/>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29</w:t>
            </w:r>
            <w:r w:rsidR="00786656" w:rsidRPr="00514F51">
              <w:rPr>
                <w:rFonts w:ascii="Times New Roman" w:hAnsi="Times New Roman" w:cs="Times New Roman"/>
                <w:b/>
                <w:bCs/>
                <w:szCs w:val="22"/>
              </w:rPr>
              <w:t>,</w:t>
            </w:r>
            <w:r w:rsidRPr="00514F51">
              <w:rPr>
                <w:rFonts w:ascii="Times New Roman" w:hAnsi="Times New Roman" w:cs="Times New Roman"/>
                <w:b/>
                <w:bCs/>
                <w:szCs w:val="22"/>
              </w:rPr>
              <w:t>0</w:t>
            </w:r>
            <w:r w:rsidR="00786656" w:rsidRPr="00514F51">
              <w:rPr>
                <w:rFonts w:ascii="Times New Roman" w:hAnsi="Times New Roman" w:cs="Times New Roman"/>
                <w:b/>
                <w:bCs/>
                <w:szCs w:val="22"/>
              </w:rPr>
              <w:t>21,562</w:t>
            </w:r>
          </w:p>
        </w:tc>
        <w:tc>
          <w:tcPr>
            <w:tcW w:w="270" w:type="dxa"/>
          </w:tcPr>
          <w:p w14:paraId="4EF58A9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CD325F7" w14:textId="16F5C4C1" w:rsidR="00786656" w:rsidRPr="00514F51" w:rsidRDefault="00786656" w:rsidP="00514F51">
            <w:pPr>
              <w:tabs>
                <w:tab w:val="decimal" w:pos="1215"/>
              </w:tabs>
              <w:spacing w:after="0" w:line="240" w:lineRule="atLeast"/>
              <w:jc w:val="both"/>
              <w:rPr>
                <w:rFonts w:ascii="Times New Roman" w:hAnsi="Times New Roman" w:cstheme="minorBidi"/>
                <w:b/>
                <w:bCs/>
                <w:szCs w:val="22"/>
              </w:rPr>
            </w:pPr>
            <w:r w:rsidRPr="00514F51">
              <w:rPr>
                <w:rFonts w:ascii="Times New Roman" w:hAnsi="Times New Roman" w:cs="Times New Roman"/>
                <w:b/>
                <w:bCs/>
                <w:szCs w:val="22"/>
              </w:rPr>
              <w:t>28,338,757</w:t>
            </w:r>
          </w:p>
        </w:tc>
        <w:tc>
          <w:tcPr>
            <w:tcW w:w="236" w:type="dxa"/>
          </w:tcPr>
          <w:p w14:paraId="0B643D6A"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1F94C654" w14:textId="71112578" w:rsidR="00786656" w:rsidRPr="00514F51" w:rsidRDefault="00786656" w:rsidP="00514F51">
            <w:pPr>
              <w:tabs>
                <w:tab w:val="decimal" w:pos="1073"/>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w:t>
            </w:r>
            <w:r w:rsidR="00C30284" w:rsidRPr="00514F51">
              <w:rPr>
                <w:rFonts w:ascii="Times New Roman" w:hAnsi="Times New Roman" w:cs="Times New Roman"/>
                <w:b/>
                <w:bCs/>
                <w:szCs w:val="22"/>
              </w:rPr>
              <w:t>5</w:t>
            </w:r>
            <w:r w:rsidRPr="00514F51">
              <w:rPr>
                <w:rFonts w:ascii="Times New Roman" w:hAnsi="Times New Roman" w:cs="Times New Roman"/>
                <w:b/>
                <w:bCs/>
                <w:szCs w:val="22"/>
              </w:rPr>
              <w:t>,</w:t>
            </w:r>
            <w:r w:rsidR="00C30284" w:rsidRPr="00514F51">
              <w:rPr>
                <w:rFonts w:ascii="Times New Roman" w:hAnsi="Times New Roman" w:cs="Times New Roman"/>
                <w:b/>
                <w:bCs/>
                <w:szCs w:val="22"/>
              </w:rPr>
              <w:t>2</w:t>
            </w:r>
            <w:r w:rsidRPr="00514F51">
              <w:rPr>
                <w:rFonts w:ascii="Times New Roman" w:hAnsi="Times New Roman" w:cs="Times New Roman"/>
                <w:b/>
                <w:bCs/>
                <w:szCs w:val="22"/>
              </w:rPr>
              <w:t>73,846</w:t>
            </w:r>
          </w:p>
        </w:tc>
        <w:tc>
          <w:tcPr>
            <w:tcW w:w="236" w:type="dxa"/>
          </w:tcPr>
          <w:p w14:paraId="29894E8C" w14:textId="77777777" w:rsidR="00786656" w:rsidRPr="00514F51" w:rsidRDefault="00786656" w:rsidP="00514F51">
            <w:pPr>
              <w:tabs>
                <w:tab w:val="decimal" w:pos="792"/>
                <w:tab w:val="decimal" w:pos="1168"/>
              </w:tabs>
              <w:spacing w:after="0" w:line="240" w:lineRule="atLeast"/>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13971605" w14:textId="6727397E" w:rsidR="00786656" w:rsidRPr="00514F51" w:rsidRDefault="00786656" w:rsidP="00514F51">
            <w:pPr>
              <w:tabs>
                <w:tab w:val="decimal" w:pos="1215"/>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22,391,370</w:t>
            </w:r>
          </w:p>
        </w:tc>
      </w:tr>
    </w:tbl>
    <w:p w14:paraId="48AE1098"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58BF7122"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Distribution costs</w:t>
      </w:r>
    </w:p>
    <w:p w14:paraId="4363FDFE"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634"/>
        <w:gridCol w:w="1418"/>
        <w:gridCol w:w="270"/>
        <w:gridCol w:w="1431"/>
        <w:gridCol w:w="236"/>
        <w:gridCol w:w="1323"/>
        <w:gridCol w:w="236"/>
        <w:gridCol w:w="1465"/>
      </w:tblGrid>
      <w:tr w:rsidR="005C03C0" w:rsidRPr="00514F51" w14:paraId="0D39C6AC" w14:textId="77777777" w:rsidTr="0038172C">
        <w:trPr>
          <w:tblHeader/>
        </w:trPr>
        <w:tc>
          <w:tcPr>
            <w:tcW w:w="3634" w:type="dxa"/>
          </w:tcPr>
          <w:p w14:paraId="6E13CE8A"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08E77919"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260" w:type="dxa"/>
            <w:gridSpan w:val="4"/>
            <w:vAlign w:val="bottom"/>
          </w:tcPr>
          <w:p w14:paraId="331D7C64"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3337A1" w:rsidRPr="00514F51" w14:paraId="4339EC69" w14:textId="77777777" w:rsidTr="0038172C">
        <w:trPr>
          <w:tblHeader/>
        </w:trPr>
        <w:tc>
          <w:tcPr>
            <w:tcW w:w="3634" w:type="dxa"/>
          </w:tcPr>
          <w:p w14:paraId="7C876CC1" w14:textId="77777777" w:rsidR="003337A1" w:rsidRPr="00514F51" w:rsidRDefault="003337A1" w:rsidP="00514F51">
            <w:pPr>
              <w:spacing w:after="0" w:line="240" w:lineRule="atLeast"/>
              <w:ind w:left="522" w:right="-25"/>
              <w:jc w:val="both"/>
              <w:rPr>
                <w:rFonts w:ascii="Times New Roman" w:hAnsi="Times New Roman" w:cs="Times New Roman"/>
                <w:szCs w:val="22"/>
              </w:rPr>
            </w:pPr>
          </w:p>
        </w:tc>
        <w:tc>
          <w:tcPr>
            <w:tcW w:w="1418" w:type="dxa"/>
            <w:vAlign w:val="bottom"/>
          </w:tcPr>
          <w:p w14:paraId="726411C2" w14:textId="3BD63E71" w:rsidR="003337A1" w:rsidRPr="00514F51" w:rsidRDefault="003337A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040A442E" w14:textId="77777777" w:rsidR="003337A1" w:rsidRPr="00514F51" w:rsidRDefault="003337A1" w:rsidP="00514F51">
            <w:pPr>
              <w:spacing w:after="0" w:line="160" w:lineRule="atLeast"/>
              <w:ind w:left="522" w:right="-25"/>
              <w:jc w:val="center"/>
              <w:rPr>
                <w:rFonts w:ascii="Times New Roman" w:hAnsi="Times New Roman" w:cs="Times New Roman"/>
                <w:szCs w:val="22"/>
              </w:rPr>
            </w:pPr>
          </w:p>
        </w:tc>
        <w:tc>
          <w:tcPr>
            <w:tcW w:w="1431" w:type="dxa"/>
            <w:vAlign w:val="bottom"/>
          </w:tcPr>
          <w:p w14:paraId="18E64033" w14:textId="49B0325F" w:rsidR="003337A1" w:rsidRPr="00514F51" w:rsidRDefault="003337A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5439B3CD" w14:textId="77777777" w:rsidR="003337A1" w:rsidRPr="00514F51" w:rsidRDefault="003337A1" w:rsidP="00514F51">
            <w:pPr>
              <w:spacing w:after="0" w:line="240" w:lineRule="atLeast"/>
              <w:ind w:right="-25"/>
              <w:jc w:val="center"/>
              <w:rPr>
                <w:rFonts w:ascii="Times New Roman" w:hAnsi="Times New Roman" w:cs="Times New Roman"/>
                <w:b/>
                <w:szCs w:val="22"/>
              </w:rPr>
            </w:pPr>
          </w:p>
        </w:tc>
        <w:tc>
          <w:tcPr>
            <w:tcW w:w="1323" w:type="dxa"/>
            <w:vAlign w:val="bottom"/>
          </w:tcPr>
          <w:p w14:paraId="44B3A00E" w14:textId="36C73642" w:rsidR="003337A1" w:rsidRPr="00514F51" w:rsidRDefault="003337A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3A101818" w14:textId="77777777" w:rsidR="003337A1" w:rsidRPr="00514F51" w:rsidRDefault="003337A1" w:rsidP="00514F51">
            <w:pPr>
              <w:spacing w:after="0" w:line="160" w:lineRule="atLeast"/>
              <w:ind w:left="522" w:right="-25"/>
              <w:jc w:val="center"/>
              <w:rPr>
                <w:rFonts w:ascii="Times New Roman" w:hAnsi="Times New Roman" w:cs="Times New Roman"/>
                <w:szCs w:val="22"/>
              </w:rPr>
            </w:pPr>
          </w:p>
        </w:tc>
        <w:tc>
          <w:tcPr>
            <w:tcW w:w="1465" w:type="dxa"/>
            <w:vAlign w:val="bottom"/>
          </w:tcPr>
          <w:p w14:paraId="167936D9" w14:textId="2F20B0FE" w:rsidR="003337A1" w:rsidRPr="00514F51" w:rsidRDefault="003337A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79C98EF5" w14:textId="77777777" w:rsidTr="0038172C">
        <w:trPr>
          <w:tblHeader/>
        </w:trPr>
        <w:tc>
          <w:tcPr>
            <w:tcW w:w="3634" w:type="dxa"/>
          </w:tcPr>
          <w:p w14:paraId="202F6039"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379" w:type="dxa"/>
            <w:gridSpan w:val="7"/>
          </w:tcPr>
          <w:p w14:paraId="548B29A5"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C30284" w:rsidRPr="00514F51" w14:paraId="7F723714" w14:textId="77777777" w:rsidTr="0038172C">
        <w:tc>
          <w:tcPr>
            <w:tcW w:w="3634" w:type="dxa"/>
          </w:tcPr>
          <w:p w14:paraId="407EE8A3" w14:textId="299F6EFA" w:rsidR="00C30284" w:rsidRPr="00514F51" w:rsidRDefault="001A4377"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lang w:val="en-GB"/>
              </w:rPr>
              <w:t>Personnel expenses</w:t>
            </w:r>
          </w:p>
        </w:tc>
        <w:tc>
          <w:tcPr>
            <w:tcW w:w="1418" w:type="dxa"/>
          </w:tcPr>
          <w:p w14:paraId="5FAF8756" w14:textId="540400D9" w:rsidR="00C30284" w:rsidRPr="00514F51" w:rsidRDefault="00C30284" w:rsidP="00514F51">
            <w:pPr>
              <w:tabs>
                <w:tab w:val="decimal" w:pos="1215"/>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1,167,500</w:t>
            </w:r>
          </w:p>
        </w:tc>
        <w:tc>
          <w:tcPr>
            <w:tcW w:w="270" w:type="dxa"/>
          </w:tcPr>
          <w:p w14:paraId="6BE7CB13"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6669A21" w14:textId="38A1651E"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1933B224"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F45D3DC" w14:textId="22B0F309"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64DD9562"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23B8B130" w14:textId="79687084"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C30284" w:rsidRPr="00514F51" w14:paraId="1B19162C" w14:textId="77777777" w:rsidTr="0038172C">
        <w:tc>
          <w:tcPr>
            <w:tcW w:w="3634" w:type="dxa"/>
          </w:tcPr>
          <w:p w14:paraId="40C46248" w14:textId="77777777" w:rsidR="00C30284" w:rsidRPr="00514F51" w:rsidRDefault="00C30284"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lang w:val="en-GB"/>
              </w:rPr>
              <w:t>Selling expenses</w:t>
            </w:r>
          </w:p>
        </w:tc>
        <w:tc>
          <w:tcPr>
            <w:tcW w:w="1418" w:type="dxa"/>
          </w:tcPr>
          <w:p w14:paraId="48FB3F1E" w14:textId="2023F635" w:rsidR="00C30284" w:rsidRPr="00514F51" w:rsidRDefault="00C30284" w:rsidP="00514F51">
            <w:pPr>
              <w:tabs>
                <w:tab w:val="decimal" w:pos="1215"/>
              </w:tabs>
              <w:spacing w:after="0" w:line="240" w:lineRule="atLeast"/>
              <w:jc w:val="both"/>
              <w:rPr>
                <w:rFonts w:ascii="Times New Roman" w:hAnsi="Times New Roman" w:cstheme="minorBidi"/>
                <w:szCs w:val="22"/>
              </w:rPr>
            </w:pPr>
            <w:r w:rsidRPr="00514F51">
              <w:rPr>
                <w:rFonts w:ascii="Times New Roman" w:hAnsi="Times New Roman" w:cs="Times New Roman"/>
                <w:szCs w:val="22"/>
              </w:rPr>
              <w:t>23,592,917</w:t>
            </w:r>
          </w:p>
        </w:tc>
        <w:tc>
          <w:tcPr>
            <w:tcW w:w="270" w:type="dxa"/>
          </w:tcPr>
          <w:p w14:paraId="69B14F5E"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23EB173" w14:textId="5A105599"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4,294,166</w:t>
            </w:r>
          </w:p>
        </w:tc>
        <w:tc>
          <w:tcPr>
            <w:tcW w:w="236" w:type="dxa"/>
          </w:tcPr>
          <w:p w14:paraId="4A2A5C9F"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630236A" w14:textId="011671FE"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0FCB89AE" w14:textId="77777777" w:rsidR="00C30284" w:rsidRPr="00514F51" w:rsidRDefault="00C30284"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0E6D8878" w14:textId="3D762B81" w:rsidR="00C30284"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3337A1" w:rsidRPr="00514F51" w14:paraId="6E09B2C2" w14:textId="77777777" w:rsidTr="0038172C">
        <w:tc>
          <w:tcPr>
            <w:tcW w:w="3634" w:type="dxa"/>
          </w:tcPr>
          <w:p w14:paraId="2C7460C4" w14:textId="77777777" w:rsidR="003337A1" w:rsidRPr="00514F51" w:rsidRDefault="003337A1" w:rsidP="00514F51">
            <w:pPr>
              <w:tabs>
                <w:tab w:val="left" w:pos="405"/>
              </w:tabs>
              <w:spacing w:after="0" w:line="240" w:lineRule="atLeast"/>
              <w:ind w:left="522" w:right="-25"/>
              <w:jc w:val="both"/>
              <w:rPr>
                <w:rFonts w:ascii="Times New Roman" w:hAnsi="Times New Roman" w:cstheme="minorBidi"/>
                <w:cs/>
              </w:rPr>
            </w:pPr>
            <w:r w:rsidRPr="00514F51">
              <w:rPr>
                <w:rFonts w:ascii="Times New Roman" w:hAnsi="Times New Roman" w:cstheme="minorBidi"/>
                <w:lang w:val="en-GB"/>
              </w:rPr>
              <w:t xml:space="preserve">Advertising and public relations </w:t>
            </w:r>
          </w:p>
        </w:tc>
        <w:tc>
          <w:tcPr>
            <w:tcW w:w="1418" w:type="dxa"/>
          </w:tcPr>
          <w:p w14:paraId="07B0FD53" w14:textId="77777777" w:rsidR="003337A1" w:rsidRPr="00514F51" w:rsidRDefault="003337A1" w:rsidP="00514F51">
            <w:pPr>
              <w:tabs>
                <w:tab w:val="decimal" w:pos="1215"/>
              </w:tabs>
              <w:spacing w:after="0" w:line="240" w:lineRule="atLeast"/>
              <w:jc w:val="both"/>
              <w:rPr>
                <w:rFonts w:ascii="Times New Roman" w:hAnsi="Times New Roman" w:cs="Times New Roman"/>
                <w:szCs w:val="22"/>
              </w:rPr>
            </w:pPr>
          </w:p>
        </w:tc>
        <w:tc>
          <w:tcPr>
            <w:tcW w:w="270" w:type="dxa"/>
          </w:tcPr>
          <w:p w14:paraId="2BF2FC85"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3CE49F8" w14:textId="77777777" w:rsidR="003337A1" w:rsidRPr="00514F51" w:rsidRDefault="003337A1" w:rsidP="00514F51">
            <w:pPr>
              <w:tabs>
                <w:tab w:val="decimal" w:pos="1040"/>
              </w:tabs>
              <w:spacing w:after="0" w:line="240" w:lineRule="atLeast"/>
              <w:jc w:val="both"/>
              <w:rPr>
                <w:rFonts w:ascii="Times New Roman" w:hAnsi="Times New Roman" w:cs="Times New Roman"/>
                <w:szCs w:val="22"/>
              </w:rPr>
            </w:pPr>
          </w:p>
        </w:tc>
        <w:tc>
          <w:tcPr>
            <w:tcW w:w="236" w:type="dxa"/>
          </w:tcPr>
          <w:p w14:paraId="3BF865CB"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365E726" w14:textId="77777777" w:rsidR="003337A1" w:rsidRPr="00514F51" w:rsidRDefault="003337A1" w:rsidP="00514F51">
            <w:pPr>
              <w:tabs>
                <w:tab w:val="decimal" w:pos="932"/>
              </w:tabs>
              <w:spacing w:after="0" w:line="240" w:lineRule="atLeast"/>
              <w:jc w:val="both"/>
              <w:rPr>
                <w:rFonts w:ascii="Times New Roman" w:hAnsi="Times New Roman" w:cs="Times New Roman"/>
                <w:szCs w:val="22"/>
              </w:rPr>
            </w:pPr>
          </w:p>
        </w:tc>
        <w:tc>
          <w:tcPr>
            <w:tcW w:w="236" w:type="dxa"/>
          </w:tcPr>
          <w:p w14:paraId="376184CE"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3330B12C" w14:textId="77777777" w:rsidR="003337A1" w:rsidRPr="00514F51" w:rsidRDefault="003337A1" w:rsidP="00514F51">
            <w:pPr>
              <w:tabs>
                <w:tab w:val="decimal" w:pos="1320"/>
              </w:tabs>
              <w:spacing w:after="0" w:line="240" w:lineRule="atLeast"/>
              <w:jc w:val="both"/>
              <w:rPr>
                <w:rFonts w:ascii="Times New Roman" w:hAnsi="Times New Roman" w:cs="Times New Roman"/>
                <w:szCs w:val="22"/>
              </w:rPr>
            </w:pPr>
          </w:p>
        </w:tc>
      </w:tr>
      <w:tr w:rsidR="003337A1" w:rsidRPr="00514F51" w14:paraId="3C52DE16" w14:textId="77777777" w:rsidTr="0038172C">
        <w:tc>
          <w:tcPr>
            <w:tcW w:w="3634" w:type="dxa"/>
          </w:tcPr>
          <w:p w14:paraId="051BAB26" w14:textId="77777777" w:rsidR="003337A1" w:rsidRPr="00514F51" w:rsidRDefault="003337A1" w:rsidP="00514F51">
            <w:pPr>
              <w:tabs>
                <w:tab w:val="left" w:pos="405"/>
              </w:tabs>
              <w:spacing w:after="0" w:line="240" w:lineRule="atLeast"/>
              <w:ind w:left="522" w:right="-25"/>
              <w:jc w:val="both"/>
              <w:rPr>
                <w:rFonts w:ascii="Times New Roman" w:hAnsi="Times New Roman" w:cstheme="minorBidi"/>
                <w:lang w:val="en-GB"/>
              </w:rPr>
            </w:pPr>
            <w:r w:rsidRPr="00514F51">
              <w:rPr>
                <w:rFonts w:ascii="Times New Roman" w:hAnsi="Times New Roman" w:cstheme="minorBidi"/>
                <w:lang w:val="en-GB"/>
              </w:rPr>
              <w:t xml:space="preserve">  expenses</w:t>
            </w:r>
          </w:p>
        </w:tc>
        <w:tc>
          <w:tcPr>
            <w:tcW w:w="1418" w:type="dxa"/>
          </w:tcPr>
          <w:p w14:paraId="11818F39" w14:textId="15B55B2B" w:rsidR="003337A1" w:rsidRPr="00514F51" w:rsidRDefault="00C30284" w:rsidP="00514F51">
            <w:pPr>
              <w:tabs>
                <w:tab w:val="decimal" w:pos="1215"/>
              </w:tabs>
              <w:spacing w:after="0" w:line="240" w:lineRule="atLeast"/>
              <w:jc w:val="both"/>
              <w:rPr>
                <w:rFonts w:ascii="Times New Roman" w:hAnsi="Times New Roman" w:cstheme="minorBidi"/>
                <w:szCs w:val="22"/>
              </w:rPr>
            </w:pPr>
            <w:r w:rsidRPr="00514F51">
              <w:rPr>
                <w:rFonts w:ascii="Times New Roman" w:hAnsi="Times New Roman" w:cs="Times New Roman"/>
                <w:szCs w:val="22"/>
              </w:rPr>
              <w:t>40,</w:t>
            </w:r>
            <w:r w:rsidR="007C1134" w:rsidRPr="00514F51">
              <w:rPr>
                <w:rFonts w:ascii="Times New Roman" w:hAnsi="Times New Roman" w:cs="Times New Roman"/>
                <w:szCs w:val="22"/>
              </w:rPr>
              <w:t>390</w:t>
            </w:r>
            <w:r w:rsidRPr="00514F51">
              <w:rPr>
                <w:rFonts w:ascii="Times New Roman" w:hAnsi="Times New Roman" w:cs="Times New Roman"/>
                <w:szCs w:val="22"/>
              </w:rPr>
              <w:t>,</w:t>
            </w:r>
            <w:r w:rsidR="007C1134" w:rsidRPr="00514F51">
              <w:rPr>
                <w:rFonts w:ascii="Times New Roman" w:hAnsi="Times New Roman" w:cs="Times New Roman"/>
                <w:szCs w:val="22"/>
              </w:rPr>
              <w:t>589</w:t>
            </w:r>
          </w:p>
        </w:tc>
        <w:tc>
          <w:tcPr>
            <w:tcW w:w="270" w:type="dxa"/>
          </w:tcPr>
          <w:p w14:paraId="32603CF3"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10EF571" w14:textId="7D285CE2" w:rsidR="003337A1" w:rsidRPr="00514F51" w:rsidRDefault="00C30284"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25EACE9D"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C05195A" w14:textId="4498B4B3"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2AAA7401"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683109D3" w14:textId="437848D6"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3337A1" w:rsidRPr="00514F51" w14:paraId="788ED575" w14:textId="77777777" w:rsidTr="0038172C">
        <w:tc>
          <w:tcPr>
            <w:tcW w:w="3634" w:type="dxa"/>
          </w:tcPr>
          <w:p w14:paraId="521EC430"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Others</w:t>
            </w:r>
          </w:p>
        </w:tc>
        <w:tc>
          <w:tcPr>
            <w:tcW w:w="1418" w:type="dxa"/>
            <w:tcBorders>
              <w:bottom w:val="single" w:sz="4" w:space="0" w:color="auto"/>
            </w:tcBorders>
          </w:tcPr>
          <w:p w14:paraId="0159493F" w14:textId="2C31C7B3" w:rsidR="003337A1" w:rsidRPr="00514F51" w:rsidRDefault="00C30284" w:rsidP="00514F51">
            <w:pPr>
              <w:tabs>
                <w:tab w:val="decimal" w:pos="1202"/>
              </w:tabs>
              <w:spacing w:after="0" w:line="240" w:lineRule="atLeast"/>
              <w:jc w:val="both"/>
              <w:rPr>
                <w:rFonts w:ascii="Times New Roman" w:hAnsi="Times New Roman" w:cs="Times New Roman"/>
                <w:szCs w:val="22"/>
              </w:rPr>
            </w:pPr>
            <w:r w:rsidRPr="00514F51">
              <w:rPr>
                <w:rFonts w:ascii="Times New Roman" w:hAnsi="Times New Roman" w:cs="Times New Roman"/>
                <w:szCs w:val="22"/>
              </w:rPr>
              <w:t>4</w:t>
            </w:r>
            <w:r w:rsidR="003337A1" w:rsidRPr="00514F51">
              <w:rPr>
                <w:rFonts w:ascii="Times New Roman" w:hAnsi="Times New Roman" w:cs="Times New Roman"/>
                <w:szCs w:val="22"/>
              </w:rPr>
              <w:t>,</w:t>
            </w:r>
            <w:r w:rsidR="003337A1" w:rsidRPr="00514F51">
              <w:rPr>
                <w:rFonts w:ascii="Times New Roman" w:hAnsi="Times New Roman" w:cs="Times New Roman"/>
                <w:szCs w:val="22"/>
                <w:cs/>
              </w:rPr>
              <w:t>7</w:t>
            </w:r>
            <w:r w:rsidRPr="00514F51">
              <w:rPr>
                <w:rFonts w:ascii="Times New Roman" w:hAnsi="Times New Roman" w:cs="Times New Roman"/>
                <w:szCs w:val="22"/>
                <w:cs/>
              </w:rPr>
              <w:t>19</w:t>
            </w:r>
            <w:r w:rsidR="003337A1" w:rsidRPr="00514F51">
              <w:rPr>
                <w:rFonts w:ascii="Times New Roman" w:hAnsi="Times New Roman" w:cs="Times New Roman"/>
                <w:szCs w:val="22"/>
              </w:rPr>
              <w:t>,</w:t>
            </w:r>
            <w:r w:rsidRPr="00514F51">
              <w:rPr>
                <w:rFonts w:ascii="Times New Roman" w:hAnsi="Times New Roman" w:cs="Times New Roman"/>
                <w:szCs w:val="22"/>
              </w:rPr>
              <w:t>5</w:t>
            </w:r>
            <w:r w:rsidR="003337A1" w:rsidRPr="00514F51">
              <w:rPr>
                <w:rFonts w:ascii="Times New Roman" w:hAnsi="Times New Roman" w:cs="Times New Roman"/>
                <w:szCs w:val="22"/>
                <w:cs/>
              </w:rPr>
              <w:t>10</w:t>
            </w:r>
          </w:p>
        </w:tc>
        <w:tc>
          <w:tcPr>
            <w:tcW w:w="270" w:type="dxa"/>
          </w:tcPr>
          <w:p w14:paraId="595BA743"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2C2CAA15" w14:textId="452B3132"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4885A66B"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A4E38F4" w14:textId="39692B17"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35EBB990"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2F3AA9BF" w14:textId="24DC79E7"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3337A1" w:rsidRPr="00514F51" w14:paraId="213A5B35" w14:textId="77777777" w:rsidTr="0038172C">
        <w:tc>
          <w:tcPr>
            <w:tcW w:w="3634" w:type="dxa"/>
          </w:tcPr>
          <w:p w14:paraId="1A9FD7E0"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01297549" w14:textId="4CAC543D" w:rsidR="003337A1" w:rsidRPr="00514F51" w:rsidRDefault="003337A1" w:rsidP="00514F51">
            <w:pPr>
              <w:tabs>
                <w:tab w:val="decimal" w:pos="1202"/>
              </w:tabs>
              <w:spacing w:after="0" w:line="240" w:lineRule="atLeast"/>
              <w:jc w:val="both"/>
              <w:rPr>
                <w:rFonts w:ascii="Times New Roman" w:hAnsi="Times New Roman" w:cstheme="minorBidi"/>
                <w:b/>
                <w:bCs/>
                <w:szCs w:val="22"/>
              </w:rPr>
            </w:pPr>
            <w:r w:rsidRPr="00514F51">
              <w:rPr>
                <w:rFonts w:ascii="Times New Roman" w:hAnsi="Times New Roman" w:cs="Times New Roman"/>
                <w:b/>
                <w:bCs/>
                <w:szCs w:val="22"/>
                <w:cs/>
              </w:rPr>
              <w:t>69</w:t>
            </w:r>
            <w:r w:rsidRPr="00514F51">
              <w:rPr>
                <w:rFonts w:ascii="Times New Roman" w:hAnsi="Times New Roman" w:cs="Times New Roman"/>
                <w:b/>
                <w:bCs/>
                <w:szCs w:val="22"/>
              </w:rPr>
              <w:t>,</w:t>
            </w:r>
            <w:r w:rsidR="00C30284" w:rsidRPr="00514F51">
              <w:rPr>
                <w:rFonts w:ascii="Times New Roman" w:hAnsi="Times New Roman" w:cs="Times New Roman"/>
                <w:b/>
                <w:bCs/>
                <w:szCs w:val="22"/>
              </w:rPr>
              <w:t>87</w:t>
            </w:r>
            <w:r w:rsidRPr="00514F51">
              <w:rPr>
                <w:rFonts w:ascii="Times New Roman" w:hAnsi="Times New Roman" w:cs="Times New Roman"/>
                <w:b/>
                <w:bCs/>
                <w:szCs w:val="22"/>
                <w:cs/>
              </w:rPr>
              <w:t>0</w:t>
            </w:r>
            <w:r w:rsidRPr="00514F51">
              <w:rPr>
                <w:rFonts w:ascii="Times New Roman" w:hAnsi="Times New Roman" w:cs="Times New Roman"/>
                <w:b/>
                <w:bCs/>
                <w:szCs w:val="22"/>
              </w:rPr>
              <w:t>,</w:t>
            </w:r>
            <w:r w:rsidR="00C30284" w:rsidRPr="00514F51">
              <w:rPr>
                <w:rFonts w:ascii="Times New Roman" w:hAnsi="Times New Roman" w:cs="Times New Roman"/>
                <w:b/>
                <w:bCs/>
                <w:szCs w:val="22"/>
              </w:rPr>
              <w:t>516</w:t>
            </w:r>
          </w:p>
        </w:tc>
        <w:tc>
          <w:tcPr>
            <w:tcW w:w="270" w:type="dxa"/>
          </w:tcPr>
          <w:p w14:paraId="2E851AE2"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3650DC5" w14:textId="17936274" w:rsidR="003337A1" w:rsidRPr="00514F51" w:rsidRDefault="003337A1" w:rsidP="00514F51">
            <w:pPr>
              <w:tabs>
                <w:tab w:val="decimal" w:pos="1215"/>
              </w:tabs>
              <w:spacing w:after="0" w:line="240" w:lineRule="atLeast"/>
              <w:jc w:val="both"/>
              <w:rPr>
                <w:rFonts w:ascii="Times New Roman" w:hAnsi="Times New Roman" w:cstheme="minorBidi"/>
                <w:b/>
                <w:bCs/>
                <w:szCs w:val="22"/>
              </w:rPr>
            </w:pPr>
            <w:r w:rsidRPr="00514F51">
              <w:rPr>
                <w:rFonts w:ascii="Times New Roman" w:hAnsi="Times New Roman" w:cs="Times New Roman"/>
                <w:b/>
                <w:bCs/>
                <w:szCs w:val="22"/>
              </w:rPr>
              <w:t>4,294,166</w:t>
            </w:r>
          </w:p>
        </w:tc>
        <w:tc>
          <w:tcPr>
            <w:tcW w:w="236" w:type="dxa"/>
          </w:tcPr>
          <w:p w14:paraId="16CE105A"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7A561D51" w14:textId="5F446F69" w:rsidR="003337A1" w:rsidRPr="00514F51" w:rsidRDefault="003337A1" w:rsidP="00514F51">
            <w:pPr>
              <w:spacing w:after="0" w:line="240" w:lineRule="atLeast"/>
              <w:jc w:val="center"/>
              <w:rPr>
                <w:rFonts w:ascii="Times New Roman" w:hAnsi="Times New Roman" w:cs="Times New Roman"/>
                <w:b/>
                <w:bCs/>
                <w:szCs w:val="22"/>
              </w:rPr>
            </w:pPr>
            <w:r w:rsidRPr="00514F51">
              <w:rPr>
                <w:rFonts w:ascii="Times New Roman" w:hAnsi="Times New Roman" w:cs="Times New Roman"/>
                <w:b/>
                <w:bCs/>
                <w:szCs w:val="22"/>
              </w:rPr>
              <w:t>-</w:t>
            </w:r>
          </w:p>
        </w:tc>
        <w:tc>
          <w:tcPr>
            <w:tcW w:w="236" w:type="dxa"/>
          </w:tcPr>
          <w:p w14:paraId="54AF9759"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6F4E12F6" w14:textId="57861007" w:rsidR="003337A1" w:rsidRPr="00514F51" w:rsidRDefault="003337A1" w:rsidP="00514F51">
            <w:pPr>
              <w:spacing w:after="0" w:line="240" w:lineRule="atLeast"/>
              <w:jc w:val="center"/>
              <w:rPr>
                <w:rFonts w:ascii="Times New Roman" w:hAnsi="Times New Roman" w:cs="Times New Roman"/>
                <w:b/>
                <w:bCs/>
                <w:szCs w:val="22"/>
              </w:rPr>
            </w:pPr>
            <w:r w:rsidRPr="00514F51">
              <w:rPr>
                <w:rFonts w:ascii="Times New Roman" w:hAnsi="Times New Roman" w:cs="Times New Roman"/>
                <w:b/>
                <w:bCs/>
                <w:szCs w:val="22"/>
              </w:rPr>
              <w:t>-</w:t>
            </w:r>
          </w:p>
        </w:tc>
      </w:tr>
    </w:tbl>
    <w:p w14:paraId="56C9D333"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17B8284B"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Administrative expenses</w:t>
      </w:r>
    </w:p>
    <w:p w14:paraId="0EEE73C8"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634"/>
        <w:gridCol w:w="1418"/>
        <w:gridCol w:w="270"/>
        <w:gridCol w:w="1431"/>
        <w:gridCol w:w="236"/>
        <w:gridCol w:w="1323"/>
        <w:gridCol w:w="236"/>
        <w:gridCol w:w="1323"/>
      </w:tblGrid>
      <w:tr w:rsidR="005C03C0" w:rsidRPr="00514F51" w14:paraId="59C2A640" w14:textId="77777777" w:rsidTr="0038172C">
        <w:trPr>
          <w:tblHeader/>
        </w:trPr>
        <w:tc>
          <w:tcPr>
            <w:tcW w:w="3634" w:type="dxa"/>
          </w:tcPr>
          <w:p w14:paraId="6CDC6B69"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3119" w:type="dxa"/>
            <w:gridSpan w:val="3"/>
            <w:vAlign w:val="bottom"/>
          </w:tcPr>
          <w:p w14:paraId="5F119E58"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118" w:type="dxa"/>
            <w:gridSpan w:val="4"/>
            <w:vAlign w:val="bottom"/>
          </w:tcPr>
          <w:p w14:paraId="41F471E8"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3337A1" w:rsidRPr="00514F51" w14:paraId="158F3FC9" w14:textId="77777777" w:rsidTr="0038172C">
        <w:trPr>
          <w:tblHeader/>
        </w:trPr>
        <w:tc>
          <w:tcPr>
            <w:tcW w:w="3634" w:type="dxa"/>
          </w:tcPr>
          <w:p w14:paraId="1B70BE58" w14:textId="77777777" w:rsidR="003337A1" w:rsidRPr="00514F51" w:rsidRDefault="003337A1" w:rsidP="00514F51">
            <w:pPr>
              <w:spacing w:after="0" w:line="240" w:lineRule="atLeast"/>
              <w:ind w:left="522" w:right="-25"/>
              <w:jc w:val="both"/>
              <w:rPr>
                <w:rFonts w:ascii="Times New Roman" w:hAnsi="Times New Roman" w:cs="Times New Roman"/>
                <w:szCs w:val="22"/>
              </w:rPr>
            </w:pPr>
          </w:p>
        </w:tc>
        <w:tc>
          <w:tcPr>
            <w:tcW w:w="1418" w:type="dxa"/>
            <w:vAlign w:val="bottom"/>
          </w:tcPr>
          <w:p w14:paraId="4F42E852" w14:textId="51DA6DDF" w:rsidR="003337A1" w:rsidRPr="00514F51" w:rsidRDefault="003337A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54D76E06" w14:textId="77777777" w:rsidR="003337A1" w:rsidRPr="00514F51" w:rsidRDefault="003337A1" w:rsidP="00514F51">
            <w:pPr>
              <w:spacing w:after="0" w:line="160" w:lineRule="atLeast"/>
              <w:ind w:left="522" w:right="-25"/>
              <w:jc w:val="center"/>
              <w:rPr>
                <w:rFonts w:ascii="Times New Roman" w:hAnsi="Times New Roman" w:cs="Times New Roman"/>
                <w:szCs w:val="22"/>
              </w:rPr>
            </w:pPr>
          </w:p>
        </w:tc>
        <w:tc>
          <w:tcPr>
            <w:tcW w:w="1431" w:type="dxa"/>
            <w:vAlign w:val="bottom"/>
          </w:tcPr>
          <w:p w14:paraId="67A4CD05" w14:textId="36A1BC9D" w:rsidR="003337A1" w:rsidRPr="00514F51" w:rsidRDefault="003337A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36" w:type="dxa"/>
          </w:tcPr>
          <w:p w14:paraId="385A27C9" w14:textId="77777777" w:rsidR="003337A1" w:rsidRPr="00514F51" w:rsidRDefault="003337A1" w:rsidP="00514F51">
            <w:pPr>
              <w:spacing w:after="0" w:line="240" w:lineRule="atLeast"/>
              <w:ind w:right="-25"/>
              <w:jc w:val="center"/>
              <w:rPr>
                <w:rFonts w:ascii="Times New Roman" w:hAnsi="Times New Roman" w:cs="Times New Roman"/>
                <w:b/>
                <w:szCs w:val="22"/>
              </w:rPr>
            </w:pPr>
          </w:p>
        </w:tc>
        <w:tc>
          <w:tcPr>
            <w:tcW w:w="1323" w:type="dxa"/>
            <w:vAlign w:val="bottom"/>
          </w:tcPr>
          <w:p w14:paraId="75B5243B" w14:textId="6CD2D18A" w:rsidR="003337A1" w:rsidRPr="00514F51" w:rsidRDefault="003337A1"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36" w:type="dxa"/>
            <w:vAlign w:val="center"/>
          </w:tcPr>
          <w:p w14:paraId="413BDFF3" w14:textId="77777777" w:rsidR="003337A1" w:rsidRPr="00514F51" w:rsidRDefault="003337A1" w:rsidP="00514F51">
            <w:pPr>
              <w:spacing w:after="0" w:line="160" w:lineRule="atLeast"/>
              <w:ind w:left="522" w:right="-25"/>
              <w:jc w:val="center"/>
              <w:rPr>
                <w:rFonts w:ascii="Times New Roman" w:hAnsi="Times New Roman" w:cs="Times New Roman"/>
                <w:szCs w:val="22"/>
              </w:rPr>
            </w:pPr>
          </w:p>
        </w:tc>
        <w:tc>
          <w:tcPr>
            <w:tcW w:w="1323" w:type="dxa"/>
            <w:vAlign w:val="bottom"/>
          </w:tcPr>
          <w:p w14:paraId="310B3223" w14:textId="7742AEEC" w:rsidR="003337A1" w:rsidRPr="00514F51" w:rsidRDefault="003337A1"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36FAE0DF" w14:textId="77777777" w:rsidTr="0038172C">
        <w:trPr>
          <w:tblHeader/>
        </w:trPr>
        <w:tc>
          <w:tcPr>
            <w:tcW w:w="3634" w:type="dxa"/>
          </w:tcPr>
          <w:p w14:paraId="338EB80B" w14:textId="7777777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14:paraId="0537566A"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3337A1" w:rsidRPr="00514F51" w14:paraId="479538A4" w14:textId="77777777" w:rsidTr="0038172C">
        <w:tc>
          <w:tcPr>
            <w:tcW w:w="3634" w:type="dxa"/>
          </w:tcPr>
          <w:p w14:paraId="5191A5F9"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Personnel expenses</w:t>
            </w:r>
          </w:p>
        </w:tc>
        <w:tc>
          <w:tcPr>
            <w:tcW w:w="1418" w:type="dxa"/>
          </w:tcPr>
          <w:p w14:paraId="5B992EED" w14:textId="18F88355"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145</w:t>
            </w:r>
            <w:r w:rsidRPr="00514F51">
              <w:rPr>
                <w:rFonts w:ascii="Times New Roman" w:hAnsi="Times New Roman" w:cs="Times New Roman"/>
                <w:szCs w:val="22"/>
              </w:rPr>
              <w:t>,4</w:t>
            </w:r>
            <w:r w:rsidR="007C1134" w:rsidRPr="00514F51">
              <w:rPr>
                <w:rFonts w:ascii="Times New Roman" w:hAnsi="Times New Roman" w:cs="Times New Roman"/>
                <w:szCs w:val="22"/>
              </w:rPr>
              <w:t>11</w:t>
            </w:r>
            <w:r w:rsidRPr="00514F51">
              <w:rPr>
                <w:rFonts w:ascii="Times New Roman" w:hAnsi="Times New Roman" w:cs="Times New Roman"/>
                <w:szCs w:val="22"/>
              </w:rPr>
              <w:t>,</w:t>
            </w:r>
            <w:r w:rsidR="007C1134" w:rsidRPr="00514F51">
              <w:rPr>
                <w:rFonts w:ascii="Times New Roman" w:hAnsi="Times New Roman" w:cs="Times New Roman"/>
                <w:szCs w:val="22"/>
              </w:rPr>
              <w:t>470</w:t>
            </w:r>
          </w:p>
        </w:tc>
        <w:tc>
          <w:tcPr>
            <w:tcW w:w="270" w:type="dxa"/>
          </w:tcPr>
          <w:p w14:paraId="1EAA2266"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FF676E5" w14:textId="405BCB52" w:rsidR="003337A1" w:rsidRPr="00514F51" w:rsidRDefault="007C1134"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74</w:t>
            </w:r>
            <w:r w:rsidR="003337A1" w:rsidRPr="00514F51">
              <w:rPr>
                <w:rFonts w:ascii="Times New Roman" w:hAnsi="Times New Roman" w:cs="Times New Roman"/>
                <w:szCs w:val="22"/>
              </w:rPr>
              <w:t>,</w:t>
            </w:r>
            <w:r w:rsidRPr="00514F51">
              <w:rPr>
                <w:rFonts w:ascii="Times New Roman" w:hAnsi="Times New Roman" w:cs="Times New Roman"/>
                <w:szCs w:val="22"/>
              </w:rPr>
              <w:t>971</w:t>
            </w:r>
            <w:r w:rsidR="003337A1" w:rsidRPr="00514F51">
              <w:rPr>
                <w:rFonts w:ascii="Times New Roman" w:hAnsi="Times New Roman" w:cs="Times New Roman"/>
                <w:szCs w:val="22"/>
              </w:rPr>
              <w:t>,8</w:t>
            </w:r>
            <w:r w:rsidRPr="00514F51">
              <w:rPr>
                <w:rFonts w:ascii="Times New Roman" w:hAnsi="Times New Roman" w:cs="Times New Roman"/>
                <w:szCs w:val="22"/>
              </w:rPr>
              <w:t>48</w:t>
            </w:r>
          </w:p>
        </w:tc>
        <w:tc>
          <w:tcPr>
            <w:tcW w:w="236" w:type="dxa"/>
          </w:tcPr>
          <w:p w14:paraId="2D3C3936"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7A6B9691" w14:textId="7921F75E"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cs/>
              </w:rPr>
              <w:t>48</w:t>
            </w:r>
            <w:r w:rsidRPr="00514F51">
              <w:rPr>
                <w:rFonts w:ascii="Times New Roman" w:hAnsi="Times New Roman" w:cs="Times New Roman"/>
                <w:szCs w:val="22"/>
              </w:rPr>
              <w:t>,</w:t>
            </w:r>
            <w:r w:rsidRPr="00514F51">
              <w:rPr>
                <w:rFonts w:ascii="Times New Roman" w:hAnsi="Times New Roman" w:cs="Times New Roman"/>
                <w:szCs w:val="22"/>
                <w:cs/>
              </w:rPr>
              <w:t>6</w:t>
            </w:r>
            <w:r w:rsidR="007C1134" w:rsidRPr="00514F51">
              <w:rPr>
                <w:rFonts w:ascii="Times New Roman" w:hAnsi="Times New Roman" w:cs="Times New Roman"/>
                <w:szCs w:val="22"/>
                <w:cs/>
              </w:rPr>
              <w:t>61</w:t>
            </w:r>
            <w:r w:rsidRPr="00514F51">
              <w:rPr>
                <w:rFonts w:ascii="Times New Roman" w:hAnsi="Times New Roman" w:cs="Times New Roman"/>
                <w:szCs w:val="22"/>
              </w:rPr>
              <w:t>,</w:t>
            </w:r>
            <w:r w:rsidR="007C1134" w:rsidRPr="00514F51">
              <w:rPr>
                <w:rFonts w:ascii="Times New Roman" w:hAnsi="Times New Roman" w:cs="Times New Roman"/>
                <w:szCs w:val="22"/>
              </w:rPr>
              <w:t>8</w:t>
            </w:r>
            <w:r w:rsidRPr="00514F51">
              <w:rPr>
                <w:rFonts w:ascii="Times New Roman" w:hAnsi="Times New Roman" w:cs="Times New Roman"/>
                <w:szCs w:val="22"/>
                <w:cs/>
              </w:rPr>
              <w:t>16</w:t>
            </w:r>
          </w:p>
        </w:tc>
        <w:tc>
          <w:tcPr>
            <w:tcW w:w="236" w:type="dxa"/>
          </w:tcPr>
          <w:p w14:paraId="0C7C4399"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639EF12" w14:textId="1B422D92"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51,900,055</w:t>
            </w:r>
          </w:p>
        </w:tc>
      </w:tr>
      <w:tr w:rsidR="003337A1" w:rsidRPr="00514F51" w14:paraId="33448C32" w14:textId="77777777" w:rsidTr="0038172C">
        <w:tc>
          <w:tcPr>
            <w:tcW w:w="3634" w:type="dxa"/>
          </w:tcPr>
          <w:p w14:paraId="42AAC0C6"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Director meeting allowance</w:t>
            </w:r>
          </w:p>
        </w:tc>
        <w:tc>
          <w:tcPr>
            <w:tcW w:w="1418" w:type="dxa"/>
          </w:tcPr>
          <w:p w14:paraId="2BB23390" w14:textId="6E88EA9B"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5,193,000</w:t>
            </w:r>
          </w:p>
        </w:tc>
        <w:tc>
          <w:tcPr>
            <w:tcW w:w="270" w:type="dxa"/>
          </w:tcPr>
          <w:p w14:paraId="6E70E7A9"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C74421D" w14:textId="484A6BD3" w:rsidR="003337A1" w:rsidRPr="00514F51" w:rsidRDefault="003337A1"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8,595,000</w:t>
            </w:r>
          </w:p>
        </w:tc>
        <w:tc>
          <w:tcPr>
            <w:tcW w:w="236" w:type="dxa"/>
          </w:tcPr>
          <w:p w14:paraId="13195F54"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F6AD8AE" w14:textId="1D39664D"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4,023,000</w:t>
            </w:r>
          </w:p>
        </w:tc>
        <w:tc>
          <w:tcPr>
            <w:tcW w:w="236" w:type="dxa"/>
          </w:tcPr>
          <w:p w14:paraId="510769C5"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718D40" w14:textId="799E1DD5"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4,635,000</w:t>
            </w:r>
          </w:p>
        </w:tc>
      </w:tr>
      <w:tr w:rsidR="005C03C0" w:rsidRPr="00514F51" w14:paraId="174C5838" w14:textId="77777777" w:rsidTr="0038172C">
        <w:tc>
          <w:tcPr>
            <w:tcW w:w="3634" w:type="dxa"/>
          </w:tcPr>
          <w:p w14:paraId="67C319A0"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Premises and equipment </w:t>
            </w:r>
          </w:p>
        </w:tc>
        <w:tc>
          <w:tcPr>
            <w:tcW w:w="1418" w:type="dxa"/>
          </w:tcPr>
          <w:p w14:paraId="42BB098F" w14:textId="77777777" w:rsidR="005C03C0" w:rsidRPr="00514F51" w:rsidRDefault="005C03C0" w:rsidP="00514F51">
            <w:pPr>
              <w:tabs>
                <w:tab w:val="decimal" w:pos="1168"/>
              </w:tabs>
              <w:spacing w:after="0" w:line="240" w:lineRule="atLeast"/>
              <w:jc w:val="both"/>
              <w:rPr>
                <w:rFonts w:ascii="Times New Roman" w:hAnsi="Times New Roman" w:cs="Times New Roman"/>
                <w:szCs w:val="22"/>
              </w:rPr>
            </w:pPr>
          </w:p>
        </w:tc>
        <w:tc>
          <w:tcPr>
            <w:tcW w:w="270" w:type="dxa"/>
          </w:tcPr>
          <w:p w14:paraId="1C6A8526"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D82C03F" w14:textId="77777777" w:rsidR="005C03C0" w:rsidRPr="00514F51" w:rsidRDefault="005C03C0" w:rsidP="00514F51">
            <w:pPr>
              <w:tabs>
                <w:tab w:val="decimal" w:pos="1181"/>
              </w:tabs>
              <w:spacing w:after="0" w:line="240" w:lineRule="atLeast"/>
              <w:jc w:val="both"/>
              <w:rPr>
                <w:rFonts w:ascii="Times New Roman" w:hAnsi="Times New Roman" w:cs="Times New Roman"/>
                <w:szCs w:val="22"/>
              </w:rPr>
            </w:pPr>
          </w:p>
        </w:tc>
        <w:tc>
          <w:tcPr>
            <w:tcW w:w="236" w:type="dxa"/>
          </w:tcPr>
          <w:p w14:paraId="5C1608A0"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455D6DD" w14:textId="77777777" w:rsidR="005C03C0" w:rsidRPr="00514F51" w:rsidRDefault="005C03C0" w:rsidP="00514F51">
            <w:pPr>
              <w:tabs>
                <w:tab w:val="decimal" w:pos="1074"/>
              </w:tabs>
              <w:spacing w:after="0" w:line="240" w:lineRule="atLeast"/>
              <w:jc w:val="both"/>
              <w:rPr>
                <w:rFonts w:ascii="Times New Roman" w:hAnsi="Times New Roman" w:cs="Times New Roman"/>
                <w:szCs w:val="22"/>
              </w:rPr>
            </w:pPr>
          </w:p>
        </w:tc>
        <w:tc>
          <w:tcPr>
            <w:tcW w:w="236" w:type="dxa"/>
          </w:tcPr>
          <w:p w14:paraId="7C20B5F9"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DF1FB8F" w14:textId="77777777" w:rsidR="005C03C0" w:rsidRPr="00514F51" w:rsidRDefault="005C03C0" w:rsidP="00514F51">
            <w:pPr>
              <w:tabs>
                <w:tab w:val="decimal" w:pos="1073"/>
              </w:tabs>
              <w:spacing w:after="0" w:line="240" w:lineRule="atLeast"/>
              <w:jc w:val="both"/>
              <w:rPr>
                <w:rFonts w:ascii="Times New Roman" w:hAnsi="Times New Roman" w:cs="Times New Roman"/>
                <w:szCs w:val="22"/>
              </w:rPr>
            </w:pPr>
          </w:p>
        </w:tc>
      </w:tr>
      <w:tr w:rsidR="005C03C0" w:rsidRPr="00514F51" w14:paraId="7ADC636A" w14:textId="77777777" w:rsidTr="0038172C">
        <w:tc>
          <w:tcPr>
            <w:tcW w:w="3634" w:type="dxa"/>
          </w:tcPr>
          <w:p w14:paraId="66E129D1"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expenses</w:t>
            </w:r>
          </w:p>
        </w:tc>
        <w:tc>
          <w:tcPr>
            <w:tcW w:w="1418" w:type="dxa"/>
          </w:tcPr>
          <w:p w14:paraId="670E3015" w14:textId="7F11B287" w:rsidR="005C03C0"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1,213,569</w:t>
            </w:r>
          </w:p>
        </w:tc>
        <w:tc>
          <w:tcPr>
            <w:tcW w:w="270" w:type="dxa"/>
          </w:tcPr>
          <w:p w14:paraId="26578AD2"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7755111" w14:textId="1D3C54ED" w:rsidR="005C03C0" w:rsidRPr="00514F51" w:rsidRDefault="003337A1"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1,401,834</w:t>
            </w:r>
          </w:p>
        </w:tc>
        <w:tc>
          <w:tcPr>
            <w:tcW w:w="236" w:type="dxa"/>
          </w:tcPr>
          <w:p w14:paraId="3AB3A42F"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8AE82F5" w14:textId="1663AF84" w:rsidR="005C03C0"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106,589</w:t>
            </w:r>
          </w:p>
        </w:tc>
        <w:tc>
          <w:tcPr>
            <w:tcW w:w="236" w:type="dxa"/>
          </w:tcPr>
          <w:p w14:paraId="79E2A959"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787ABF4" w14:textId="14DBFA11" w:rsidR="005C03C0"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947,535</w:t>
            </w:r>
          </w:p>
        </w:tc>
      </w:tr>
      <w:tr w:rsidR="003337A1" w:rsidRPr="00514F51" w14:paraId="6E01D639" w14:textId="77777777" w:rsidTr="0038172C">
        <w:trPr>
          <w:trHeight w:val="258"/>
        </w:trPr>
        <w:tc>
          <w:tcPr>
            <w:tcW w:w="3634" w:type="dxa"/>
          </w:tcPr>
          <w:p w14:paraId="73DEC70D"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lang w:val="en-GB"/>
              </w:rPr>
            </w:pPr>
            <w:r w:rsidRPr="00514F51">
              <w:rPr>
                <w:rFonts w:ascii="Times New Roman" w:hAnsi="Times New Roman" w:cs="Times New Roman"/>
                <w:szCs w:val="22"/>
              </w:rPr>
              <w:t>System development expenses</w:t>
            </w:r>
          </w:p>
        </w:tc>
        <w:tc>
          <w:tcPr>
            <w:tcW w:w="1418" w:type="dxa"/>
          </w:tcPr>
          <w:p w14:paraId="44872D24" w14:textId="181F72BD"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5,263,071</w:t>
            </w:r>
          </w:p>
        </w:tc>
        <w:tc>
          <w:tcPr>
            <w:tcW w:w="270" w:type="dxa"/>
          </w:tcPr>
          <w:p w14:paraId="10DB9BD1"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3F55D51" w14:textId="48CE3CD2" w:rsidR="003337A1" w:rsidRPr="00514F51" w:rsidRDefault="003337A1"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8,064,486</w:t>
            </w:r>
          </w:p>
        </w:tc>
        <w:tc>
          <w:tcPr>
            <w:tcW w:w="236" w:type="dxa"/>
          </w:tcPr>
          <w:p w14:paraId="0709D5B4"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F5815BC" w14:textId="4122EC0B"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5,217,693</w:t>
            </w:r>
          </w:p>
        </w:tc>
        <w:tc>
          <w:tcPr>
            <w:tcW w:w="236" w:type="dxa"/>
          </w:tcPr>
          <w:p w14:paraId="1146A1BF"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DB7C4B2" w14:textId="192E58AE"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5,169,333</w:t>
            </w:r>
          </w:p>
        </w:tc>
      </w:tr>
      <w:tr w:rsidR="003337A1" w:rsidRPr="00514F51" w14:paraId="5CAB8591" w14:textId="77777777" w:rsidTr="007B34DC">
        <w:tc>
          <w:tcPr>
            <w:tcW w:w="3634" w:type="dxa"/>
          </w:tcPr>
          <w:p w14:paraId="578448AF" w14:textId="77777777" w:rsidR="003337A1" w:rsidRPr="00514F51" w:rsidRDefault="003337A1" w:rsidP="00514F51">
            <w:pPr>
              <w:tabs>
                <w:tab w:val="left" w:pos="405"/>
              </w:tabs>
              <w:spacing w:after="0" w:line="240" w:lineRule="atLeast"/>
              <w:ind w:left="522" w:right="-25"/>
              <w:jc w:val="both"/>
              <w:rPr>
                <w:rFonts w:ascii="Times New Roman" w:hAnsi="Times New Roman" w:cstheme="minorBidi"/>
                <w:cs/>
              </w:rPr>
            </w:pPr>
            <w:r w:rsidRPr="00514F51">
              <w:rPr>
                <w:rFonts w:ascii="Times New Roman" w:hAnsi="Times New Roman" w:cs="Times New Roman"/>
                <w:szCs w:val="22"/>
              </w:rPr>
              <w:t>Consulting and professional fees</w:t>
            </w:r>
          </w:p>
        </w:tc>
        <w:tc>
          <w:tcPr>
            <w:tcW w:w="1418" w:type="dxa"/>
          </w:tcPr>
          <w:p w14:paraId="08E544B5" w14:textId="110532AB"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w:t>
            </w:r>
            <w:r w:rsidR="007C1134" w:rsidRPr="00514F51">
              <w:rPr>
                <w:rFonts w:ascii="Times New Roman" w:hAnsi="Times New Roman" w:cs="Times New Roman"/>
                <w:szCs w:val="22"/>
              </w:rPr>
              <w:t>6</w:t>
            </w:r>
            <w:r w:rsidRPr="00514F51">
              <w:rPr>
                <w:rFonts w:ascii="Times New Roman" w:hAnsi="Times New Roman" w:cs="Times New Roman"/>
                <w:szCs w:val="22"/>
              </w:rPr>
              <w:t>,</w:t>
            </w:r>
            <w:r w:rsidR="007C1134" w:rsidRPr="00514F51">
              <w:rPr>
                <w:rFonts w:ascii="Times New Roman" w:hAnsi="Times New Roman" w:cs="Times New Roman"/>
                <w:szCs w:val="22"/>
              </w:rPr>
              <w:t>517</w:t>
            </w:r>
            <w:r w:rsidRPr="00514F51">
              <w:rPr>
                <w:rFonts w:ascii="Times New Roman" w:hAnsi="Times New Roman" w:cs="Times New Roman"/>
                <w:szCs w:val="22"/>
              </w:rPr>
              <w:t>,</w:t>
            </w:r>
            <w:r w:rsidR="007C1134" w:rsidRPr="00514F51">
              <w:rPr>
                <w:rFonts w:ascii="Times New Roman" w:hAnsi="Times New Roman" w:cs="Times New Roman"/>
                <w:szCs w:val="22"/>
              </w:rPr>
              <w:t>507</w:t>
            </w:r>
          </w:p>
        </w:tc>
        <w:tc>
          <w:tcPr>
            <w:tcW w:w="270" w:type="dxa"/>
          </w:tcPr>
          <w:p w14:paraId="5E899324"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EDEBF8B" w14:textId="49465C1F" w:rsidR="003337A1" w:rsidRPr="00514F51" w:rsidRDefault="003337A1"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4</w:t>
            </w:r>
            <w:r w:rsidR="007C1134" w:rsidRPr="00514F51">
              <w:rPr>
                <w:rFonts w:ascii="Times New Roman" w:hAnsi="Times New Roman" w:cs="Times New Roman"/>
                <w:szCs w:val="22"/>
              </w:rPr>
              <w:t>2</w:t>
            </w:r>
            <w:r w:rsidRPr="00514F51">
              <w:rPr>
                <w:rFonts w:ascii="Times New Roman" w:hAnsi="Times New Roman" w:cs="Times New Roman"/>
                <w:szCs w:val="22"/>
              </w:rPr>
              <w:t>,</w:t>
            </w:r>
            <w:r w:rsidR="007C1134" w:rsidRPr="00514F51">
              <w:rPr>
                <w:rFonts w:ascii="Times New Roman" w:hAnsi="Times New Roman" w:cs="Times New Roman"/>
                <w:szCs w:val="22"/>
              </w:rPr>
              <w:t>968</w:t>
            </w:r>
            <w:r w:rsidRPr="00514F51">
              <w:rPr>
                <w:rFonts w:ascii="Times New Roman" w:hAnsi="Times New Roman" w:cs="Times New Roman"/>
                <w:szCs w:val="22"/>
              </w:rPr>
              <w:t>,</w:t>
            </w:r>
            <w:r w:rsidR="007C1134" w:rsidRPr="00514F51">
              <w:rPr>
                <w:rFonts w:ascii="Times New Roman" w:hAnsi="Times New Roman" w:cs="Times New Roman"/>
                <w:szCs w:val="22"/>
              </w:rPr>
              <w:t>367</w:t>
            </w:r>
          </w:p>
        </w:tc>
        <w:tc>
          <w:tcPr>
            <w:tcW w:w="236" w:type="dxa"/>
          </w:tcPr>
          <w:p w14:paraId="22670DD1"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vAlign w:val="bottom"/>
          </w:tcPr>
          <w:p w14:paraId="6689C7FE" w14:textId="25CBE6B0"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17,8</w:t>
            </w:r>
            <w:r w:rsidR="007C1134" w:rsidRPr="00514F51">
              <w:rPr>
                <w:rFonts w:ascii="Times New Roman" w:hAnsi="Times New Roman" w:cs="Times New Roman"/>
                <w:szCs w:val="22"/>
              </w:rPr>
              <w:t>8</w:t>
            </w:r>
            <w:r w:rsidRPr="00514F51">
              <w:rPr>
                <w:rFonts w:ascii="Times New Roman" w:hAnsi="Times New Roman" w:cs="Times New Roman"/>
                <w:szCs w:val="22"/>
              </w:rPr>
              <w:t>0,</w:t>
            </w:r>
            <w:r w:rsidR="007C1134" w:rsidRPr="00514F51">
              <w:rPr>
                <w:rFonts w:ascii="Times New Roman" w:hAnsi="Times New Roman" w:cs="Times New Roman"/>
                <w:szCs w:val="22"/>
              </w:rPr>
              <w:t>218</w:t>
            </w:r>
          </w:p>
        </w:tc>
        <w:tc>
          <w:tcPr>
            <w:tcW w:w="236" w:type="dxa"/>
          </w:tcPr>
          <w:p w14:paraId="4ECA3689"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E9B08C0" w14:textId="21ED45FF"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28,172,689</w:t>
            </w:r>
          </w:p>
        </w:tc>
      </w:tr>
      <w:tr w:rsidR="003337A1" w:rsidRPr="00514F51" w14:paraId="13825AD1" w14:textId="77777777" w:rsidTr="007B34DC">
        <w:tc>
          <w:tcPr>
            <w:tcW w:w="3634" w:type="dxa"/>
          </w:tcPr>
          <w:p w14:paraId="3B2FE105" w14:textId="77777777" w:rsidR="003337A1" w:rsidRPr="00514F51" w:rsidRDefault="003337A1" w:rsidP="00514F51">
            <w:pPr>
              <w:tabs>
                <w:tab w:val="left" w:pos="405"/>
              </w:tabs>
              <w:spacing w:after="0" w:line="240" w:lineRule="atLeast"/>
              <w:ind w:left="522" w:right="-25"/>
              <w:jc w:val="both"/>
              <w:rPr>
                <w:rFonts w:ascii="Times New Roman" w:hAnsi="Times New Roman" w:cstheme="minorBidi"/>
                <w:lang w:val="en-GB"/>
              </w:rPr>
            </w:pPr>
            <w:r w:rsidRPr="00514F51">
              <w:rPr>
                <w:rFonts w:ascii="Times New Roman" w:hAnsi="Times New Roman" w:cs="Times New Roman"/>
                <w:szCs w:val="22"/>
              </w:rPr>
              <w:t>Utilities expenses</w:t>
            </w:r>
          </w:p>
        </w:tc>
        <w:tc>
          <w:tcPr>
            <w:tcW w:w="1418" w:type="dxa"/>
          </w:tcPr>
          <w:p w14:paraId="36D85263" w14:textId="5828FAF2"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3,019,675</w:t>
            </w:r>
          </w:p>
        </w:tc>
        <w:tc>
          <w:tcPr>
            <w:tcW w:w="270" w:type="dxa"/>
          </w:tcPr>
          <w:p w14:paraId="23DD6414"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F550B02" w14:textId="4BAD159F" w:rsidR="003337A1" w:rsidRPr="00514F51" w:rsidRDefault="007C1134"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2</w:t>
            </w:r>
            <w:r w:rsidR="003337A1" w:rsidRPr="00514F51">
              <w:rPr>
                <w:rFonts w:ascii="Times New Roman" w:hAnsi="Times New Roman" w:cs="Times New Roman"/>
                <w:szCs w:val="22"/>
              </w:rPr>
              <w:t>,</w:t>
            </w:r>
            <w:r w:rsidRPr="00514F51">
              <w:rPr>
                <w:rFonts w:ascii="Times New Roman" w:hAnsi="Times New Roman" w:cs="Times New Roman"/>
                <w:szCs w:val="22"/>
              </w:rPr>
              <w:t>069</w:t>
            </w:r>
            <w:r w:rsidR="003337A1" w:rsidRPr="00514F51">
              <w:rPr>
                <w:rFonts w:ascii="Times New Roman" w:hAnsi="Times New Roman" w:cs="Times New Roman"/>
                <w:szCs w:val="22"/>
              </w:rPr>
              <w:t>,</w:t>
            </w:r>
            <w:r w:rsidRPr="00514F51">
              <w:rPr>
                <w:rFonts w:ascii="Times New Roman" w:hAnsi="Times New Roman" w:cs="Times New Roman"/>
                <w:szCs w:val="22"/>
              </w:rPr>
              <w:t>570</w:t>
            </w:r>
          </w:p>
        </w:tc>
        <w:tc>
          <w:tcPr>
            <w:tcW w:w="236" w:type="dxa"/>
          </w:tcPr>
          <w:p w14:paraId="7C945152"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vAlign w:val="bottom"/>
          </w:tcPr>
          <w:p w14:paraId="6100B1E5" w14:textId="0AD6E2F7"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1,629,291</w:t>
            </w:r>
          </w:p>
        </w:tc>
        <w:tc>
          <w:tcPr>
            <w:tcW w:w="236" w:type="dxa"/>
          </w:tcPr>
          <w:p w14:paraId="72B588D0"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94E7F9C" w14:textId="20A0C9CB"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1,791,168</w:t>
            </w:r>
          </w:p>
        </w:tc>
      </w:tr>
      <w:tr w:rsidR="003337A1" w:rsidRPr="00514F51" w14:paraId="63440486" w14:textId="77777777" w:rsidTr="007B34DC">
        <w:tc>
          <w:tcPr>
            <w:tcW w:w="3634" w:type="dxa"/>
          </w:tcPr>
          <w:p w14:paraId="0AE2C0EC"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Depreciation and amortization</w:t>
            </w:r>
          </w:p>
        </w:tc>
        <w:tc>
          <w:tcPr>
            <w:tcW w:w="1418" w:type="dxa"/>
          </w:tcPr>
          <w:p w14:paraId="380FCBAB" w14:textId="29CD5434" w:rsidR="003337A1" w:rsidRPr="00514F51" w:rsidRDefault="003337A1"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22,8</w:t>
            </w:r>
            <w:r w:rsidR="007C1134" w:rsidRPr="00514F51">
              <w:rPr>
                <w:rFonts w:ascii="Times New Roman" w:hAnsi="Times New Roman" w:cs="Times New Roman"/>
                <w:szCs w:val="22"/>
              </w:rPr>
              <w:t>20</w:t>
            </w:r>
            <w:r w:rsidRPr="00514F51">
              <w:rPr>
                <w:rFonts w:ascii="Times New Roman" w:hAnsi="Times New Roman" w:cs="Times New Roman"/>
                <w:szCs w:val="22"/>
              </w:rPr>
              <w:t>,</w:t>
            </w:r>
            <w:r w:rsidR="007C1134" w:rsidRPr="00514F51">
              <w:rPr>
                <w:rFonts w:ascii="Times New Roman" w:hAnsi="Times New Roman" w:cs="Times New Roman"/>
                <w:szCs w:val="22"/>
              </w:rPr>
              <w:t>061</w:t>
            </w:r>
          </w:p>
        </w:tc>
        <w:tc>
          <w:tcPr>
            <w:tcW w:w="270" w:type="dxa"/>
          </w:tcPr>
          <w:p w14:paraId="51051FDC"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CA4125D" w14:textId="4CA13933" w:rsidR="003337A1" w:rsidRPr="00514F51" w:rsidRDefault="007C1134"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6</w:t>
            </w:r>
            <w:r w:rsidR="003337A1" w:rsidRPr="00514F51">
              <w:rPr>
                <w:rFonts w:ascii="Times New Roman" w:hAnsi="Times New Roman" w:cs="Times New Roman"/>
                <w:szCs w:val="22"/>
              </w:rPr>
              <w:t>,</w:t>
            </w:r>
            <w:r w:rsidRPr="00514F51">
              <w:rPr>
                <w:rFonts w:ascii="Times New Roman" w:hAnsi="Times New Roman" w:cs="Times New Roman"/>
                <w:szCs w:val="22"/>
              </w:rPr>
              <w:t>322</w:t>
            </w:r>
            <w:r w:rsidR="003337A1" w:rsidRPr="00514F51">
              <w:rPr>
                <w:rFonts w:ascii="Times New Roman" w:hAnsi="Times New Roman" w:cs="Times New Roman"/>
                <w:szCs w:val="22"/>
              </w:rPr>
              <w:t>,</w:t>
            </w:r>
            <w:r w:rsidRPr="00514F51">
              <w:rPr>
                <w:rFonts w:ascii="Times New Roman" w:hAnsi="Times New Roman" w:cs="Times New Roman"/>
                <w:szCs w:val="22"/>
              </w:rPr>
              <w:t>095</w:t>
            </w:r>
          </w:p>
        </w:tc>
        <w:tc>
          <w:tcPr>
            <w:tcW w:w="236" w:type="dxa"/>
          </w:tcPr>
          <w:p w14:paraId="4D6152A6"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vAlign w:val="bottom"/>
          </w:tcPr>
          <w:p w14:paraId="29AC947B" w14:textId="226F1EF3" w:rsidR="003337A1" w:rsidRPr="00514F51" w:rsidRDefault="003337A1"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5,192,697</w:t>
            </w:r>
          </w:p>
        </w:tc>
        <w:tc>
          <w:tcPr>
            <w:tcW w:w="236" w:type="dxa"/>
          </w:tcPr>
          <w:p w14:paraId="5CC8F4EB"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68CB17" w14:textId="3B438E52" w:rsidR="003337A1" w:rsidRPr="00514F51" w:rsidRDefault="003337A1"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5,415,261</w:t>
            </w:r>
          </w:p>
        </w:tc>
      </w:tr>
      <w:tr w:rsidR="003337A1" w:rsidRPr="00514F51" w14:paraId="14273CD5" w14:textId="77777777" w:rsidTr="0038172C">
        <w:tc>
          <w:tcPr>
            <w:tcW w:w="3634" w:type="dxa"/>
          </w:tcPr>
          <w:p w14:paraId="436E7A59" w14:textId="77777777" w:rsidR="003337A1" w:rsidRPr="00514F51" w:rsidRDefault="003337A1"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Contractual penalties</w:t>
            </w:r>
          </w:p>
        </w:tc>
        <w:tc>
          <w:tcPr>
            <w:tcW w:w="1418" w:type="dxa"/>
          </w:tcPr>
          <w:p w14:paraId="005870DE" w14:textId="0625C083"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cs/>
              </w:rPr>
              <w:t>-</w:t>
            </w:r>
          </w:p>
        </w:tc>
        <w:tc>
          <w:tcPr>
            <w:tcW w:w="270" w:type="dxa"/>
          </w:tcPr>
          <w:p w14:paraId="5BEEA187"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CB7B0AD" w14:textId="350F3C01" w:rsidR="003337A1" w:rsidRPr="00514F51" w:rsidRDefault="003337A1"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6,262,166</w:t>
            </w:r>
          </w:p>
        </w:tc>
        <w:tc>
          <w:tcPr>
            <w:tcW w:w="236" w:type="dxa"/>
          </w:tcPr>
          <w:p w14:paraId="5E01D601"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77BD9A1" w14:textId="06E7D166"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36" w:type="dxa"/>
          </w:tcPr>
          <w:p w14:paraId="3558B33B" w14:textId="77777777" w:rsidR="003337A1" w:rsidRPr="00514F51" w:rsidRDefault="003337A1"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6E0ABB0" w14:textId="19CAB1B0" w:rsidR="003337A1" w:rsidRPr="00514F51" w:rsidRDefault="003337A1"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6,262,166</w:t>
            </w:r>
          </w:p>
        </w:tc>
      </w:tr>
      <w:tr w:rsidR="005C03C0" w:rsidRPr="00514F51" w14:paraId="5799C863" w14:textId="77777777" w:rsidTr="00802997">
        <w:tc>
          <w:tcPr>
            <w:tcW w:w="3634" w:type="dxa"/>
          </w:tcPr>
          <w:p w14:paraId="40556C34"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Others</w:t>
            </w:r>
          </w:p>
        </w:tc>
        <w:tc>
          <w:tcPr>
            <w:tcW w:w="1418" w:type="dxa"/>
            <w:tcBorders>
              <w:bottom w:val="single" w:sz="4" w:space="0" w:color="auto"/>
            </w:tcBorders>
          </w:tcPr>
          <w:p w14:paraId="2824E2E8" w14:textId="6D1F2013" w:rsidR="005C03C0" w:rsidRPr="00514F51" w:rsidRDefault="007C1134" w:rsidP="00514F51">
            <w:pPr>
              <w:tabs>
                <w:tab w:val="decimal" w:pos="1168"/>
              </w:tabs>
              <w:spacing w:after="0" w:line="240" w:lineRule="atLeast"/>
              <w:jc w:val="both"/>
              <w:rPr>
                <w:rFonts w:ascii="Times New Roman" w:hAnsi="Times New Roman" w:cs="Times New Roman"/>
                <w:szCs w:val="22"/>
              </w:rPr>
            </w:pPr>
            <w:r w:rsidRPr="00514F51">
              <w:rPr>
                <w:rFonts w:ascii="Times New Roman" w:hAnsi="Times New Roman" w:cs="Times New Roman"/>
                <w:szCs w:val="22"/>
              </w:rPr>
              <w:t>41</w:t>
            </w:r>
            <w:r w:rsidR="005C03C0" w:rsidRPr="00514F51">
              <w:rPr>
                <w:rFonts w:ascii="Times New Roman" w:hAnsi="Times New Roman" w:cs="Times New Roman"/>
                <w:szCs w:val="22"/>
              </w:rPr>
              <w:t>,</w:t>
            </w:r>
            <w:r w:rsidRPr="00514F51">
              <w:rPr>
                <w:rFonts w:ascii="Times New Roman" w:hAnsi="Times New Roman" w:cs="Times New Roman"/>
                <w:szCs w:val="22"/>
              </w:rPr>
              <w:t>126</w:t>
            </w:r>
            <w:r w:rsidR="005C03C0" w:rsidRPr="00514F51">
              <w:rPr>
                <w:rFonts w:ascii="Times New Roman" w:hAnsi="Times New Roman" w:cs="Times New Roman"/>
                <w:szCs w:val="22"/>
              </w:rPr>
              <w:t>,</w:t>
            </w:r>
            <w:r w:rsidRPr="00514F51">
              <w:rPr>
                <w:rFonts w:ascii="Times New Roman" w:hAnsi="Times New Roman" w:cs="Times New Roman"/>
                <w:szCs w:val="22"/>
              </w:rPr>
              <w:t>668</w:t>
            </w:r>
          </w:p>
        </w:tc>
        <w:tc>
          <w:tcPr>
            <w:tcW w:w="270" w:type="dxa"/>
          </w:tcPr>
          <w:p w14:paraId="2A2193DB"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65320D86" w14:textId="6133E330" w:rsidR="005C03C0" w:rsidRPr="00514F51" w:rsidRDefault="005C03C0" w:rsidP="00514F51">
            <w:pPr>
              <w:tabs>
                <w:tab w:val="decimal" w:pos="1181"/>
              </w:tabs>
              <w:spacing w:after="0" w:line="240" w:lineRule="atLeast"/>
              <w:jc w:val="both"/>
              <w:rPr>
                <w:rFonts w:ascii="Times New Roman" w:hAnsi="Times New Roman" w:cs="Times New Roman"/>
                <w:szCs w:val="22"/>
              </w:rPr>
            </w:pPr>
            <w:r w:rsidRPr="00514F51">
              <w:rPr>
                <w:rFonts w:ascii="Times New Roman" w:hAnsi="Times New Roman" w:cs="Times New Roman"/>
                <w:szCs w:val="22"/>
              </w:rPr>
              <w:t>1</w:t>
            </w:r>
            <w:r w:rsidR="007C1134" w:rsidRPr="00514F51">
              <w:rPr>
                <w:rFonts w:ascii="Times New Roman" w:hAnsi="Times New Roman" w:cs="Times New Roman"/>
                <w:szCs w:val="22"/>
              </w:rPr>
              <w:t>0</w:t>
            </w:r>
            <w:r w:rsidRPr="00514F51">
              <w:rPr>
                <w:rFonts w:ascii="Times New Roman" w:hAnsi="Times New Roman" w:cs="Times New Roman"/>
                <w:szCs w:val="22"/>
              </w:rPr>
              <w:t>,</w:t>
            </w:r>
            <w:r w:rsidR="007C1134" w:rsidRPr="00514F51">
              <w:rPr>
                <w:rFonts w:ascii="Times New Roman" w:hAnsi="Times New Roman" w:cs="Times New Roman"/>
                <w:szCs w:val="22"/>
              </w:rPr>
              <w:t>549</w:t>
            </w:r>
            <w:r w:rsidRPr="00514F51">
              <w:rPr>
                <w:rFonts w:ascii="Times New Roman" w:hAnsi="Times New Roman" w:cs="Times New Roman"/>
                <w:szCs w:val="22"/>
              </w:rPr>
              <w:t>,</w:t>
            </w:r>
            <w:r w:rsidR="007C1134" w:rsidRPr="00514F51">
              <w:rPr>
                <w:rFonts w:ascii="Times New Roman" w:hAnsi="Times New Roman" w:cs="Times New Roman"/>
                <w:szCs w:val="22"/>
              </w:rPr>
              <w:t>517</w:t>
            </w:r>
          </w:p>
        </w:tc>
        <w:tc>
          <w:tcPr>
            <w:tcW w:w="236" w:type="dxa"/>
          </w:tcPr>
          <w:p w14:paraId="4C3DCD22"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79F36A10" w14:textId="68CEF7A2" w:rsidR="005C03C0" w:rsidRPr="00514F51" w:rsidRDefault="007C1134" w:rsidP="00514F51">
            <w:pPr>
              <w:tabs>
                <w:tab w:val="decimal" w:pos="1074"/>
              </w:tabs>
              <w:spacing w:after="0" w:line="240" w:lineRule="atLeast"/>
              <w:jc w:val="both"/>
              <w:rPr>
                <w:rFonts w:ascii="Times New Roman" w:hAnsi="Times New Roman" w:cs="Times New Roman"/>
                <w:szCs w:val="22"/>
              </w:rPr>
            </w:pPr>
            <w:r w:rsidRPr="00514F51">
              <w:rPr>
                <w:rFonts w:ascii="Times New Roman" w:hAnsi="Times New Roman" w:cs="Times New Roman"/>
                <w:szCs w:val="22"/>
              </w:rPr>
              <w:t>8</w:t>
            </w:r>
            <w:r w:rsidR="005C03C0" w:rsidRPr="00514F51">
              <w:rPr>
                <w:rFonts w:ascii="Times New Roman" w:hAnsi="Times New Roman" w:cs="Times New Roman"/>
                <w:szCs w:val="22"/>
              </w:rPr>
              <w:t>,</w:t>
            </w:r>
            <w:r w:rsidRPr="00514F51">
              <w:rPr>
                <w:rFonts w:ascii="Times New Roman" w:hAnsi="Times New Roman" w:cs="Times New Roman"/>
                <w:szCs w:val="22"/>
              </w:rPr>
              <w:t>402</w:t>
            </w:r>
            <w:r w:rsidR="005C03C0" w:rsidRPr="00514F51">
              <w:rPr>
                <w:rFonts w:ascii="Times New Roman" w:hAnsi="Times New Roman" w:cs="Times New Roman"/>
                <w:szCs w:val="22"/>
              </w:rPr>
              <w:t>,</w:t>
            </w:r>
            <w:r w:rsidRPr="00514F51">
              <w:rPr>
                <w:rFonts w:ascii="Times New Roman" w:hAnsi="Times New Roman" w:cs="Times New Roman"/>
                <w:szCs w:val="22"/>
              </w:rPr>
              <w:t>424</w:t>
            </w:r>
          </w:p>
        </w:tc>
        <w:tc>
          <w:tcPr>
            <w:tcW w:w="236" w:type="dxa"/>
          </w:tcPr>
          <w:p w14:paraId="0A38EA6B"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485AF10" w14:textId="14B0D326" w:rsidR="005C03C0" w:rsidRPr="00514F51" w:rsidRDefault="007C1134" w:rsidP="00514F51">
            <w:pPr>
              <w:tabs>
                <w:tab w:val="decimal" w:pos="1073"/>
              </w:tabs>
              <w:spacing w:after="0" w:line="240" w:lineRule="atLeast"/>
              <w:jc w:val="both"/>
              <w:rPr>
                <w:rFonts w:ascii="Times New Roman" w:hAnsi="Times New Roman" w:cs="Times New Roman"/>
                <w:szCs w:val="22"/>
              </w:rPr>
            </w:pPr>
            <w:r w:rsidRPr="00514F51">
              <w:rPr>
                <w:rFonts w:ascii="Times New Roman" w:hAnsi="Times New Roman" w:cs="Times New Roman"/>
                <w:szCs w:val="22"/>
              </w:rPr>
              <w:t>2</w:t>
            </w:r>
            <w:r w:rsidR="004A4BC0" w:rsidRPr="00514F51">
              <w:rPr>
                <w:rFonts w:ascii="Times New Roman" w:hAnsi="Times New Roman" w:cs="Times New Roman"/>
                <w:szCs w:val="22"/>
              </w:rPr>
              <w:t>,</w:t>
            </w:r>
            <w:r w:rsidRPr="00514F51">
              <w:rPr>
                <w:rFonts w:ascii="Times New Roman" w:hAnsi="Times New Roman" w:cs="Times New Roman"/>
                <w:szCs w:val="22"/>
              </w:rPr>
              <w:t>818</w:t>
            </w:r>
            <w:r w:rsidR="004A4BC0" w:rsidRPr="00514F51">
              <w:rPr>
                <w:rFonts w:ascii="Times New Roman" w:hAnsi="Times New Roman" w:cs="Times New Roman"/>
                <w:szCs w:val="22"/>
              </w:rPr>
              <w:t>,</w:t>
            </w:r>
            <w:r w:rsidRPr="00514F51">
              <w:rPr>
                <w:rFonts w:ascii="Times New Roman" w:hAnsi="Times New Roman" w:cs="Times New Roman"/>
                <w:szCs w:val="22"/>
              </w:rPr>
              <w:t>314</w:t>
            </w:r>
          </w:p>
        </w:tc>
      </w:tr>
      <w:tr w:rsidR="005C03C0" w:rsidRPr="00514F51" w14:paraId="5219EB16" w14:textId="77777777" w:rsidTr="007C1134">
        <w:tc>
          <w:tcPr>
            <w:tcW w:w="3634" w:type="dxa"/>
          </w:tcPr>
          <w:p w14:paraId="41A9540F" w14:textId="77777777" w:rsidR="005C03C0" w:rsidRPr="00514F51" w:rsidRDefault="005C03C0"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418" w:type="dxa"/>
            <w:tcBorders>
              <w:top w:val="single" w:sz="4" w:space="0" w:color="auto"/>
              <w:bottom w:val="double" w:sz="4" w:space="0" w:color="auto"/>
            </w:tcBorders>
          </w:tcPr>
          <w:p w14:paraId="180A91FA" w14:textId="2D12878B" w:rsidR="005C03C0" w:rsidRPr="00514F51" w:rsidRDefault="007C1134" w:rsidP="00514F51">
            <w:pPr>
              <w:tabs>
                <w:tab w:val="decimal" w:pos="726"/>
                <w:tab w:val="decimal" w:pos="1168"/>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270</w:t>
            </w:r>
            <w:r w:rsidR="005C03C0" w:rsidRPr="00514F51">
              <w:rPr>
                <w:rFonts w:ascii="Times New Roman" w:hAnsi="Times New Roman" w:cs="Times New Roman"/>
                <w:b/>
                <w:bCs/>
                <w:szCs w:val="22"/>
              </w:rPr>
              <w:t>,</w:t>
            </w:r>
            <w:r w:rsidRPr="00514F51">
              <w:rPr>
                <w:rFonts w:ascii="Times New Roman" w:hAnsi="Times New Roman" w:cs="Times New Roman"/>
                <w:b/>
                <w:bCs/>
                <w:szCs w:val="22"/>
              </w:rPr>
              <w:t>565</w:t>
            </w:r>
            <w:r w:rsidR="005C03C0" w:rsidRPr="00514F51">
              <w:rPr>
                <w:rFonts w:ascii="Times New Roman" w:hAnsi="Times New Roman" w:cs="Times New Roman"/>
                <w:b/>
                <w:bCs/>
                <w:szCs w:val="22"/>
              </w:rPr>
              <w:t>,</w:t>
            </w:r>
            <w:r w:rsidRPr="00514F51">
              <w:rPr>
                <w:rFonts w:ascii="Times New Roman" w:hAnsi="Times New Roman" w:cs="Times New Roman"/>
                <w:b/>
                <w:bCs/>
                <w:szCs w:val="22"/>
              </w:rPr>
              <w:t>021</w:t>
            </w:r>
          </w:p>
        </w:tc>
        <w:tc>
          <w:tcPr>
            <w:tcW w:w="270" w:type="dxa"/>
          </w:tcPr>
          <w:p w14:paraId="688EE515"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CF7387C" w14:textId="3F1FD020" w:rsidR="005C03C0" w:rsidRPr="00514F51" w:rsidRDefault="005C03C0" w:rsidP="00514F51">
            <w:pPr>
              <w:tabs>
                <w:tab w:val="decimal" w:pos="1181"/>
              </w:tabs>
              <w:spacing w:after="0" w:line="240" w:lineRule="atLeast"/>
              <w:jc w:val="both"/>
              <w:rPr>
                <w:rFonts w:ascii="Times New Roman" w:hAnsi="Times New Roman" w:cstheme="minorBidi"/>
                <w:b/>
                <w:bCs/>
                <w:szCs w:val="22"/>
              </w:rPr>
            </w:pPr>
            <w:r w:rsidRPr="00514F51">
              <w:rPr>
                <w:rFonts w:ascii="Times New Roman" w:hAnsi="Times New Roman" w:cstheme="minorBidi"/>
                <w:b/>
                <w:bCs/>
                <w:szCs w:val="22"/>
              </w:rPr>
              <w:t>1</w:t>
            </w:r>
            <w:r w:rsidR="007C1134" w:rsidRPr="00514F51">
              <w:rPr>
                <w:rFonts w:ascii="Times New Roman" w:hAnsi="Times New Roman" w:cstheme="minorBidi"/>
                <w:b/>
                <w:bCs/>
                <w:szCs w:val="22"/>
              </w:rPr>
              <w:t>61</w:t>
            </w:r>
            <w:r w:rsidRPr="00514F51">
              <w:rPr>
                <w:rFonts w:ascii="Times New Roman" w:hAnsi="Times New Roman" w:cstheme="minorBidi"/>
                <w:b/>
                <w:bCs/>
                <w:szCs w:val="22"/>
              </w:rPr>
              <w:t>,</w:t>
            </w:r>
            <w:r w:rsidR="007C1134" w:rsidRPr="00514F51">
              <w:rPr>
                <w:rFonts w:ascii="Times New Roman" w:hAnsi="Times New Roman" w:cstheme="minorBidi"/>
                <w:b/>
                <w:bCs/>
                <w:szCs w:val="22"/>
              </w:rPr>
              <w:t>204</w:t>
            </w:r>
            <w:r w:rsidRPr="00514F51">
              <w:rPr>
                <w:rFonts w:ascii="Times New Roman" w:hAnsi="Times New Roman" w:cstheme="minorBidi"/>
                <w:b/>
                <w:bCs/>
                <w:szCs w:val="22"/>
              </w:rPr>
              <w:t>,</w:t>
            </w:r>
            <w:r w:rsidR="007C1134" w:rsidRPr="00514F51">
              <w:rPr>
                <w:rFonts w:ascii="Times New Roman" w:hAnsi="Times New Roman" w:cstheme="minorBidi"/>
                <w:b/>
                <w:bCs/>
                <w:szCs w:val="22"/>
              </w:rPr>
              <w:t>88</w:t>
            </w:r>
            <w:r w:rsidR="00712A66" w:rsidRPr="00514F51">
              <w:rPr>
                <w:rFonts w:ascii="Times New Roman" w:hAnsi="Times New Roman" w:cstheme="minorBidi"/>
                <w:b/>
                <w:bCs/>
                <w:szCs w:val="22"/>
              </w:rPr>
              <w:t>3</w:t>
            </w:r>
          </w:p>
        </w:tc>
        <w:tc>
          <w:tcPr>
            <w:tcW w:w="236" w:type="dxa"/>
          </w:tcPr>
          <w:p w14:paraId="433ECF6E"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5BA87564" w14:textId="493655AD" w:rsidR="005C03C0" w:rsidRPr="00514F51" w:rsidRDefault="007C1134" w:rsidP="00514F51">
            <w:pPr>
              <w:tabs>
                <w:tab w:val="decimal" w:pos="615"/>
                <w:tab w:val="decimal" w:pos="1074"/>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91,113,728</w:t>
            </w:r>
          </w:p>
        </w:tc>
        <w:tc>
          <w:tcPr>
            <w:tcW w:w="236" w:type="dxa"/>
          </w:tcPr>
          <w:p w14:paraId="68AC73A3"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3ADD2D26" w14:textId="18483463" w:rsidR="005C03C0" w:rsidRPr="00514F51" w:rsidRDefault="007C1134" w:rsidP="00514F51">
            <w:pPr>
              <w:tabs>
                <w:tab w:val="decimal" w:pos="1073"/>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107,111,521</w:t>
            </w:r>
          </w:p>
        </w:tc>
      </w:tr>
      <w:tr w:rsidR="00802997" w:rsidRPr="00514F51" w14:paraId="45E14D4F" w14:textId="77777777" w:rsidTr="007C1134">
        <w:tc>
          <w:tcPr>
            <w:tcW w:w="3634" w:type="dxa"/>
          </w:tcPr>
          <w:p w14:paraId="5939BBFA" w14:textId="77777777" w:rsidR="00802997" w:rsidRPr="00514F51" w:rsidRDefault="00802997" w:rsidP="00514F51">
            <w:pPr>
              <w:tabs>
                <w:tab w:val="left" w:pos="405"/>
              </w:tabs>
              <w:spacing w:after="0" w:line="240" w:lineRule="atLeast"/>
              <w:ind w:left="522" w:right="-25"/>
              <w:jc w:val="both"/>
              <w:rPr>
                <w:rFonts w:ascii="Times New Roman" w:hAnsi="Times New Roman" w:cs="Times New Roman"/>
                <w:b/>
                <w:bCs/>
                <w:szCs w:val="22"/>
              </w:rPr>
            </w:pPr>
          </w:p>
        </w:tc>
        <w:tc>
          <w:tcPr>
            <w:tcW w:w="1418" w:type="dxa"/>
            <w:tcBorders>
              <w:top w:val="double" w:sz="4" w:space="0" w:color="auto"/>
            </w:tcBorders>
          </w:tcPr>
          <w:p w14:paraId="16ED4DAD" w14:textId="77777777" w:rsidR="00802997" w:rsidRPr="00514F51" w:rsidRDefault="00802997" w:rsidP="00514F51">
            <w:pPr>
              <w:tabs>
                <w:tab w:val="decimal" w:pos="726"/>
                <w:tab w:val="decimal" w:pos="1168"/>
              </w:tabs>
              <w:spacing w:after="0" w:line="240" w:lineRule="atLeast"/>
              <w:jc w:val="both"/>
              <w:rPr>
                <w:rFonts w:ascii="Times New Roman" w:hAnsi="Times New Roman" w:cs="Times New Roman"/>
                <w:b/>
                <w:bCs/>
                <w:szCs w:val="22"/>
              </w:rPr>
            </w:pPr>
          </w:p>
        </w:tc>
        <w:tc>
          <w:tcPr>
            <w:tcW w:w="270" w:type="dxa"/>
          </w:tcPr>
          <w:p w14:paraId="28C9A6E3" w14:textId="77777777" w:rsidR="00802997" w:rsidRPr="00514F51" w:rsidRDefault="00802997"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double" w:sz="4" w:space="0" w:color="auto"/>
            </w:tcBorders>
          </w:tcPr>
          <w:p w14:paraId="5B141F6A" w14:textId="77777777" w:rsidR="00802997" w:rsidRPr="00514F51" w:rsidRDefault="00802997" w:rsidP="00514F51">
            <w:pPr>
              <w:tabs>
                <w:tab w:val="decimal" w:pos="1181"/>
              </w:tabs>
              <w:spacing w:after="0" w:line="240" w:lineRule="atLeast"/>
              <w:jc w:val="both"/>
              <w:rPr>
                <w:rFonts w:ascii="Times New Roman" w:hAnsi="Times New Roman" w:cstheme="minorBidi"/>
                <w:b/>
                <w:bCs/>
                <w:szCs w:val="22"/>
              </w:rPr>
            </w:pPr>
          </w:p>
        </w:tc>
        <w:tc>
          <w:tcPr>
            <w:tcW w:w="236" w:type="dxa"/>
          </w:tcPr>
          <w:p w14:paraId="2E061441" w14:textId="77777777" w:rsidR="00802997" w:rsidRPr="00514F51" w:rsidRDefault="00802997"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double" w:sz="4" w:space="0" w:color="auto"/>
            </w:tcBorders>
          </w:tcPr>
          <w:p w14:paraId="3A43C6EC" w14:textId="77777777" w:rsidR="00802997" w:rsidRPr="00514F51" w:rsidRDefault="00802997" w:rsidP="00514F51">
            <w:pPr>
              <w:tabs>
                <w:tab w:val="decimal" w:pos="615"/>
                <w:tab w:val="decimal" w:pos="1074"/>
              </w:tabs>
              <w:spacing w:after="0" w:line="240" w:lineRule="atLeast"/>
              <w:jc w:val="both"/>
              <w:rPr>
                <w:rFonts w:ascii="Times New Roman" w:hAnsi="Times New Roman" w:cs="Times New Roman"/>
                <w:b/>
                <w:bCs/>
                <w:szCs w:val="22"/>
              </w:rPr>
            </w:pPr>
          </w:p>
        </w:tc>
        <w:tc>
          <w:tcPr>
            <w:tcW w:w="236" w:type="dxa"/>
          </w:tcPr>
          <w:p w14:paraId="5533263F" w14:textId="77777777" w:rsidR="00802997" w:rsidRPr="00514F51" w:rsidRDefault="00802997"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double" w:sz="4" w:space="0" w:color="auto"/>
            </w:tcBorders>
          </w:tcPr>
          <w:p w14:paraId="264F28EA" w14:textId="77777777" w:rsidR="00802997" w:rsidRPr="00514F51" w:rsidRDefault="00802997" w:rsidP="00514F51">
            <w:pPr>
              <w:tabs>
                <w:tab w:val="decimal" w:pos="1073"/>
              </w:tabs>
              <w:spacing w:after="0" w:line="240" w:lineRule="atLeast"/>
              <w:jc w:val="both"/>
              <w:rPr>
                <w:rFonts w:ascii="Times New Roman" w:hAnsi="Times New Roman" w:cs="Times New Roman"/>
                <w:b/>
                <w:bCs/>
                <w:szCs w:val="22"/>
              </w:rPr>
            </w:pPr>
          </w:p>
        </w:tc>
      </w:tr>
      <w:tr w:rsidR="007C1134" w:rsidRPr="00514F51" w14:paraId="09AE3378" w14:textId="77777777" w:rsidTr="007C1134">
        <w:tc>
          <w:tcPr>
            <w:tcW w:w="3634" w:type="dxa"/>
          </w:tcPr>
          <w:p w14:paraId="528CCCCA" w14:textId="77777777" w:rsidR="007C1134" w:rsidRPr="00514F51" w:rsidRDefault="007C1134" w:rsidP="00514F51">
            <w:pPr>
              <w:tabs>
                <w:tab w:val="left" w:pos="405"/>
              </w:tabs>
              <w:spacing w:after="0" w:line="240" w:lineRule="atLeast"/>
              <w:ind w:left="522" w:right="-25"/>
              <w:jc w:val="both"/>
              <w:rPr>
                <w:rFonts w:ascii="Times New Roman" w:hAnsi="Times New Roman" w:cs="Times New Roman"/>
                <w:b/>
                <w:bCs/>
                <w:szCs w:val="22"/>
              </w:rPr>
            </w:pPr>
          </w:p>
        </w:tc>
        <w:tc>
          <w:tcPr>
            <w:tcW w:w="1418" w:type="dxa"/>
          </w:tcPr>
          <w:p w14:paraId="7E99324E" w14:textId="77777777" w:rsidR="007C1134" w:rsidRPr="00514F51" w:rsidRDefault="007C1134" w:rsidP="00514F51">
            <w:pPr>
              <w:tabs>
                <w:tab w:val="decimal" w:pos="726"/>
                <w:tab w:val="decimal" w:pos="1168"/>
              </w:tabs>
              <w:spacing w:after="0" w:line="240" w:lineRule="atLeast"/>
              <w:jc w:val="both"/>
              <w:rPr>
                <w:rFonts w:ascii="Times New Roman" w:hAnsi="Times New Roman" w:cs="Times New Roman"/>
                <w:b/>
                <w:bCs/>
                <w:szCs w:val="22"/>
              </w:rPr>
            </w:pPr>
          </w:p>
        </w:tc>
        <w:tc>
          <w:tcPr>
            <w:tcW w:w="270" w:type="dxa"/>
          </w:tcPr>
          <w:p w14:paraId="562BD1C5" w14:textId="77777777" w:rsidR="007C1134" w:rsidRPr="00514F51" w:rsidRDefault="007C1134" w:rsidP="00514F51">
            <w:pPr>
              <w:tabs>
                <w:tab w:val="decimal" w:pos="792"/>
                <w:tab w:val="decimal" w:pos="1168"/>
              </w:tabs>
              <w:spacing w:after="0" w:line="240" w:lineRule="atLeast"/>
              <w:jc w:val="both"/>
              <w:rPr>
                <w:rFonts w:ascii="Times New Roman" w:hAnsi="Times New Roman" w:cs="Times New Roman"/>
                <w:b/>
                <w:bCs/>
                <w:szCs w:val="22"/>
              </w:rPr>
            </w:pPr>
          </w:p>
        </w:tc>
        <w:tc>
          <w:tcPr>
            <w:tcW w:w="1431" w:type="dxa"/>
          </w:tcPr>
          <w:p w14:paraId="6A1B6115" w14:textId="77777777" w:rsidR="007C1134" w:rsidRPr="00514F51" w:rsidRDefault="007C1134" w:rsidP="00514F51">
            <w:pPr>
              <w:tabs>
                <w:tab w:val="decimal" w:pos="1181"/>
              </w:tabs>
              <w:spacing w:after="0" w:line="240" w:lineRule="atLeast"/>
              <w:jc w:val="both"/>
              <w:rPr>
                <w:rFonts w:ascii="Times New Roman" w:hAnsi="Times New Roman" w:cstheme="minorBidi"/>
                <w:b/>
                <w:bCs/>
                <w:szCs w:val="22"/>
                <w:cs/>
              </w:rPr>
            </w:pPr>
          </w:p>
        </w:tc>
        <w:tc>
          <w:tcPr>
            <w:tcW w:w="236" w:type="dxa"/>
          </w:tcPr>
          <w:p w14:paraId="37685FC3" w14:textId="77777777" w:rsidR="007C1134" w:rsidRPr="00514F51" w:rsidRDefault="007C1134"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Pr>
          <w:p w14:paraId="3A2E7C5B" w14:textId="77777777" w:rsidR="007C1134" w:rsidRPr="00514F51" w:rsidRDefault="007C1134" w:rsidP="00514F51">
            <w:pPr>
              <w:tabs>
                <w:tab w:val="decimal" w:pos="615"/>
                <w:tab w:val="decimal" w:pos="1074"/>
              </w:tabs>
              <w:spacing w:after="0" w:line="240" w:lineRule="atLeast"/>
              <w:jc w:val="both"/>
              <w:rPr>
                <w:rFonts w:ascii="Times New Roman" w:hAnsi="Times New Roman" w:cs="Times New Roman"/>
                <w:b/>
                <w:bCs/>
                <w:szCs w:val="22"/>
              </w:rPr>
            </w:pPr>
          </w:p>
        </w:tc>
        <w:tc>
          <w:tcPr>
            <w:tcW w:w="236" w:type="dxa"/>
          </w:tcPr>
          <w:p w14:paraId="24657199" w14:textId="77777777" w:rsidR="007C1134" w:rsidRPr="00514F51" w:rsidRDefault="007C1134" w:rsidP="00514F51">
            <w:pPr>
              <w:tabs>
                <w:tab w:val="decimal" w:pos="792"/>
                <w:tab w:val="decimal" w:pos="1168"/>
              </w:tabs>
              <w:spacing w:after="0" w:line="240" w:lineRule="atLeast"/>
              <w:jc w:val="both"/>
              <w:rPr>
                <w:rFonts w:ascii="Times New Roman" w:hAnsi="Times New Roman" w:cs="Times New Roman"/>
                <w:b/>
                <w:bCs/>
                <w:szCs w:val="22"/>
              </w:rPr>
            </w:pPr>
          </w:p>
        </w:tc>
        <w:tc>
          <w:tcPr>
            <w:tcW w:w="1323" w:type="dxa"/>
          </w:tcPr>
          <w:p w14:paraId="62C3B972" w14:textId="77777777" w:rsidR="007C1134" w:rsidRPr="00514F51" w:rsidRDefault="007C1134" w:rsidP="00514F51">
            <w:pPr>
              <w:tabs>
                <w:tab w:val="decimal" w:pos="1073"/>
              </w:tabs>
              <w:spacing w:after="0" w:line="240" w:lineRule="atLeast"/>
              <w:jc w:val="both"/>
              <w:rPr>
                <w:rFonts w:ascii="Times New Roman" w:hAnsi="Times New Roman" w:cs="Times New Roman"/>
                <w:b/>
                <w:bCs/>
                <w:szCs w:val="22"/>
              </w:rPr>
            </w:pPr>
          </w:p>
        </w:tc>
      </w:tr>
    </w:tbl>
    <w:p w14:paraId="475C947E"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Employee benefit expenses</w:t>
      </w:r>
    </w:p>
    <w:p w14:paraId="45B97606"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776"/>
        <w:gridCol w:w="1288"/>
        <w:gridCol w:w="240"/>
        <w:gridCol w:w="34"/>
        <w:gridCol w:w="1410"/>
        <w:gridCol w:w="269"/>
        <w:gridCol w:w="1243"/>
        <w:gridCol w:w="236"/>
        <w:gridCol w:w="1375"/>
      </w:tblGrid>
      <w:tr w:rsidR="005C03C0" w:rsidRPr="00514F51" w14:paraId="78A95B38" w14:textId="77777777" w:rsidTr="0038172C">
        <w:tc>
          <w:tcPr>
            <w:tcW w:w="3776" w:type="dxa"/>
          </w:tcPr>
          <w:p w14:paraId="76F18C42" w14:textId="77777777" w:rsidR="005C03C0" w:rsidRPr="00514F51" w:rsidRDefault="005C03C0" w:rsidP="00514F51">
            <w:pPr>
              <w:spacing w:after="0" w:line="240" w:lineRule="atLeast"/>
              <w:ind w:left="549" w:right="-108"/>
              <w:jc w:val="thaiDistribute"/>
              <w:rPr>
                <w:rFonts w:ascii="Times New Roman" w:hAnsi="Times New Roman" w:cs="Times New Roman"/>
                <w:b/>
                <w:szCs w:val="22"/>
                <w:lang w:val="en-GB"/>
              </w:rPr>
            </w:pPr>
          </w:p>
        </w:tc>
        <w:tc>
          <w:tcPr>
            <w:tcW w:w="2972" w:type="dxa"/>
            <w:gridSpan w:val="4"/>
          </w:tcPr>
          <w:p w14:paraId="2B9EB624" w14:textId="77777777" w:rsidR="005C03C0" w:rsidRPr="00514F51" w:rsidRDefault="005C03C0" w:rsidP="00514F51">
            <w:pPr>
              <w:spacing w:after="0" w:line="240" w:lineRule="atLeast"/>
              <w:ind w:left="84" w:right="43"/>
              <w:jc w:val="center"/>
              <w:rPr>
                <w:rFonts w:ascii="Times New Roman" w:hAnsi="Times New Roman" w:cs="Times New Roman"/>
                <w:bCs/>
                <w:szCs w:val="22"/>
                <w:lang w:val="en-GB"/>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269" w:type="dxa"/>
          </w:tcPr>
          <w:p w14:paraId="02BE47CB" w14:textId="77777777" w:rsidR="005C03C0" w:rsidRPr="00514F51" w:rsidRDefault="005C03C0" w:rsidP="00514F51">
            <w:pPr>
              <w:spacing w:after="0" w:line="240" w:lineRule="atLeast"/>
              <w:ind w:left="605" w:right="43"/>
              <w:jc w:val="center"/>
              <w:rPr>
                <w:rFonts w:ascii="Times New Roman" w:hAnsi="Times New Roman" w:cs="Times New Roman"/>
                <w:bCs/>
                <w:szCs w:val="22"/>
                <w:lang w:val="en-GB"/>
              </w:rPr>
            </w:pPr>
          </w:p>
        </w:tc>
        <w:tc>
          <w:tcPr>
            <w:tcW w:w="2854" w:type="dxa"/>
            <w:gridSpan w:val="3"/>
          </w:tcPr>
          <w:p w14:paraId="58D4D983" w14:textId="77777777" w:rsidR="005C03C0" w:rsidRPr="00514F51" w:rsidRDefault="005C03C0" w:rsidP="00514F51">
            <w:pPr>
              <w:spacing w:after="0" w:line="240" w:lineRule="atLeast"/>
              <w:ind w:left="88" w:right="43"/>
              <w:jc w:val="center"/>
              <w:rPr>
                <w:rFonts w:ascii="Times New Roman" w:hAnsi="Times New Roman" w:cs="Times New Roman"/>
                <w:bCs/>
                <w:szCs w:val="22"/>
                <w:lang w:val="en-GB"/>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802997" w:rsidRPr="00514F51" w14:paraId="1A78D02F" w14:textId="77777777" w:rsidTr="00A97E49">
        <w:tc>
          <w:tcPr>
            <w:tcW w:w="3776" w:type="dxa"/>
          </w:tcPr>
          <w:p w14:paraId="141D6204" w14:textId="77777777" w:rsidR="00802997" w:rsidRPr="00514F51" w:rsidRDefault="00802997" w:rsidP="00514F51">
            <w:pPr>
              <w:spacing w:after="0" w:line="240" w:lineRule="atLeast"/>
              <w:ind w:left="549" w:right="-108"/>
              <w:jc w:val="thaiDistribute"/>
              <w:rPr>
                <w:rFonts w:ascii="Times New Roman" w:hAnsi="Times New Roman" w:cs="Times New Roman"/>
                <w:b/>
                <w:szCs w:val="22"/>
                <w:lang w:val="en-GB"/>
              </w:rPr>
            </w:pPr>
          </w:p>
        </w:tc>
        <w:tc>
          <w:tcPr>
            <w:tcW w:w="1288" w:type="dxa"/>
            <w:vAlign w:val="bottom"/>
          </w:tcPr>
          <w:p w14:paraId="4645F1DE" w14:textId="7C9C1A77" w:rsidR="00802997" w:rsidRPr="00514F51" w:rsidRDefault="00802997" w:rsidP="00514F51">
            <w:pPr>
              <w:spacing w:after="0" w:line="240" w:lineRule="atLeast"/>
              <w:ind w:left="72" w:right="-25"/>
              <w:jc w:val="center"/>
              <w:rPr>
                <w:rFonts w:ascii="Times New Roman" w:eastAsia="Cordia New" w:hAnsi="Times New Roman" w:cs="Times New Roman"/>
                <w:szCs w:val="22"/>
              </w:rPr>
            </w:pPr>
            <w:r w:rsidRPr="00514F51">
              <w:rPr>
                <w:rFonts w:ascii="Times New Roman" w:hAnsi="Times New Roman" w:cs="Times New Roman"/>
                <w:szCs w:val="22"/>
              </w:rPr>
              <w:t>2025</w:t>
            </w:r>
          </w:p>
        </w:tc>
        <w:tc>
          <w:tcPr>
            <w:tcW w:w="274" w:type="dxa"/>
            <w:gridSpan w:val="2"/>
            <w:vAlign w:val="center"/>
          </w:tcPr>
          <w:p w14:paraId="045CB741" w14:textId="77777777" w:rsidR="00802997" w:rsidRPr="00514F51" w:rsidRDefault="00802997" w:rsidP="00514F51">
            <w:pPr>
              <w:spacing w:after="0" w:line="240" w:lineRule="atLeast"/>
              <w:ind w:left="72" w:right="-25"/>
              <w:jc w:val="center"/>
              <w:rPr>
                <w:rFonts w:ascii="Times New Roman" w:eastAsia="Cordia New" w:hAnsi="Times New Roman" w:cs="Times New Roman"/>
                <w:szCs w:val="22"/>
              </w:rPr>
            </w:pPr>
          </w:p>
        </w:tc>
        <w:tc>
          <w:tcPr>
            <w:tcW w:w="1410" w:type="dxa"/>
            <w:vAlign w:val="bottom"/>
          </w:tcPr>
          <w:p w14:paraId="73EEF7C6" w14:textId="06A84885" w:rsidR="00802997" w:rsidRPr="00514F51" w:rsidRDefault="00802997" w:rsidP="00514F51">
            <w:pPr>
              <w:spacing w:after="0" w:line="240" w:lineRule="atLeast"/>
              <w:ind w:left="-196" w:right="-25"/>
              <w:jc w:val="center"/>
              <w:rPr>
                <w:rFonts w:ascii="Times New Roman" w:eastAsia="Cordia New" w:hAnsi="Times New Roman" w:cs="Times New Roman"/>
                <w:szCs w:val="22"/>
              </w:rPr>
            </w:pPr>
            <w:r w:rsidRPr="00514F51">
              <w:rPr>
                <w:rFonts w:ascii="Times New Roman" w:hAnsi="Times New Roman" w:cs="Times New Roman"/>
                <w:szCs w:val="22"/>
              </w:rPr>
              <w:t>2024</w:t>
            </w:r>
          </w:p>
        </w:tc>
        <w:tc>
          <w:tcPr>
            <w:tcW w:w="269" w:type="dxa"/>
          </w:tcPr>
          <w:p w14:paraId="31A46BDB" w14:textId="77777777" w:rsidR="00802997" w:rsidRPr="00514F51" w:rsidRDefault="00802997" w:rsidP="00514F51">
            <w:pPr>
              <w:spacing w:after="0" w:line="240" w:lineRule="atLeast"/>
              <w:ind w:left="605" w:right="43"/>
              <w:jc w:val="center"/>
              <w:rPr>
                <w:rFonts w:ascii="Times New Roman" w:hAnsi="Times New Roman" w:cs="Times New Roman"/>
                <w:bCs/>
                <w:szCs w:val="22"/>
                <w:lang w:val="en-GB"/>
              </w:rPr>
            </w:pPr>
          </w:p>
        </w:tc>
        <w:tc>
          <w:tcPr>
            <w:tcW w:w="1243" w:type="dxa"/>
            <w:vAlign w:val="bottom"/>
          </w:tcPr>
          <w:p w14:paraId="0BCA6D07" w14:textId="7AA20008" w:rsidR="00802997" w:rsidRPr="00514F51" w:rsidRDefault="00802997" w:rsidP="00514F51">
            <w:pPr>
              <w:spacing w:after="0" w:line="240" w:lineRule="atLeast"/>
              <w:ind w:left="72" w:right="-25"/>
              <w:jc w:val="center"/>
              <w:rPr>
                <w:rFonts w:ascii="Times New Roman" w:eastAsia="Cordia New" w:hAnsi="Times New Roman" w:cs="Times New Roman"/>
                <w:szCs w:val="22"/>
              </w:rPr>
            </w:pPr>
            <w:r w:rsidRPr="00514F51">
              <w:rPr>
                <w:rFonts w:ascii="Times New Roman" w:hAnsi="Times New Roman" w:cs="Times New Roman"/>
                <w:szCs w:val="22"/>
              </w:rPr>
              <w:t>2025</w:t>
            </w:r>
          </w:p>
        </w:tc>
        <w:tc>
          <w:tcPr>
            <w:tcW w:w="236" w:type="dxa"/>
            <w:vAlign w:val="center"/>
          </w:tcPr>
          <w:p w14:paraId="6FC56F6B" w14:textId="77777777" w:rsidR="00802997" w:rsidRPr="00514F51" w:rsidRDefault="00802997" w:rsidP="00514F51">
            <w:pPr>
              <w:spacing w:after="0" w:line="240" w:lineRule="atLeast"/>
              <w:ind w:left="72" w:right="-25"/>
              <w:jc w:val="center"/>
              <w:rPr>
                <w:rFonts w:ascii="Times New Roman" w:eastAsia="Cordia New" w:hAnsi="Times New Roman" w:cs="Times New Roman"/>
                <w:szCs w:val="22"/>
              </w:rPr>
            </w:pPr>
          </w:p>
        </w:tc>
        <w:tc>
          <w:tcPr>
            <w:tcW w:w="1375" w:type="dxa"/>
            <w:vAlign w:val="bottom"/>
          </w:tcPr>
          <w:p w14:paraId="04505FD3" w14:textId="6B9F11AB" w:rsidR="00802997" w:rsidRPr="00514F51" w:rsidRDefault="00802997" w:rsidP="00514F51">
            <w:pPr>
              <w:spacing w:after="0" w:line="240" w:lineRule="atLeast"/>
              <w:ind w:left="-196" w:right="-25"/>
              <w:jc w:val="center"/>
              <w:rPr>
                <w:rFonts w:ascii="Times New Roman" w:eastAsia="Cordia New" w:hAnsi="Times New Roman" w:cs="Times New Roman"/>
                <w:szCs w:val="22"/>
              </w:rPr>
            </w:pPr>
            <w:r w:rsidRPr="00514F51">
              <w:rPr>
                <w:rFonts w:ascii="Times New Roman" w:hAnsi="Times New Roman" w:cs="Times New Roman"/>
                <w:szCs w:val="22"/>
              </w:rPr>
              <w:t>2024</w:t>
            </w:r>
          </w:p>
        </w:tc>
      </w:tr>
      <w:tr w:rsidR="005C03C0" w:rsidRPr="00514F51" w14:paraId="1D917FDD" w14:textId="77777777" w:rsidTr="0038172C">
        <w:tc>
          <w:tcPr>
            <w:tcW w:w="3776" w:type="dxa"/>
          </w:tcPr>
          <w:p w14:paraId="27D76D33" w14:textId="77777777" w:rsidR="005C03C0" w:rsidRPr="00514F51" w:rsidRDefault="005C03C0" w:rsidP="00514F51">
            <w:pPr>
              <w:spacing w:after="0" w:line="240" w:lineRule="atLeast"/>
              <w:ind w:left="549" w:right="-108"/>
              <w:jc w:val="thaiDistribute"/>
              <w:rPr>
                <w:rFonts w:ascii="Times New Roman" w:hAnsi="Times New Roman" w:cs="Times New Roman"/>
                <w:b/>
                <w:szCs w:val="22"/>
                <w:lang w:val="en-GB"/>
              </w:rPr>
            </w:pPr>
          </w:p>
        </w:tc>
        <w:tc>
          <w:tcPr>
            <w:tcW w:w="6095" w:type="dxa"/>
            <w:gridSpan w:val="8"/>
          </w:tcPr>
          <w:p w14:paraId="0E84F401" w14:textId="77777777" w:rsidR="005C03C0" w:rsidRPr="00514F51" w:rsidRDefault="005C03C0" w:rsidP="00514F51">
            <w:pPr>
              <w:spacing w:after="0" w:line="240" w:lineRule="atLeast"/>
              <w:ind w:left="605" w:right="-108"/>
              <w:jc w:val="center"/>
              <w:rPr>
                <w:rFonts w:ascii="Times New Roman" w:hAnsi="Times New Roman" w:cs="Times New Roman"/>
                <w:b/>
                <w:szCs w:val="22"/>
                <w:lang w:val="en-GB"/>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bCs/>
                <w:i/>
                <w:iCs/>
                <w:szCs w:val="22"/>
                <w:cs/>
                <w:lang w:val="en-GB"/>
              </w:rPr>
              <w:t>)</w:t>
            </w:r>
          </w:p>
        </w:tc>
      </w:tr>
      <w:tr w:rsidR="005C03C0" w:rsidRPr="00514F51" w14:paraId="718EDF6F" w14:textId="77777777" w:rsidTr="0038172C">
        <w:tc>
          <w:tcPr>
            <w:tcW w:w="3776" w:type="dxa"/>
          </w:tcPr>
          <w:p w14:paraId="71E30F48" w14:textId="77777777" w:rsidR="005C03C0" w:rsidRPr="00514F51" w:rsidRDefault="005C03C0" w:rsidP="00514F51">
            <w:pPr>
              <w:tabs>
                <w:tab w:val="left" w:pos="540"/>
              </w:tabs>
              <w:spacing w:after="0" w:line="240" w:lineRule="atLeast"/>
              <w:ind w:left="549"/>
              <w:rPr>
                <w:rFonts w:ascii="Times New Roman" w:hAnsi="Times New Roman" w:cs="Times New Roman"/>
                <w:b/>
                <w:i/>
                <w:iCs/>
                <w:szCs w:val="22"/>
                <w:lang w:val="en-GB"/>
              </w:rPr>
            </w:pPr>
            <w:r w:rsidRPr="00514F51">
              <w:rPr>
                <w:rFonts w:ascii="Times New Roman" w:hAnsi="Times New Roman" w:cs="Times New Roman"/>
                <w:b/>
                <w:bCs/>
                <w:i/>
                <w:iCs/>
                <w:szCs w:val="22"/>
                <w:lang w:val="en-GB"/>
              </w:rPr>
              <w:t xml:space="preserve">Director and key </w:t>
            </w:r>
            <w:proofErr w:type="gramStart"/>
            <w:r w:rsidRPr="00514F51">
              <w:rPr>
                <w:rFonts w:ascii="Times New Roman" w:hAnsi="Times New Roman" w:cs="Times New Roman"/>
                <w:b/>
                <w:bCs/>
                <w:i/>
                <w:iCs/>
                <w:szCs w:val="22"/>
                <w:lang w:val="en-GB"/>
              </w:rPr>
              <w:t>management</w:t>
            </w:r>
            <w:r w:rsidRPr="00514F51">
              <w:rPr>
                <w:rFonts w:ascii="Times New Roman" w:hAnsi="Times New Roman" w:cs="Times New Roman"/>
                <w:b/>
                <w:bCs/>
                <w:szCs w:val="22"/>
                <w:cs/>
                <w:lang w:val="en-GB"/>
              </w:rPr>
              <w:t xml:space="preserve"> :</w:t>
            </w:r>
            <w:proofErr w:type="gramEnd"/>
          </w:p>
        </w:tc>
        <w:tc>
          <w:tcPr>
            <w:tcW w:w="1288" w:type="dxa"/>
          </w:tcPr>
          <w:p w14:paraId="2ECE40BB" w14:textId="77777777" w:rsidR="005C03C0" w:rsidRPr="00514F51" w:rsidRDefault="005C03C0"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39961E46"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4F144330" w14:textId="77777777" w:rsidR="005C03C0" w:rsidRPr="00514F51" w:rsidRDefault="005C03C0" w:rsidP="00514F51">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57626785"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243" w:type="dxa"/>
          </w:tcPr>
          <w:p w14:paraId="752A4669" w14:textId="77777777" w:rsidR="005C03C0" w:rsidRPr="00514F51" w:rsidRDefault="005C03C0" w:rsidP="00514F51">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71DC15F7" w14:textId="77777777" w:rsidR="005C03C0" w:rsidRPr="00514F51" w:rsidRDefault="005C03C0"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23438D42" w14:textId="77777777" w:rsidR="005C03C0" w:rsidRPr="00514F51" w:rsidRDefault="005C03C0" w:rsidP="00514F51">
            <w:pPr>
              <w:tabs>
                <w:tab w:val="decimal" w:pos="1126"/>
              </w:tabs>
              <w:spacing w:after="0" w:line="240" w:lineRule="atLeast"/>
              <w:ind w:left="-96" w:right="-59"/>
              <w:jc w:val="thaiDistribute"/>
              <w:rPr>
                <w:rFonts w:ascii="Times New Roman" w:hAnsi="Times New Roman" w:cs="Times New Roman"/>
                <w:szCs w:val="22"/>
                <w:lang w:val="en-GB"/>
              </w:rPr>
            </w:pPr>
          </w:p>
        </w:tc>
      </w:tr>
      <w:tr w:rsidR="00802997" w:rsidRPr="00514F51" w14:paraId="305F3DD1" w14:textId="77777777" w:rsidTr="0038172C">
        <w:tc>
          <w:tcPr>
            <w:tcW w:w="3776" w:type="dxa"/>
          </w:tcPr>
          <w:p w14:paraId="111EA9F3" w14:textId="77777777" w:rsidR="00802997" w:rsidRPr="00514F51" w:rsidRDefault="00802997" w:rsidP="00514F51">
            <w:pPr>
              <w:tabs>
                <w:tab w:val="left" w:pos="202"/>
              </w:tabs>
              <w:spacing w:after="0" w:line="240" w:lineRule="atLeast"/>
              <w:ind w:left="549"/>
              <w:rPr>
                <w:rFonts w:ascii="Times New Roman" w:hAnsi="Times New Roman" w:cs="Times New Roman"/>
                <w:bCs/>
                <w:szCs w:val="22"/>
                <w:lang w:val="en-GB"/>
              </w:rPr>
            </w:pPr>
            <w:r w:rsidRPr="00514F51">
              <w:rPr>
                <w:rFonts w:ascii="Times New Roman" w:hAnsi="Times New Roman" w:cs="Times New Roman"/>
                <w:bCs/>
                <w:szCs w:val="22"/>
                <w:lang w:val="en-GB"/>
              </w:rPr>
              <w:t>Meeting allowance</w:t>
            </w:r>
          </w:p>
        </w:tc>
        <w:tc>
          <w:tcPr>
            <w:tcW w:w="1288" w:type="dxa"/>
          </w:tcPr>
          <w:p w14:paraId="606A963C" w14:textId="6D719BBE"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5</w:t>
            </w:r>
            <w:r w:rsidRPr="00514F51">
              <w:rPr>
                <w:rFonts w:ascii="Times New Roman" w:hAnsi="Times New Roman" w:cs="Times New Roman"/>
                <w:szCs w:val="22"/>
              </w:rPr>
              <w:t>,</w:t>
            </w:r>
            <w:r w:rsidRPr="00514F51">
              <w:rPr>
                <w:rFonts w:ascii="Times New Roman" w:hAnsi="Times New Roman" w:cs="Times New Roman"/>
                <w:szCs w:val="22"/>
                <w:cs/>
              </w:rPr>
              <w:t>193</w:t>
            </w:r>
            <w:r w:rsidRPr="00514F51">
              <w:rPr>
                <w:rFonts w:ascii="Times New Roman" w:hAnsi="Times New Roman" w:cs="Times New Roman"/>
                <w:szCs w:val="22"/>
              </w:rPr>
              <w:t>,</w:t>
            </w:r>
            <w:r w:rsidRPr="00514F51">
              <w:rPr>
                <w:rFonts w:ascii="Times New Roman" w:hAnsi="Times New Roman" w:cs="Times New Roman"/>
                <w:szCs w:val="22"/>
                <w:cs/>
              </w:rPr>
              <w:t>000</w:t>
            </w:r>
          </w:p>
        </w:tc>
        <w:tc>
          <w:tcPr>
            <w:tcW w:w="240" w:type="dxa"/>
          </w:tcPr>
          <w:p w14:paraId="74125628"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7E803EFA" w14:textId="12767990" w:rsidR="00802997" w:rsidRPr="00514F51" w:rsidRDefault="00802997" w:rsidP="00514F51">
            <w:pPr>
              <w:tabs>
                <w:tab w:val="decimal" w:pos="12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rPr>
              <w:t>7,859,500</w:t>
            </w:r>
          </w:p>
        </w:tc>
        <w:tc>
          <w:tcPr>
            <w:tcW w:w="269" w:type="dxa"/>
          </w:tcPr>
          <w:p w14:paraId="18FD062B"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243" w:type="dxa"/>
          </w:tcPr>
          <w:p w14:paraId="3DE25126" w14:textId="4CE72782" w:rsidR="00802997" w:rsidRPr="00514F51" w:rsidRDefault="00802997" w:rsidP="00514F51">
            <w:pPr>
              <w:tabs>
                <w:tab w:val="decimal" w:pos="1079"/>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4</w:t>
            </w:r>
            <w:r w:rsidRPr="00514F51">
              <w:rPr>
                <w:rFonts w:ascii="Times New Roman" w:hAnsi="Times New Roman" w:cs="Times New Roman"/>
                <w:szCs w:val="22"/>
              </w:rPr>
              <w:t>,</w:t>
            </w:r>
            <w:r w:rsidRPr="00514F51">
              <w:rPr>
                <w:rFonts w:ascii="Times New Roman" w:hAnsi="Times New Roman" w:cs="Times New Roman"/>
                <w:szCs w:val="22"/>
                <w:cs/>
              </w:rPr>
              <w:t>023</w:t>
            </w:r>
            <w:r w:rsidRPr="00514F51">
              <w:rPr>
                <w:rFonts w:ascii="Times New Roman" w:hAnsi="Times New Roman" w:cs="Times New Roman"/>
                <w:szCs w:val="22"/>
              </w:rPr>
              <w:t>,</w:t>
            </w:r>
            <w:r w:rsidRPr="00514F51">
              <w:rPr>
                <w:rFonts w:ascii="Times New Roman" w:hAnsi="Times New Roman" w:cs="Times New Roman"/>
                <w:szCs w:val="22"/>
                <w:cs/>
              </w:rPr>
              <w:t>000</w:t>
            </w:r>
          </w:p>
        </w:tc>
        <w:tc>
          <w:tcPr>
            <w:tcW w:w="236" w:type="dxa"/>
          </w:tcPr>
          <w:p w14:paraId="2E4FFB1E" w14:textId="77777777" w:rsidR="00802997" w:rsidRPr="00514F51" w:rsidRDefault="00802997"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4D617F58" w14:textId="6552F6BC" w:rsidR="00802997" w:rsidRPr="00514F51" w:rsidRDefault="00802997" w:rsidP="00514F51">
            <w:pPr>
              <w:tabs>
                <w:tab w:val="decimal" w:pos="11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4,635,000</w:t>
            </w:r>
          </w:p>
        </w:tc>
      </w:tr>
      <w:tr w:rsidR="00802997" w:rsidRPr="00514F51" w14:paraId="3A3D6DAB" w14:textId="77777777" w:rsidTr="0038172C">
        <w:tc>
          <w:tcPr>
            <w:tcW w:w="3776" w:type="dxa"/>
          </w:tcPr>
          <w:p w14:paraId="50D35583" w14:textId="77777777" w:rsidR="00802997" w:rsidRPr="00514F51" w:rsidRDefault="00802997" w:rsidP="00514F51">
            <w:pPr>
              <w:tabs>
                <w:tab w:val="left" w:pos="540"/>
              </w:tabs>
              <w:spacing w:after="0" w:line="240" w:lineRule="atLeast"/>
              <w:ind w:left="549"/>
              <w:rPr>
                <w:rFonts w:ascii="Times New Roman" w:hAnsi="Times New Roman" w:cs="Times New Roman"/>
                <w:b/>
                <w:i/>
                <w:iCs/>
                <w:szCs w:val="22"/>
                <w:lang w:val="en-GB"/>
              </w:rPr>
            </w:pPr>
            <w:r w:rsidRPr="00514F51">
              <w:rPr>
                <w:rFonts w:ascii="Times New Roman" w:hAnsi="Times New Roman" w:cs="Times New Roman"/>
                <w:szCs w:val="22"/>
                <w:lang w:val="en-GB"/>
              </w:rPr>
              <w:t>Salaries and other benefits</w:t>
            </w:r>
          </w:p>
        </w:tc>
        <w:tc>
          <w:tcPr>
            <w:tcW w:w="1288" w:type="dxa"/>
          </w:tcPr>
          <w:p w14:paraId="56847395" w14:textId="68143F15"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103,165,317</w:t>
            </w:r>
          </w:p>
        </w:tc>
        <w:tc>
          <w:tcPr>
            <w:tcW w:w="240" w:type="dxa"/>
          </w:tcPr>
          <w:p w14:paraId="3252F1AC"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330E2575" w14:textId="02230CD0" w:rsidR="00802997" w:rsidRPr="00514F51" w:rsidRDefault="00802997" w:rsidP="00514F51">
            <w:pPr>
              <w:tabs>
                <w:tab w:val="decimal" w:pos="12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rPr>
              <w:t>2</w:t>
            </w:r>
            <w:r w:rsidR="00913DE5" w:rsidRPr="00514F51">
              <w:rPr>
                <w:rFonts w:ascii="Times New Roman" w:hAnsi="Times New Roman" w:cs="Times New Roman"/>
                <w:szCs w:val="22"/>
              </w:rPr>
              <w:t>5</w:t>
            </w:r>
            <w:r w:rsidRPr="00514F51">
              <w:rPr>
                <w:rFonts w:ascii="Times New Roman" w:hAnsi="Times New Roman" w:cs="Times New Roman"/>
                <w:szCs w:val="22"/>
              </w:rPr>
              <w:t>,</w:t>
            </w:r>
            <w:r w:rsidR="00913DE5" w:rsidRPr="00514F51">
              <w:rPr>
                <w:rFonts w:ascii="Times New Roman" w:hAnsi="Times New Roman" w:cs="Times New Roman"/>
                <w:szCs w:val="22"/>
              </w:rPr>
              <w:t>000</w:t>
            </w:r>
            <w:r w:rsidRPr="00514F51">
              <w:rPr>
                <w:rFonts w:ascii="Times New Roman" w:hAnsi="Times New Roman" w:cs="Times New Roman"/>
                <w:szCs w:val="22"/>
              </w:rPr>
              <w:t>,</w:t>
            </w:r>
            <w:r w:rsidR="00913DE5" w:rsidRPr="00514F51">
              <w:rPr>
                <w:rFonts w:ascii="Times New Roman" w:hAnsi="Times New Roman" w:cs="Times New Roman"/>
                <w:szCs w:val="22"/>
              </w:rPr>
              <w:t>074</w:t>
            </w:r>
          </w:p>
        </w:tc>
        <w:tc>
          <w:tcPr>
            <w:tcW w:w="269" w:type="dxa"/>
          </w:tcPr>
          <w:p w14:paraId="40BFC867"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243" w:type="dxa"/>
          </w:tcPr>
          <w:p w14:paraId="1877FB86" w14:textId="64FFF484" w:rsidR="00802997" w:rsidRPr="00514F51" w:rsidRDefault="00802997" w:rsidP="00514F51">
            <w:pPr>
              <w:tabs>
                <w:tab w:val="decimal" w:pos="1079"/>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34</w:t>
            </w:r>
            <w:r w:rsidRPr="00514F51">
              <w:rPr>
                <w:rFonts w:ascii="Times New Roman" w:hAnsi="Times New Roman" w:cs="Times New Roman"/>
                <w:szCs w:val="22"/>
              </w:rPr>
              <w:t>,</w:t>
            </w:r>
            <w:r w:rsidRPr="00514F51">
              <w:rPr>
                <w:rFonts w:ascii="Times New Roman" w:hAnsi="Times New Roman" w:cs="Times New Roman"/>
                <w:szCs w:val="22"/>
                <w:cs/>
              </w:rPr>
              <w:t>809</w:t>
            </w:r>
            <w:r w:rsidRPr="00514F51">
              <w:rPr>
                <w:rFonts w:ascii="Times New Roman" w:hAnsi="Times New Roman" w:cs="Times New Roman"/>
                <w:szCs w:val="22"/>
              </w:rPr>
              <w:t>,</w:t>
            </w:r>
            <w:r w:rsidRPr="00514F51">
              <w:rPr>
                <w:rFonts w:ascii="Times New Roman" w:hAnsi="Times New Roman" w:cs="Times New Roman"/>
                <w:szCs w:val="22"/>
                <w:cs/>
              </w:rPr>
              <w:t>009</w:t>
            </w:r>
          </w:p>
        </w:tc>
        <w:tc>
          <w:tcPr>
            <w:tcW w:w="236" w:type="dxa"/>
          </w:tcPr>
          <w:p w14:paraId="4DF910EE" w14:textId="77777777" w:rsidR="00802997" w:rsidRPr="00514F51" w:rsidRDefault="00802997"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670B5EB7" w14:textId="1F849D38" w:rsidR="00802997" w:rsidRPr="00514F51" w:rsidRDefault="00802997" w:rsidP="00514F51">
            <w:pPr>
              <w:tabs>
                <w:tab w:val="decimal" w:pos="11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16,567,568</w:t>
            </w:r>
          </w:p>
        </w:tc>
      </w:tr>
      <w:tr w:rsidR="005C03C0" w:rsidRPr="00514F51" w14:paraId="312DB32A" w14:textId="77777777" w:rsidTr="0038172C">
        <w:tc>
          <w:tcPr>
            <w:tcW w:w="3776" w:type="dxa"/>
          </w:tcPr>
          <w:p w14:paraId="61A51522" w14:textId="77777777" w:rsidR="005C03C0" w:rsidRPr="00514F51" w:rsidRDefault="005C03C0" w:rsidP="00514F51">
            <w:pPr>
              <w:tabs>
                <w:tab w:val="left" w:pos="540"/>
              </w:tabs>
              <w:spacing w:after="0" w:line="240" w:lineRule="atLeast"/>
              <w:ind w:left="549"/>
              <w:rPr>
                <w:rFonts w:ascii="Times New Roman" w:hAnsi="Times New Roman" w:cs="Times New Roman"/>
                <w:b/>
                <w:i/>
                <w:iCs/>
                <w:szCs w:val="22"/>
                <w:lang w:val="en-GB"/>
              </w:rPr>
            </w:pPr>
            <w:r w:rsidRPr="00514F51">
              <w:rPr>
                <w:rFonts w:ascii="Times New Roman" w:hAnsi="Times New Roman" w:cs="Times New Roman"/>
                <w:szCs w:val="22"/>
                <w:lang w:val="en-GB"/>
              </w:rPr>
              <w:t xml:space="preserve">Contribution to social security </w:t>
            </w:r>
            <w:r w:rsidRPr="00514F51">
              <w:rPr>
                <w:rFonts w:ascii="Times New Roman" w:hAnsi="Times New Roman" w:cs="Times New Roman"/>
                <w:szCs w:val="22"/>
                <w:cs/>
                <w:lang w:val="en-GB"/>
              </w:rPr>
              <w:t>/</w:t>
            </w:r>
          </w:p>
        </w:tc>
        <w:tc>
          <w:tcPr>
            <w:tcW w:w="1288" w:type="dxa"/>
          </w:tcPr>
          <w:p w14:paraId="1528954B" w14:textId="77777777" w:rsidR="005C03C0" w:rsidRPr="00514F51" w:rsidRDefault="005C03C0"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50F40CDA"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3D9DE049" w14:textId="77777777" w:rsidR="005C03C0" w:rsidRPr="00514F51" w:rsidRDefault="005C03C0" w:rsidP="00514F51">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6CB2293B"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243" w:type="dxa"/>
          </w:tcPr>
          <w:p w14:paraId="09E4BF0A" w14:textId="77777777" w:rsidR="005C03C0" w:rsidRPr="00514F51" w:rsidRDefault="005C03C0" w:rsidP="00514F51">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278186D3" w14:textId="77777777" w:rsidR="005C03C0" w:rsidRPr="00514F51" w:rsidRDefault="005C03C0"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2F1E1C3A" w14:textId="77777777" w:rsidR="005C03C0" w:rsidRPr="00514F51" w:rsidRDefault="005C03C0" w:rsidP="00514F51">
            <w:pPr>
              <w:tabs>
                <w:tab w:val="decimal" w:pos="1126"/>
              </w:tabs>
              <w:spacing w:after="0" w:line="240" w:lineRule="atLeast"/>
              <w:ind w:left="-96" w:right="-59"/>
              <w:jc w:val="thaiDistribute"/>
              <w:rPr>
                <w:rFonts w:ascii="Times New Roman" w:hAnsi="Times New Roman" w:cs="Times New Roman"/>
                <w:szCs w:val="22"/>
                <w:lang w:val="en-GB"/>
              </w:rPr>
            </w:pPr>
          </w:p>
        </w:tc>
      </w:tr>
      <w:tr w:rsidR="005C03C0" w:rsidRPr="00514F51" w14:paraId="40E00CAD" w14:textId="77777777" w:rsidTr="0038172C">
        <w:tc>
          <w:tcPr>
            <w:tcW w:w="3776" w:type="dxa"/>
          </w:tcPr>
          <w:p w14:paraId="413F20C8" w14:textId="77777777" w:rsidR="005C03C0" w:rsidRPr="00514F51" w:rsidRDefault="005C03C0" w:rsidP="00514F51">
            <w:pPr>
              <w:tabs>
                <w:tab w:val="left" w:pos="540"/>
              </w:tabs>
              <w:spacing w:after="0" w:line="240" w:lineRule="atLeast"/>
              <w:ind w:left="549"/>
              <w:rPr>
                <w:rFonts w:ascii="Times New Roman" w:hAnsi="Times New Roman" w:cs="Times New Roman"/>
                <w:b/>
                <w:i/>
                <w:iCs/>
                <w:szCs w:val="22"/>
                <w:lang w:val="en-GB"/>
              </w:rPr>
            </w:pPr>
            <w:r w:rsidRPr="00514F51">
              <w:rPr>
                <w:rFonts w:ascii="Times New Roman" w:hAnsi="Times New Roman" w:cs="Times New Roman"/>
                <w:szCs w:val="22"/>
                <w:lang w:val="en-GB"/>
              </w:rPr>
              <w:t xml:space="preserve">  compensation fund</w:t>
            </w:r>
          </w:p>
        </w:tc>
        <w:tc>
          <w:tcPr>
            <w:tcW w:w="1288" w:type="dxa"/>
          </w:tcPr>
          <w:p w14:paraId="2DD98049" w14:textId="4FA5DA81" w:rsidR="005C03C0" w:rsidRPr="00514F51" w:rsidRDefault="00802997" w:rsidP="00514F51">
            <w:pPr>
              <w:tabs>
                <w:tab w:val="decimal" w:pos="1104"/>
              </w:tabs>
              <w:spacing w:after="0" w:line="240" w:lineRule="atLeast"/>
              <w:ind w:left="-96" w:right="-59"/>
              <w:jc w:val="thaiDistribute"/>
              <w:rPr>
                <w:rFonts w:ascii="Times New Roman" w:hAnsi="Times New Roman" w:cstheme="minorBidi"/>
                <w:szCs w:val="22"/>
                <w:cs/>
                <w:lang w:val="en-GB"/>
              </w:rPr>
            </w:pPr>
            <w:r w:rsidRPr="00514F51">
              <w:rPr>
                <w:rFonts w:ascii="Times New Roman" w:hAnsi="Times New Roman" w:cs="Times New Roman"/>
                <w:szCs w:val="22"/>
              </w:rPr>
              <w:t>700,772</w:t>
            </w:r>
          </w:p>
        </w:tc>
        <w:tc>
          <w:tcPr>
            <w:tcW w:w="240" w:type="dxa"/>
          </w:tcPr>
          <w:p w14:paraId="0C1B2C04"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09745179" w14:textId="039A56D2" w:rsidR="005C03C0" w:rsidRPr="00514F51" w:rsidRDefault="00913DE5" w:rsidP="00514F51">
            <w:pPr>
              <w:tabs>
                <w:tab w:val="decimal" w:pos="12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rPr>
              <w:t>41</w:t>
            </w:r>
            <w:r w:rsidR="00802997" w:rsidRPr="00514F51">
              <w:rPr>
                <w:rFonts w:ascii="Times New Roman" w:hAnsi="Times New Roman" w:cs="Times New Roman"/>
                <w:szCs w:val="22"/>
              </w:rPr>
              <w:t>,250</w:t>
            </w:r>
          </w:p>
        </w:tc>
        <w:tc>
          <w:tcPr>
            <w:tcW w:w="269" w:type="dxa"/>
          </w:tcPr>
          <w:p w14:paraId="4E665564"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243" w:type="dxa"/>
          </w:tcPr>
          <w:p w14:paraId="46E6AD47" w14:textId="38292D85" w:rsidR="005C03C0" w:rsidRPr="00514F51" w:rsidRDefault="00802997" w:rsidP="00514F51">
            <w:pPr>
              <w:tabs>
                <w:tab w:val="decimal" w:pos="1079"/>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126</w:t>
            </w:r>
            <w:r w:rsidRPr="00514F51">
              <w:rPr>
                <w:rFonts w:ascii="Times New Roman" w:hAnsi="Times New Roman" w:cs="Times New Roman"/>
                <w:szCs w:val="22"/>
              </w:rPr>
              <w:t>,</w:t>
            </w:r>
            <w:r w:rsidRPr="00514F51">
              <w:rPr>
                <w:rFonts w:ascii="Times New Roman" w:hAnsi="Times New Roman" w:cs="Times New Roman"/>
                <w:szCs w:val="22"/>
                <w:cs/>
              </w:rPr>
              <w:t>750</w:t>
            </w:r>
          </w:p>
        </w:tc>
        <w:tc>
          <w:tcPr>
            <w:tcW w:w="236" w:type="dxa"/>
          </w:tcPr>
          <w:p w14:paraId="1A924F5E" w14:textId="77777777" w:rsidR="005C03C0" w:rsidRPr="00514F51" w:rsidRDefault="005C03C0"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79FB8311" w14:textId="1F24912F" w:rsidR="005C03C0" w:rsidRPr="00514F51" w:rsidRDefault="00802997" w:rsidP="00514F51">
            <w:pPr>
              <w:tabs>
                <w:tab w:val="decimal" w:pos="11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26,250</w:t>
            </w:r>
          </w:p>
        </w:tc>
      </w:tr>
      <w:tr w:rsidR="00802997" w:rsidRPr="00514F51" w14:paraId="1C7EAF4D" w14:textId="77777777" w:rsidTr="0038172C">
        <w:tc>
          <w:tcPr>
            <w:tcW w:w="3776" w:type="dxa"/>
          </w:tcPr>
          <w:p w14:paraId="6E531918" w14:textId="77777777" w:rsidR="00802997" w:rsidRPr="00514F51" w:rsidRDefault="00802997" w:rsidP="00514F51">
            <w:pPr>
              <w:tabs>
                <w:tab w:val="left" w:pos="540"/>
              </w:tabs>
              <w:spacing w:after="0" w:line="240" w:lineRule="atLeast"/>
              <w:ind w:left="549"/>
              <w:rPr>
                <w:rFonts w:ascii="Times New Roman" w:hAnsi="Times New Roman" w:cs="Times New Roman"/>
                <w:szCs w:val="22"/>
                <w:lang w:val="en-GB"/>
              </w:rPr>
            </w:pPr>
            <w:r w:rsidRPr="00514F51">
              <w:rPr>
                <w:rFonts w:ascii="Times New Roman" w:hAnsi="Times New Roman" w:cs="Times New Roman"/>
                <w:szCs w:val="22"/>
                <w:lang w:val="en-GB"/>
              </w:rPr>
              <w:t>Contribution to provident funds</w:t>
            </w:r>
          </w:p>
        </w:tc>
        <w:tc>
          <w:tcPr>
            <w:tcW w:w="1288" w:type="dxa"/>
            <w:tcBorders>
              <w:bottom w:val="single" w:sz="4" w:space="0" w:color="auto"/>
            </w:tcBorders>
          </w:tcPr>
          <w:p w14:paraId="04F69C2B" w14:textId="1C459F25"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2,220,779</w:t>
            </w:r>
          </w:p>
        </w:tc>
        <w:tc>
          <w:tcPr>
            <w:tcW w:w="240" w:type="dxa"/>
          </w:tcPr>
          <w:p w14:paraId="03D1C736"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21D40ED4" w14:textId="616496C8" w:rsidR="00802997" w:rsidRPr="00514F51" w:rsidRDefault="00802997" w:rsidP="00514F51">
            <w:pPr>
              <w:tabs>
                <w:tab w:val="decimal" w:pos="12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rPr>
              <w:t>657,545</w:t>
            </w:r>
          </w:p>
        </w:tc>
        <w:tc>
          <w:tcPr>
            <w:tcW w:w="269" w:type="dxa"/>
          </w:tcPr>
          <w:p w14:paraId="5F4994EF" w14:textId="77777777" w:rsidR="00802997" w:rsidRPr="00514F51" w:rsidRDefault="00802997" w:rsidP="00514F51">
            <w:pPr>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24E37E53" w14:textId="7B5DD51D" w:rsidR="00802997" w:rsidRPr="00514F51" w:rsidRDefault="00802997" w:rsidP="00514F51">
            <w:pPr>
              <w:tabs>
                <w:tab w:val="decimal" w:pos="1079"/>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1</w:t>
            </w:r>
            <w:r w:rsidRPr="00514F51">
              <w:rPr>
                <w:rFonts w:ascii="Times New Roman" w:hAnsi="Times New Roman" w:cs="Times New Roman"/>
                <w:szCs w:val="22"/>
              </w:rPr>
              <w:t>,</w:t>
            </w:r>
            <w:r w:rsidRPr="00514F51">
              <w:rPr>
                <w:rFonts w:ascii="Times New Roman" w:hAnsi="Times New Roman" w:cs="Times New Roman"/>
                <w:szCs w:val="22"/>
                <w:cs/>
              </w:rPr>
              <w:t>338</w:t>
            </w:r>
            <w:r w:rsidRPr="00514F51">
              <w:rPr>
                <w:rFonts w:ascii="Times New Roman" w:hAnsi="Times New Roman" w:cs="Times New Roman"/>
                <w:szCs w:val="22"/>
              </w:rPr>
              <w:t>,</w:t>
            </w:r>
            <w:r w:rsidRPr="00514F51">
              <w:rPr>
                <w:rFonts w:ascii="Times New Roman" w:hAnsi="Times New Roman" w:cs="Times New Roman"/>
                <w:szCs w:val="22"/>
                <w:cs/>
              </w:rPr>
              <w:t>713</w:t>
            </w:r>
          </w:p>
        </w:tc>
        <w:tc>
          <w:tcPr>
            <w:tcW w:w="236" w:type="dxa"/>
          </w:tcPr>
          <w:p w14:paraId="46720667" w14:textId="77777777" w:rsidR="00802997" w:rsidRPr="00514F51" w:rsidRDefault="00802997" w:rsidP="00514F51">
            <w:pPr>
              <w:spacing w:after="0" w:line="240" w:lineRule="atLeast"/>
              <w:ind w:left="-96" w:right="-59"/>
              <w:jc w:val="thaiDistribute"/>
              <w:rPr>
                <w:rFonts w:ascii="Times New Roman" w:hAnsi="Times New Roman" w:cs="Times New Roman"/>
                <w:b/>
                <w:szCs w:val="22"/>
                <w:lang w:val="en-GB"/>
              </w:rPr>
            </w:pPr>
          </w:p>
        </w:tc>
        <w:tc>
          <w:tcPr>
            <w:tcW w:w="1375" w:type="dxa"/>
            <w:tcBorders>
              <w:bottom w:val="single" w:sz="4" w:space="0" w:color="auto"/>
            </w:tcBorders>
          </w:tcPr>
          <w:p w14:paraId="1F6C6580" w14:textId="1053E658" w:rsidR="00802997" w:rsidRPr="00514F51" w:rsidRDefault="00802997" w:rsidP="00514F51">
            <w:pPr>
              <w:tabs>
                <w:tab w:val="decimal" w:pos="11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465,850</w:t>
            </w:r>
          </w:p>
        </w:tc>
      </w:tr>
      <w:tr w:rsidR="00802997" w:rsidRPr="00514F51" w14:paraId="390B767C" w14:textId="77777777" w:rsidTr="0038172C">
        <w:tc>
          <w:tcPr>
            <w:tcW w:w="3776" w:type="dxa"/>
          </w:tcPr>
          <w:p w14:paraId="4317E19B" w14:textId="77777777" w:rsidR="00802997" w:rsidRPr="00514F51" w:rsidRDefault="00802997" w:rsidP="00514F51">
            <w:pPr>
              <w:tabs>
                <w:tab w:val="left" w:pos="540"/>
              </w:tabs>
              <w:spacing w:after="0" w:line="240" w:lineRule="atLeast"/>
              <w:ind w:left="549"/>
              <w:rPr>
                <w:rFonts w:ascii="Times New Roman" w:hAnsi="Times New Roman" w:cs="Times New Roman"/>
                <w:bCs/>
                <w:szCs w:val="22"/>
                <w:lang w:val="en-GB"/>
              </w:rPr>
            </w:pPr>
          </w:p>
        </w:tc>
        <w:tc>
          <w:tcPr>
            <w:tcW w:w="1288" w:type="dxa"/>
            <w:tcBorders>
              <w:top w:val="single" w:sz="4" w:space="0" w:color="auto"/>
            </w:tcBorders>
          </w:tcPr>
          <w:p w14:paraId="0636DFD6" w14:textId="276399E8" w:rsidR="00802997" w:rsidRPr="00514F51" w:rsidRDefault="00802997" w:rsidP="00514F51">
            <w:pPr>
              <w:tabs>
                <w:tab w:val="decimal" w:pos="1104"/>
              </w:tabs>
              <w:spacing w:after="0" w:line="240" w:lineRule="atLeast"/>
              <w:ind w:left="-96" w:right="-59"/>
              <w:jc w:val="thaiDistribute"/>
              <w:rPr>
                <w:rFonts w:ascii="Times New Roman" w:hAnsi="Times New Roman" w:cs="Times New Roman"/>
                <w:bCs/>
                <w:szCs w:val="22"/>
                <w:lang w:val="en-GB"/>
              </w:rPr>
            </w:pPr>
            <w:r w:rsidRPr="00514F51">
              <w:rPr>
                <w:rFonts w:ascii="Times New Roman" w:hAnsi="Times New Roman" w:cs="Times New Roman"/>
                <w:szCs w:val="22"/>
              </w:rPr>
              <w:t>111,279,868</w:t>
            </w:r>
          </w:p>
        </w:tc>
        <w:tc>
          <w:tcPr>
            <w:tcW w:w="240" w:type="dxa"/>
          </w:tcPr>
          <w:p w14:paraId="0235D722" w14:textId="77777777" w:rsidR="00802997" w:rsidRPr="00514F51" w:rsidRDefault="00802997" w:rsidP="00514F51">
            <w:pPr>
              <w:spacing w:after="0" w:line="240" w:lineRule="atLeast"/>
              <w:ind w:left="-96" w:right="-59"/>
              <w:jc w:val="thaiDistribute"/>
              <w:rPr>
                <w:rFonts w:ascii="Times New Roman" w:hAnsi="Times New Roman" w:cs="Times New Roman"/>
                <w:bCs/>
                <w:szCs w:val="22"/>
                <w:lang w:val="en-GB"/>
              </w:rPr>
            </w:pPr>
          </w:p>
        </w:tc>
        <w:tc>
          <w:tcPr>
            <w:tcW w:w="1444" w:type="dxa"/>
            <w:gridSpan w:val="2"/>
            <w:tcBorders>
              <w:top w:val="single" w:sz="4" w:space="0" w:color="auto"/>
            </w:tcBorders>
          </w:tcPr>
          <w:p w14:paraId="668AE447" w14:textId="4E570182" w:rsidR="00802997" w:rsidRPr="00514F51" w:rsidRDefault="00802997" w:rsidP="00514F51">
            <w:pPr>
              <w:tabs>
                <w:tab w:val="decimal" w:pos="1228"/>
              </w:tabs>
              <w:spacing w:after="0" w:line="240" w:lineRule="atLeast"/>
              <w:ind w:right="-149"/>
              <w:jc w:val="thaiDistribute"/>
              <w:rPr>
                <w:rFonts w:ascii="Times New Roman" w:hAnsi="Times New Roman" w:cs="Times New Roman"/>
                <w:bCs/>
                <w:szCs w:val="22"/>
                <w:lang w:val="en-GB"/>
              </w:rPr>
            </w:pPr>
            <w:r w:rsidRPr="00514F51">
              <w:rPr>
                <w:rFonts w:ascii="Times New Roman" w:hAnsi="Times New Roman" w:cs="Times New Roman"/>
                <w:szCs w:val="22"/>
              </w:rPr>
              <w:t>3</w:t>
            </w:r>
            <w:r w:rsidR="00913DE5" w:rsidRPr="00514F51">
              <w:rPr>
                <w:rFonts w:ascii="Times New Roman" w:hAnsi="Times New Roman" w:cs="Times New Roman"/>
                <w:szCs w:val="22"/>
              </w:rPr>
              <w:t>3</w:t>
            </w:r>
            <w:r w:rsidRPr="00514F51">
              <w:rPr>
                <w:rFonts w:ascii="Times New Roman" w:hAnsi="Times New Roman" w:cs="Times New Roman"/>
                <w:szCs w:val="22"/>
              </w:rPr>
              <w:t>,</w:t>
            </w:r>
            <w:r w:rsidR="00913DE5" w:rsidRPr="00514F51">
              <w:rPr>
                <w:rFonts w:ascii="Times New Roman" w:hAnsi="Times New Roman" w:cs="Times New Roman"/>
                <w:szCs w:val="22"/>
              </w:rPr>
              <w:t>558</w:t>
            </w:r>
            <w:r w:rsidRPr="00514F51">
              <w:rPr>
                <w:rFonts w:ascii="Times New Roman" w:hAnsi="Times New Roman" w:cs="Times New Roman"/>
                <w:szCs w:val="22"/>
              </w:rPr>
              <w:t>,</w:t>
            </w:r>
            <w:r w:rsidR="00913DE5" w:rsidRPr="00514F51">
              <w:rPr>
                <w:rFonts w:ascii="Times New Roman" w:hAnsi="Times New Roman" w:cs="Times New Roman"/>
                <w:szCs w:val="22"/>
              </w:rPr>
              <w:t>369</w:t>
            </w:r>
          </w:p>
        </w:tc>
        <w:tc>
          <w:tcPr>
            <w:tcW w:w="269" w:type="dxa"/>
          </w:tcPr>
          <w:p w14:paraId="79646915" w14:textId="77777777" w:rsidR="00802997" w:rsidRPr="00514F51" w:rsidRDefault="00802997" w:rsidP="00514F51">
            <w:pPr>
              <w:spacing w:after="0" w:line="240" w:lineRule="atLeast"/>
              <w:ind w:left="-96" w:right="-59"/>
              <w:jc w:val="thaiDistribute"/>
              <w:rPr>
                <w:rFonts w:ascii="Times New Roman" w:hAnsi="Times New Roman" w:cs="Times New Roman"/>
                <w:bCs/>
                <w:szCs w:val="22"/>
                <w:lang w:val="en-GB"/>
              </w:rPr>
            </w:pPr>
          </w:p>
        </w:tc>
        <w:tc>
          <w:tcPr>
            <w:tcW w:w="1243" w:type="dxa"/>
            <w:tcBorders>
              <w:top w:val="single" w:sz="4" w:space="0" w:color="auto"/>
            </w:tcBorders>
          </w:tcPr>
          <w:p w14:paraId="1C20540D" w14:textId="0B3B40F6" w:rsidR="00802997" w:rsidRPr="00514F51" w:rsidRDefault="00802997" w:rsidP="00514F51">
            <w:pPr>
              <w:tabs>
                <w:tab w:val="decimal" w:pos="1079"/>
              </w:tabs>
              <w:spacing w:after="0" w:line="240" w:lineRule="atLeast"/>
              <w:ind w:left="-96" w:right="-59"/>
              <w:jc w:val="thaiDistribute"/>
              <w:rPr>
                <w:rFonts w:ascii="Times New Roman" w:hAnsi="Times New Roman" w:cs="Times New Roman"/>
                <w:bCs/>
                <w:szCs w:val="22"/>
                <w:lang w:val="en-GB"/>
              </w:rPr>
            </w:pPr>
            <w:r w:rsidRPr="00514F51">
              <w:rPr>
                <w:rFonts w:ascii="Times New Roman" w:hAnsi="Times New Roman" w:cs="Times New Roman"/>
                <w:szCs w:val="22"/>
                <w:cs/>
              </w:rPr>
              <w:t>40</w:t>
            </w:r>
            <w:r w:rsidRPr="00514F51">
              <w:rPr>
                <w:rFonts w:ascii="Times New Roman" w:hAnsi="Times New Roman" w:cs="Times New Roman"/>
                <w:szCs w:val="22"/>
              </w:rPr>
              <w:t>,</w:t>
            </w:r>
            <w:r w:rsidRPr="00514F51">
              <w:rPr>
                <w:rFonts w:ascii="Times New Roman" w:hAnsi="Times New Roman" w:cs="Times New Roman"/>
                <w:szCs w:val="22"/>
                <w:cs/>
              </w:rPr>
              <w:t>297</w:t>
            </w:r>
            <w:r w:rsidRPr="00514F51">
              <w:rPr>
                <w:rFonts w:ascii="Times New Roman" w:hAnsi="Times New Roman" w:cs="Times New Roman"/>
                <w:szCs w:val="22"/>
              </w:rPr>
              <w:t>,</w:t>
            </w:r>
            <w:r w:rsidRPr="00514F51">
              <w:rPr>
                <w:rFonts w:ascii="Times New Roman" w:hAnsi="Times New Roman" w:cs="Times New Roman"/>
                <w:szCs w:val="22"/>
                <w:cs/>
              </w:rPr>
              <w:t>472</w:t>
            </w:r>
          </w:p>
        </w:tc>
        <w:tc>
          <w:tcPr>
            <w:tcW w:w="236" w:type="dxa"/>
          </w:tcPr>
          <w:p w14:paraId="1F452F4C" w14:textId="77777777" w:rsidR="00802997" w:rsidRPr="00514F51" w:rsidRDefault="00802997" w:rsidP="00514F51">
            <w:pPr>
              <w:spacing w:after="0" w:line="240" w:lineRule="atLeast"/>
              <w:ind w:left="-96" w:right="-59"/>
              <w:jc w:val="thaiDistribute"/>
              <w:rPr>
                <w:rFonts w:ascii="Times New Roman" w:hAnsi="Times New Roman" w:cs="Times New Roman"/>
                <w:bCs/>
                <w:szCs w:val="22"/>
                <w:lang w:val="en-GB"/>
              </w:rPr>
            </w:pPr>
          </w:p>
        </w:tc>
        <w:tc>
          <w:tcPr>
            <w:tcW w:w="1375" w:type="dxa"/>
            <w:tcBorders>
              <w:top w:val="single" w:sz="4" w:space="0" w:color="auto"/>
            </w:tcBorders>
          </w:tcPr>
          <w:p w14:paraId="3C342F68" w14:textId="26B88720" w:rsidR="00802997" w:rsidRPr="00514F51" w:rsidRDefault="00802997" w:rsidP="00514F51">
            <w:pPr>
              <w:tabs>
                <w:tab w:val="decimal" w:pos="1126"/>
              </w:tabs>
              <w:spacing w:after="0" w:line="240" w:lineRule="atLeast"/>
              <w:ind w:left="-96" w:right="-59"/>
              <w:jc w:val="thaiDistribute"/>
              <w:rPr>
                <w:rFonts w:ascii="Times New Roman" w:hAnsi="Times New Roman" w:cs="Times New Roman"/>
                <w:bCs/>
                <w:szCs w:val="22"/>
                <w:lang w:val="en-GB"/>
              </w:rPr>
            </w:pPr>
            <w:r w:rsidRPr="00514F51">
              <w:rPr>
                <w:rFonts w:ascii="Times New Roman" w:hAnsi="Times New Roman" w:cs="Times New Roman"/>
                <w:szCs w:val="22"/>
              </w:rPr>
              <w:t>21,694,668</w:t>
            </w:r>
          </w:p>
        </w:tc>
      </w:tr>
      <w:tr w:rsidR="005C03C0" w:rsidRPr="00514F51" w14:paraId="2EE9F6AB" w14:textId="77777777" w:rsidTr="0038172C">
        <w:tc>
          <w:tcPr>
            <w:tcW w:w="3776" w:type="dxa"/>
          </w:tcPr>
          <w:p w14:paraId="07CD3463" w14:textId="77777777" w:rsidR="005C03C0" w:rsidRPr="00514F51" w:rsidRDefault="005C03C0" w:rsidP="00514F51">
            <w:pPr>
              <w:tabs>
                <w:tab w:val="left" w:pos="540"/>
              </w:tabs>
              <w:spacing w:after="0" w:line="240" w:lineRule="atLeast"/>
              <w:ind w:left="549"/>
              <w:rPr>
                <w:rFonts w:ascii="Times New Roman" w:hAnsi="Times New Roman" w:cs="Times New Roman"/>
                <w:bCs/>
                <w:szCs w:val="22"/>
                <w:lang w:val="en-GB"/>
              </w:rPr>
            </w:pPr>
          </w:p>
        </w:tc>
        <w:tc>
          <w:tcPr>
            <w:tcW w:w="1288" w:type="dxa"/>
          </w:tcPr>
          <w:p w14:paraId="665F7C6D" w14:textId="77777777" w:rsidR="005C03C0" w:rsidRPr="00514F51" w:rsidRDefault="005C03C0" w:rsidP="00514F51">
            <w:pPr>
              <w:tabs>
                <w:tab w:val="decimal" w:pos="1104"/>
              </w:tabs>
              <w:spacing w:after="0" w:line="240" w:lineRule="atLeast"/>
              <w:ind w:left="-96" w:right="-59"/>
              <w:jc w:val="thaiDistribute"/>
              <w:rPr>
                <w:rFonts w:ascii="Times New Roman" w:hAnsi="Times New Roman" w:cs="Times New Roman"/>
                <w:bCs/>
                <w:szCs w:val="22"/>
                <w:lang w:val="en-GB"/>
              </w:rPr>
            </w:pPr>
          </w:p>
        </w:tc>
        <w:tc>
          <w:tcPr>
            <w:tcW w:w="240" w:type="dxa"/>
          </w:tcPr>
          <w:p w14:paraId="78353FDB" w14:textId="77777777" w:rsidR="005C03C0" w:rsidRPr="00514F51" w:rsidRDefault="005C03C0" w:rsidP="00514F51">
            <w:pPr>
              <w:spacing w:after="0" w:line="240" w:lineRule="atLeast"/>
              <w:ind w:left="-96" w:right="-59"/>
              <w:jc w:val="thaiDistribute"/>
              <w:rPr>
                <w:rFonts w:ascii="Times New Roman" w:hAnsi="Times New Roman" w:cs="Times New Roman"/>
                <w:bCs/>
                <w:szCs w:val="22"/>
                <w:lang w:val="en-GB"/>
              </w:rPr>
            </w:pPr>
          </w:p>
        </w:tc>
        <w:tc>
          <w:tcPr>
            <w:tcW w:w="1444" w:type="dxa"/>
            <w:gridSpan w:val="2"/>
          </w:tcPr>
          <w:p w14:paraId="2DDFA1BB" w14:textId="77777777" w:rsidR="005C03C0" w:rsidRPr="00514F51" w:rsidRDefault="005C03C0" w:rsidP="00514F51">
            <w:pPr>
              <w:tabs>
                <w:tab w:val="decimal" w:pos="1228"/>
              </w:tabs>
              <w:spacing w:after="0" w:line="240" w:lineRule="atLeast"/>
              <w:ind w:right="-149"/>
              <w:jc w:val="thaiDistribute"/>
              <w:rPr>
                <w:rFonts w:ascii="Times New Roman" w:hAnsi="Times New Roman" w:cs="Times New Roman"/>
                <w:bCs/>
                <w:szCs w:val="22"/>
                <w:lang w:val="en-GB"/>
              </w:rPr>
            </w:pPr>
          </w:p>
        </w:tc>
        <w:tc>
          <w:tcPr>
            <w:tcW w:w="269" w:type="dxa"/>
          </w:tcPr>
          <w:p w14:paraId="774C4F6F" w14:textId="77777777" w:rsidR="005C03C0" w:rsidRPr="00514F51" w:rsidRDefault="005C03C0" w:rsidP="00514F51">
            <w:pPr>
              <w:spacing w:after="0" w:line="240" w:lineRule="atLeast"/>
              <w:ind w:left="-96" w:right="-59"/>
              <w:jc w:val="thaiDistribute"/>
              <w:rPr>
                <w:rFonts w:ascii="Times New Roman" w:hAnsi="Times New Roman" w:cs="Times New Roman"/>
                <w:bCs/>
                <w:szCs w:val="22"/>
                <w:lang w:val="en-GB"/>
              </w:rPr>
            </w:pPr>
          </w:p>
        </w:tc>
        <w:tc>
          <w:tcPr>
            <w:tcW w:w="1243" w:type="dxa"/>
          </w:tcPr>
          <w:p w14:paraId="4590409F" w14:textId="77777777" w:rsidR="005C03C0" w:rsidRPr="00514F51" w:rsidRDefault="005C03C0" w:rsidP="00514F51">
            <w:pPr>
              <w:tabs>
                <w:tab w:val="decimal" w:pos="1079"/>
              </w:tabs>
              <w:spacing w:after="0" w:line="240" w:lineRule="atLeast"/>
              <w:ind w:left="-96" w:right="-59"/>
              <w:jc w:val="thaiDistribute"/>
              <w:rPr>
                <w:rFonts w:ascii="Times New Roman" w:hAnsi="Times New Roman" w:cs="Times New Roman"/>
                <w:bCs/>
                <w:szCs w:val="22"/>
                <w:lang w:val="en-GB"/>
              </w:rPr>
            </w:pPr>
          </w:p>
        </w:tc>
        <w:tc>
          <w:tcPr>
            <w:tcW w:w="236" w:type="dxa"/>
          </w:tcPr>
          <w:p w14:paraId="4A0BF1CC" w14:textId="77777777" w:rsidR="005C03C0" w:rsidRPr="00514F51" w:rsidRDefault="005C03C0" w:rsidP="00514F51">
            <w:pPr>
              <w:spacing w:after="0" w:line="240" w:lineRule="atLeast"/>
              <w:ind w:left="-96" w:right="-59"/>
              <w:jc w:val="thaiDistribute"/>
              <w:rPr>
                <w:rFonts w:ascii="Times New Roman" w:hAnsi="Times New Roman" w:cs="Times New Roman"/>
                <w:bCs/>
                <w:szCs w:val="22"/>
                <w:lang w:val="en-GB"/>
              </w:rPr>
            </w:pPr>
          </w:p>
        </w:tc>
        <w:tc>
          <w:tcPr>
            <w:tcW w:w="1375" w:type="dxa"/>
          </w:tcPr>
          <w:p w14:paraId="4747F760" w14:textId="77777777" w:rsidR="005C03C0" w:rsidRPr="00514F51" w:rsidRDefault="005C03C0" w:rsidP="00514F51">
            <w:pPr>
              <w:tabs>
                <w:tab w:val="decimal" w:pos="1126"/>
              </w:tabs>
              <w:spacing w:after="0" w:line="240" w:lineRule="atLeast"/>
              <w:ind w:left="-96" w:right="-59"/>
              <w:jc w:val="thaiDistribute"/>
              <w:rPr>
                <w:rFonts w:ascii="Times New Roman" w:hAnsi="Times New Roman" w:cs="Times New Roman"/>
                <w:bCs/>
                <w:szCs w:val="22"/>
                <w:lang w:val="en-GB"/>
              </w:rPr>
            </w:pPr>
          </w:p>
        </w:tc>
      </w:tr>
      <w:tr w:rsidR="005C03C0" w:rsidRPr="00514F51" w14:paraId="26CF2C6B" w14:textId="77777777" w:rsidTr="0038172C">
        <w:tc>
          <w:tcPr>
            <w:tcW w:w="3776" w:type="dxa"/>
          </w:tcPr>
          <w:p w14:paraId="60A8BAF6" w14:textId="77777777" w:rsidR="005C03C0" w:rsidRPr="00514F51" w:rsidRDefault="005C03C0" w:rsidP="00514F51">
            <w:pPr>
              <w:tabs>
                <w:tab w:val="left" w:pos="540"/>
              </w:tabs>
              <w:spacing w:after="0" w:line="240" w:lineRule="atLeast"/>
              <w:ind w:left="549"/>
              <w:rPr>
                <w:rFonts w:ascii="Times New Roman" w:hAnsi="Times New Roman" w:cs="Times New Roman"/>
                <w:b/>
                <w:i/>
                <w:iCs/>
                <w:szCs w:val="22"/>
                <w:lang w:val="en-GB"/>
              </w:rPr>
            </w:pPr>
            <w:proofErr w:type="gramStart"/>
            <w:r w:rsidRPr="00514F51">
              <w:rPr>
                <w:rFonts w:ascii="Times New Roman" w:hAnsi="Times New Roman" w:cs="Times New Roman"/>
                <w:b/>
                <w:i/>
                <w:iCs/>
                <w:szCs w:val="22"/>
                <w:lang w:val="en-GB"/>
              </w:rPr>
              <w:t xml:space="preserve">Employees </w:t>
            </w:r>
            <w:r w:rsidRPr="00514F51">
              <w:rPr>
                <w:rFonts w:ascii="Times New Roman" w:hAnsi="Times New Roman" w:cs="Times New Roman"/>
                <w:b/>
                <w:bCs/>
                <w:i/>
                <w:iCs/>
                <w:szCs w:val="22"/>
                <w:cs/>
                <w:lang w:val="en-GB"/>
              </w:rPr>
              <w:t>:</w:t>
            </w:r>
            <w:proofErr w:type="gramEnd"/>
          </w:p>
        </w:tc>
        <w:tc>
          <w:tcPr>
            <w:tcW w:w="1288" w:type="dxa"/>
          </w:tcPr>
          <w:p w14:paraId="44195C17" w14:textId="77777777" w:rsidR="005C03C0" w:rsidRPr="00514F51" w:rsidRDefault="005C03C0"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1BEEA757"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D9664F0" w14:textId="77777777" w:rsidR="005C03C0" w:rsidRPr="00514F51" w:rsidRDefault="005C03C0" w:rsidP="00514F51">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7DAB04BB" w14:textId="77777777" w:rsidR="005C03C0" w:rsidRPr="00514F51" w:rsidRDefault="005C03C0" w:rsidP="00514F51">
            <w:pPr>
              <w:spacing w:after="0" w:line="240" w:lineRule="atLeast"/>
              <w:ind w:left="-96" w:right="-59"/>
              <w:jc w:val="thaiDistribute"/>
              <w:rPr>
                <w:rFonts w:ascii="Times New Roman" w:hAnsi="Times New Roman" w:cs="Times New Roman"/>
                <w:szCs w:val="22"/>
                <w:lang w:val="en-GB"/>
              </w:rPr>
            </w:pPr>
          </w:p>
        </w:tc>
        <w:tc>
          <w:tcPr>
            <w:tcW w:w="1243" w:type="dxa"/>
          </w:tcPr>
          <w:p w14:paraId="24E166F5" w14:textId="77777777" w:rsidR="005C03C0" w:rsidRPr="00514F51" w:rsidRDefault="005C03C0" w:rsidP="00514F51">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76378391" w14:textId="77777777" w:rsidR="005C03C0" w:rsidRPr="00514F51" w:rsidRDefault="005C03C0"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4ABF4537" w14:textId="77777777" w:rsidR="005C03C0" w:rsidRPr="00514F51" w:rsidRDefault="005C03C0" w:rsidP="00514F51">
            <w:pPr>
              <w:tabs>
                <w:tab w:val="decimal" w:pos="1126"/>
              </w:tabs>
              <w:spacing w:after="0" w:line="240" w:lineRule="atLeast"/>
              <w:ind w:left="-96" w:right="-59"/>
              <w:jc w:val="thaiDistribute"/>
              <w:rPr>
                <w:rFonts w:ascii="Times New Roman" w:hAnsi="Times New Roman" w:cs="Times New Roman"/>
                <w:szCs w:val="22"/>
                <w:lang w:val="en-GB"/>
              </w:rPr>
            </w:pPr>
          </w:p>
        </w:tc>
      </w:tr>
      <w:tr w:rsidR="00802997" w:rsidRPr="00514F51" w14:paraId="2CFFB6FD" w14:textId="77777777" w:rsidTr="0038172C">
        <w:tc>
          <w:tcPr>
            <w:tcW w:w="3776" w:type="dxa"/>
          </w:tcPr>
          <w:p w14:paraId="74E7CBC0" w14:textId="77777777" w:rsidR="00802997" w:rsidRPr="00514F51" w:rsidRDefault="00802997" w:rsidP="00514F51">
            <w:pPr>
              <w:tabs>
                <w:tab w:val="left" w:pos="202"/>
              </w:tabs>
              <w:spacing w:after="0" w:line="240" w:lineRule="atLeast"/>
              <w:ind w:left="549"/>
              <w:rPr>
                <w:rFonts w:ascii="Times New Roman" w:hAnsi="Times New Roman" w:cs="Times New Roman"/>
                <w:szCs w:val="22"/>
                <w:lang w:val="en-GB"/>
              </w:rPr>
            </w:pPr>
            <w:r w:rsidRPr="00514F51">
              <w:rPr>
                <w:rFonts w:ascii="Times New Roman" w:hAnsi="Times New Roman" w:cs="Times New Roman"/>
                <w:szCs w:val="22"/>
                <w:lang w:val="en-GB"/>
              </w:rPr>
              <w:t>Salaries and other benefits</w:t>
            </w:r>
          </w:p>
        </w:tc>
        <w:tc>
          <w:tcPr>
            <w:tcW w:w="1288" w:type="dxa"/>
          </w:tcPr>
          <w:p w14:paraId="7B807E81" w14:textId="489422F8" w:rsidR="00802997" w:rsidRPr="00514F51" w:rsidRDefault="00B918D4" w:rsidP="00514F5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rPr>
              <w:t>197,761,005</w:t>
            </w:r>
          </w:p>
        </w:tc>
        <w:tc>
          <w:tcPr>
            <w:tcW w:w="240" w:type="dxa"/>
          </w:tcPr>
          <w:p w14:paraId="0B822183"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A4C61CE" w14:textId="079299CD" w:rsidR="00802997" w:rsidRPr="00514F51" w:rsidRDefault="00913DE5"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63</w:t>
            </w:r>
            <w:r w:rsidR="00802997" w:rsidRPr="00514F51">
              <w:rPr>
                <w:rFonts w:ascii="Times New Roman" w:hAnsi="Times New Roman" w:cs="Times New Roman"/>
                <w:szCs w:val="22"/>
              </w:rPr>
              <w:t>,89</w:t>
            </w:r>
            <w:r w:rsidRPr="00514F51">
              <w:rPr>
                <w:rFonts w:ascii="Times New Roman" w:hAnsi="Times New Roman" w:cs="Times New Roman"/>
                <w:szCs w:val="22"/>
              </w:rPr>
              <w:t>9</w:t>
            </w:r>
            <w:r w:rsidR="00802997" w:rsidRPr="00514F51">
              <w:rPr>
                <w:rFonts w:ascii="Times New Roman" w:hAnsi="Times New Roman" w:cs="Times New Roman"/>
                <w:szCs w:val="22"/>
              </w:rPr>
              <w:t>,</w:t>
            </w:r>
            <w:r w:rsidRPr="00514F51">
              <w:rPr>
                <w:rFonts w:ascii="Times New Roman" w:hAnsi="Times New Roman" w:cs="Times New Roman"/>
                <w:szCs w:val="22"/>
              </w:rPr>
              <w:t>188</w:t>
            </w:r>
          </w:p>
        </w:tc>
        <w:tc>
          <w:tcPr>
            <w:tcW w:w="269" w:type="dxa"/>
          </w:tcPr>
          <w:p w14:paraId="7F50CCB0"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9C96642" w14:textId="7AD66E32"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cs/>
              </w:rPr>
              <w:t>11</w:t>
            </w:r>
            <w:r w:rsidRPr="00514F51">
              <w:rPr>
                <w:rFonts w:ascii="Times New Roman" w:hAnsi="Times New Roman" w:cs="Times New Roman"/>
                <w:szCs w:val="22"/>
              </w:rPr>
              <w:t>,</w:t>
            </w:r>
            <w:r w:rsidR="00913DE5" w:rsidRPr="00514F51">
              <w:rPr>
                <w:rFonts w:ascii="Times New Roman" w:hAnsi="Times New Roman" w:cs="Times New Roman"/>
                <w:szCs w:val="22"/>
              </w:rPr>
              <w:t>875,22</w:t>
            </w:r>
            <w:r w:rsidRPr="00514F51">
              <w:rPr>
                <w:rFonts w:ascii="Times New Roman" w:hAnsi="Times New Roman" w:cs="Times New Roman"/>
                <w:szCs w:val="22"/>
                <w:cs/>
              </w:rPr>
              <w:t>6</w:t>
            </w:r>
          </w:p>
        </w:tc>
        <w:tc>
          <w:tcPr>
            <w:tcW w:w="236" w:type="dxa"/>
          </w:tcPr>
          <w:p w14:paraId="1E64E897"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203BB0F0" w14:textId="3280511D"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33,673,608</w:t>
            </w:r>
          </w:p>
        </w:tc>
      </w:tr>
      <w:tr w:rsidR="00802997" w:rsidRPr="00514F51" w14:paraId="4A621F47" w14:textId="77777777" w:rsidTr="0038172C">
        <w:tc>
          <w:tcPr>
            <w:tcW w:w="3776" w:type="dxa"/>
          </w:tcPr>
          <w:p w14:paraId="691BCC8B" w14:textId="77777777" w:rsidR="00802997" w:rsidRPr="00514F51" w:rsidRDefault="00802997" w:rsidP="00514F51">
            <w:pPr>
              <w:tabs>
                <w:tab w:val="left" w:pos="202"/>
              </w:tabs>
              <w:spacing w:after="0" w:line="240" w:lineRule="atLeast"/>
              <w:ind w:left="549"/>
              <w:rPr>
                <w:rFonts w:ascii="Times New Roman" w:hAnsi="Times New Roman" w:cs="Times New Roman"/>
                <w:szCs w:val="22"/>
                <w:lang w:val="en-GB"/>
              </w:rPr>
            </w:pPr>
            <w:r w:rsidRPr="00514F51">
              <w:rPr>
                <w:rFonts w:ascii="Times New Roman" w:hAnsi="Times New Roman" w:cs="Times New Roman"/>
                <w:szCs w:val="22"/>
                <w:lang w:val="en-GB"/>
              </w:rPr>
              <w:t xml:space="preserve">Contribution to social security </w:t>
            </w:r>
            <w:r w:rsidRPr="00514F51">
              <w:rPr>
                <w:rFonts w:ascii="Times New Roman" w:hAnsi="Times New Roman" w:cs="Times New Roman"/>
                <w:szCs w:val="22"/>
                <w:cs/>
                <w:lang w:val="en-GB"/>
              </w:rPr>
              <w:t>/</w:t>
            </w:r>
          </w:p>
        </w:tc>
        <w:tc>
          <w:tcPr>
            <w:tcW w:w="1288" w:type="dxa"/>
          </w:tcPr>
          <w:p w14:paraId="6A82D905" w14:textId="77777777" w:rsidR="00802997" w:rsidRPr="00514F51" w:rsidRDefault="00802997" w:rsidP="00514F51">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38CC7D91"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7F9FAF8" w14:textId="77777777" w:rsidR="00802997" w:rsidRPr="00514F51" w:rsidRDefault="00802997" w:rsidP="00514F51">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6C1DC705"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4D68FD3B" w14:textId="77777777" w:rsidR="00802997" w:rsidRPr="00514F51" w:rsidRDefault="00802997" w:rsidP="00514F51">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4FC7A85C"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3992A8CA" w14:textId="77777777" w:rsidR="00802997" w:rsidRPr="00514F51" w:rsidRDefault="00802997" w:rsidP="00514F51">
            <w:pPr>
              <w:tabs>
                <w:tab w:val="decimal" w:pos="1045"/>
              </w:tabs>
              <w:spacing w:after="0" w:line="240" w:lineRule="atLeast"/>
              <w:ind w:left="-96" w:right="-59"/>
              <w:jc w:val="thaiDistribute"/>
              <w:rPr>
                <w:rFonts w:ascii="Times New Roman" w:hAnsi="Times New Roman" w:cs="Times New Roman"/>
                <w:szCs w:val="22"/>
                <w:lang w:val="en-GB"/>
              </w:rPr>
            </w:pPr>
          </w:p>
        </w:tc>
      </w:tr>
      <w:tr w:rsidR="00802997" w:rsidRPr="00514F51" w14:paraId="3F313960" w14:textId="77777777" w:rsidTr="0038172C">
        <w:tc>
          <w:tcPr>
            <w:tcW w:w="3776" w:type="dxa"/>
          </w:tcPr>
          <w:p w14:paraId="3156D517" w14:textId="77777777" w:rsidR="00802997" w:rsidRPr="00514F51" w:rsidRDefault="00802997" w:rsidP="00514F51">
            <w:pPr>
              <w:tabs>
                <w:tab w:val="left" w:pos="202"/>
              </w:tabs>
              <w:spacing w:after="0" w:line="240" w:lineRule="atLeast"/>
              <w:ind w:left="549"/>
              <w:rPr>
                <w:rFonts w:ascii="Times New Roman" w:hAnsi="Times New Roman" w:cs="Times New Roman"/>
                <w:szCs w:val="22"/>
                <w:lang w:val="en-GB"/>
              </w:rPr>
            </w:pPr>
            <w:r w:rsidRPr="00514F51">
              <w:rPr>
                <w:rFonts w:ascii="Times New Roman" w:hAnsi="Times New Roman" w:cs="Times New Roman"/>
                <w:szCs w:val="22"/>
                <w:lang w:val="en-GB"/>
              </w:rPr>
              <w:t xml:space="preserve">  compensation fund</w:t>
            </w:r>
          </w:p>
        </w:tc>
        <w:tc>
          <w:tcPr>
            <w:tcW w:w="1288" w:type="dxa"/>
          </w:tcPr>
          <w:p w14:paraId="6B399537" w14:textId="4BA701D6"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6,352,128</w:t>
            </w:r>
          </w:p>
        </w:tc>
        <w:tc>
          <w:tcPr>
            <w:tcW w:w="240" w:type="dxa"/>
          </w:tcPr>
          <w:p w14:paraId="1B1E5239"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75451644" w14:textId="08289E7B" w:rsidR="00802997" w:rsidRPr="00514F51" w:rsidRDefault="00913DE5"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1</w:t>
            </w:r>
            <w:r w:rsidR="00802997" w:rsidRPr="00514F51">
              <w:rPr>
                <w:rFonts w:ascii="Times New Roman" w:hAnsi="Times New Roman" w:cs="Times New Roman"/>
                <w:szCs w:val="22"/>
              </w:rPr>
              <w:t>,</w:t>
            </w:r>
            <w:r w:rsidRPr="00514F51">
              <w:rPr>
                <w:rFonts w:ascii="Times New Roman" w:hAnsi="Times New Roman" w:cs="Times New Roman"/>
                <w:szCs w:val="22"/>
              </w:rPr>
              <w:t>189</w:t>
            </w:r>
            <w:r w:rsidR="00802997" w:rsidRPr="00514F51">
              <w:rPr>
                <w:rFonts w:ascii="Times New Roman" w:hAnsi="Times New Roman" w:cs="Times New Roman"/>
                <w:szCs w:val="22"/>
              </w:rPr>
              <w:t>,</w:t>
            </w:r>
            <w:r w:rsidRPr="00514F51">
              <w:rPr>
                <w:rFonts w:ascii="Times New Roman" w:hAnsi="Times New Roman" w:cs="Times New Roman"/>
                <w:szCs w:val="22"/>
              </w:rPr>
              <w:t>737</w:t>
            </w:r>
          </w:p>
        </w:tc>
        <w:tc>
          <w:tcPr>
            <w:tcW w:w="269" w:type="dxa"/>
          </w:tcPr>
          <w:p w14:paraId="76742C6E"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61D9705E" w14:textId="788ADAAC"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207,073</w:t>
            </w:r>
          </w:p>
        </w:tc>
        <w:tc>
          <w:tcPr>
            <w:tcW w:w="236" w:type="dxa"/>
          </w:tcPr>
          <w:p w14:paraId="6DB8C274"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6408C317" w14:textId="08504169"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382,820</w:t>
            </w:r>
          </w:p>
        </w:tc>
      </w:tr>
      <w:tr w:rsidR="00802997" w:rsidRPr="00514F51" w14:paraId="36CCA0D0" w14:textId="77777777" w:rsidTr="0038172C">
        <w:tc>
          <w:tcPr>
            <w:tcW w:w="3776" w:type="dxa"/>
          </w:tcPr>
          <w:p w14:paraId="5E72E08E" w14:textId="77777777" w:rsidR="00802997" w:rsidRPr="00514F51" w:rsidRDefault="00802997" w:rsidP="00514F51">
            <w:pPr>
              <w:tabs>
                <w:tab w:val="left" w:pos="202"/>
              </w:tabs>
              <w:spacing w:after="0" w:line="240" w:lineRule="atLeast"/>
              <w:ind w:left="549"/>
              <w:rPr>
                <w:rFonts w:ascii="Times New Roman" w:hAnsi="Times New Roman" w:cs="Times New Roman"/>
                <w:szCs w:val="22"/>
                <w:lang w:val="en-GB"/>
              </w:rPr>
            </w:pPr>
            <w:r w:rsidRPr="00514F51">
              <w:rPr>
                <w:rFonts w:ascii="Times New Roman" w:hAnsi="Times New Roman" w:cs="Times New Roman"/>
                <w:szCs w:val="22"/>
                <w:lang w:val="en-GB"/>
              </w:rPr>
              <w:t>Contribution to provident funds</w:t>
            </w:r>
          </w:p>
        </w:tc>
        <w:tc>
          <w:tcPr>
            <w:tcW w:w="1288" w:type="dxa"/>
            <w:tcBorders>
              <w:bottom w:val="single" w:sz="4" w:space="0" w:color="auto"/>
            </w:tcBorders>
          </w:tcPr>
          <w:p w14:paraId="781D88C4" w14:textId="74A524E5"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790,231</w:t>
            </w:r>
          </w:p>
        </w:tc>
        <w:tc>
          <w:tcPr>
            <w:tcW w:w="240" w:type="dxa"/>
          </w:tcPr>
          <w:p w14:paraId="2014B799"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55D42DBD" w14:textId="5F543087"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910,398</w:t>
            </w:r>
          </w:p>
        </w:tc>
        <w:tc>
          <w:tcPr>
            <w:tcW w:w="269" w:type="dxa"/>
          </w:tcPr>
          <w:p w14:paraId="47EB9E9A"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353045D9" w14:textId="338BB78C"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305,045</w:t>
            </w:r>
          </w:p>
        </w:tc>
        <w:tc>
          <w:tcPr>
            <w:tcW w:w="236" w:type="dxa"/>
          </w:tcPr>
          <w:p w14:paraId="17F46FC0"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176FCB08" w14:textId="1F67895D"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783,960</w:t>
            </w:r>
          </w:p>
        </w:tc>
      </w:tr>
      <w:tr w:rsidR="00802997" w:rsidRPr="00514F51" w14:paraId="14403954" w14:textId="77777777" w:rsidTr="0038172C">
        <w:tc>
          <w:tcPr>
            <w:tcW w:w="3776" w:type="dxa"/>
          </w:tcPr>
          <w:p w14:paraId="63421A29" w14:textId="77777777" w:rsidR="00802997" w:rsidRPr="00514F51" w:rsidRDefault="00802997" w:rsidP="00514F51">
            <w:pPr>
              <w:tabs>
                <w:tab w:val="left" w:pos="202"/>
              </w:tabs>
              <w:spacing w:after="0" w:line="240" w:lineRule="atLeast"/>
              <w:ind w:left="549"/>
              <w:rPr>
                <w:rFonts w:ascii="Times New Roman" w:hAnsi="Times New Roman" w:cs="Times New Roman"/>
                <w:szCs w:val="22"/>
                <w:lang w:val="en-GB"/>
              </w:rPr>
            </w:pPr>
          </w:p>
        </w:tc>
        <w:tc>
          <w:tcPr>
            <w:tcW w:w="1288" w:type="dxa"/>
            <w:tcBorders>
              <w:top w:val="single" w:sz="4" w:space="0" w:color="auto"/>
            </w:tcBorders>
          </w:tcPr>
          <w:p w14:paraId="79F2857C" w14:textId="46A336E4" w:rsidR="00802997" w:rsidRPr="00514F51" w:rsidRDefault="00481AB9" w:rsidP="00514F5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rPr>
              <w:t>204,903,364</w:t>
            </w:r>
          </w:p>
        </w:tc>
        <w:tc>
          <w:tcPr>
            <w:tcW w:w="240" w:type="dxa"/>
          </w:tcPr>
          <w:p w14:paraId="67F7EA25"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14:paraId="2CDE7046" w14:textId="74B531F7" w:rsidR="00802997" w:rsidRPr="00514F51" w:rsidRDefault="00913DE5"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65</w:t>
            </w:r>
            <w:r w:rsidR="00802997" w:rsidRPr="00514F51">
              <w:rPr>
                <w:rFonts w:ascii="Times New Roman" w:hAnsi="Times New Roman" w:cs="Times New Roman"/>
                <w:szCs w:val="22"/>
              </w:rPr>
              <w:t>,</w:t>
            </w:r>
            <w:r w:rsidRPr="00514F51">
              <w:rPr>
                <w:rFonts w:ascii="Times New Roman" w:hAnsi="Times New Roman" w:cs="Times New Roman"/>
                <w:szCs w:val="22"/>
              </w:rPr>
              <w:t>999</w:t>
            </w:r>
            <w:r w:rsidR="00802997" w:rsidRPr="00514F51">
              <w:rPr>
                <w:rFonts w:ascii="Times New Roman" w:hAnsi="Times New Roman" w:cs="Times New Roman"/>
                <w:szCs w:val="22"/>
              </w:rPr>
              <w:t>,</w:t>
            </w:r>
            <w:r w:rsidRPr="00514F51">
              <w:rPr>
                <w:rFonts w:ascii="Times New Roman" w:hAnsi="Times New Roman" w:cs="Times New Roman"/>
                <w:szCs w:val="22"/>
              </w:rPr>
              <w:t>323</w:t>
            </w:r>
          </w:p>
        </w:tc>
        <w:tc>
          <w:tcPr>
            <w:tcW w:w="269" w:type="dxa"/>
          </w:tcPr>
          <w:p w14:paraId="6C85F74E"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14:paraId="6A6D6F48" w14:textId="549AB82C"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12,3</w:t>
            </w:r>
            <w:r w:rsidR="00913DE5" w:rsidRPr="00514F51">
              <w:rPr>
                <w:rFonts w:ascii="Times New Roman" w:hAnsi="Times New Roman" w:cs="Times New Roman"/>
                <w:szCs w:val="22"/>
              </w:rPr>
              <w:t>87</w:t>
            </w:r>
            <w:r w:rsidRPr="00514F51">
              <w:rPr>
                <w:rFonts w:ascii="Times New Roman" w:hAnsi="Times New Roman" w:cs="Times New Roman"/>
                <w:szCs w:val="22"/>
              </w:rPr>
              <w:t>,</w:t>
            </w:r>
            <w:r w:rsidR="00913DE5" w:rsidRPr="00514F51">
              <w:rPr>
                <w:rFonts w:ascii="Times New Roman" w:hAnsi="Times New Roman" w:cs="Times New Roman"/>
                <w:szCs w:val="22"/>
              </w:rPr>
              <w:t>3</w:t>
            </w:r>
            <w:r w:rsidRPr="00514F51">
              <w:rPr>
                <w:rFonts w:ascii="Times New Roman" w:hAnsi="Times New Roman" w:cs="Times New Roman"/>
                <w:szCs w:val="22"/>
              </w:rPr>
              <w:t>44</w:t>
            </w:r>
          </w:p>
        </w:tc>
        <w:tc>
          <w:tcPr>
            <w:tcW w:w="236" w:type="dxa"/>
          </w:tcPr>
          <w:p w14:paraId="0353186B"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14:paraId="25DC6CA2" w14:textId="2A2ED086" w:rsidR="00802997" w:rsidRPr="00514F51" w:rsidRDefault="00802997"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34,840,388</w:t>
            </w:r>
          </w:p>
        </w:tc>
      </w:tr>
      <w:tr w:rsidR="00802997" w:rsidRPr="00514F51" w14:paraId="11CBCA9B" w14:textId="77777777" w:rsidTr="0038172C">
        <w:tc>
          <w:tcPr>
            <w:tcW w:w="3776" w:type="dxa"/>
            <w:vAlign w:val="bottom"/>
          </w:tcPr>
          <w:p w14:paraId="0D076D7D" w14:textId="77777777" w:rsidR="00802997" w:rsidRPr="00514F51" w:rsidRDefault="00802997" w:rsidP="00514F51">
            <w:pPr>
              <w:tabs>
                <w:tab w:val="left" w:pos="540"/>
              </w:tabs>
              <w:spacing w:after="0" w:line="240" w:lineRule="atLeast"/>
              <w:ind w:left="549"/>
              <w:rPr>
                <w:rFonts w:ascii="Times New Roman" w:hAnsi="Times New Roman" w:cs="Times New Roman"/>
                <w:b/>
                <w:bCs/>
                <w:szCs w:val="22"/>
                <w:lang w:val="en-GB"/>
              </w:rPr>
            </w:pPr>
            <w:r w:rsidRPr="00514F51">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71001B11" w14:textId="0E9CB4D1" w:rsidR="00802997" w:rsidRPr="00514F51" w:rsidRDefault="00B918D4" w:rsidP="00514F51">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rPr>
              <w:t>316,183,232</w:t>
            </w:r>
          </w:p>
        </w:tc>
        <w:tc>
          <w:tcPr>
            <w:tcW w:w="240" w:type="dxa"/>
          </w:tcPr>
          <w:p w14:paraId="2C1B4008"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2C743944" w14:textId="65EA0A8C" w:rsidR="00802997" w:rsidRPr="00514F51" w:rsidRDefault="00913DE5"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rPr>
              <w:t>99</w:t>
            </w:r>
            <w:r w:rsidR="00802997" w:rsidRPr="00514F51">
              <w:rPr>
                <w:rFonts w:ascii="Times New Roman" w:hAnsi="Times New Roman" w:cs="Times New Roman"/>
                <w:b/>
                <w:bCs/>
                <w:szCs w:val="22"/>
              </w:rPr>
              <w:t>,5</w:t>
            </w:r>
            <w:r w:rsidRPr="00514F51">
              <w:rPr>
                <w:rFonts w:ascii="Times New Roman" w:hAnsi="Times New Roman" w:cs="Times New Roman"/>
                <w:b/>
                <w:bCs/>
                <w:szCs w:val="22"/>
              </w:rPr>
              <w:t>57</w:t>
            </w:r>
            <w:r w:rsidR="00802997" w:rsidRPr="00514F51">
              <w:rPr>
                <w:rFonts w:ascii="Times New Roman" w:hAnsi="Times New Roman" w:cs="Times New Roman"/>
                <w:b/>
                <w:bCs/>
                <w:szCs w:val="22"/>
              </w:rPr>
              <w:t>,</w:t>
            </w:r>
            <w:r w:rsidRPr="00514F51">
              <w:rPr>
                <w:rFonts w:ascii="Times New Roman" w:hAnsi="Times New Roman" w:cs="Times New Roman"/>
                <w:b/>
                <w:bCs/>
                <w:szCs w:val="22"/>
              </w:rPr>
              <w:t>692</w:t>
            </w:r>
          </w:p>
        </w:tc>
        <w:tc>
          <w:tcPr>
            <w:tcW w:w="269" w:type="dxa"/>
          </w:tcPr>
          <w:p w14:paraId="01C5AEB0"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17CB4645" w14:textId="587D3A54" w:rsidR="00802997" w:rsidRPr="00514F51" w:rsidRDefault="00913DE5"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rPr>
              <w:t>52,684,816</w:t>
            </w:r>
          </w:p>
        </w:tc>
        <w:tc>
          <w:tcPr>
            <w:tcW w:w="236" w:type="dxa"/>
          </w:tcPr>
          <w:p w14:paraId="6C537E9C" w14:textId="77777777" w:rsidR="00802997" w:rsidRPr="00514F51" w:rsidRDefault="00802997" w:rsidP="00514F5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5A2D2AB2" w14:textId="224B90B1" w:rsidR="00802997" w:rsidRPr="00514F51" w:rsidRDefault="00802997"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rPr>
              <w:t>56,535,056</w:t>
            </w:r>
          </w:p>
        </w:tc>
      </w:tr>
    </w:tbl>
    <w:p w14:paraId="52284AE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6ECECC18" w14:textId="77777777" w:rsidR="005C03C0" w:rsidRPr="00514F51" w:rsidRDefault="005C03C0" w:rsidP="00514F51">
      <w:pPr>
        <w:pStyle w:val="BodyText"/>
        <w:ind w:left="540" w:right="36"/>
        <w:jc w:val="both"/>
        <w:rPr>
          <w:rFonts w:ascii="Times New Roman" w:hAnsi="Times New Roman" w:cs="Times New Roman"/>
          <w:sz w:val="22"/>
          <w:szCs w:val="22"/>
        </w:rPr>
      </w:pPr>
      <w:r w:rsidRPr="00514F51">
        <w:rPr>
          <w:rFonts w:ascii="Times New Roman" w:hAnsi="Times New Roman" w:cs="Times New Roman"/>
          <w:sz w:val="22"/>
          <w:szCs w:val="22"/>
        </w:rPr>
        <w:t>Partial employee expenses were included in cost of sales or cost of services</w:t>
      </w:r>
      <w:r w:rsidRPr="00514F51">
        <w:rPr>
          <w:rFonts w:ascii="Times New Roman" w:hAnsi="Times New Roman" w:cs="Times New Roman"/>
          <w:sz w:val="22"/>
          <w:szCs w:val="22"/>
          <w:cs/>
        </w:rPr>
        <w:t>.</w:t>
      </w:r>
    </w:p>
    <w:p w14:paraId="0E78B3CD" w14:textId="77777777" w:rsidR="005C03C0" w:rsidRPr="00514F51" w:rsidRDefault="005C03C0" w:rsidP="00514F51">
      <w:pPr>
        <w:pStyle w:val="BodyText"/>
        <w:ind w:left="540" w:right="36"/>
        <w:jc w:val="both"/>
        <w:rPr>
          <w:rFonts w:ascii="Times New Roman" w:hAnsi="Times New Roman" w:cs="Times New Roman"/>
          <w:sz w:val="22"/>
          <w:szCs w:val="22"/>
        </w:rPr>
      </w:pPr>
    </w:p>
    <w:p w14:paraId="47967559" w14:textId="77777777" w:rsidR="005C03C0" w:rsidRPr="00514F51" w:rsidRDefault="005C03C0" w:rsidP="00514F51">
      <w:pPr>
        <w:pStyle w:val="BodyText"/>
        <w:ind w:left="540" w:right="36"/>
        <w:jc w:val="both"/>
        <w:rPr>
          <w:rFonts w:ascii="Times New Roman" w:hAnsi="Times New Roman" w:cs="Times New Roman"/>
          <w:i/>
          <w:iCs/>
          <w:sz w:val="22"/>
          <w:szCs w:val="22"/>
        </w:rPr>
      </w:pPr>
      <w:proofErr w:type="gramStart"/>
      <w:r w:rsidRPr="00514F51">
        <w:rPr>
          <w:rFonts w:ascii="Times New Roman" w:hAnsi="Times New Roman" w:cs="Times New Roman"/>
          <w:i/>
          <w:iCs/>
          <w:sz w:val="22"/>
          <w:szCs w:val="22"/>
        </w:rPr>
        <w:t>The defined</w:t>
      </w:r>
      <w:proofErr w:type="gramEnd"/>
      <w:r w:rsidRPr="00514F51">
        <w:rPr>
          <w:rFonts w:ascii="Times New Roman" w:hAnsi="Times New Roman" w:cs="Times New Roman"/>
          <w:i/>
          <w:iCs/>
          <w:sz w:val="22"/>
          <w:szCs w:val="22"/>
        </w:rPr>
        <w:t xml:space="preserve"> contribution plans</w:t>
      </w:r>
    </w:p>
    <w:p w14:paraId="7220A1CF" w14:textId="77777777" w:rsidR="005C03C0" w:rsidRPr="00514F51" w:rsidRDefault="005C03C0" w:rsidP="00514F51">
      <w:pPr>
        <w:pStyle w:val="BodyText"/>
        <w:ind w:left="540" w:right="36"/>
        <w:jc w:val="both"/>
        <w:rPr>
          <w:rFonts w:ascii="Times New Roman" w:hAnsi="Times New Roman" w:cs="Times New Roman"/>
          <w:sz w:val="22"/>
          <w:szCs w:val="22"/>
        </w:rPr>
      </w:pPr>
    </w:p>
    <w:p w14:paraId="68EC712A" w14:textId="15A8118F" w:rsidR="005C03C0" w:rsidRPr="00514F51" w:rsidRDefault="005C03C0" w:rsidP="00514F51">
      <w:pPr>
        <w:pStyle w:val="BodyText"/>
        <w:ind w:left="540" w:right="36"/>
        <w:jc w:val="both"/>
        <w:rPr>
          <w:rFonts w:ascii="Times New Roman" w:hAnsi="Times New Roman" w:cs="Times New Roman"/>
          <w:sz w:val="22"/>
          <w:szCs w:val="22"/>
        </w:rPr>
      </w:pPr>
      <w:r w:rsidRPr="00514F51">
        <w:rPr>
          <w:rFonts w:ascii="Times New Roman" w:hAnsi="Times New Roman" w:cs="Times New Roman"/>
          <w:sz w:val="22"/>
          <w:szCs w:val="22"/>
        </w:rPr>
        <w:t>The defined contribution plans comprise provident funds established by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for its employees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 xml:space="preserve">Membership </w:t>
      </w:r>
      <w:proofErr w:type="gramStart"/>
      <w:r w:rsidRPr="00514F51">
        <w:rPr>
          <w:rFonts w:ascii="Times New Roman" w:hAnsi="Times New Roman" w:cs="Times New Roman"/>
          <w:sz w:val="22"/>
          <w:szCs w:val="22"/>
        </w:rPr>
        <w:t>to</w:t>
      </w:r>
      <w:proofErr w:type="gramEnd"/>
      <w:r w:rsidRPr="00514F51">
        <w:rPr>
          <w:rFonts w:ascii="Times New Roman" w:hAnsi="Times New Roman" w:cs="Times New Roman"/>
          <w:sz w:val="22"/>
          <w:szCs w:val="22"/>
        </w:rPr>
        <w:t xml:space="preserve"> the funds is on a voluntary basis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Contributions are made monthly by the employees at rates 2 - 5</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of their basic salaries and by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 xml:space="preserve">Company at rate 2 </w:t>
      </w:r>
      <w:r w:rsidR="00247F2F" w:rsidRPr="00514F51">
        <w:rPr>
          <w:rFonts w:ascii="Times New Roman" w:hAnsi="Times New Roman" w:cs="Times New Roman"/>
          <w:sz w:val="22"/>
          <w:szCs w:val="22"/>
        </w:rPr>
        <w:t>–</w:t>
      </w:r>
      <w:r w:rsidRPr="00514F51">
        <w:rPr>
          <w:rFonts w:ascii="Times New Roman" w:hAnsi="Times New Roman" w:cs="Times New Roman"/>
          <w:sz w:val="22"/>
          <w:szCs w:val="22"/>
        </w:rPr>
        <w:t xml:space="preserve"> </w:t>
      </w:r>
      <w:r w:rsidR="00247F2F" w:rsidRPr="00514F51">
        <w:rPr>
          <w:rFonts w:ascii="Times New Roman" w:hAnsi="Times New Roman" w:cs="Times New Roman"/>
          <w:sz w:val="22"/>
          <w:szCs w:val="22"/>
        </w:rPr>
        <w:t>7.</w:t>
      </w:r>
      <w:r w:rsidRPr="00514F51">
        <w:rPr>
          <w:rFonts w:ascii="Times New Roman" w:hAnsi="Times New Roman" w:cs="Times New Roman"/>
          <w:sz w:val="22"/>
          <w:szCs w:val="22"/>
        </w:rPr>
        <w:t>5</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of the employees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basic salaries</w:t>
      </w:r>
      <w:r w:rsidRPr="00514F51">
        <w:rPr>
          <w:rFonts w:ascii="Times New Roman" w:hAnsi="Times New Roman" w:cs="Times New Roman"/>
          <w:sz w:val="22"/>
          <w:szCs w:val="22"/>
          <w:cs/>
        </w:rPr>
        <w:t xml:space="preserve">.  </w:t>
      </w:r>
      <w:r w:rsidRPr="00514F51">
        <w:rPr>
          <w:rFonts w:ascii="Times New Roman" w:hAnsi="Times New Roman" w:cs="Times New Roman"/>
          <w:sz w:val="22"/>
          <w:szCs w:val="22"/>
        </w:rPr>
        <w:t>The provident funds are registered with the Ministry of Finance as juristic entities and are managed by a licensed Fund Manager</w:t>
      </w:r>
      <w:r w:rsidRPr="00514F51">
        <w:rPr>
          <w:rFonts w:ascii="Times New Roman" w:hAnsi="Times New Roman" w:cs="Times New Roman"/>
          <w:sz w:val="22"/>
          <w:szCs w:val="22"/>
          <w:cs/>
        </w:rPr>
        <w:t>.</w:t>
      </w:r>
    </w:p>
    <w:p w14:paraId="51BE58E9" w14:textId="77777777" w:rsidR="005C03C0" w:rsidRPr="00514F51" w:rsidRDefault="005C03C0" w:rsidP="00514F51">
      <w:pPr>
        <w:tabs>
          <w:tab w:val="left" w:pos="567"/>
        </w:tabs>
        <w:spacing w:after="0" w:line="240" w:lineRule="atLeast"/>
        <w:ind w:left="540" w:right="-25"/>
        <w:jc w:val="both"/>
        <w:rPr>
          <w:rFonts w:ascii="Times New Roman" w:hAnsi="Times New Roman" w:cstheme="minorBidi"/>
          <w:szCs w:val="22"/>
        </w:rPr>
      </w:pPr>
    </w:p>
    <w:p w14:paraId="0E65B7C4"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Other expenses</w:t>
      </w:r>
    </w:p>
    <w:p w14:paraId="6F479ADD"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634"/>
        <w:gridCol w:w="1276"/>
        <w:gridCol w:w="270"/>
        <w:gridCol w:w="1289"/>
        <w:gridCol w:w="236"/>
        <w:gridCol w:w="1219"/>
        <w:gridCol w:w="236"/>
        <w:gridCol w:w="1569"/>
      </w:tblGrid>
      <w:tr w:rsidR="005C03C0" w:rsidRPr="00514F51" w14:paraId="0BA0E0A1" w14:textId="77777777" w:rsidTr="0038172C">
        <w:trPr>
          <w:tblHeader/>
        </w:trPr>
        <w:tc>
          <w:tcPr>
            <w:tcW w:w="3634" w:type="dxa"/>
          </w:tcPr>
          <w:p w14:paraId="290D0720"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835" w:type="dxa"/>
            <w:gridSpan w:val="3"/>
            <w:vAlign w:val="bottom"/>
          </w:tcPr>
          <w:p w14:paraId="73D70D65" w14:textId="77777777" w:rsidR="005C03C0" w:rsidRPr="00514F51" w:rsidRDefault="005C03C0" w:rsidP="00514F51">
            <w:pPr>
              <w:spacing w:after="0" w:line="240" w:lineRule="atLeast"/>
              <w:ind w:right="-25"/>
              <w:jc w:val="center"/>
              <w:rPr>
                <w:rFonts w:ascii="Times New Roman" w:hAnsi="Times New Roman" w:cs="Times New Roman"/>
                <w:b/>
                <w:bCs/>
                <w:szCs w:val="22"/>
                <w:cs/>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3260" w:type="dxa"/>
            <w:gridSpan w:val="4"/>
            <w:vAlign w:val="bottom"/>
          </w:tcPr>
          <w:p w14:paraId="1C29D36E" w14:textId="77777777" w:rsidR="005C03C0" w:rsidRPr="00514F51" w:rsidRDefault="005C03C0" w:rsidP="00514F51">
            <w:pPr>
              <w:spacing w:after="0" w:line="240" w:lineRule="atLeast"/>
              <w:ind w:right="-385"/>
              <w:jc w:val="center"/>
              <w:rPr>
                <w:rFonts w:ascii="Times New Roman" w:hAnsi="Times New Roman" w:cs="Times New Roman"/>
                <w:b/>
                <w:bCs/>
                <w:szCs w:val="22"/>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5C03C0" w:rsidRPr="00514F51" w14:paraId="692F0163" w14:textId="77777777" w:rsidTr="0038172C">
        <w:trPr>
          <w:tblHeader/>
        </w:trPr>
        <w:tc>
          <w:tcPr>
            <w:tcW w:w="3634" w:type="dxa"/>
          </w:tcPr>
          <w:p w14:paraId="35D646C6"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1276" w:type="dxa"/>
            <w:vAlign w:val="bottom"/>
          </w:tcPr>
          <w:p w14:paraId="7865DBF0" w14:textId="15D3EBA6"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563458" w:rsidRPr="00514F51">
              <w:rPr>
                <w:rFonts w:ascii="Times New Roman" w:hAnsi="Times New Roman" w:cs="Times New Roman"/>
                <w:szCs w:val="22"/>
              </w:rPr>
              <w:t>5</w:t>
            </w:r>
          </w:p>
        </w:tc>
        <w:tc>
          <w:tcPr>
            <w:tcW w:w="270" w:type="dxa"/>
            <w:vAlign w:val="center"/>
          </w:tcPr>
          <w:p w14:paraId="76B3875C"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289" w:type="dxa"/>
            <w:vAlign w:val="bottom"/>
          </w:tcPr>
          <w:p w14:paraId="605CDA51" w14:textId="7B5A13BC"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563458" w:rsidRPr="00514F51">
              <w:rPr>
                <w:rFonts w:ascii="Times New Roman" w:hAnsi="Times New Roman" w:cs="Times New Roman"/>
                <w:szCs w:val="22"/>
              </w:rPr>
              <w:t>4</w:t>
            </w:r>
          </w:p>
        </w:tc>
        <w:tc>
          <w:tcPr>
            <w:tcW w:w="236" w:type="dxa"/>
          </w:tcPr>
          <w:p w14:paraId="6530460B"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219" w:type="dxa"/>
            <w:vAlign w:val="bottom"/>
          </w:tcPr>
          <w:p w14:paraId="07FBEE10" w14:textId="1BE9EC6C" w:rsidR="005C03C0" w:rsidRPr="00514F51" w:rsidRDefault="005C03C0"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w:t>
            </w:r>
            <w:r w:rsidR="00563458" w:rsidRPr="00514F51">
              <w:rPr>
                <w:rFonts w:ascii="Times New Roman" w:hAnsi="Times New Roman" w:cs="Times New Roman"/>
                <w:szCs w:val="22"/>
              </w:rPr>
              <w:t>5</w:t>
            </w:r>
          </w:p>
        </w:tc>
        <w:tc>
          <w:tcPr>
            <w:tcW w:w="236" w:type="dxa"/>
            <w:vAlign w:val="center"/>
          </w:tcPr>
          <w:p w14:paraId="66E89C06" w14:textId="77777777" w:rsidR="005C03C0" w:rsidRPr="00514F51" w:rsidRDefault="005C03C0" w:rsidP="00514F51">
            <w:pPr>
              <w:spacing w:after="0" w:line="160" w:lineRule="atLeast"/>
              <w:ind w:left="522" w:right="-25"/>
              <w:jc w:val="center"/>
              <w:rPr>
                <w:rFonts w:ascii="Times New Roman" w:hAnsi="Times New Roman" w:cs="Times New Roman"/>
                <w:szCs w:val="22"/>
              </w:rPr>
            </w:pPr>
          </w:p>
        </w:tc>
        <w:tc>
          <w:tcPr>
            <w:tcW w:w="1569" w:type="dxa"/>
            <w:vAlign w:val="bottom"/>
          </w:tcPr>
          <w:p w14:paraId="04B68593" w14:textId="72C77EE1" w:rsidR="005C03C0" w:rsidRPr="00514F51" w:rsidRDefault="005C03C0"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w:t>
            </w:r>
            <w:r w:rsidR="00563458" w:rsidRPr="00514F51">
              <w:rPr>
                <w:rFonts w:ascii="Times New Roman" w:hAnsi="Times New Roman" w:cs="Times New Roman"/>
                <w:szCs w:val="22"/>
              </w:rPr>
              <w:t>4</w:t>
            </w:r>
          </w:p>
        </w:tc>
      </w:tr>
      <w:tr w:rsidR="005C03C0" w:rsidRPr="00514F51" w14:paraId="2E17629C" w14:textId="77777777" w:rsidTr="0038172C">
        <w:trPr>
          <w:tblHeader/>
        </w:trPr>
        <w:tc>
          <w:tcPr>
            <w:tcW w:w="3634" w:type="dxa"/>
          </w:tcPr>
          <w:p w14:paraId="4B551A84" w14:textId="2EC54007" w:rsidR="005C03C0" w:rsidRPr="00514F51" w:rsidRDefault="005C03C0" w:rsidP="00514F51">
            <w:pPr>
              <w:tabs>
                <w:tab w:val="left" w:pos="405"/>
              </w:tabs>
              <w:spacing w:after="0" w:line="240" w:lineRule="atLeast"/>
              <w:ind w:left="522" w:right="-25" w:hanging="117"/>
              <w:jc w:val="both"/>
              <w:rPr>
                <w:rFonts w:ascii="Times New Roman" w:hAnsi="Times New Roman" w:cs="Times New Roman"/>
                <w:i/>
                <w:iCs/>
                <w:szCs w:val="22"/>
                <w:cs/>
              </w:rPr>
            </w:pPr>
          </w:p>
        </w:tc>
        <w:tc>
          <w:tcPr>
            <w:tcW w:w="6095" w:type="dxa"/>
            <w:gridSpan w:val="7"/>
          </w:tcPr>
          <w:p w14:paraId="1AE714D8"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i/>
                <w:iCs/>
                <w:szCs w:val="22"/>
                <w:cs/>
              </w:rPr>
              <w:t>)</w:t>
            </w:r>
          </w:p>
        </w:tc>
      </w:tr>
      <w:tr w:rsidR="005C03C0" w:rsidRPr="00514F51" w14:paraId="5B043F32" w14:textId="77777777" w:rsidTr="0038172C">
        <w:tc>
          <w:tcPr>
            <w:tcW w:w="3634" w:type="dxa"/>
          </w:tcPr>
          <w:p w14:paraId="368565C8" w14:textId="5750EB98" w:rsidR="005C03C0" w:rsidRPr="00514F51" w:rsidRDefault="00563458"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Loss on disposal of other current</w:t>
            </w:r>
          </w:p>
        </w:tc>
        <w:tc>
          <w:tcPr>
            <w:tcW w:w="1276" w:type="dxa"/>
          </w:tcPr>
          <w:p w14:paraId="369E8B4A" w14:textId="77777777" w:rsidR="005C03C0" w:rsidRPr="00514F51" w:rsidRDefault="005C03C0" w:rsidP="00514F51">
            <w:pPr>
              <w:tabs>
                <w:tab w:val="decimal" w:pos="1026"/>
              </w:tabs>
              <w:spacing w:after="0" w:line="240" w:lineRule="atLeast"/>
              <w:jc w:val="both"/>
              <w:rPr>
                <w:rFonts w:ascii="Times New Roman" w:hAnsi="Times New Roman" w:cs="Times New Roman"/>
                <w:szCs w:val="22"/>
              </w:rPr>
            </w:pPr>
          </w:p>
        </w:tc>
        <w:tc>
          <w:tcPr>
            <w:tcW w:w="270" w:type="dxa"/>
          </w:tcPr>
          <w:p w14:paraId="7B52635B"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2BA9338" w14:textId="77777777" w:rsidR="005C03C0" w:rsidRPr="00514F51" w:rsidRDefault="005C03C0" w:rsidP="00514F51">
            <w:pPr>
              <w:spacing w:after="0" w:line="240" w:lineRule="atLeast"/>
              <w:jc w:val="center"/>
              <w:rPr>
                <w:rFonts w:ascii="Times New Roman" w:hAnsi="Times New Roman" w:cs="Times New Roman"/>
                <w:szCs w:val="22"/>
              </w:rPr>
            </w:pPr>
          </w:p>
        </w:tc>
        <w:tc>
          <w:tcPr>
            <w:tcW w:w="236" w:type="dxa"/>
          </w:tcPr>
          <w:p w14:paraId="6AAE9A3E"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476020A1" w14:textId="77777777" w:rsidR="005C03C0" w:rsidRPr="00514F51" w:rsidRDefault="005C03C0" w:rsidP="00514F51">
            <w:pPr>
              <w:tabs>
                <w:tab w:val="decimal" w:pos="1074"/>
              </w:tabs>
              <w:spacing w:after="0" w:line="240" w:lineRule="atLeast"/>
              <w:jc w:val="both"/>
              <w:rPr>
                <w:rFonts w:ascii="Times New Roman" w:hAnsi="Times New Roman" w:cs="Times New Roman"/>
                <w:szCs w:val="22"/>
              </w:rPr>
            </w:pPr>
          </w:p>
        </w:tc>
        <w:tc>
          <w:tcPr>
            <w:tcW w:w="236" w:type="dxa"/>
          </w:tcPr>
          <w:p w14:paraId="4DD08DBD" w14:textId="77777777" w:rsidR="005C03C0" w:rsidRPr="00514F51" w:rsidRDefault="005C03C0" w:rsidP="00514F51">
            <w:pPr>
              <w:tabs>
                <w:tab w:val="decimal" w:pos="792"/>
                <w:tab w:val="decimal" w:pos="1168"/>
              </w:tabs>
              <w:spacing w:after="0" w:line="240" w:lineRule="atLeast"/>
              <w:jc w:val="both"/>
              <w:rPr>
                <w:rFonts w:ascii="Times New Roman" w:hAnsi="Times New Roman" w:cs="Times New Roman"/>
                <w:szCs w:val="22"/>
              </w:rPr>
            </w:pPr>
          </w:p>
        </w:tc>
        <w:tc>
          <w:tcPr>
            <w:tcW w:w="1569" w:type="dxa"/>
          </w:tcPr>
          <w:p w14:paraId="54DA6FEA" w14:textId="77777777" w:rsidR="005C03C0" w:rsidRPr="00514F51" w:rsidRDefault="005C03C0" w:rsidP="00514F51">
            <w:pPr>
              <w:spacing w:after="0" w:line="240" w:lineRule="atLeast"/>
              <w:jc w:val="center"/>
              <w:rPr>
                <w:rFonts w:ascii="Times New Roman" w:hAnsi="Times New Roman" w:cs="Times New Roman"/>
                <w:szCs w:val="22"/>
              </w:rPr>
            </w:pPr>
          </w:p>
        </w:tc>
      </w:tr>
      <w:tr w:rsidR="00563458" w:rsidRPr="00514F51" w14:paraId="73B72A14" w14:textId="77777777" w:rsidTr="0038172C">
        <w:tc>
          <w:tcPr>
            <w:tcW w:w="3634" w:type="dxa"/>
          </w:tcPr>
          <w:p w14:paraId="4CF93D2D" w14:textId="32B464D0" w:rsidR="00563458" w:rsidRPr="00514F51" w:rsidRDefault="00563458" w:rsidP="00514F51">
            <w:pPr>
              <w:tabs>
                <w:tab w:val="left" w:pos="405"/>
              </w:tabs>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 xml:space="preserve">   financial assets</w:t>
            </w:r>
          </w:p>
        </w:tc>
        <w:tc>
          <w:tcPr>
            <w:tcW w:w="1276" w:type="dxa"/>
          </w:tcPr>
          <w:p w14:paraId="10ACC34A" w14:textId="084D3959" w:rsidR="00563458" w:rsidRPr="00514F51" w:rsidRDefault="00563458"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18,330,16</w:t>
            </w:r>
            <w:r w:rsidR="00AB1532" w:rsidRPr="00514F51">
              <w:rPr>
                <w:rFonts w:ascii="Times New Roman" w:hAnsi="Times New Roman" w:cs="Times New Roman"/>
                <w:szCs w:val="22"/>
              </w:rPr>
              <w:t>7</w:t>
            </w:r>
          </w:p>
        </w:tc>
        <w:tc>
          <w:tcPr>
            <w:tcW w:w="270" w:type="dxa"/>
          </w:tcPr>
          <w:p w14:paraId="4ECC9C7D"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A9C4081" w14:textId="1D6C9416" w:rsidR="00563458" w:rsidRPr="00514F51" w:rsidRDefault="00563458"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2,294,185</w:t>
            </w:r>
          </w:p>
        </w:tc>
        <w:tc>
          <w:tcPr>
            <w:tcW w:w="236" w:type="dxa"/>
          </w:tcPr>
          <w:p w14:paraId="77634736"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36AFE538" w14:textId="086E3EA9" w:rsidR="00563458" w:rsidRPr="00514F51" w:rsidRDefault="00563458" w:rsidP="00514F51">
            <w:pPr>
              <w:tabs>
                <w:tab w:val="decimal" w:pos="932"/>
              </w:tabs>
              <w:spacing w:after="0" w:line="240" w:lineRule="atLeast"/>
              <w:jc w:val="both"/>
              <w:rPr>
                <w:rFonts w:ascii="Times New Roman" w:hAnsi="Times New Roman" w:cs="Times New Roman"/>
                <w:szCs w:val="22"/>
              </w:rPr>
            </w:pPr>
            <w:r w:rsidRPr="00514F51">
              <w:rPr>
                <w:rFonts w:ascii="Times New Roman" w:hAnsi="Times New Roman" w:cs="Times New Roman"/>
                <w:szCs w:val="22"/>
              </w:rPr>
              <w:t>18,330,16</w:t>
            </w:r>
            <w:r w:rsidR="00AB1532" w:rsidRPr="00514F51">
              <w:rPr>
                <w:rFonts w:ascii="Times New Roman" w:hAnsi="Times New Roman" w:cs="Times New Roman"/>
                <w:szCs w:val="22"/>
              </w:rPr>
              <w:t>7</w:t>
            </w:r>
          </w:p>
        </w:tc>
        <w:tc>
          <w:tcPr>
            <w:tcW w:w="236" w:type="dxa"/>
          </w:tcPr>
          <w:p w14:paraId="14F95FE6"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szCs w:val="22"/>
              </w:rPr>
            </w:pPr>
          </w:p>
        </w:tc>
        <w:tc>
          <w:tcPr>
            <w:tcW w:w="1569" w:type="dxa"/>
          </w:tcPr>
          <w:p w14:paraId="3DE0CA21" w14:textId="45328690" w:rsidR="00563458" w:rsidRPr="00514F51" w:rsidRDefault="00563458"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2,294,185</w:t>
            </w:r>
          </w:p>
        </w:tc>
      </w:tr>
      <w:tr w:rsidR="00563458" w:rsidRPr="00514F51" w14:paraId="7BF3BC6C" w14:textId="77777777" w:rsidTr="0038172C">
        <w:tc>
          <w:tcPr>
            <w:tcW w:w="3634" w:type="dxa"/>
          </w:tcPr>
          <w:p w14:paraId="54D63627" w14:textId="77777777" w:rsidR="00563458" w:rsidRPr="00514F51" w:rsidRDefault="00563458"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276" w:type="dxa"/>
            <w:tcBorders>
              <w:top w:val="single" w:sz="4" w:space="0" w:color="auto"/>
              <w:bottom w:val="double" w:sz="4" w:space="0" w:color="auto"/>
            </w:tcBorders>
          </w:tcPr>
          <w:p w14:paraId="38E85DCB" w14:textId="5FBC3C39" w:rsidR="00563458" w:rsidRPr="00514F51" w:rsidRDefault="00563458" w:rsidP="00514F51">
            <w:pPr>
              <w:spacing w:after="0" w:line="240" w:lineRule="atLeast"/>
              <w:jc w:val="center"/>
              <w:rPr>
                <w:rFonts w:ascii="Times New Roman" w:hAnsi="Times New Roman" w:cs="Times New Roman"/>
                <w:b/>
                <w:bCs/>
                <w:szCs w:val="22"/>
              </w:rPr>
            </w:pPr>
            <w:r w:rsidRPr="00514F51">
              <w:rPr>
                <w:rFonts w:ascii="Times New Roman" w:hAnsi="Times New Roman" w:cs="Times New Roman"/>
                <w:b/>
                <w:bCs/>
                <w:szCs w:val="22"/>
              </w:rPr>
              <w:t>18,330,16</w:t>
            </w:r>
            <w:r w:rsidR="00AB1532" w:rsidRPr="00514F51">
              <w:rPr>
                <w:rFonts w:ascii="Times New Roman" w:hAnsi="Times New Roman" w:cs="Times New Roman"/>
                <w:b/>
                <w:bCs/>
                <w:szCs w:val="22"/>
              </w:rPr>
              <w:t>7</w:t>
            </w:r>
          </w:p>
        </w:tc>
        <w:tc>
          <w:tcPr>
            <w:tcW w:w="270" w:type="dxa"/>
          </w:tcPr>
          <w:p w14:paraId="4563169A"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0566F454" w14:textId="24708E9E" w:rsidR="00563458" w:rsidRPr="00514F51" w:rsidRDefault="00AB1532" w:rsidP="00514F51">
            <w:pPr>
              <w:spacing w:after="0" w:line="240" w:lineRule="atLeast"/>
              <w:jc w:val="center"/>
              <w:rPr>
                <w:rFonts w:ascii="Times New Roman" w:hAnsi="Times New Roman" w:cstheme="minorBidi"/>
                <w:b/>
                <w:bCs/>
                <w:szCs w:val="22"/>
              </w:rPr>
            </w:pPr>
            <w:r w:rsidRPr="00514F51">
              <w:rPr>
                <w:rFonts w:ascii="Times New Roman" w:hAnsi="Times New Roman" w:cs="Times New Roman"/>
                <w:b/>
                <w:bCs/>
                <w:szCs w:val="22"/>
              </w:rPr>
              <w:t>2</w:t>
            </w:r>
            <w:r w:rsidR="00563458" w:rsidRPr="00514F51">
              <w:rPr>
                <w:rFonts w:ascii="Times New Roman" w:hAnsi="Times New Roman" w:cs="Times New Roman"/>
                <w:b/>
                <w:bCs/>
                <w:szCs w:val="22"/>
              </w:rPr>
              <w:t>,294,185</w:t>
            </w:r>
          </w:p>
        </w:tc>
        <w:tc>
          <w:tcPr>
            <w:tcW w:w="236" w:type="dxa"/>
          </w:tcPr>
          <w:p w14:paraId="59B800F2"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top w:val="single" w:sz="4" w:space="0" w:color="auto"/>
              <w:bottom w:val="double" w:sz="4" w:space="0" w:color="auto"/>
            </w:tcBorders>
          </w:tcPr>
          <w:p w14:paraId="03093A3B" w14:textId="6236ED2C" w:rsidR="00563458" w:rsidRPr="00514F51" w:rsidRDefault="00563458" w:rsidP="00514F51">
            <w:pPr>
              <w:tabs>
                <w:tab w:val="decimal" w:pos="932"/>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18,330,16</w:t>
            </w:r>
            <w:r w:rsidR="00AB1532" w:rsidRPr="00514F51">
              <w:rPr>
                <w:rFonts w:ascii="Times New Roman" w:hAnsi="Times New Roman" w:cs="Times New Roman"/>
                <w:b/>
                <w:bCs/>
                <w:szCs w:val="22"/>
              </w:rPr>
              <w:t>7</w:t>
            </w:r>
          </w:p>
        </w:tc>
        <w:tc>
          <w:tcPr>
            <w:tcW w:w="236" w:type="dxa"/>
          </w:tcPr>
          <w:p w14:paraId="140B95A5" w14:textId="77777777" w:rsidR="00563458" w:rsidRPr="00514F51" w:rsidRDefault="00563458" w:rsidP="00514F51">
            <w:pPr>
              <w:tabs>
                <w:tab w:val="decimal" w:pos="792"/>
                <w:tab w:val="decimal" w:pos="1168"/>
              </w:tabs>
              <w:spacing w:after="0" w:line="240" w:lineRule="atLeast"/>
              <w:jc w:val="both"/>
              <w:rPr>
                <w:rFonts w:ascii="Times New Roman" w:hAnsi="Times New Roman" w:cs="Times New Roman"/>
                <w:b/>
                <w:bCs/>
                <w:szCs w:val="22"/>
              </w:rPr>
            </w:pPr>
          </w:p>
        </w:tc>
        <w:tc>
          <w:tcPr>
            <w:tcW w:w="1569" w:type="dxa"/>
            <w:tcBorders>
              <w:top w:val="single" w:sz="4" w:space="0" w:color="auto"/>
              <w:bottom w:val="double" w:sz="4" w:space="0" w:color="auto"/>
            </w:tcBorders>
          </w:tcPr>
          <w:p w14:paraId="1B7894DE" w14:textId="30FFF921" w:rsidR="00563458" w:rsidRPr="00514F51" w:rsidRDefault="00563458" w:rsidP="00514F51">
            <w:pPr>
              <w:spacing w:after="0" w:line="240" w:lineRule="atLeast"/>
              <w:jc w:val="center"/>
              <w:rPr>
                <w:rFonts w:ascii="Times New Roman" w:hAnsi="Times New Roman" w:cs="Times New Roman"/>
                <w:b/>
                <w:bCs/>
                <w:szCs w:val="22"/>
              </w:rPr>
            </w:pPr>
            <w:r w:rsidRPr="00514F51">
              <w:rPr>
                <w:rFonts w:ascii="Times New Roman" w:hAnsi="Times New Roman" w:cs="Times New Roman"/>
                <w:b/>
                <w:bCs/>
                <w:szCs w:val="22"/>
              </w:rPr>
              <w:t>8,294,185</w:t>
            </w:r>
          </w:p>
        </w:tc>
      </w:tr>
    </w:tbl>
    <w:p w14:paraId="509068C7" w14:textId="77777777" w:rsidR="005C03C0" w:rsidRPr="00514F51" w:rsidRDefault="005C03C0" w:rsidP="00514F51">
      <w:pPr>
        <w:tabs>
          <w:tab w:val="left" w:pos="567"/>
        </w:tabs>
        <w:spacing w:after="0" w:line="240" w:lineRule="atLeast"/>
        <w:ind w:left="540" w:right="-25"/>
        <w:jc w:val="both"/>
        <w:rPr>
          <w:rFonts w:ascii="Times New Roman" w:hAnsi="Times New Roman" w:cstheme="minorBidi"/>
          <w:szCs w:val="22"/>
        </w:rPr>
      </w:pPr>
    </w:p>
    <w:p w14:paraId="4F1089B6" w14:textId="77777777" w:rsidR="00056939" w:rsidRPr="00514F51" w:rsidRDefault="00056939" w:rsidP="00514F51">
      <w:pPr>
        <w:tabs>
          <w:tab w:val="left" w:pos="567"/>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br w:type="page"/>
      </w:r>
    </w:p>
    <w:p w14:paraId="487FE8C7" w14:textId="77777777" w:rsidR="005C03C0" w:rsidRPr="00514F51" w:rsidRDefault="005C03C0" w:rsidP="00514F5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lastRenderedPageBreak/>
        <w:t>Expenses by nature</w:t>
      </w:r>
    </w:p>
    <w:p w14:paraId="6E11F614"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60" w:firstLine="0"/>
        <w:jc w:val="both"/>
        <w:rPr>
          <w:rFonts w:ascii="Times New Roman" w:hAnsi="Times New Roman" w:cs="Times New Roman"/>
          <w:sz w:val="22"/>
          <w:szCs w:val="22"/>
        </w:rPr>
      </w:pPr>
    </w:p>
    <w:p w14:paraId="421A4AA9" w14:textId="43075275" w:rsidR="005C03C0" w:rsidRPr="00514F51" w:rsidRDefault="005C03C0" w:rsidP="00514F51">
      <w:pPr>
        <w:pStyle w:val="BodyText"/>
        <w:ind w:left="540" w:right="36"/>
        <w:jc w:val="both"/>
        <w:rPr>
          <w:rFonts w:ascii="Times New Roman" w:hAnsi="Times New Roman" w:cs="Times New Roman"/>
          <w:sz w:val="22"/>
          <w:szCs w:val="22"/>
        </w:rPr>
      </w:pPr>
      <w:r w:rsidRPr="00514F51">
        <w:rPr>
          <w:rFonts w:ascii="Times New Roman" w:hAnsi="Times New Roman" w:cs="Times New Roman"/>
          <w:sz w:val="22"/>
          <w:szCs w:val="22"/>
        </w:rPr>
        <w:t xml:space="preserve">Certain accounts included in calculating profit from operations for the years </w:t>
      </w:r>
      <w:proofErr w:type="gramStart"/>
      <w:r w:rsidRPr="00514F51">
        <w:rPr>
          <w:rFonts w:ascii="Times New Roman" w:hAnsi="Times New Roman" w:cs="Times New Roman"/>
          <w:sz w:val="22"/>
          <w:szCs w:val="22"/>
        </w:rPr>
        <w:t>ended</w:t>
      </w:r>
      <w:proofErr w:type="gramEnd"/>
      <w:r w:rsidRPr="00514F51">
        <w:rPr>
          <w:rFonts w:ascii="Times New Roman" w:hAnsi="Times New Roman" w:cs="Times New Roman"/>
          <w:sz w:val="22"/>
          <w:szCs w:val="22"/>
        </w:rPr>
        <w:t xml:space="preserve"> 31 December have been classified by nature as follows</w:t>
      </w:r>
      <w:r w:rsidRPr="00514F51">
        <w:rPr>
          <w:rFonts w:ascii="Times New Roman" w:hAnsi="Times New Roman" w:cs="Times New Roman"/>
          <w:sz w:val="22"/>
          <w:szCs w:val="22"/>
          <w:cs/>
        </w:rPr>
        <w:t>:</w:t>
      </w:r>
    </w:p>
    <w:p w14:paraId="05AF16BB"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tbl>
      <w:tblPr>
        <w:tblW w:w="10154" w:type="dxa"/>
        <w:tblInd w:w="18" w:type="dxa"/>
        <w:tblLayout w:type="fixed"/>
        <w:tblLook w:val="01E0" w:firstRow="1" w:lastRow="1" w:firstColumn="1" w:lastColumn="1" w:noHBand="0" w:noVBand="0"/>
      </w:tblPr>
      <w:tblGrid>
        <w:gridCol w:w="4201"/>
        <w:gridCol w:w="1417"/>
        <w:gridCol w:w="240"/>
        <w:gridCol w:w="34"/>
        <w:gridCol w:w="1286"/>
        <w:gridCol w:w="269"/>
        <w:gridCol w:w="1290"/>
        <w:gridCol w:w="236"/>
        <w:gridCol w:w="1181"/>
      </w:tblGrid>
      <w:tr w:rsidR="005C03C0" w:rsidRPr="00514F51" w14:paraId="0E574233" w14:textId="77777777" w:rsidTr="0038172C">
        <w:tc>
          <w:tcPr>
            <w:tcW w:w="4201" w:type="dxa"/>
          </w:tcPr>
          <w:p w14:paraId="2907B58A" w14:textId="77777777" w:rsidR="005C03C0" w:rsidRPr="00514F51" w:rsidRDefault="005C03C0" w:rsidP="00514F51">
            <w:pPr>
              <w:spacing w:after="0" w:line="240" w:lineRule="atLeast"/>
              <w:ind w:left="605" w:right="-108"/>
              <w:jc w:val="thaiDistribute"/>
              <w:rPr>
                <w:rFonts w:ascii="Times New Roman" w:hAnsi="Times New Roman" w:cs="Times New Roman"/>
                <w:b/>
                <w:szCs w:val="22"/>
                <w:lang w:val="en-GB"/>
              </w:rPr>
            </w:pPr>
          </w:p>
        </w:tc>
        <w:tc>
          <w:tcPr>
            <w:tcW w:w="2977" w:type="dxa"/>
            <w:gridSpan w:val="4"/>
          </w:tcPr>
          <w:p w14:paraId="27CC2C0D" w14:textId="77777777" w:rsidR="005C03C0" w:rsidRPr="00514F51" w:rsidRDefault="005C03C0" w:rsidP="00514F51">
            <w:pPr>
              <w:spacing w:after="0" w:line="240" w:lineRule="atLeast"/>
              <w:ind w:left="84" w:right="43"/>
              <w:jc w:val="center"/>
              <w:rPr>
                <w:rFonts w:ascii="Times New Roman" w:hAnsi="Times New Roman" w:cs="Times New Roman"/>
                <w:bCs/>
                <w:szCs w:val="22"/>
                <w:lang w:val="en-GB"/>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269" w:type="dxa"/>
          </w:tcPr>
          <w:p w14:paraId="5EC2BC0C" w14:textId="77777777" w:rsidR="005C03C0" w:rsidRPr="00514F51" w:rsidRDefault="005C03C0" w:rsidP="00514F51">
            <w:pPr>
              <w:spacing w:after="0" w:line="240" w:lineRule="atLeast"/>
              <w:ind w:left="605" w:right="43"/>
              <w:jc w:val="center"/>
              <w:rPr>
                <w:rFonts w:ascii="Times New Roman" w:hAnsi="Times New Roman" w:cs="Times New Roman"/>
                <w:bCs/>
                <w:szCs w:val="22"/>
                <w:lang w:val="en-GB"/>
              </w:rPr>
            </w:pPr>
          </w:p>
        </w:tc>
        <w:tc>
          <w:tcPr>
            <w:tcW w:w="2707" w:type="dxa"/>
            <w:gridSpan w:val="3"/>
          </w:tcPr>
          <w:p w14:paraId="6FB50394" w14:textId="77777777" w:rsidR="005C03C0" w:rsidRPr="00514F51" w:rsidRDefault="005C03C0" w:rsidP="00514F51">
            <w:pPr>
              <w:spacing w:after="0" w:line="240" w:lineRule="atLeast"/>
              <w:ind w:left="88" w:right="43"/>
              <w:jc w:val="center"/>
              <w:rPr>
                <w:rFonts w:ascii="Times New Roman" w:hAnsi="Times New Roman" w:cs="Times New Roman"/>
                <w:bCs/>
                <w:szCs w:val="22"/>
                <w:lang w:val="en-GB"/>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0B4436" w:rsidRPr="00514F51" w14:paraId="6A4B7FC6" w14:textId="77777777" w:rsidTr="0038172C">
        <w:tc>
          <w:tcPr>
            <w:tcW w:w="4201" w:type="dxa"/>
          </w:tcPr>
          <w:p w14:paraId="449354B3" w14:textId="77777777" w:rsidR="000B4436" w:rsidRPr="00514F51" w:rsidRDefault="000B4436" w:rsidP="00514F51">
            <w:pPr>
              <w:spacing w:after="0" w:line="240" w:lineRule="atLeast"/>
              <w:ind w:left="605" w:right="-108"/>
              <w:jc w:val="thaiDistribute"/>
              <w:rPr>
                <w:rFonts w:ascii="Times New Roman" w:hAnsi="Times New Roman" w:cs="Times New Roman"/>
                <w:b/>
                <w:szCs w:val="22"/>
                <w:lang w:val="en-GB"/>
              </w:rPr>
            </w:pPr>
          </w:p>
        </w:tc>
        <w:tc>
          <w:tcPr>
            <w:tcW w:w="1417" w:type="dxa"/>
          </w:tcPr>
          <w:p w14:paraId="63253D61" w14:textId="2B28CADD" w:rsidR="000B4436" w:rsidRPr="00514F51" w:rsidRDefault="000B4436"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2025</w:t>
            </w:r>
          </w:p>
        </w:tc>
        <w:tc>
          <w:tcPr>
            <w:tcW w:w="274" w:type="dxa"/>
            <w:gridSpan w:val="2"/>
          </w:tcPr>
          <w:p w14:paraId="26B090BA" w14:textId="77777777" w:rsidR="000B4436" w:rsidRPr="00514F51" w:rsidRDefault="000B4436" w:rsidP="00514F51">
            <w:pPr>
              <w:spacing w:after="0" w:line="240" w:lineRule="atLeast"/>
              <w:ind w:left="72" w:right="-25"/>
              <w:jc w:val="center"/>
              <w:rPr>
                <w:rFonts w:ascii="Times New Roman" w:eastAsia="Cordia New" w:hAnsi="Times New Roman" w:cs="Times New Roman"/>
                <w:szCs w:val="22"/>
              </w:rPr>
            </w:pPr>
          </w:p>
        </w:tc>
        <w:tc>
          <w:tcPr>
            <w:tcW w:w="1286" w:type="dxa"/>
          </w:tcPr>
          <w:p w14:paraId="5EACE4EB" w14:textId="02759E0B" w:rsidR="000B4436" w:rsidRPr="00514F51" w:rsidRDefault="000B4436" w:rsidP="00514F51">
            <w:pPr>
              <w:spacing w:after="0" w:line="240" w:lineRule="atLeast"/>
              <w:ind w:left="-196"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2024</w:t>
            </w:r>
          </w:p>
        </w:tc>
        <w:tc>
          <w:tcPr>
            <w:tcW w:w="269" w:type="dxa"/>
          </w:tcPr>
          <w:p w14:paraId="29D6F1CD" w14:textId="77777777" w:rsidR="000B4436" w:rsidRPr="00514F51" w:rsidRDefault="000B4436" w:rsidP="00514F51">
            <w:pPr>
              <w:spacing w:after="0" w:line="240" w:lineRule="atLeast"/>
              <w:ind w:left="605" w:right="43"/>
              <w:jc w:val="center"/>
              <w:rPr>
                <w:rFonts w:ascii="Times New Roman" w:hAnsi="Times New Roman" w:cs="Times New Roman"/>
                <w:bCs/>
                <w:szCs w:val="22"/>
                <w:lang w:val="en-GB"/>
              </w:rPr>
            </w:pPr>
          </w:p>
        </w:tc>
        <w:tc>
          <w:tcPr>
            <w:tcW w:w="1290" w:type="dxa"/>
          </w:tcPr>
          <w:p w14:paraId="36070490" w14:textId="620412BE" w:rsidR="000B4436" w:rsidRPr="00514F51" w:rsidRDefault="000B4436"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2025</w:t>
            </w:r>
          </w:p>
        </w:tc>
        <w:tc>
          <w:tcPr>
            <w:tcW w:w="236" w:type="dxa"/>
          </w:tcPr>
          <w:p w14:paraId="4646DFE7" w14:textId="77777777" w:rsidR="000B4436" w:rsidRPr="00514F51" w:rsidRDefault="000B4436" w:rsidP="00514F51">
            <w:pPr>
              <w:spacing w:after="0" w:line="240" w:lineRule="atLeast"/>
              <w:ind w:left="72" w:right="-25"/>
              <w:jc w:val="center"/>
              <w:rPr>
                <w:rFonts w:ascii="Times New Roman" w:eastAsia="Cordia New" w:hAnsi="Times New Roman" w:cs="Times New Roman"/>
                <w:szCs w:val="22"/>
              </w:rPr>
            </w:pPr>
          </w:p>
        </w:tc>
        <w:tc>
          <w:tcPr>
            <w:tcW w:w="1181" w:type="dxa"/>
          </w:tcPr>
          <w:p w14:paraId="280887B9" w14:textId="047EE66C" w:rsidR="000B4436" w:rsidRPr="00514F51" w:rsidRDefault="000B4436" w:rsidP="00514F51">
            <w:pPr>
              <w:spacing w:after="0" w:line="240" w:lineRule="atLeast"/>
              <w:ind w:left="-196"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2024</w:t>
            </w:r>
          </w:p>
        </w:tc>
      </w:tr>
      <w:tr w:rsidR="005C03C0" w:rsidRPr="00514F51" w14:paraId="1C961FFF" w14:textId="77777777" w:rsidTr="0038172C">
        <w:tc>
          <w:tcPr>
            <w:tcW w:w="4201" w:type="dxa"/>
          </w:tcPr>
          <w:p w14:paraId="6D71B847" w14:textId="77777777" w:rsidR="005C03C0" w:rsidRPr="00514F51" w:rsidRDefault="005C03C0" w:rsidP="00514F51">
            <w:pPr>
              <w:spacing w:after="0" w:line="240" w:lineRule="atLeast"/>
              <w:ind w:left="605" w:right="-108"/>
              <w:jc w:val="thaiDistribute"/>
              <w:rPr>
                <w:rFonts w:ascii="Times New Roman" w:hAnsi="Times New Roman" w:cs="Times New Roman"/>
                <w:b/>
                <w:szCs w:val="22"/>
                <w:lang w:val="en-GB"/>
              </w:rPr>
            </w:pPr>
          </w:p>
        </w:tc>
        <w:tc>
          <w:tcPr>
            <w:tcW w:w="5953" w:type="dxa"/>
            <w:gridSpan w:val="8"/>
          </w:tcPr>
          <w:p w14:paraId="3EB76478" w14:textId="77777777" w:rsidR="005C03C0" w:rsidRPr="00514F51" w:rsidRDefault="005C03C0" w:rsidP="00514F51">
            <w:pPr>
              <w:spacing w:after="0" w:line="240" w:lineRule="atLeast"/>
              <w:ind w:left="605" w:right="-108"/>
              <w:jc w:val="center"/>
              <w:rPr>
                <w:rFonts w:ascii="Times New Roman" w:hAnsi="Times New Roman" w:cs="Times New Roman"/>
                <w:b/>
                <w:szCs w:val="22"/>
                <w:lang w:val="en-GB"/>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bCs/>
                <w:i/>
                <w:iCs/>
                <w:szCs w:val="22"/>
                <w:cs/>
                <w:lang w:val="en-GB"/>
              </w:rPr>
              <w:t>)</w:t>
            </w:r>
          </w:p>
        </w:tc>
      </w:tr>
      <w:tr w:rsidR="00F073CF" w:rsidRPr="00514F51" w14:paraId="529A815B" w14:textId="77777777" w:rsidTr="0038172C">
        <w:tc>
          <w:tcPr>
            <w:tcW w:w="4201" w:type="dxa"/>
          </w:tcPr>
          <w:p w14:paraId="4656294B"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Purchase of raw materials and others</w:t>
            </w:r>
          </w:p>
        </w:tc>
        <w:tc>
          <w:tcPr>
            <w:tcW w:w="1417" w:type="dxa"/>
          </w:tcPr>
          <w:p w14:paraId="727AE9CD" w14:textId="3B6F130E"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250</w:t>
            </w:r>
          </w:p>
        </w:tc>
        <w:tc>
          <w:tcPr>
            <w:tcW w:w="240" w:type="dxa"/>
          </w:tcPr>
          <w:p w14:paraId="70684938" w14:textId="77777777" w:rsidR="00F073CF" w:rsidRPr="00514F51" w:rsidRDefault="00F073CF" w:rsidP="00514F51">
            <w:pPr>
              <w:spacing w:after="0" w:line="240" w:lineRule="atLeast"/>
              <w:ind w:left="-96" w:right="-59"/>
              <w:jc w:val="thaiDistribute"/>
              <w:rPr>
                <w:rFonts w:ascii="Times New Roman" w:hAnsi="Times New Roman" w:cs="Times New Roman"/>
                <w:szCs w:val="22"/>
                <w:lang w:val="en-GB"/>
              </w:rPr>
            </w:pPr>
          </w:p>
        </w:tc>
        <w:tc>
          <w:tcPr>
            <w:tcW w:w="1320" w:type="dxa"/>
            <w:gridSpan w:val="2"/>
          </w:tcPr>
          <w:p w14:paraId="6BCDCAF9" w14:textId="00052546"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20</w:t>
            </w:r>
          </w:p>
        </w:tc>
        <w:tc>
          <w:tcPr>
            <w:tcW w:w="269" w:type="dxa"/>
          </w:tcPr>
          <w:p w14:paraId="50F0A65F" w14:textId="77777777" w:rsidR="00F073CF" w:rsidRPr="00514F51" w:rsidRDefault="00F073CF" w:rsidP="00514F51">
            <w:pPr>
              <w:spacing w:after="0" w:line="240" w:lineRule="atLeast"/>
              <w:ind w:left="-96" w:right="-59"/>
              <w:jc w:val="thaiDistribute"/>
              <w:rPr>
                <w:rFonts w:ascii="Times New Roman" w:hAnsi="Times New Roman" w:cs="Times New Roman"/>
                <w:szCs w:val="22"/>
                <w:lang w:val="en-GB"/>
              </w:rPr>
            </w:pPr>
          </w:p>
        </w:tc>
        <w:tc>
          <w:tcPr>
            <w:tcW w:w="1290" w:type="dxa"/>
          </w:tcPr>
          <w:p w14:paraId="3B2B645A" w14:textId="05351ABE"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w:t>
            </w:r>
          </w:p>
        </w:tc>
        <w:tc>
          <w:tcPr>
            <w:tcW w:w="236" w:type="dxa"/>
          </w:tcPr>
          <w:p w14:paraId="0AB5A25F" w14:textId="77777777" w:rsidR="00F073CF" w:rsidRPr="00514F51" w:rsidRDefault="00F073CF" w:rsidP="00514F51">
            <w:pPr>
              <w:spacing w:after="0" w:line="240" w:lineRule="atLeast"/>
              <w:ind w:left="-96" w:right="-59"/>
              <w:jc w:val="thaiDistribute"/>
              <w:rPr>
                <w:rFonts w:ascii="Times New Roman" w:hAnsi="Times New Roman" w:cs="Times New Roman"/>
                <w:b/>
                <w:szCs w:val="22"/>
                <w:lang w:val="en-GB"/>
              </w:rPr>
            </w:pPr>
          </w:p>
        </w:tc>
        <w:tc>
          <w:tcPr>
            <w:tcW w:w="1181" w:type="dxa"/>
          </w:tcPr>
          <w:p w14:paraId="7522C989" w14:textId="48F6D306" w:rsidR="00F073CF" w:rsidRPr="00514F51" w:rsidRDefault="00F073C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F073CF" w:rsidRPr="00514F51" w14:paraId="51E2B840" w14:textId="77777777" w:rsidTr="0038172C">
        <w:tc>
          <w:tcPr>
            <w:tcW w:w="4201" w:type="dxa"/>
          </w:tcPr>
          <w:p w14:paraId="56DEFDE7"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Equipment repair costs</w:t>
            </w:r>
          </w:p>
        </w:tc>
        <w:tc>
          <w:tcPr>
            <w:tcW w:w="1417" w:type="dxa"/>
          </w:tcPr>
          <w:p w14:paraId="43BF725E" w14:textId="23941DD5"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21</w:t>
            </w:r>
          </w:p>
        </w:tc>
        <w:tc>
          <w:tcPr>
            <w:tcW w:w="240" w:type="dxa"/>
          </w:tcPr>
          <w:p w14:paraId="229345C2"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06E7F381" w14:textId="7D96884A"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26</w:t>
            </w:r>
          </w:p>
        </w:tc>
        <w:tc>
          <w:tcPr>
            <w:tcW w:w="269" w:type="dxa"/>
          </w:tcPr>
          <w:p w14:paraId="0B754F0B"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2E660ECC" w14:textId="256FAEA4"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rPr>
              <w:t>-</w:t>
            </w:r>
          </w:p>
        </w:tc>
        <w:tc>
          <w:tcPr>
            <w:tcW w:w="236" w:type="dxa"/>
          </w:tcPr>
          <w:p w14:paraId="1C526B9F"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20F77F7E" w14:textId="136D423D" w:rsidR="00F073CF" w:rsidRPr="00514F51" w:rsidRDefault="00F073C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F073CF" w:rsidRPr="00514F51" w14:paraId="01DC36F2" w14:textId="77777777" w:rsidTr="0038172C">
        <w:tc>
          <w:tcPr>
            <w:tcW w:w="4201" w:type="dxa"/>
          </w:tcPr>
          <w:p w14:paraId="01C340ED"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Management personnel compensation</w:t>
            </w:r>
          </w:p>
        </w:tc>
        <w:tc>
          <w:tcPr>
            <w:tcW w:w="1417" w:type="dxa"/>
          </w:tcPr>
          <w:p w14:paraId="3A9E7720" w14:textId="04494BD3"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c>
          <w:tcPr>
            <w:tcW w:w="240" w:type="dxa"/>
          </w:tcPr>
          <w:p w14:paraId="6C4CD4DA"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5A8E91F3" w14:textId="7D1D125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34</w:t>
            </w:r>
          </w:p>
        </w:tc>
        <w:tc>
          <w:tcPr>
            <w:tcW w:w="269" w:type="dxa"/>
          </w:tcPr>
          <w:p w14:paraId="2A8200B4"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861C2AB" w14:textId="5F557C34"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4</w:t>
            </w:r>
          </w:p>
        </w:tc>
        <w:tc>
          <w:tcPr>
            <w:tcW w:w="236" w:type="dxa"/>
          </w:tcPr>
          <w:p w14:paraId="39760CB0"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00D18B5E" w14:textId="5C4140B1"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22</w:t>
            </w:r>
          </w:p>
        </w:tc>
      </w:tr>
      <w:tr w:rsidR="00F073CF" w:rsidRPr="00514F51" w14:paraId="6F9A6AF5" w14:textId="77777777" w:rsidTr="0038172C">
        <w:tc>
          <w:tcPr>
            <w:tcW w:w="4201" w:type="dxa"/>
          </w:tcPr>
          <w:p w14:paraId="78349251"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Employee expenses</w:t>
            </w:r>
          </w:p>
        </w:tc>
        <w:tc>
          <w:tcPr>
            <w:tcW w:w="1417" w:type="dxa"/>
          </w:tcPr>
          <w:p w14:paraId="13DE1FCE" w14:textId="78B426DD"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31</w:t>
            </w:r>
            <w:r w:rsidR="00B918D4">
              <w:rPr>
                <w:rFonts w:ascii="Times New Roman" w:hAnsi="Times New Roman" w:cs="Times New Roman"/>
                <w:szCs w:val="22"/>
                <w:lang w:val="en-GB"/>
              </w:rPr>
              <w:t>1</w:t>
            </w:r>
          </w:p>
        </w:tc>
        <w:tc>
          <w:tcPr>
            <w:tcW w:w="240" w:type="dxa"/>
          </w:tcPr>
          <w:p w14:paraId="4B76DC0E"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9E4E419" w14:textId="2BC2B0E5"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66</w:t>
            </w:r>
          </w:p>
        </w:tc>
        <w:tc>
          <w:tcPr>
            <w:tcW w:w="269" w:type="dxa"/>
          </w:tcPr>
          <w:p w14:paraId="4D0F52D8"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FEA1869" w14:textId="5E9C0A69"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49</w:t>
            </w:r>
          </w:p>
        </w:tc>
        <w:tc>
          <w:tcPr>
            <w:tcW w:w="236" w:type="dxa"/>
          </w:tcPr>
          <w:p w14:paraId="32B75C39"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F59B5A6" w14:textId="2CBC4F82"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34</w:t>
            </w:r>
          </w:p>
        </w:tc>
      </w:tr>
      <w:tr w:rsidR="00F073CF" w:rsidRPr="00514F51" w14:paraId="1DAC40E7" w14:textId="77777777" w:rsidTr="0038172C">
        <w:tc>
          <w:tcPr>
            <w:tcW w:w="4201" w:type="dxa"/>
          </w:tcPr>
          <w:p w14:paraId="1206280D"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Depreciation and amortization</w:t>
            </w:r>
          </w:p>
        </w:tc>
        <w:tc>
          <w:tcPr>
            <w:tcW w:w="1417" w:type="dxa"/>
          </w:tcPr>
          <w:p w14:paraId="113B35B2" w14:textId="79F43977"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w:t>
            </w:r>
            <w:r w:rsidR="00B918D4">
              <w:rPr>
                <w:rFonts w:ascii="Times New Roman" w:hAnsi="Times New Roman" w:cs="Times New Roman"/>
                <w:szCs w:val="22"/>
                <w:lang w:val="en-GB"/>
              </w:rPr>
              <w:t>47</w:t>
            </w:r>
          </w:p>
        </w:tc>
        <w:tc>
          <w:tcPr>
            <w:tcW w:w="240" w:type="dxa"/>
          </w:tcPr>
          <w:p w14:paraId="27879F45" w14:textId="77777777" w:rsidR="00F073CF" w:rsidRPr="00514F51" w:rsidRDefault="00F073CF" w:rsidP="00514F51">
            <w:pPr>
              <w:spacing w:after="0" w:line="240" w:lineRule="atLeast"/>
              <w:ind w:left="-96" w:right="-59"/>
              <w:jc w:val="thaiDistribute"/>
              <w:rPr>
                <w:rFonts w:ascii="Times New Roman" w:hAnsi="Times New Roman" w:cs="Times New Roman"/>
                <w:szCs w:val="22"/>
                <w:lang w:val="en-GB"/>
              </w:rPr>
            </w:pPr>
          </w:p>
        </w:tc>
        <w:tc>
          <w:tcPr>
            <w:tcW w:w="1320" w:type="dxa"/>
            <w:gridSpan w:val="2"/>
          </w:tcPr>
          <w:p w14:paraId="18F5D6FC" w14:textId="273107E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28</w:t>
            </w:r>
          </w:p>
        </w:tc>
        <w:tc>
          <w:tcPr>
            <w:tcW w:w="269" w:type="dxa"/>
          </w:tcPr>
          <w:p w14:paraId="2A454EE0" w14:textId="77777777" w:rsidR="00F073CF" w:rsidRPr="00514F51" w:rsidRDefault="00F073CF" w:rsidP="00514F51">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290" w:type="dxa"/>
          </w:tcPr>
          <w:p w14:paraId="3FEFAC3C" w14:textId="1F08DECB"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c>
          <w:tcPr>
            <w:tcW w:w="236" w:type="dxa"/>
          </w:tcPr>
          <w:p w14:paraId="68AF50DD" w14:textId="77777777" w:rsidR="00F073CF" w:rsidRPr="00514F51" w:rsidRDefault="00F073CF" w:rsidP="00514F51">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181" w:type="dxa"/>
          </w:tcPr>
          <w:p w14:paraId="28BE0AAC" w14:textId="597107A8"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r>
      <w:tr w:rsidR="00F073CF" w:rsidRPr="00514F51" w14:paraId="5246527A" w14:textId="77777777" w:rsidTr="0038172C">
        <w:tc>
          <w:tcPr>
            <w:tcW w:w="4201" w:type="dxa"/>
          </w:tcPr>
          <w:p w14:paraId="74429E47" w14:textId="77777777" w:rsidR="00F073CF" w:rsidRPr="00514F51" w:rsidRDefault="00F073CF"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rPr>
              <w:t>Professional and consulting fees</w:t>
            </w:r>
          </w:p>
        </w:tc>
        <w:tc>
          <w:tcPr>
            <w:tcW w:w="1417" w:type="dxa"/>
          </w:tcPr>
          <w:p w14:paraId="3ABF0B1F" w14:textId="1BD09803" w:rsidR="00F073CF" w:rsidRPr="00514F51" w:rsidRDefault="00B918D4" w:rsidP="00514F51">
            <w:pPr>
              <w:tabs>
                <w:tab w:val="decimal" w:pos="1026"/>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w:t>
            </w:r>
            <w:r w:rsidR="00F073CF" w:rsidRPr="00514F51">
              <w:rPr>
                <w:rFonts w:ascii="Times New Roman" w:hAnsi="Times New Roman" w:cs="Times New Roman"/>
                <w:szCs w:val="22"/>
                <w:lang w:val="en-GB"/>
              </w:rPr>
              <w:t>7</w:t>
            </w:r>
          </w:p>
        </w:tc>
        <w:tc>
          <w:tcPr>
            <w:tcW w:w="240" w:type="dxa"/>
          </w:tcPr>
          <w:p w14:paraId="4E1A6B85"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669B9D30" w14:textId="1277CBF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43</w:t>
            </w:r>
          </w:p>
        </w:tc>
        <w:tc>
          <w:tcPr>
            <w:tcW w:w="269" w:type="dxa"/>
          </w:tcPr>
          <w:p w14:paraId="7AEA2C66"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04B64FD3" w14:textId="45D3A30D"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18</w:t>
            </w:r>
          </w:p>
        </w:tc>
        <w:tc>
          <w:tcPr>
            <w:tcW w:w="236" w:type="dxa"/>
          </w:tcPr>
          <w:p w14:paraId="61211469"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4D18FA47" w14:textId="04A04919"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28</w:t>
            </w:r>
          </w:p>
        </w:tc>
      </w:tr>
      <w:tr w:rsidR="00F073CF" w:rsidRPr="00514F51" w14:paraId="1EE68100" w14:textId="77777777" w:rsidTr="0038172C">
        <w:tc>
          <w:tcPr>
            <w:tcW w:w="4201" w:type="dxa"/>
          </w:tcPr>
          <w:p w14:paraId="6ED7069B" w14:textId="77777777" w:rsidR="00F073CF" w:rsidRPr="00514F51" w:rsidRDefault="00F073CF" w:rsidP="00514F51">
            <w:pPr>
              <w:spacing w:after="0" w:line="240" w:lineRule="atLeast"/>
              <w:ind w:left="522" w:right="43"/>
              <w:jc w:val="thaiDistribute"/>
              <w:rPr>
                <w:rFonts w:ascii="Times New Roman" w:hAnsi="Times New Roman" w:cs="Times New Roman"/>
                <w:szCs w:val="22"/>
                <w:cs/>
                <w:lang w:val="en-GB"/>
              </w:rPr>
            </w:pPr>
            <w:r w:rsidRPr="00514F51">
              <w:rPr>
                <w:rFonts w:ascii="Times New Roman" w:hAnsi="Times New Roman" w:cs="Times New Roman"/>
                <w:szCs w:val="22"/>
              </w:rPr>
              <w:t>System development costs</w:t>
            </w:r>
          </w:p>
        </w:tc>
        <w:tc>
          <w:tcPr>
            <w:tcW w:w="1417" w:type="dxa"/>
          </w:tcPr>
          <w:p w14:paraId="4A2564EA" w14:textId="63230A3A"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c>
          <w:tcPr>
            <w:tcW w:w="240" w:type="dxa"/>
          </w:tcPr>
          <w:p w14:paraId="179D418C"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06E857DA" w14:textId="54DE7934"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c>
          <w:tcPr>
            <w:tcW w:w="269" w:type="dxa"/>
          </w:tcPr>
          <w:p w14:paraId="1A7EFE52"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14EF4524" w14:textId="75DCAF75"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c>
          <w:tcPr>
            <w:tcW w:w="236" w:type="dxa"/>
          </w:tcPr>
          <w:p w14:paraId="3A3C3624"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2F5E888" w14:textId="4F4D400D"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5</w:t>
            </w:r>
          </w:p>
        </w:tc>
      </w:tr>
      <w:tr w:rsidR="00F073CF" w:rsidRPr="00514F51" w14:paraId="583ED61C" w14:textId="77777777" w:rsidTr="0038172C">
        <w:tc>
          <w:tcPr>
            <w:tcW w:w="4201" w:type="dxa"/>
          </w:tcPr>
          <w:p w14:paraId="0BEF9D71" w14:textId="77777777" w:rsidR="00F073CF" w:rsidRPr="00514F51" w:rsidRDefault="00F073CF"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Contractual Penalties</w:t>
            </w:r>
          </w:p>
        </w:tc>
        <w:tc>
          <w:tcPr>
            <w:tcW w:w="1417" w:type="dxa"/>
          </w:tcPr>
          <w:p w14:paraId="0277B39F" w14:textId="2E44071A"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240" w:type="dxa"/>
          </w:tcPr>
          <w:p w14:paraId="45329DBF"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41DA9110" w14:textId="58AEA6D1"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6</w:t>
            </w:r>
          </w:p>
        </w:tc>
        <w:tc>
          <w:tcPr>
            <w:tcW w:w="269" w:type="dxa"/>
          </w:tcPr>
          <w:p w14:paraId="78FBFA23"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75B7FD0F" w14:textId="3EC5E138"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236" w:type="dxa"/>
          </w:tcPr>
          <w:p w14:paraId="2E741B77"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74E772D" w14:textId="3091A0E1"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6</w:t>
            </w:r>
          </w:p>
        </w:tc>
      </w:tr>
      <w:tr w:rsidR="00F073CF" w:rsidRPr="00514F51" w14:paraId="2E90827D" w14:textId="77777777" w:rsidTr="0038172C">
        <w:tc>
          <w:tcPr>
            <w:tcW w:w="4201" w:type="dxa"/>
          </w:tcPr>
          <w:p w14:paraId="7DA8C510" w14:textId="77777777" w:rsidR="00F073CF" w:rsidRPr="00514F51" w:rsidRDefault="00F073CF"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Loss from fair value measurement of</w:t>
            </w:r>
          </w:p>
        </w:tc>
        <w:tc>
          <w:tcPr>
            <w:tcW w:w="1417" w:type="dxa"/>
          </w:tcPr>
          <w:p w14:paraId="4E9CEF4C" w14:textId="77777777"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75951371"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7317D846" w14:textId="7777777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c>
          <w:tcPr>
            <w:tcW w:w="269" w:type="dxa"/>
          </w:tcPr>
          <w:p w14:paraId="74D0E9F1"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0DABADC7" w14:textId="07E6F36E"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p>
        </w:tc>
        <w:tc>
          <w:tcPr>
            <w:tcW w:w="236" w:type="dxa"/>
          </w:tcPr>
          <w:p w14:paraId="0E365C13"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567701E5" w14:textId="7777777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r>
      <w:tr w:rsidR="00F073CF" w:rsidRPr="00514F51" w14:paraId="7F59258D" w14:textId="77777777" w:rsidTr="0038172C">
        <w:tc>
          <w:tcPr>
            <w:tcW w:w="4201" w:type="dxa"/>
          </w:tcPr>
          <w:p w14:paraId="78EAB625" w14:textId="77777777" w:rsidR="00F073CF" w:rsidRPr="00514F51" w:rsidRDefault="00F073CF"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 xml:space="preserve">  investment property</w:t>
            </w:r>
          </w:p>
        </w:tc>
        <w:tc>
          <w:tcPr>
            <w:tcW w:w="1417" w:type="dxa"/>
          </w:tcPr>
          <w:p w14:paraId="5F5AA73F" w14:textId="5348689F"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173</w:t>
            </w:r>
          </w:p>
        </w:tc>
        <w:tc>
          <w:tcPr>
            <w:tcW w:w="240" w:type="dxa"/>
          </w:tcPr>
          <w:p w14:paraId="33CEF4D4"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59333CC" w14:textId="75E41340"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435</w:t>
            </w:r>
          </w:p>
        </w:tc>
        <w:tc>
          <w:tcPr>
            <w:tcW w:w="269" w:type="dxa"/>
          </w:tcPr>
          <w:p w14:paraId="1B36D73A"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21EB95CD" w14:textId="5A3797B3" w:rsidR="00F073CF" w:rsidRPr="00514F51" w:rsidRDefault="00F073CF"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236" w:type="dxa"/>
          </w:tcPr>
          <w:p w14:paraId="65DEA91F"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2A0AE753" w14:textId="67192E52" w:rsidR="00F073CF" w:rsidRPr="00514F51" w:rsidRDefault="00F073CF"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F073CF" w:rsidRPr="00514F51" w14:paraId="241CD7F3" w14:textId="77777777" w:rsidTr="0038172C">
        <w:tc>
          <w:tcPr>
            <w:tcW w:w="4201" w:type="dxa"/>
          </w:tcPr>
          <w:p w14:paraId="1A02A097" w14:textId="0471FBD4" w:rsidR="00F073CF" w:rsidRPr="00514F51" w:rsidRDefault="00712A66"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(Gain) l</w:t>
            </w:r>
            <w:r w:rsidR="00F073CF" w:rsidRPr="00514F51">
              <w:rPr>
                <w:rFonts w:ascii="Times New Roman" w:hAnsi="Times New Roman" w:cs="Times New Roman"/>
                <w:szCs w:val="22"/>
              </w:rPr>
              <w:t xml:space="preserve">oss from fair value </w:t>
            </w:r>
          </w:p>
        </w:tc>
        <w:tc>
          <w:tcPr>
            <w:tcW w:w="1417" w:type="dxa"/>
          </w:tcPr>
          <w:p w14:paraId="71D778D3" w14:textId="77777777"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72432ACA"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15CD7634" w14:textId="7777777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c>
          <w:tcPr>
            <w:tcW w:w="269" w:type="dxa"/>
          </w:tcPr>
          <w:p w14:paraId="063C753F"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86AA8E2" w14:textId="77777777"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0EDDCC62"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6DF67CC1" w14:textId="77777777"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r>
      <w:tr w:rsidR="00F073CF" w:rsidRPr="00514F51" w14:paraId="481C705B" w14:textId="77777777" w:rsidTr="0038172C">
        <w:tc>
          <w:tcPr>
            <w:tcW w:w="4201" w:type="dxa"/>
          </w:tcPr>
          <w:p w14:paraId="0195450C" w14:textId="2E88B72D" w:rsidR="00F073CF" w:rsidRPr="00514F51" w:rsidRDefault="00F073CF"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 xml:space="preserve">  </w:t>
            </w:r>
            <w:r w:rsidR="00712A66" w:rsidRPr="00514F51">
              <w:rPr>
                <w:rFonts w:ascii="Times New Roman" w:hAnsi="Times New Roman" w:cs="Times New Roman"/>
                <w:szCs w:val="22"/>
              </w:rPr>
              <w:t xml:space="preserve">measurement of </w:t>
            </w:r>
            <w:r w:rsidRPr="00514F51">
              <w:rPr>
                <w:rFonts w:ascii="Times New Roman" w:hAnsi="Times New Roman" w:cs="Times New Roman"/>
                <w:szCs w:val="22"/>
              </w:rPr>
              <w:t>other current</w:t>
            </w:r>
          </w:p>
        </w:tc>
        <w:tc>
          <w:tcPr>
            <w:tcW w:w="1417" w:type="dxa"/>
          </w:tcPr>
          <w:p w14:paraId="56868093" w14:textId="3BDD8FE3" w:rsidR="00F073CF" w:rsidRPr="00514F51" w:rsidRDefault="00F073CF" w:rsidP="00514F51">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00FF6F7C"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62648C16" w14:textId="3E3CC1A4"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c>
          <w:tcPr>
            <w:tcW w:w="269" w:type="dxa"/>
          </w:tcPr>
          <w:p w14:paraId="465F0FFE"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47F56D12" w14:textId="39F31A17" w:rsidR="00F073CF" w:rsidRPr="00514F51" w:rsidRDefault="00F073CF" w:rsidP="00514F51">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2D6637A9" w14:textId="77777777" w:rsidR="00F073CF" w:rsidRPr="00514F51" w:rsidRDefault="00F073CF"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45722C5B" w14:textId="5A779DF1" w:rsidR="00F073CF" w:rsidRPr="00514F51" w:rsidRDefault="00F073CF" w:rsidP="00514F51">
            <w:pPr>
              <w:tabs>
                <w:tab w:val="decimal" w:pos="928"/>
              </w:tabs>
              <w:spacing w:after="0" w:line="240" w:lineRule="atLeast"/>
              <w:ind w:right="-149"/>
              <w:jc w:val="thaiDistribute"/>
              <w:rPr>
                <w:rFonts w:ascii="Times New Roman" w:hAnsi="Times New Roman" w:cs="Times New Roman"/>
                <w:szCs w:val="22"/>
                <w:lang w:val="en-GB"/>
              </w:rPr>
            </w:pPr>
          </w:p>
        </w:tc>
      </w:tr>
      <w:tr w:rsidR="00712A66" w:rsidRPr="00514F51" w14:paraId="6EB770DA" w14:textId="77777777" w:rsidTr="0038172C">
        <w:tc>
          <w:tcPr>
            <w:tcW w:w="4201" w:type="dxa"/>
          </w:tcPr>
          <w:p w14:paraId="390EF64D" w14:textId="750397CB" w:rsidR="00712A66" w:rsidRPr="00514F51" w:rsidRDefault="00712A66"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 xml:space="preserve">  financial asset</w:t>
            </w:r>
          </w:p>
        </w:tc>
        <w:tc>
          <w:tcPr>
            <w:tcW w:w="1417" w:type="dxa"/>
          </w:tcPr>
          <w:p w14:paraId="0E0BAC3C" w14:textId="4300C1A1" w:rsidR="00712A66" w:rsidRPr="00514F51" w:rsidRDefault="00712A66"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w:t>
            </w:r>
          </w:p>
        </w:tc>
        <w:tc>
          <w:tcPr>
            <w:tcW w:w="240" w:type="dxa"/>
          </w:tcPr>
          <w:p w14:paraId="70DB3F7A"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61F28AD" w14:textId="0F11032D"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6</w:t>
            </w:r>
          </w:p>
        </w:tc>
        <w:tc>
          <w:tcPr>
            <w:tcW w:w="269" w:type="dxa"/>
          </w:tcPr>
          <w:p w14:paraId="14684A58"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7FF8CF1B" w14:textId="1AB385FB"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w:t>
            </w:r>
          </w:p>
        </w:tc>
        <w:tc>
          <w:tcPr>
            <w:tcW w:w="236" w:type="dxa"/>
          </w:tcPr>
          <w:p w14:paraId="072E4768"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1576195B" w14:textId="74279D3C"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6</w:t>
            </w:r>
          </w:p>
        </w:tc>
      </w:tr>
      <w:tr w:rsidR="00712A66" w:rsidRPr="00514F51" w14:paraId="2D5EDC3A" w14:textId="77777777" w:rsidTr="0038172C">
        <w:tc>
          <w:tcPr>
            <w:tcW w:w="4201" w:type="dxa"/>
          </w:tcPr>
          <w:p w14:paraId="44F3F4BE" w14:textId="7BCB3BA6" w:rsidR="00712A66" w:rsidRPr="00514F51" w:rsidRDefault="00712A66"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Loss on disposal of other current</w:t>
            </w:r>
          </w:p>
        </w:tc>
        <w:tc>
          <w:tcPr>
            <w:tcW w:w="1417" w:type="dxa"/>
          </w:tcPr>
          <w:p w14:paraId="5E00F058" w14:textId="77777777" w:rsidR="00712A66" w:rsidRPr="00514F51" w:rsidRDefault="00712A66" w:rsidP="00514F51">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65113935"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60CC8CE7" w14:textId="77777777"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p>
        </w:tc>
        <w:tc>
          <w:tcPr>
            <w:tcW w:w="269" w:type="dxa"/>
          </w:tcPr>
          <w:p w14:paraId="22467447"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03E79306" w14:textId="77777777"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66000EBD"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2B426664" w14:textId="77777777"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p>
        </w:tc>
      </w:tr>
      <w:tr w:rsidR="00712A66" w:rsidRPr="00514F51" w14:paraId="5AEA4034" w14:textId="77777777" w:rsidTr="0038172C">
        <w:tc>
          <w:tcPr>
            <w:tcW w:w="4201" w:type="dxa"/>
          </w:tcPr>
          <w:p w14:paraId="65D02117" w14:textId="44C38CC7" w:rsidR="00712A66" w:rsidRPr="00514F51" w:rsidRDefault="00712A66"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 xml:space="preserve">  financial assets</w:t>
            </w:r>
          </w:p>
        </w:tc>
        <w:tc>
          <w:tcPr>
            <w:tcW w:w="1417" w:type="dxa"/>
          </w:tcPr>
          <w:p w14:paraId="7C925721" w14:textId="1F7DCC56" w:rsidR="00712A66" w:rsidRPr="00514F51" w:rsidRDefault="00712A66"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18</w:t>
            </w:r>
          </w:p>
        </w:tc>
        <w:tc>
          <w:tcPr>
            <w:tcW w:w="240" w:type="dxa"/>
          </w:tcPr>
          <w:p w14:paraId="15257CC9"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5A30DECB" w14:textId="3814BCC2" w:rsidR="00712A66" w:rsidRPr="00514F51" w:rsidRDefault="00712A66"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269" w:type="dxa"/>
          </w:tcPr>
          <w:p w14:paraId="1FDFFF4B"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6F51A926" w14:textId="4E2A24B1"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18</w:t>
            </w:r>
          </w:p>
        </w:tc>
        <w:tc>
          <w:tcPr>
            <w:tcW w:w="236" w:type="dxa"/>
          </w:tcPr>
          <w:p w14:paraId="2AD30CE5"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7DA26ADB" w14:textId="41CE745D" w:rsidR="00712A66" w:rsidRPr="00514F51" w:rsidRDefault="00712A66"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r>
      <w:tr w:rsidR="00712A66" w:rsidRPr="00514F51" w14:paraId="401A1E0B" w14:textId="77777777" w:rsidTr="0038172C">
        <w:tc>
          <w:tcPr>
            <w:tcW w:w="4201" w:type="dxa"/>
          </w:tcPr>
          <w:p w14:paraId="2C8B3647" w14:textId="49C02307" w:rsidR="00712A66" w:rsidRPr="00514F51" w:rsidRDefault="00712A66" w:rsidP="00514F51">
            <w:pPr>
              <w:spacing w:after="0" w:line="240" w:lineRule="atLeast"/>
              <w:ind w:left="522" w:right="43"/>
              <w:jc w:val="thaiDistribute"/>
              <w:rPr>
                <w:rFonts w:ascii="Times New Roman" w:hAnsi="Times New Roman" w:cs="Times New Roman"/>
                <w:szCs w:val="22"/>
              </w:rPr>
            </w:pPr>
            <w:r w:rsidRPr="00514F51">
              <w:rPr>
                <w:rFonts w:ascii="Times New Roman" w:hAnsi="Times New Roman" w:cs="Times New Roman"/>
                <w:szCs w:val="22"/>
              </w:rPr>
              <w:t>Loss on disposal of investment in</w:t>
            </w:r>
          </w:p>
        </w:tc>
        <w:tc>
          <w:tcPr>
            <w:tcW w:w="1417" w:type="dxa"/>
          </w:tcPr>
          <w:p w14:paraId="73AE030D" w14:textId="77777777" w:rsidR="00712A66" w:rsidRPr="00514F51" w:rsidRDefault="00712A66" w:rsidP="00514F51">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75B811F0"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31952D15" w14:textId="77777777"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p>
        </w:tc>
        <w:tc>
          <w:tcPr>
            <w:tcW w:w="269" w:type="dxa"/>
          </w:tcPr>
          <w:p w14:paraId="42EF5313"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7252CE93" w14:textId="77777777"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6DCBD2F6"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F69276C" w14:textId="77777777"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p>
        </w:tc>
      </w:tr>
      <w:tr w:rsidR="00712A66" w:rsidRPr="00514F51" w14:paraId="0F1FBE8B" w14:textId="77777777" w:rsidTr="0038172C">
        <w:tc>
          <w:tcPr>
            <w:tcW w:w="4201" w:type="dxa"/>
          </w:tcPr>
          <w:p w14:paraId="6179362E" w14:textId="47FC1FF4" w:rsidR="00712A66" w:rsidRPr="00514F51" w:rsidRDefault="00712A66" w:rsidP="00514F51">
            <w:pPr>
              <w:spacing w:after="0" w:line="240" w:lineRule="atLeast"/>
              <w:ind w:left="522" w:right="43"/>
              <w:jc w:val="thaiDistribute"/>
              <w:rPr>
                <w:rFonts w:ascii="Times New Roman" w:hAnsi="Times New Roman" w:cstheme="minorBidi"/>
                <w:szCs w:val="22"/>
                <w:cs/>
              </w:rPr>
            </w:pPr>
            <w:r w:rsidRPr="00514F51">
              <w:rPr>
                <w:rFonts w:ascii="Times New Roman" w:hAnsi="Times New Roman" w:cs="Times New Roman"/>
                <w:szCs w:val="22"/>
              </w:rPr>
              <w:t xml:space="preserve">  subsidiary</w:t>
            </w:r>
          </w:p>
        </w:tc>
        <w:tc>
          <w:tcPr>
            <w:tcW w:w="1417" w:type="dxa"/>
          </w:tcPr>
          <w:p w14:paraId="022077D4" w14:textId="3378C761" w:rsidR="00712A66" w:rsidRPr="00514F51" w:rsidRDefault="00712A66" w:rsidP="00514F51">
            <w:pPr>
              <w:tabs>
                <w:tab w:val="decimal" w:pos="1026"/>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26</w:t>
            </w:r>
          </w:p>
        </w:tc>
        <w:tc>
          <w:tcPr>
            <w:tcW w:w="240" w:type="dxa"/>
          </w:tcPr>
          <w:p w14:paraId="32A1AFD2"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7FE2E0C8" w14:textId="3B85AD41" w:rsidR="00712A66" w:rsidRPr="00514F51" w:rsidRDefault="00712A66"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c>
          <w:tcPr>
            <w:tcW w:w="269" w:type="dxa"/>
          </w:tcPr>
          <w:p w14:paraId="3DD6532A"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62414B7F" w14:textId="35FDCFC3"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194</w:t>
            </w:r>
          </w:p>
        </w:tc>
        <w:tc>
          <w:tcPr>
            <w:tcW w:w="236" w:type="dxa"/>
          </w:tcPr>
          <w:p w14:paraId="7DFA2DC9" w14:textId="6D27ED8C"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01BB7262" w14:textId="2FD10680" w:rsidR="00712A66" w:rsidRPr="00514F51" w:rsidRDefault="00712A66" w:rsidP="00514F51">
            <w:pPr>
              <w:tabs>
                <w:tab w:val="decimal" w:pos="645"/>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w:t>
            </w:r>
          </w:p>
        </w:tc>
      </w:tr>
      <w:tr w:rsidR="00712A66" w:rsidRPr="00514F51" w14:paraId="6EEFB626" w14:textId="77777777" w:rsidTr="0038172C">
        <w:tc>
          <w:tcPr>
            <w:tcW w:w="4201" w:type="dxa"/>
          </w:tcPr>
          <w:p w14:paraId="060F2FF9" w14:textId="77777777" w:rsidR="00712A66" w:rsidRPr="00514F51" w:rsidRDefault="00712A66"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Others</w:t>
            </w:r>
          </w:p>
        </w:tc>
        <w:tc>
          <w:tcPr>
            <w:tcW w:w="1417" w:type="dxa"/>
            <w:tcBorders>
              <w:bottom w:val="single" w:sz="4" w:space="0" w:color="auto"/>
            </w:tcBorders>
          </w:tcPr>
          <w:p w14:paraId="0FB01FED" w14:textId="7131E55F" w:rsidR="00712A66" w:rsidRPr="00514F51" w:rsidRDefault="00B918D4" w:rsidP="00514F51">
            <w:pPr>
              <w:tabs>
                <w:tab w:val="decimal" w:pos="1026"/>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173</w:t>
            </w:r>
          </w:p>
        </w:tc>
        <w:tc>
          <w:tcPr>
            <w:tcW w:w="240" w:type="dxa"/>
          </w:tcPr>
          <w:p w14:paraId="72C590F9"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Borders>
              <w:bottom w:val="single" w:sz="4" w:space="0" w:color="auto"/>
            </w:tcBorders>
          </w:tcPr>
          <w:p w14:paraId="2057A468" w14:textId="6A8E0E2A"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34</w:t>
            </w:r>
          </w:p>
        </w:tc>
        <w:tc>
          <w:tcPr>
            <w:tcW w:w="269" w:type="dxa"/>
          </w:tcPr>
          <w:p w14:paraId="5D4AFEAC"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Borders>
              <w:bottom w:val="single" w:sz="4" w:space="0" w:color="auto"/>
            </w:tcBorders>
          </w:tcPr>
          <w:p w14:paraId="211904F9" w14:textId="4A7DB966" w:rsidR="00712A66" w:rsidRPr="00514F51" w:rsidRDefault="00712A66" w:rsidP="00514F51">
            <w:pPr>
              <w:tabs>
                <w:tab w:val="decimal" w:pos="898"/>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11</w:t>
            </w:r>
          </w:p>
        </w:tc>
        <w:tc>
          <w:tcPr>
            <w:tcW w:w="236" w:type="dxa"/>
          </w:tcPr>
          <w:p w14:paraId="57E07AEE"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Borders>
              <w:bottom w:val="single" w:sz="4" w:space="0" w:color="auto"/>
            </w:tcBorders>
          </w:tcPr>
          <w:p w14:paraId="59D8D852" w14:textId="58899188" w:rsidR="00712A66" w:rsidRPr="00514F51" w:rsidRDefault="00712A66" w:rsidP="00514F51">
            <w:pPr>
              <w:tabs>
                <w:tab w:val="decimal" w:pos="928"/>
              </w:tabs>
              <w:spacing w:after="0" w:line="240" w:lineRule="atLeast"/>
              <w:ind w:right="-149"/>
              <w:jc w:val="thaiDistribute"/>
              <w:rPr>
                <w:rFonts w:ascii="Times New Roman" w:hAnsi="Times New Roman" w:cs="Times New Roman"/>
                <w:szCs w:val="22"/>
                <w:lang w:val="en-GB"/>
              </w:rPr>
            </w:pPr>
            <w:r w:rsidRPr="00514F51">
              <w:rPr>
                <w:rFonts w:ascii="Times New Roman" w:hAnsi="Times New Roman" w:cs="Times New Roman"/>
                <w:szCs w:val="22"/>
                <w:lang w:val="en-GB"/>
              </w:rPr>
              <w:t>10</w:t>
            </w:r>
          </w:p>
        </w:tc>
      </w:tr>
      <w:tr w:rsidR="00712A66" w:rsidRPr="00514F51" w14:paraId="70356ABC" w14:textId="77777777" w:rsidTr="0038172C">
        <w:tc>
          <w:tcPr>
            <w:tcW w:w="4201" w:type="dxa"/>
          </w:tcPr>
          <w:p w14:paraId="7D2BD360" w14:textId="77777777" w:rsidR="00712A66" w:rsidRPr="00514F51" w:rsidRDefault="00712A66" w:rsidP="00514F51">
            <w:pPr>
              <w:spacing w:after="0" w:line="240" w:lineRule="atLeast"/>
              <w:ind w:left="522" w:right="43"/>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Total</w:t>
            </w:r>
          </w:p>
        </w:tc>
        <w:tc>
          <w:tcPr>
            <w:tcW w:w="1417" w:type="dxa"/>
            <w:tcBorders>
              <w:top w:val="single" w:sz="4" w:space="0" w:color="auto"/>
              <w:bottom w:val="double" w:sz="4" w:space="0" w:color="auto"/>
            </w:tcBorders>
          </w:tcPr>
          <w:p w14:paraId="15590895" w14:textId="30E75195" w:rsidR="00712A66" w:rsidRPr="00514F51" w:rsidRDefault="00712A66" w:rsidP="00514F51">
            <w:pPr>
              <w:tabs>
                <w:tab w:val="decimal" w:pos="1026"/>
              </w:tabs>
              <w:spacing w:after="0" w:line="240" w:lineRule="atLeast"/>
              <w:ind w:left="-96" w:right="-59"/>
              <w:jc w:val="thaiDistribute"/>
              <w:rPr>
                <w:rFonts w:ascii="Times New Roman" w:hAnsi="Times New Roman" w:cs="Times New Roman"/>
                <w:b/>
                <w:bCs/>
                <w:szCs w:val="22"/>
                <w:cs/>
                <w:lang w:val="en-GB"/>
              </w:rPr>
            </w:pPr>
            <w:r w:rsidRPr="00514F51">
              <w:rPr>
                <w:rFonts w:ascii="Times New Roman" w:hAnsi="Times New Roman" w:cs="Times New Roman"/>
                <w:b/>
                <w:bCs/>
                <w:szCs w:val="22"/>
                <w:lang w:val="en-GB"/>
              </w:rPr>
              <w:t>1,194</w:t>
            </w:r>
          </w:p>
        </w:tc>
        <w:tc>
          <w:tcPr>
            <w:tcW w:w="240" w:type="dxa"/>
          </w:tcPr>
          <w:p w14:paraId="13AAF59A"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tcPr>
          <w:p w14:paraId="209CD4A3" w14:textId="364F26DF" w:rsidR="00712A66" w:rsidRPr="00514F51" w:rsidRDefault="00712A66" w:rsidP="00514F51">
            <w:pPr>
              <w:tabs>
                <w:tab w:val="decimal" w:pos="1026"/>
              </w:tabs>
              <w:spacing w:after="0" w:line="240" w:lineRule="atLeast"/>
              <w:jc w:val="both"/>
              <w:rPr>
                <w:rFonts w:ascii="Times New Roman" w:hAnsi="Times New Roman" w:cs="Times New Roman"/>
                <w:b/>
                <w:bCs/>
                <w:szCs w:val="22"/>
                <w:cs/>
              </w:rPr>
            </w:pPr>
            <w:r w:rsidRPr="00514F51">
              <w:rPr>
                <w:rFonts w:ascii="Times New Roman" w:hAnsi="Times New Roman" w:cs="Times New Roman"/>
                <w:b/>
                <w:bCs/>
                <w:szCs w:val="22"/>
              </w:rPr>
              <w:t>703</w:t>
            </w:r>
          </w:p>
        </w:tc>
        <w:tc>
          <w:tcPr>
            <w:tcW w:w="269" w:type="dxa"/>
          </w:tcPr>
          <w:p w14:paraId="3B9633D4"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90" w:type="dxa"/>
            <w:tcBorders>
              <w:top w:val="single" w:sz="4" w:space="0" w:color="auto"/>
              <w:bottom w:val="double" w:sz="4" w:space="0" w:color="auto"/>
            </w:tcBorders>
          </w:tcPr>
          <w:p w14:paraId="0C4F11DA" w14:textId="5AF409AE" w:rsidR="00712A66" w:rsidRPr="00514F51" w:rsidRDefault="00712A66" w:rsidP="00514F51">
            <w:pPr>
              <w:tabs>
                <w:tab w:val="decimal" w:pos="898"/>
              </w:tabs>
              <w:spacing w:after="0" w:line="240" w:lineRule="atLeast"/>
              <w:ind w:left="-96" w:right="-59"/>
              <w:jc w:val="thaiDistribute"/>
              <w:rPr>
                <w:rFonts w:ascii="Times New Roman" w:hAnsi="Times New Roman" w:cs="Times New Roman"/>
                <w:b/>
                <w:bCs/>
                <w:szCs w:val="22"/>
                <w:cs/>
                <w:lang w:val="en-GB"/>
              </w:rPr>
            </w:pPr>
            <w:r w:rsidRPr="00514F51">
              <w:rPr>
                <w:rFonts w:ascii="Times New Roman" w:hAnsi="Times New Roman" w:cs="Times New Roman"/>
                <w:b/>
                <w:bCs/>
                <w:szCs w:val="22"/>
                <w:lang w:val="en-GB"/>
              </w:rPr>
              <w:t>302</w:t>
            </w:r>
          </w:p>
        </w:tc>
        <w:tc>
          <w:tcPr>
            <w:tcW w:w="236" w:type="dxa"/>
          </w:tcPr>
          <w:p w14:paraId="506C96C2" w14:textId="77777777" w:rsidR="00712A66" w:rsidRPr="00514F51" w:rsidRDefault="00712A66"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181" w:type="dxa"/>
            <w:tcBorders>
              <w:top w:val="single" w:sz="4" w:space="0" w:color="auto"/>
              <w:bottom w:val="double" w:sz="4" w:space="0" w:color="auto"/>
            </w:tcBorders>
          </w:tcPr>
          <w:p w14:paraId="70E08403" w14:textId="2A3970B2" w:rsidR="00712A66" w:rsidRPr="00514F51" w:rsidRDefault="00712A66" w:rsidP="00514F51">
            <w:pPr>
              <w:tabs>
                <w:tab w:val="decimal" w:pos="1026"/>
              </w:tabs>
              <w:spacing w:after="0" w:line="240" w:lineRule="atLeast"/>
              <w:jc w:val="both"/>
              <w:rPr>
                <w:rFonts w:ascii="Times New Roman" w:hAnsi="Times New Roman" w:cs="Times New Roman"/>
                <w:b/>
                <w:bCs/>
                <w:szCs w:val="22"/>
                <w:cs/>
              </w:rPr>
            </w:pPr>
            <w:r w:rsidRPr="00514F51">
              <w:rPr>
                <w:rFonts w:ascii="Times New Roman" w:hAnsi="Times New Roman" w:cs="Times New Roman"/>
                <w:b/>
                <w:bCs/>
                <w:szCs w:val="22"/>
              </w:rPr>
              <w:t>116</w:t>
            </w:r>
          </w:p>
        </w:tc>
      </w:tr>
    </w:tbl>
    <w:p w14:paraId="4C4CB40B"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35A3ECAD" w14:textId="77777777" w:rsidR="005C03C0" w:rsidRPr="00514F51" w:rsidRDefault="005C03C0" w:rsidP="00514F5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t>Finance costs</w:t>
      </w:r>
    </w:p>
    <w:p w14:paraId="6CBB8B27"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918"/>
        <w:gridCol w:w="1288"/>
        <w:gridCol w:w="240"/>
        <w:gridCol w:w="34"/>
        <w:gridCol w:w="1410"/>
        <w:gridCol w:w="269"/>
        <w:gridCol w:w="1243"/>
        <w:gridCol w:w="236"/>
        <w:gridCol w:w="1375"/>
      </w:tblGrid>
      <w:tr w:rsidR="005C03C0" w:rsidRPr="00514F51" w14:paraId="25437477" w14:textId="77777777" w:rsidTr="0038172C">
        <w:tc>
          <w:tcPr>
            <w:tcW w:w="3918" w:type="dxa"/>
          </w:tcPr>
          <w:p w14:paraId="71D63CFE" w14:textId="77777777" w:rsidR="005C03C0" w:rsidRPr="00514F51" w:rsidRDefault="005C03C0" w:rsidP="00514F51">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42EED6C8" w14:textId="77777777" w:rsidR="005C03C0" w:rsidRPr="00514F51" w:rsidRDefault="005C03C0" w:rsidP="00514F51">
            <w:pPr>
              <w:spacing w:after="0" w:line="240" w:lineRule="atLeast"/>
              <w:ind w:left="84" w:right="43"/>
              <w:jc w:val="center"/>
              <w:rPr>
                <w:rFonts w:ascii="Times New Roman" w:hAnsi="Times New Roman" w:cs="Times New Roman"/>
                <w:bCs/>
                <w:szCs w:val="22"/>
                <w:lang w:val="en-GB"/>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financial statements</w:t>
            </w:r>
          </w:p>
        </w:tc>
        <w:tc>
          <w:tcPr>
            <w:tcW w:w="269" w:type="dxa"/>
          </w:tcPr>
          <w:p w14:paraId="5FB28FE5" w14:textId="77777777" w:rsidR="005C03C0" w:rsidRPr="00514F51" w:rsidRDefault="005C03C0" w:rsidP="00514F51">
            <w:pPr>
              <w:spacing w:after="0" w:line="240" w:lineRule="atLeast"/>
              <w:ind w:left="605" w:right="43"/>
              <w:jc w:val="center"/>
              <w:rPr>
                <w:rFonts w:ascii="Times New Roman" w:hAnsi="Times New Roman" w:cs="Times New Roman"/>
                <w:bCs/>
                <w:szCs w:val="22"/>
                <w:lang w:val="en-GB"/>
              </w:rPr>
            </w:pPr>
          </w:p>
        </w:tc>
        <w:tc>
          <w:tcPr>
            <w:tcW w:w="2854" w:type="dxa"/>
            <w:gridSpan w:val="3"/>
          </w:tcPr>
          <w:p w14:paraId="60472AD7" w14:textId="77777777" w:rsidR="005C03C0" w:rsidRPr="00514F51" w:rsidRDefault="005C03C0" w:rsidP="00514F51">
            <w:pPr>
              <w:spacing w:after="0" w:line="240" w:lineRule="atLeast"/>
              <w:ind w:left="88" w:right="43"/>
              <w:jc w:val="center"/>
              <w:rPr>
                <w:rFonts w:ascii="Times New Roman" w:hAnsi="Times New Roman" w:cs="Times New Roman"/>
                <w:bCs/>
                <w:szCs w:val="22"/>
                <w:lang w:val="en-GB"/>
              </w:rPr>
            </w:pPr>
            <w:r w:rsidRPr="00514F51">
              <w:rPr>
                <w:rFonts w:ascii="Times New Roman" w:hAnsi="Times New Roman" w:cs="Times New Roman"/>
                <w:b/>
                <w:bCs/>
                <w:szCs w:val="22"/>
              </w:rPr>
              <w:t>Separate</w:t>
            </w:r>
            <w:r w:rsidRPr="00514F51">
              <w:rPr>
                <w:rFonts w:ascii="Times New Roman" w:hAnsi="Times New Roman" w:cs="Times New Roman"/>
                <w:b/>
                <w:bCs/>
                <w:szCs w:val="22"/>
              </w:rPr>
              <w:br/>
              <w:t>financial statements</w:t>
            </w:r>
          </w:p>
        </w:tc>
      </w:tr>
      <w:tr w:rsidR="004B47FA" w:rsidRPr="00514F51" w14:paraId="175CA82C" w14:textId="77777777" w:rsidTr="0038172C">
        <w:tc>
          <w:tcPr>
            <w:tcW w:w="3918" w:type="dxa"/>
          </w:tcPr>
          <w:p w14:paraId="27D7C476" w14:textId="77777777" w:rsidR="004B47FA" w:rsidRPr="00514F51" w:rsidRDefault="004B47FA" w:rsidP="00514F51">
            <w:pPr>
              <w:spacing w:after="0" w:line="240" w:lineRule="atLeast"/>
              <w:ind w:left="605" w:right="-108"/>
              <w:jc w:val="thaiDistribute"/>
              <w:rPr>
                <w:rFonts w:ascii="Times New Roman" w:hAnsi="Times New Roman" w:cs="Times New Roman"/>
                <w:b/>
                <w:szCs w:val="22"/>
                <w:lang w:val="en-GB"/>
              </w:rPr>
            </w:pPr>
          </w:p>
        </w:tc>
        <w:tc>
          <w:tcPr>
            <w:tcW w:w="1288" w:type="dxa"/>
          </w:tcPr>
          <w:p w14:paraId="1B98A46F" w14:textId="323E7B36" w:rsidR="004B47FA" w:rsidRPr="00514F51" w:rsidRDefault="004B47FA"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2025</w:t>
            </w:r>
          </w:p>
        </w:tc>
        <w:tc>
          <w:tcPr>
            <w:tcW w:w="274" w:type="dxa"/>
            <w:gridSpan w:val="2"/>
          </w:tcPr>
          <w:p w14:paraId="49E8E754" w14:textId="77777777" w:rsidR="004B47FA" w:rsidRPr="00514F51" w:rsidRDefault="004B47FA" w:rsidP="00514F51">
            <w:pPr>
              <w:spacing w:after="0" w:line="240" w:lineRule="atLeast"/>
              <w:ind w:left="72" w:right="-25"/>
              <w:jc w:val="center"/>
              <w:rPr>
                <w:rFonts w:ascii="Times New Roman" w:eastAsia="Cordia New" w:hAnsi="Times New Roman" w:cs="Times New Roman"/>
                <w:szCs w:val="22"/>
              </w:rPr>
            </w:pPr>
          </w:p>
        </w:tc>
        <w:tc>
          <w:tcPr>
            <w:tcW w:w="1410" w:type="dxa"/>
          </w:tcPr>
          <w:p w14:paraId="06FF536B" w14:textId="64079513" w:rsidR="004B47FA" w:rsidRPr="00514F51" w:rsidRDefault="004B47FA" w:rsidP="00514F51">
            <w:pPr>
              <w:spacing w:after="0" w:line="240" w:lineRule="atLeast"/>
              <w:ind w:left="-196"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2024</w:t>
            </w:r>
          </w:p>
        </w:tc>
        <w:tc>
          <w:tcPr>
            <w:tcW w:w="269" w:type="dxa"/>
          </w:tcPr>
          <w:p w14:paraId="0C2FD171" w14:textId="77777777" w:rsidR="004B47FA" w:rsidRPr="00514F51" w:rsidRDefault="004B47FA" w:rsidP="00514F51">
            <w:pPr>
              <w:spacing w:after="0" w:line="240" w:lineRule="atLeast"/>
              <w:ind w:left="605" w:right="43"/>
              <w:jc w:val="center"/>
              <w:rPr>
                <w:rFonts w:ascii="Times New Roman" w:hAnsi="Times New Roman" w:cs="Times New Roman"/>
                <w:bCs/>
                <w:szCs w:val="22"/>
                <w:lang w:val="en-GB"/>
              </w:rPr>
            </w:pPr>
          </w:p>
        </w:tc>
        <w:tc>
          <w:tcPr>
            <w:tcW w:w="1243" w:type="dxa"/>
          </w:tcPr>
          <w:p w14:paraId="21829DEA" w14:textId="14269BB6" w:rsidR="004B47FA" w:rsidRPr="00514F51" w:rsidRDefault="004B47FA" w:rsidP="00514F51">
            <w:pPr>
              <w:spacing w:after="0" w:line="240" w:lineRule="atLeast"/>
              <w:ind w:left="72"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2025</w:t>
            </w:r>
          </w:p>
        </w:tc>
        <w:tc>
          <w:tcPr>
            <w:tcW w:w="236" w:type="dxa"/>
          </w:tcPr>
          <w:p w14:paraId="2AF0E6E3" w14:textId="77777777" w:rsidR="004B47FA" w:rsidRPr="00514F51" w:rsidRDefault="004B47FA" w:rsidP="00514F51">
            <w:pPr>
              <w:spacing w:after="0" w:line="240" w:lineRule="atLeast"/>
              <w:ind w:left="72" w:right="-25"/>
              <w:jc w:val="center"/>
              <w:rPr>
                <w:rFonts w:ascii="Times New Roman" w:eastAsia="Cordia New" w:hAnsi="Times New Roman" w:cs="Times New Roman"/>
                <w:szCs w:val="22"/>
              </w:rPr>
            </w:pPr>
          </w:p>
        </w:tc>
        <w:tc>
          <w:tcPr>
            <w:tcW w:w="1375" w:type="dxa"/>
          </w:tcPr>
          <w:p w14:paraId="76D653E0" w14:textId="638B10C8" w:rsidR="004B47FA" w:rsidRPr="00514F51" w:rsidRDefault="004B47FA" w:rsidP="00514F51">
            <w:pPr>
              <w:spacing w:after="0" w:line="240" w:lineRule="atLeast"/>
              <w:ind w:left="-196" w:right="-25"/>
              <w:jc w:val="center"/>
              <w:rPr>
                <w:rFonts w:ascii="Times New Roman" w:eastAsia="Cordia New" w:hAnsi="Times New Roman" w:cs="Times New Roman"/>
                <w:szCs w:val="22"/>
              </w:rPr>
            </w:pPr>
            <w:r w:rsidRPr="00514F51">
              <w:rPr>
                <w:rFonts w:ascii="Times New Roman" w:eastAsia="Cordia New" w:hAnsi="Times New Roman" w:cs="Times New Roman"/>
                <w:szCs w:val="22"/>
              </w:rPr>
              <w:t>2024</w:t>
            </w:r>
          </w:p>
        </w:tc>
      </w:tr>
      <w:tr w:rsidR="005C03C0" w:rsidRPr="00514F51" w14:paraId="7AE3DA15" w14:textId="77777777" w:rsidTr="0038172C">
        <w:tc>
          <w:tcPr>
            <w:tcW w:w="3918" w:type="dxa"/>
          </w:tcPr>
          <w:p w14:paraId="58AC53C2" w14:textId="77777777" w:rsidR="005C03C0" w:rsidRPr="00514F51" w:rsidRDefault="005C03C0" w:rsidP="00514F51">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66162705" w14:textId="77777777" w:rsidR="005C03C0" w:rsidRPr="00514F51" w:rsidRDefault="005C03C0" w:rsidP="00514F51">
            <w:pPr>
              <w:spacing w:after="0" w:line="240" w:lineRule="atLeast"/>
              <w:ind w:left="605" w:right="-108"/>
              <w:jc w:val="center"/>
              <w:rPr>
                <w:rFonts w:ascii="Times New Roman" w:hAnsi="Times New Roman" w:cs="Times New Roman"/>
                <w:b/>
                <w:szCs w:val="22"/>
                <w:lang w:val="en-GB"/>
              </w:rPr>
            </w:pPr>
            <w:r w:rsidRPr="00514F51">
              <w:rPr>
                <w:rFonts w:ascii="Times New Roman" w:hAnsi="Times New Roman" w:cs="Times New Roman"/>
                <w:i/>
                <w:iCs/>
                <w:szCs w:val="22"/>
                <w:cs/>
              </w:rPr>
              <w:t>(</w:t>
            </w:r>
            <w:r w:rsidRPr="00514F51">
              <w:rPr>
                <w:rFonts w:ascii="Times New Roman" w:hAnsi="Times New Roman" w:cs="Times New Roman"/>
                <w:i/>
                <w:iCs/>
                <w:szCs w:val="22"/>
              </w:rPr>
              <w:t>in Baht</w:t>
            </w:r>
            <w:r w:rsidRPr="00514F51">
              <w:rPr>
                <w:rFonts w:ascii="Times New Roman" w:hAnsi="Times New Roman" w:cs="Times New Roman"/>
                <w:bCs/>
                <w:i/>
                <w:iCs/>
                <w:szCs w:val="22"/>
                <w:cs/>
                <w:lang w:val="en-GB"/>
              </w:rPr>
              <w:t>)</w:t>
            </w:r>
          </w:p>
        </w:tc>
      </w:tr>
      <w:tr w:rsidR="004B47FA" w:rsidRPr="00514F51" w14:paraId="54DF8AAC" w14:textId="77777777" w:rsidTr="0038172C">
        <w:tc>
          <w:tcPr>
            <w:tcW w:w="3918" w:type="dxa"/>
          </w:tcPr>
          <w:p w14:paraId="12324DB8" w14:textId="77777777" w:rsidR="004B47FA" w:rsidRPr="00514F51" w:rsidRDefault="004B47FA"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lang w:val="en-GB"/>
              </w:rPr>
              <w:t>Related parties</w:t>
            </w:r>
          </w:p>
        </w:tc>
        <w:tc>
          <w:tcPr>
            <w:tcW w:w="1288" w:type="dxa"/>
          </w:tcPr>
          <w:p w14:paraId="2EDC4983" w14:textId="49804DD8"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119,178</w:t>
            </w:r>
          </w:p>
        </w:tc>
        <w:tc>
          <w:tcPr>
            <w:tcW w:w="240" w:type="dxa"/>
          </w:tcPr>
          <w:p w14:paraId="53FCECDF" w14:textId="77777777" w:rsidR="004B47FA" w:rsidRPr="00514F51" w:rsidRDefault="004B47FA"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9180F63" w14:textId="140962C0"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866,615</w:t>
            </w:r>
          </w:p>
        </w:tc>
        <w:tc>
          <w:tcPr>
            <w:tcW w:w="269" w:type="dxa"/>
          </w:tcPr>
          <w:p w14:paraId="1B1323C8" w14:textId="77777777" w:rsidR="004B47FA" w:rsidRPr="00514F51" w:rsidRDefault="004B47FA" w:rsidP="00514F51">
            <w:pPr>
              <w:spacing w:after="0" w:line="240" w:lineRule="atLeast"/>
              <w:ind w:left="-96" w:right="-59"/>
              <w:jc w:val="thaiDistribute"/>
              <w:rPr>
                <w:rFonts w:ascii="Times New Roman" w:hAnsi="Times New Roman" w:cs="Times New Roman"/>
                <w:szCs w:val="22"/>
                <w:lang w:val="en-GB"/>
              </w:rPr>
            </w:pPr>
          </w:p>
        </w:tc>
        <w:tc>
          <w:tcPr>
            <w:tcW w:w="1243" w:type="dxa"/>
          </w:tcPr>
          <w:p w14:paraId="485068D4" w14:textId="6AD1075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64,471,589</w:t>
            </w:r>
          </w:p>
        </w:tc>
        <w:tc>
          <w:tcPr>
            <w:tcW w:w="236" w:type="dxa"/>
          </w:tcPr>
          <w:p w14:paraId="4FD25732" w14:textId="77777777" w:rsidR="004B47FA" w:rsidRPr="00514F51" w:rsidRDefault="004B47FA"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5367EC42" w14:textId="36E241BF"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23,856,832</w:t>
            </w:r>
          </w:p>
        </w:tc>
      </w:tr>
      <w:tr w:rsidR="004B47FA" w:rsidRPr="00514F51" w14:paraId="757A9EB1" w14:textId="77777777" w:rsidTr="0038172C">
        <w:tc>
          <w:tcPr>
            <w:tcW w:w="3918" w:type="dxa"/>
          </w:tcPr>
          <w:p w14:paraId="1ED7DB80" w14:textId="77777777" w:rsidR="004B47FA" w:rsidRPr="00514F51" w:rsidRDefault="004B47FA"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lang w:val="en-GB"/>
              </w:rPr>
              <w:t>Other parties</w:t>
            </w:r>
          </w:p>
        </w:tc>
        <w:tc>
          <w:tcPr>
            <w:tcW w:w="1288" w:type="dxa"/>
          </w:tcPr>
          <w:p w14:paraId="5A0C905F" w14:textId="7777777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2F0B624E" w14:textId="77777777" w:rsidR="004B47FA" w:rsidRPr="00514F51" w:rsidRDefault="004B47FA" w:rsidP="00514F51">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62C72359" w14:textId="7777777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14:paraId="0CA40572" w14:textId="77777777" w:rsidR="004B47FA" w:rsidRPr="00514F51" w:rsidRDefault="004B47FA" w:rsidP="00514F51">
            <w:pPr>
              <w:spacing w:after="0" w:line="240" w:lineRule="atLeast"/>
              <w:ind w:left="-96" w:right="-59"/>
              <w:jc w:val="thaiDistribute"/>
              <w:rPr>
                <w:rFonts w:ascii="Times New Roman" w:hAnsi="Times New Roman" w:cs="Times New Roman"/>
                <w:szCs w:val="22"/>
                <w:lang w:val="en-GB"/>
              </w:rPr>
            </w:pPr>
          </w:p>
        </w:tc>
        <w:tc>
          <w:tcPr>
            <w:tcW w:w="1243" w:type="dxa"/>
          </w:tcPr>
          <w:p w14:paraId="0B71A069" w14:textId="7777777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p>
        </w:tc>
        <w:tc>
          <w:tcPr>
            <w:tcW w:w="236" w:type="dxa"/>
          </w:tcPr>
          <w:p w14:paraId="2123A640" w14:textId="77777777" w:rsidR="004B47FA" w:rsidRPr="00514F51" w:rsidRDefault="004B47FA" w:rsidP="00514F51">
            <w:pPr>
              <w:spacing w:after="0" w:line="240" w:lineRule="atLeast"/>
              <w:ind w:left="-96" w:right="-59"/>
              <w:jc w:val="thaiDistribute"/>
              <w:rPr>
                <w:rFonts w:ascii="Times New Roman" w:hAnsi="Times New Roman" w:cs="Times New Roman"/>
                <w:b/>
                <w:szCs w:val="22"/>
                <w:lang w:val="en-GB"/>
              </w:rPr>
            </w:pPr>
          </w:p>
        </w:tc>
        <w:tc>
          <w:tcPr>
            <w:tcW w:w="1375" w:type="dxa"/>
          </w:tcPr>
          <w:p w14:paraId="6FADB160" w14:textId="7777777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p>
        </w:tc>
      </w:tr>
      <w:tr w:rsidR="004B47FA" w:rsidRPr="00514F51" w14:paraId="25C82D2B" w14:textId="77777777" w:rsidTr="0038172C">
        <w:tc>
          <w:tcPr>
            <w:tcW w:w="3918" w:type="dxa"/>
          </w:tcPr>
          <w:p w14:paraId="7C26DF03" w14:textId="77777777" w:rsidR="004B47FA" w:rsidRPr="00514F51" w:rsidRDefault="004B47FA"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cs/>
                <w:lang w:val="en-GB"/>
              </w:rPr>
              <w:t xml:space="preserve">- </w:t>
            </w:r>
            <w:r w:rsidRPr="00514F51">
              <w:rPr>
                <w:rFonts w:ascii="Times New Roman" w:hAnsi="Times New Roman" w:cs="Times New Roman"/>
                <w:szCs w:val="22"/>
                <w:lang w:val="en-GB"/>
              </w:rPr>
              <w:t>Debenture</w:t>
            </w:r>
          </w:p>
        </w:tc>
        <w:tc>
          <w:tcPr>
            <w:tcW w:w="1288" w:type="dxa"/>
          </w:tcPr>
          <w:p w14:paraId="7A4679E3" w14:textId="3E492893"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46,043,678</w:t>
            </w:r>
          </w:p>
        </w:tc>
        <w:tc>
          <w:tcPr>
            <w:tcW w:w="240" w:type="dxa"/>
          </w:tcPr>
          <w:p w14:paraId="7CBEE6C8"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42A88775" w14:textId="668D7C4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63,735,942</w:t>
            </w:r>
          </w:p>
        </w:tc>
        <w:tc>
          <w:tcPr>
            <w:tcW w:w="269" w:type="dxa"/>
          </w:tcPr>
          <w:p w14:paraId="566176A2"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74110A9A" w14:textId="7213A183"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46,043,678</w:t>
            </w:r>
          </w:p>
        </w:tc>
        <w:tc>
          <w:tcPr>
            <w:tcW w:w="236" w:type="dxa"/>
          </w:tcPr>
          <w:p w14:paraId="4CD0A969"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7BFFF789" w14:textId="7D06D9EB"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63,735,942</w:t>
            </w:r>
          </w:p>
        </w:tc>
      </w:tr>
      <w:tr w:rsidR="004B47FA" w:rsidRPr="00514F51" w14:paraId="524471EA" w14:textId="77777777" w:rsidTr="0038172C">
        <w:tc>
          <w:tcPr>
            <w:tcW w:w="3918" w:type="dxa"/>
          </w:tcPr>
          <w:p w14:paraId="0B79A1C4" w14:textId="77777777" w:rsidR="004B47FA" w:rsidRPr="00514F51" w:rsidRDefault="004B47FA" w:rsidP="00514F51">
            <w:pPr>
              <w:spacing w:after="0" w:line="240" w:lineRule="atLeast"/>
              <w:ind w:left="522" w:right="43"/>
              <w:jc w:val="thaiDistribute"/>
              <w:rPr>
                <w:rFonts w:ascii="Times New Roman" w:hAnsi="Times New Roman" w:cs="Times New Roman"/>
                <w:szCs w:val="22"/>
                <w:lang w:val="en-GB"/>
              </w:rPr>
            </w:pPr>
            <w:r w:rsidRPr="00514F51">
              <w:rPr>
                <w:rFonts w:ascii="Times New Roman" w:hAnsi="Times New Roman" w:cs="Times New Roman"/>
                <w:szCs w:val="22"/>
                <w:cs/>
                <w:lang w:val="en-GB"/>
              </w:rPr>
              <w:t xml:space="preserve">- </w:t>
            </w:r>
            <w:r w:rsidRPr="00514F51">
              <w:rPr>
                <w:rFonts w:ascii="Times New Roman" w:hAnsi="Times New Roman" w:cs="Times New Roman"/>
                <w:szCs w:val="22"/>
                <w:lang w:val="en-GB"/>
              </w:rPr>
              <w:t>Financial institutions</w:t>
            </w:r>
          </w:p>
        </w:tc>
        <w:tc>
          <w:tcPr>
            <w:tcW w:w="1288" w:type="dxa"/>
          </w:tcPr>
          <w:p w14:paraId="543F9932" w14:textId="44ADE668"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68,395,414</w:t>
            </w:r>
          </w:p>
        </w:tc>
        <w:tc>
          <w:tcPr>
            <w:tcW w:w="240" w:type="dxa"/>
          </w:tcPr>
          <w:p w14:paraId="26E4E776"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36905A9B" w14:textId="15DA737B"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43,322,722</w:t>
            </w:r>
          </w:p>
        </w:tc>
        <w:tc>
          <w:tcPr>
            <w:tcW w:w="269" w:type="dxa"/>
          </w:tcPr>
          <w:p w14:paraId="5AF0C3C0"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6192759D" w14:textId="51DF2FCC"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5,961,402</w:t>
            </w:r>
          </w:p>
        </w:tc>
        <w:tc>
          <w:tcPr>
            <w:tcW w:w="236" w:type="dxa"/>
          </w:tcPr>
          <w:p w14:paraId="4AB6F235"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6776C3DA" w14:textId="0C0433BA"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8,229,193</w:t>
            </w:r>
          </w:p>
        </w:tc>
      </w:tr>
      <w:tr w:rsidR="004B47FA" w:rsidRPr="00514F51" w14:paraId="52FCD7E4" w14:textId="77777777" w:rsidTr="0038172C">
        <w:tc>
          <w:tcPr>
            <w:tcW w:w="3918" w:type="dxa"/>
          </w:tcPr>
          <w:p w14:paraId="26D2F12E" w14:textId="77777777" w:rsidR="004B47FA" w:rsidRPr="00514F51" w:rsidRDefault="004B47FA" w:rsidP="00514F51">
            <w:pPr>
              <w:spacing w:after="0" w:line="240" w:lineRule="atLeast"/>
              <w:ind w:left="522" w:right="43"/>
              <w:jc w:val="thaiDistribute"/>
              <w:rPr>
                <w:rFonts w:ascii="Times New Roman" w:hAnsi="Times New Roman" w:cstheme="minorBidi"/>
                <w:szCs w:val="22"/>
              </w:rPr>
            </w:pPr>
            <w:r w:rsidRPr="00514F51">
              <w:rPr>
                <w:rFonts w:ascii="Times New Roman" w:hAnsi="Times New Roman" w:cs="Times New Roman"/>
                <w:szCs w:val="22"/>
                <w:cs/>
                <w:lang w:val="en-GB"/>
              </w:rPr>
              <w:t xml:space="preserve">- </w:t>
            </w:r>
            <w:r w:rsidRPr="00514F51">
              <w:rPr>
                <w:rFonts w:ascii="Times New Roman" w:hAnsi="Times New Roman" w:cs="Times New Roman"/>
                <w:szCs w:val="22"/>
                <w:lang w:val="en-GB"/>
              </w:rPr>
              <w:t>Others</w:t>
            </w:r>
          </w:p>
        </w:tc>
        <w:tc>
          <w:tcPr>
            <w:tcW w:w="1288" w:type="dxa"/>
            <w:tcBorders>
              <w:bottom w:val="single" w:sz="4" w:space="0" w:color="auto"/>
            </w:tcBorders>
          </w:tcPr>
          <w:p w14:paraId="057B3D05" w14:textId="136130DE" w:rsidR="004B47FA" w:rsidRPr="00514F51" w:rsidRDefault="00E97D2C"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8</w:t>
            </w:r>
            <w:r w:rsidR="004B47FA" w:rsidRPr="00514F51">
              <w:rPr>
                <w:rFonts w:ascii="Times New Roman" w:hAnsi="Times New Roman" w:cs="Times New Roman"/>
                <w:szCs w:val="22"/>
                <w:lang w:val="en-GB"/>
              </w:rPr>
              <w:t>,</w:t>
            </w:r>
            <w:r w:rsidRPr="00514F51">
              <w:rPr>
                <w:rFonts w:ascii="Times New Roman" w:hAnsi="Times New Roman" w:cs="Times New Roman"/>
                <w:szCs w:val="22"/>
                <w:lang w:val="en-GB"/>
              </w:rPr>
              <w:t>809</w:t>
            </w:r>
            <w:r w:rsidR="004B47FA" w:rsidRPr="00514F51">
              <w:rPr>
                <w:rFonts w:ascii="Times New Roman" w:hAnsi="Times New Roman" w:cs="Times New Roman"/>
                <w:szCs w:val="22"/>
                <w:lang w:val="en-GB"/>
              </w:rPr>
              <w:t>,</w:t>
            </w:r>
            <w:r w:rsidRPr="00514F51">
              <w:rPr>
                <w:rFonts w:ascii="Times New Roman" w:hAnsi="Times New Roman" w:cs="Times New Roman"/>
                <w:szCs w:val="22"/>
                <w:lang w:val="en-GB"/>
              </w:rPr>
              <w:t>193</w:t>
            </w:r>
          </w:p>
        </w:tc>
        <w:tc>
          <w:tcPr>
            <w:tcW w:w="240" w:type="dxa"/>
          </w:tcPr>
          <w:p w14:paraId="63E08AFB"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3840B8CB" w14:textId="55EBAFAD"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398,193</w:t>
            </w:r>
          </w:p>
        </w:tc>
        <w:tc>
          <w:tcPr>
            <w:tcW w:w="269" w:type="dxa"/>
          </w:tcPr>
          <w:p w14:paraId="25FE1605"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1F9F823A" w14:textId="4410E1E2"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361,741</w:t>
            </w:r>
          </w:p>
        </w:tc>
        <w:tc>
          <w:tcPr>
            <w:tcW w:w="236" w:type="dxa"/>
          </w:tcPr>
          <w:p w14:paraId="4553BEB1"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38C75B0D" w14:textId="2DB475A0"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603,222</w:t>
            </w:r>
          </w:p>
        </w:tc>
      </w:tr>
      <w:tr w:rsidR="004B47FA" w:rsidRPr="00514F51" w14:paraId="2413C691" w14:textId="77777777" w:rsidTr="0038172C">
        <w:tc>
          <w:tcPr>
            <w:tcW w:w="3918" w:type="dxa"/>
          </w:tcPr>
          <w:p w14:paraId="48F31B52" w14:textId="77777777" w:rsidR="004B47FA" w:rsidRPr="00514F51" w:rsidRDefault="004B47FA" w:rsidP="00514F51">
            <w:pPr>
              <w:spacing w:after="0" w:line="240" w:lineRule="atLeast"/>
              <w:ind w:left="522" w:right="43"/>
              <w:jc w:val="thaiDistribute"/>
              <w:rPr>
                <w:rFonts w:ascii="Times New Roman" w:hAnsi="Times New Roman" w:cs="Times New Roman"/>
                <w:szCs w:val="22"/>
                <w:lang w:val="en-GB"/>
              </w:rPr>
            </w:pPr>
          </w:p>
        </w:tc>
        <w:tc>
          <w:tcPr>
            <w:tcW w:w="1288" w:type="dxa"/>
            <w:tcBorders>
              <w:top w:val="single" w:sz="4" w:space="0" w:color="auto"/>
              <w:bottom w:val="single" w:sz="4" w:space="0" w:color="auto"/>
            </w:tcBorders>
          </w:tcPr>
          <w:p w14:paraId="316BFC4C" w14:textId="3372F7CD"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12</w:t>
            </w:r>
            <w:r w:rsidR="00E97D2C" w:rsidRPr="00514F51">
              <w:rPr>
                <w:rFonts w:ascii="Times New Roman" w:hAnsi="Times New Roman" w:cs="Times New Roman"/>
                <w:szCs w:val="22"/>
                <w:lang w:val="en-GB"/>
              </w:rPr>
              <w:t>3</w:t>
            </w:r>
            <w:r w:rsidRPr="00514F51">
              <w:rPr>
                <w:rFonts w:ascii="Times New Roman" w:hAnsi="Times New Roman" w:cs="Times New Roman"/>
                <w:szCs w:val="22"/>
                <w:lang w:val="en-GB"/>
              </w:rPr>
              <w:t>,</w:t>
            </w:r>
            <w:r w:rsidR="00E97D2C" w:rsidRPr="00514F51">
              <w:rPr>
                <w:rFonts w:ascii="Times New Roman" w:hAnsi="Times New Roman" w:cs="Times New Roman"/>
                <w:szCs w:val="22"/>
                <w:lang w:val="en-GB"/>
              </w:rPr>
              <w:t>248</w:t>
            </w:r>
            <w:r w:rsidRPr="00514F51">
              <w:rPr>
                <w:rFonts w:ascii="Times New Roman" w:hAnsi="Times New Roman" w:cs="Times New Roman"/>
                <w:szCs w:val="22"/>
                <w:lang w:val="en-GB"/>
              </w:rPr>
              <w:t>,</w:t>
            </w:r>
            <w:r w:rsidR="00E97D2C" w:rsidRPr="00514F51">
              <w:rPr>
                <w:rFonts w:ascii="Times New Roman" w:hAnsi="Times New Roman" w:cs="Times New Roman"/>
                <w:szCs w:val="22"/>
                <w:lang w:val="en-GB"/>
              </w:rPr>
              <w:t>285</w:t>
            </w:r>
          </w:p>
        </w:tc>
        <w:tc>
          <w:tcPr>
            <w:tcW w:w="240" w:type="dxa"/>
          </w:tcPr>
          <w:p w14:paraId="16BAAB7B"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bottom w:val="single" w:sz="4" w:space="0" w:color="auto"/>
            </w:tcBorders>
          </w:tcPr>
          <w:p w14:paraId="1251462F" w14:textId="14B96EC0"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107,456,856</w:t>
            </w:r>
          </w:p>
        </w:tc>
        <w:tc>
          <w:tcPr>
            <w:tcW w:w="269" w:type="dxa"/>
          </w:tcPr>
          <w:p w14:paraId="52FE2AE7"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bottom w:val="single" w:sz="4" w:space="0" w:color="auto"/>
            </w:tcBorders>
          </w:tcPr>
          <w:p w14:paraId="7BC0B1BD" w14:textId="5ECD1709"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52,366,821</w:t>
            </w:r>
          </w:p>
        </w:tc>
        <w:tc>
          <w:tcPr>
            <w:tcW w:w="236" w:type="dxa"/>
          </w:tcPr>
          <w:p w14:paraId="2A6F86FD"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bottom w:val="single" w:sz="4" w:space="0" w:color="auto"/>
            </w:tcBorders>
          </w:tcPr>
          <w:p w14:paraId="139A5DF9" w14:textId="0D2995B5"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72,568,357</w:t>
            </w:r>
          </w:p>
        </w:tc>
      </w:tr>
      <w:tr w:rsidR="004B47FA" w:rsidRPr="00514F51" w14:paraId="5E0168F7" w14:textId="77777777" w:rsidTr="0038172C">
        <w:tc>
          <w:tcPr>
            <w:tcW w:w="3918" w:type="dxa"/>
          </w:tcPr>
          <w:p w14:paraId="25B5697E" w14:textId="77777777" w:rsidR="004B47FA" w:rsidRPr="00514F51" w:rsidRDefault="004B47FA" w:rsidP="00514F51">
            <w:pPr>
              <w:spacing w:after="0" w:line="240" w:lineRule="atLeast"/>
              <w:ind w:left="522" w:right="43"/>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3B9CBED2" w14:textId="0FC6CAD0"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12</w:t>
            </w:r>
            <w:r w:rsidR="00E97D2C" w:rsidRPr="00514F51">
              <w:rPr>
                <w:rFonts w:ascii="Times New Roman" w:hAnsi="Times New Roman" w:cs="Times New Roman"/>
                <w:b/>
                <w:bCs/>
                <w:szCs w:val="22"/>
                <w:lang w:val="en-GB"/>
              </w:rPr>
              <w:t>3</w:t>
            </w:r>
            <w:r w:rsidRPr="00514F51">
              <w:rPr>
                <w:rFonts w:ascii="Times New Roman" w:hAnsi="Times New Roman" w:cs="Times New Roman"/>
                <w:b/>
                <w:bCs/>
                <w:szCs w:val="22"/>
                <w:lang w:val="en-GB"/>
              </w:rPr>
              <w:t>,</w:t>
            </w:r>
            <w:r w:rsidR="00E97D2C" w:rsidRPr="00514F51">
              <w:rPr>
                <w:rFonts w:ascii="Times New Roman" w:hAnsi="Times New Roman" w:cs="Times New Roman"/>
                <w:b/>
                <w:bCs/>
                <w:szCs w:val="22"/>
                <w:lang w:val="en-GB"/>
              </w:rPr>
              <w:t>367</w:t>
            </w:r>
            <w:r w:rsidRPr="00514F51">
              <w:rPr>
                <w:rFonts w:ascii="Times New Roman" w:hAnsi="Times New Roman" w:cs="Times New Roman"/>
                <w:b/>
                <w:bCs/>
                <w:szCs w:val="22"/>
                <w:lang w:val="en-GB"/>
              </w:rPr>
              <w:t>,</w:t>
            </w:r>
            <w:r w:rsidR="00E97D2C" w:rsidRPr="00514F51">
              <w:rPr>
                <w:rFonts w:ascii="Times New Roman" w:hAnsi="Times New Roman" w:cs="Times New Roman"/>
                <w:b/>
                <w:bCs/>
                <w:szCs w:val="22"/>
                <w:lang w:val="en-GB"/>
              </w:rPr>
              <w:t>463</w:t>
            </w:r>
          </w:p>
        </w:tc>
        <w:tc>
          <w:tcPr>
            <w:tcW w:w="240" w:type="dxa"/>
          </w:tcPr>
          <w:p w14:paraId="07515309"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55EB4474" w14:textId="1B2A1257"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108,323,471</w:t>
            </w:r>
          </w:p>
        </w:tc>
        <w:tc>
          <w:tcPr>
            <w:tcW w:w="269" w:type="dxa"/>
          </w:tcPr>
          <w:p w14:paraId="3DADFB38"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568B6E75" w14:textId="1A059D0F"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116,838,410</w:t>
            </w:r>
          </w:p>
        </w:tc>
        <w:tc>
          <w:tcPr>
            <w:tcW w:w="236" w:type="dxa"/>
          </w:tcPr>
          <w:p w14:paraId="3E19538C" w14:textId="77777777" w:rsidR="004B47FA" w:rsidRPr="00514F51" w:rsidRDefault="004B47FA" w:rsidP="00514F51">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6CA701EA" w14:textId="5E264168"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96,425,189</w:t>
            </w:r>
          </w:p>
        </w:tc>
      </w:tr>
    </w:tbl>
    <w:p w14:paraId="7724A86A"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545DDECC" w14:textId="42A36950" w:rsidR="005C03C0" w:rsidRPr="00514F51" w:rsidRDefault="005C03C0" w:rsidP="00514F5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14F51">
        <w:rPr>
          <w:rFonts w:ascii="Times New Roman" w:hAnsi="Times New Roman" w:cs="Times New Roman"/>
          <w:b/>
          <w:bCs/>
          <w:szCs w:val="22"/>
        </w:rPr>
        <w:t>Income tax expense</w:t>
      </w:r>
    </w:p>
    <w:p w14:paraId="30390E5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17E86F29" w14:textId="77777777" w:rsidR="005C03C0" w:rsidRPr="00514F51" w:rsidRDefault="005C03C0" w:rsidP="00514F51">
      <w:pPr>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Income tax of the Group was calculated at a rate specified by the Revenue Department on net earnings after adjusting certain conditions according to the Revenue Code</w:t>
      </w:r>
      <w:r w:rsidRPr="00514F51">
        <w:rPr>
          <w:rFonts w:ascii="Times New Roman" w:hAnsi="Times New Roman" w:cs="Times New Roman"/>
          <w:szCs w:val="22"/>
          <w:cs/>
        </w:rPr>
        <w:t xml:space="preserve">. </w:t>
      </w:r>
      <w:r w:rsidRPr="00514F51">
        <w:rPr>
          <w:rFonts w:ascii="Times New Roman" w:hAnsi="Times New Roman" w:cs="Times New Roman"/>
          <w:szCs w:val="22"/>
        </w:rPr>
        <w:t>The Group recorded the corporate income tax as expense for the years and recorded the accrued portion as liabilities in the statements of financial position</w:t>
      </w:r>
      <w:r w:rsidRPr="00514F51">
        <w:rPr>
          <w:rFonts w:ascii="Times New Roman" w:hAnsi="Times New Roman" w:cs="Times New Roman"/>
          <w:szCs w:val="22"/>
          <w:cs/>
        </w:rPr>
        <w:t>.</w:t>
      </w:r>
    </w:p>
    <w:p w14:paraId="4AFD30E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6E4A639C" w14:textId="77777777" w:rsidR="00056939" w:rsidRPr="00514F51" w:rsidRDefault="00056939" w:rsidP="00514F51">
      <w:pPr>
        <w:spacing w:after="0" w:line="240" w:lineRule="atLeast"/>
        <w:ind w:right="-25"/>
        <w:jc w:val="thaiDistribute"/>
        <w:rPr>
          <w:rFonts w:ascii="Times New Roman" w:hAnsi="Times New Roman" w:cs="Times New Roman"/>
          <w:szCs w:val="22"/>
        </w:rPr>
      </w:pPr>
      <w:r w:rsidRPr="00514F51">
        <w:rPr>
          <w:rFonts w:ascii="Times New Roman" w:hAnsi="Times New Roman" w:cs="Times New Roman"/>
          <w:szCs w:val="22"/>
        </w:rPr>
        <w:br w:type="page"/>
      </w:r>
    </w:p>
    <w:p w14:paraId="36DC5960" w14:textId="47203250" w:rsidR="005C03C0" w:rsidRPr="00514F51" w:rsidRDefault="005C03C0" w:rsidP="00514F51">
      <w:pPr>
        <w:spacing w:after="0" w:line="240" w:lineRule="atLeast"/>
        <w:ind w:left="540" w:right="-25"/>
        <w:jc w:val="thaiDistribute"/>
        <w:rPr>
          <w:rFonts w:ascii="Times New Roman" w:hAnsi="Times New Roman" w:cs="Times New Roman"/>
          <w:szCs w:val="22"/>
          <w:lang w:val="en-GB"/>
        </w:rPr>
      </w:pPr>
      <w:r w:rsidRPr="00514F51">
        <w:rPr>
          <w:rFonts w:ascii="Times New Roman" w:hAnsi="Times New Roman" w:cs="Times New Roman"/>
          <w:szCs w:val="22"/>
        </w:rPr>
        <w:lastRenderedPageBreak/>
        <w:t>Income tax expenses for the years ended 31 December were summarized as follows</w:t>
      </w:r>
      <w:r w:rsidRPr="00514F51">
        <w:rPr>
          <w:rFonts w:ascii="Times New Roman" w:hAnsi="Times New Roman" w:cs="Times New Roman"/>
          <w:szCs w:val="22"/>
          <w:cs/>
        </w:rPr>
        <w:t>:</w:t>
      </w:r>
    </w:p>
    <w:p w14:paraId="3E5D7B89"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2359116F" w14:textId="77777777" w:rsidR="00056939" w:rsidRPr="00514F51" w:rsidRDefault="00056939" w:rsidP="00514F51">
      <w:pPr>
        <w:spacing w:after="0" w:line="240" w:lineRule="atLeast"/>
        <w:ind w:left="540" w:right="-25"/>
        <w:jc w:val="thaiDistribute"/>
        <w:rPr>
          <w:rFonts w:ascii="Times New Roman" w:hAnsi="Times New Roman" w:cs="Times New Roman"/>
          <w:b/>
          <w:bCs/>
          <w:i/>
          <w:iCs/>
          <w:szCs w:val="22"/>
        </w:rPr>
      </w:pPr>
      <w:r w:rsidRPr="00514F51">
        <w:rPr>
          <w:rFonts w:ascii="Times New Roman" w:hAnsi="Times New Roman" w:cs="Times New Roman"/>
          <w:b/>
          <w:bCs/>
          <w:i/>
          <w:iCs/>
          <w:szCs w:val="22"/>
        </w:rPr>
        <w:t>Income tax recognized in profit or loss</w:t>
      </w:r>
    </w:p>
    <w:p w14:paraId="6EC355FF" w14:textId="77777777" w:rsidR="00712A66" w:rsidRPr="00514F51" w:rsidRDefault="00712A66" w:rsidP="00514F51">
      <w:pPr>
        <w:spacing w:after="0" w:line="240" w:lineRule="atLeast"/>
        <w:ind w:left="540" w:right="-25"/>
        <w:jc w:val="thaiDistribute"/>
        <w:rPr>
          <w:rFonts w:ascii="Times New Roman" w:hAnsi="Times New Roman" w:cs="Times New Roman"/>
          <w:b/>
          <w:bCs/>
          <w:i/>
          <w:iCs/>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5C03C0" w:rsidRPr="00514F51" w14:paraId="400B1C5C" w14:textId="77777777" w:rsidTr="0038172C">
        <w:tc>
          <w:tcPr>
            <w:tcW w:w="3918" w:type="dxa"/>
          </w:tcPr>
          <w:p w14:paraId="2AFEA0EC" w14:textId="77777777" w:rsidR="005C03C0" w:rsidRPr="00514F51" w:rsidRDefault="005C03C0" w:rsidP="00514F51">
            <w:pPr>
              <w:spacing w:after="0"/>
              <w:ind w:left="522" w:right="-25"/>
              <w:jc w:val="both"/>
              <w:rPr>
                <w:rFonts w:ascii="Times New Roman" w:hAnsi="Times New Roman" w:cs="Times New Roman"/>
                <w:szCs w:val="22"/>
              </w:rPr>
            </w:pPr>
          </w:p>
        </w:tc>
        <w:tc>
          <w:tcPr>
            <w:tcW w:w="2693" w:type="dxa"/>
            <w:gridSpan w:val="3"/>
          </w:tcPr>
          <w:p w14:paraId="05705029"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40BFE0E1" w14:textId="77777777" w:rsidR="005C03C0" w:rsidRPr="00514F51" w:rsidRDefault="005C03C0" w:rsidP="00514F51">
            <w:pPr>
              <w:spacing w:after="0" w:line="240" w:lineRule="atLeast"/>
              <w:ind w:left="-54"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c>
          <w:tcPr>
            <w:tcW w:w="270" w:type="dxa"/>
          </w:tcPr>
          <w:p w14:paraId="1C22E31E"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p>
        </w:tc>
        <w:tc>
          <w:tcPr>
            <w:tcW w:w="2707" w:type="dxa"/>
            <w:gridSpan w:val="3"/>
          </w:tcPr>
          <w:p w14:paraId="016FC567" w14:textId="77777777" w:rsidR="005C03C0" w:rsidRPr="00514F51" w:rsidRDefault="005C03C0" w:rsidP="00514F51">
            <w:pPr>
              <w:spacing w:after="0" w:line="240" w:lineRule="atLeast"/>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37F4A92E" w14:textId="77777777" w:rsidR="005C03C0" w:rsidRPr="00514F51" w:rsidRDefault="005C03C0"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r>
      <w:tr w:rsidR="004B47FA" w:rsidRPr="00514F51" w14:paraId="4394F1D3" w14:textId="77777777" w:rsidTr="0038172C">
        <w:trPr>
          <w:trHeight w:val="108"/>
        </w:trPr>
        <w:tc>
          <w:tcPr>
            <w:tcW w:w="3918" w:type="dxa"/>
          </w:tcPr>
          <w:p w14:paraId="054BC1C7" w14:textId="77777777" w:rsidR="004B47FA" w:rsidRPr="00514F51" w:rsidRDefault="004B47FA" w:rsidP="00514F51">
            <w:pPr>
              <w:spacing w:after="0" w:line="240" w:lineRule="atLeast"/>
              <w:ind w:left="522" w:right="-25"/>
              <w:jc w:val="both"/>
              <w:rPr>
                <w:rFonts w:ascii="Times New Roman" w:hAnsi="Times New Roman" w:cs="Times New Roman"/>
                <w:szCs w:val="22"/>
              </w:rPr>
            </w:pPr>
          </w:p>
        </w:tc>
        <w:tc>
          <w:tcPr>
            <w:tcW w:w="1134" w:type="dxa"/>
            <w:vAlign w:val="bottom"/>
          </w:tcPr>
          <w:p w14:paraId="4655A64A" w14:textId="0377EDA9" w:rsidR="004B47FA" w:rsidRPr="00514F51" w:rsidRDefault="004B47FA"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5ED94B29" w14:textId="77777777" w:rsidR="004B47FA" w:rsidRPr="00514F51" w:rsidRDefault="004B47FA" w:rsidP="00514F51">
            <w:pPr>
              <w:spacing w:after="0" w:line="160" w:lineRule="atLeast"/>
              <w:ind w:left="522" w:right="-25"/>
              <w:jc w:val="center"/>
              <w:rPr>
                <w:rFonts w:ascii="Times New Roman" w:hAnsi="Times New Roman" w:cs="Times New Roman"/>
                <w:szCs w:val="22"/>
              </w:rPr>
            </w:pPr>
          </w:p>
        </w:tc>
        <w:tc>
          <w:tcPr>
            <w:tcW w:w="1289" w:type="dxa"/>
            <w:vAlign w:val="bottom"/>
          </w:tcPr>
          <w:p w14:paraId="51253B69" w14:textId="3260A70E" w:rsidR="004B47FA" w:rsidRPr="00514F51" w:rsidRDefault="004B47FA"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70" w:type="dxa"/>
          </w:tcPr>
          <w:p w14:paraId="1C650AFB" w14:textId="77777777" w:rsidR="004B47FA" w:rsidRPr="00514F51" w:rsidRDefault="004B47FA" w:rsidP="00514F51">
            <w:pPr>
              <w:spacing w:after="0" w:line="240" w:lineRule="atLeast"/>
              <w:ind w:right="-25"/>
              <w:jc w:val="center"/>
              <w:rPr>
                <w:rFonts w:ascii="Times New Roman" w:hAnsi="Times New Roman" w:cs="Times New Roman"/>
                <w:b/>
                <w:szCs w:val="22"/>
              </w:rPr>
            </w:pPr>
          </w:p>
        </w:tc>
        <w:tc>
          <w:tcPr>
            <w:tcW w:w="1289" w:type="dxa"/>
            <w:vAlign w:val="bottom"/>
          </w:tcPr>
          <w:p w14:paraId="6B62FEDF" w14:textId="5515D244" w:rsidR="004B47FA" w:rsidRPr="00514F51" w:rsidRDefault="004B47FA"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4FD899FC" w14:textId="77777777" w:rsidR="004B47FA" w:rsidRPr="00514F51" w:rsidRDefault="004B47FA" w:rsidP="00514F51">
            <w:pPr>
              <w:spacing w:after="0" w:line="160" w:lineRule="atLeast"/>
              <w:ind w:left="522" w:right="-25"/>
              <w:jc w:val="center"/>
              <w:rPr>
                <w:rFonts w:ascii="Times New Roman" w:hAnsi="Times New Roman" w:cs="Times New Roman"/>
                <w:szCs w:val="22"/>
              </w:rPr>
            </w:pPr>
          </w:p>
        </w:tc>
        <w:tc>
          <w:tcPr>
            <w:tcW w:w="1148" w:type="dxa"/>
            <w:vAlign w:val="bottom"/>
          </w:tcPr>
          <w:p w14:paraId="439844D2" w14:textId="7A3E7B17" w:rsidR="004B47FA" w:rsidRPr="00514F51" w:rsidRDefault="004B47FA"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304A3B4C" w14:textId="77777777" w:rsidTr="0038172C">
        <w:trPr>
          <w:trHeight w:val="108"/>
        </w:trPr>
        <w:tc>
          <w:tcPr>
            <w:tcW w:w="3918" w:type="dxa"/>
          </w:tcPr>
          <w:p w14:paraId="440DF4B5"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5670" w:type="dxa"/>
            <w:gridSpan w:val="7"/>
          </w:tcPr>
          <w:p w14:paraId="6671A16A"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thousand Baht</w:t>
            </w:r>
            <w:r w:rsidRPr="00514F51">
              <w:rPr>
                <w:rFonts w:ascii="Times New Roman" w:hAnsi="Times New Roman" w:cs="Times New Roman"/>
                <w:i/>
                <w:iCs/>
                <w:szCs w:val="22"/>
                <w:cs/>
              </w:rPr>
              <w:t>)</w:t>
            </w:r>
          </w:p>
        </w:tc>
      </w:tr>
      <w:tr w:rsidR="005C03C0" w:rsidRPr="00514F51" w14:paraId="46C169CA" w14:textId="77777777" w:rsidTr="0038172C">
        <w:tc>
          <w:tcPr>
            <w:tcW w:w="3918" w:type="dxa"/>
            <w:vAlign w:val="bottom"/>
          </w:tcPr>
          <w:p w14:paraId="2AD199A5" w14:textId="77777777" w:rsidR="005C03C0" w:rsidRPr="00514F51" w:rsidRDefault="005C03C0" w:rsidP="00514F51">
            <w:pPr>
              <w:spacing w:after="0" w:line="240" w:lineRule="atLeast"/>
              <w:ind w:left="556" w:right="-25" w:hanging="34"/>
              <w:jc w:val="both"/>
              <w:rPr>
                <w:rFonts w:ascii="Times New Roman" w:hAnsi="Times New Roman"/>
                <w:b/>
                <w:bCs/>
                <w:szCs w:val="22"/>
              </w:rPr>
            </w:pPr>
            <w:r w:rsidRPr="00514F51">
              <w:rPr>
                <w:rFonts w:ascii="Times New Roman" w:hAnsi="Times New Roman"/>
                <w:b/>
                <w:bCs/>
                <w:szCs w:val="22"/>
              </w:rPr>
              <w:t>Current income tax expense</w:t>
            </w:r>
          </w:p>
        </w:tc>
        <w:tc>
          <w:tcPr>
            <w:tcW w:w="1134" w:type="dxa"/>
          </w:tcPr>
          <w:p w14:paraId="460009E9" w14:textId="77777777" w:rsidR="005C03C0" w:rsidRPr="00514F51" w:rsidRDefault="005C03C0" w:rsidP="00514F51">
            <w:pPr>
              <w:tabs>
                <w:tab w:val="decimal" w:pos="742"/>
              </w:tabs>
              <w:spacing w:after="0" w:line="240" w:lineRule="atLeast"/>
              <w:jc w:val="both"/>
              <w:rPr>
                <w:rFonts w:ascii="Times New Roman" w:hAnsi="Times New Roman" w:cs="Times New Roman"/>
                <w:szCs w:val="22"/>
              </w:rPr>
            </w:pPr>
          </w:p>
        </w:tc>
        <w:tc>
          <w:tcPr>
            <w:tcW w:w="270" w:type="dxa"/>
          </w:tcPr>
          <w:p w14:paraId="0A89079D"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5F5CEF4"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021133F9"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90375F3"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44D0E8B6"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D7C5B25"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4B47FA" w:rsidRPr="00514F51" w14:paraId="3883095A" w14:textId="77777777" w:rsidTr="0038172C">
        <w:tc>
          <w:tcPr>
            <w:tcW w:w="3918" w:type="dxa"/>
            <w:vAlign w:val="bottom"/>
          </w:tcPr>
          <w:p w14:paraId="050451F0" w14:textId="714AF983" w:rsidR="004B47FA" w:rsidRPr="00514F51" w:rsidRDefault="004B47FA" w:rsidP="00514F51">
            <w:pPr>
              <w:spacing w:after="0" w:line="240" w:lineRule="atLeast"/>
              <w:ind w:left="556" w:right="-25" w:hanging="34"/>
              <w:jc w:val="both"/>
              <w:rPr>
                <w:rFonts w:ascii="Times New Roman" w:hAnsi="Times New Roman" w:cstheme="minorBidi"/>
                <w:szCs w:val="22"/>
                <w:cs/>
              </w:rPr>
            </w:pPr>
            <w:r w:rsidRPr="00514F51">
              <w:rPr>
                <w:rFonts w:ascii="Times New Roman" w:hAnsi="Times New Roman" w:cs="Times New Roman"/>
                <w:szCs w:val="22"/>
              </w:rPr>
              <w:t xml:space="preserve">Income tax expense </w:t>
            </w:r>
          </w:p>
        </w:tc>
        <w:tc>
          <w:tcPr>
            <w:tcW w:w="1134" w:type="dxa"/>
          </w:tcPr>
          <w:p w14:paraId="11C818B7" w14:textId="69FD0C8F"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26,</w:t>
            </w:r>
            <w:r w:rsidR="000F7310" w:rsidRPr="00514F51">
              <w:rPr>
                <w:rFonts w:ascii="Times New Roman" w:hAnsi="Times New Roman" w:cs="Times New Roman"/>
                <w:szCs w:val="22"/>
                <w:lang w:val="en-GB"/>
              </w:rPr>
              <w:t>650</w:t>
            </w:r>
          </w:p>
        </w:tc>
        <w:tc>
          <w:tcPr>
            <w:tcW w:w="270" w:type="dxa"/>
          </w:tcPr>
          <w:p w14:paraId="4468E49F"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szCs w:val="22"/>
                <w:lang w:val="en-GB"/>
              </w:rPr>
            </w:pPr>
          </w:p>
        </w:tc>
        <w:tc>
          <w:tcPr>
            <w:tcW w:w="1289" w:type="dxa"/>
          </w:tcPr>
          <w:p w14:paraId="07176DD3" w14:textId="161FADCA"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30,</w:t>
            </w:r>
            <w:r w:rsidR="000F7310" w:rsidRPr="00514F51">
              <w:rPr>
                <w:rFonts w:ascii="Times New Roman" w:hAnsi="Times New Roman" w:cs="Times New Roman"/>
                <w:szCs w:val="22"/>
                <w:lang w:val="en-GB"/>
              </w:rPr>
              <w:t>341</w:t>
            </w:r>
          </w:p>
        </w:tc>
        <w:tc>
          <w:tcPr>
            <w:tcW w:w="270" w:type="dxa"/>
          </w:tcPr>
          <w:p w14:paraId="28DCE4C3" w14:textId="77777777" w:rsidR="004B47FA" w:rsidRPr="00514F51" w:rsidRDefault="004B47FA" w:rsidP="00514F51">
            <w:pPr>
              <w:tabs>
                <w:tab w:val="decimal" w:pos="792"/>
                <w:tab w:val="decimal" w:pos="1026"/>
              </w:tabs>
              <w:spacing w:after="0" w:line="240" w:lineRule="atLeast"/>
              <w:jc w:val="both"/>
              <w:rPr>
                <w:rFonts w:ascii="Times New Roman" w:hAnsi="Times New Roman" w:cs="Times New Roman"/>
                <w:szCs w:val="22"/>
                <w:lang w:val="en-GB"/>
              </w:rPr>
            </w:pPr>
          </w:p>
        </w:tc>
        <w:tc>
          <w:tcPr>
            <w:tcW w:w="1289" w:type="dxa"/>
          </w:tcPr>
          <w:p w14:paraId="3D40CDA7" w14:textId="77777777" w:rsidR="004B47FA" w:rsidRPr="00514F51" w:rsidRDefault="004B47FA"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70" w:type="dxa"/>
          </w:tcPr>
          <w:p w14:paraId="7A1E5E13" w14:textId="77777777" w:rsidR="004B47FA" w:rsidRPr="00514F51" w:rsidRDefault="004B47FA"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A0BFA02" w14:textId="77777777" w:rsidR="004B47FA" w:rsidRPr="00514F51" w:rsidRDefault="004B47FA" w:rsidP="00514F51">
            <w:pPr>
              <w:tabs>
                <w:tab w:val="decimal" w:pos="726"/>
                <w:tab w:val="decimal" w:pos="756"/>
              </w:tabs>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r>
      <w:tr w:rsidR="005C03C0" w:rsidRPr="00514F51" w14:paraId="680A67FA" w14:textId="77777777" w:rsidTr="0038172C">
        <w:tc>
          <w:tcPr>
            <w:tcW w:w="3918" w:type="dxa"/>
            <w:vAlign w:val="bottom"/>
          </w:tcPr>
          <w:p w14:paraId="160A8775" w14:textId="77777777" w:rsidR="005C03C0" w:rsidRPr="00514F51" w:rsidRDefault="005C03C0" w:rsidP="00514F51">
            <w:pPr>
              <w:spacing w:after="0" w:line="240" w:lineRule="atLeast"/>
              <w:ind w:left="556" w:right="-25" w:hanging="34"/>
              <w:jc w:val="both"/>
              <w:rPr>
                <w:rFonts w:ascii="Times New Roman" w:hAnsi="Times New Roman" w:cs="Times New Roman"/>
                <w:b/>
                <w:bCs/>
                <w:szCs w:val="22"/>
              </w:rPr>
            </w:pPr>
            <w:r w:rsidRPr="00514F51">
              <w:rPr>
                <w:rFonts w:ascii="Times New Roman" w:hAnsi="Times New Roman" w:cs="Times New Roman"/>
                <w:b/>
                <w:bCs/>
                <w:szCs w:val="22"/>
              </w:rPr>
              <w:t>Deferred tax</w:t>
            </w:r>
          </w:p>
        </w:tc>
        <w:tc>
          <w:tcPr>
            <w:tcW w:w="1134" w:type="dxa"/>
          </w:tcPr>
          <w:p w14:paraId="2CFB4B1A" w14:textId="77777777" w:rsidR="005C03C0" w:rsidRPr="00514F51" w:rsidRDefault="005C03C0" w:rsidP="00514F51">
            <w:pPr>
              <w:tabs>
                <w:tab w:val="decimal" w:pos="810"/>
              </w:tabs>
              <w:spacing w:after="0" w:line="240" w:lineRule="atLeast"/>
              <w:jc w:val="both"/>
              <w:rPr>
                <w:rFonts w:ascii="Times New Roman" w:hAnsi="Times New Roman" w:cs="Times New Roman"/>
                <w:szCs w:val="22"/>
              </w:rPr>
            </w:pPr>
          </w:p>
        </w:tc>
        <w:tc>
          <w:tcPr>
            <w:tcW w:w="270" w:type="dxa"/>
          </w:tcPr>
          <w:p w14:paraId="3F7CF5BE"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7EC56EF"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00CFF1A9"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47683E9"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11AF5F3C"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FE53AB8"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5C03C0" w:rsidRPr="00514F51" w14:paraId="27407442" w14:textId="77777777" w:rsidTr="0038172C">
        <w:tc>
          <w:tcPr>
            <w:tcW w:w="3918" w:type="dxa"/>
            <w:vAlign w:val="bottom"/>
          </w:tcPr>
          <w:p w14:paraId="7243D86E" w14:textId="77777777" w:rsidR="005C03C0" w:rsidRPr="00514F51" w:rsidRDefault="005C03C0"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Deferred tax expense (revenue)</w:t>
            </w:r>
          </w:p>
        </w:tc>
        <w:tc>
          <w:tcPr>
            <w:tcW w:w="1134" w:type="dxa"/>
          </w:tcPr>
          <w:p w14:paraId="2FD2E268" w14:textId="77777777" w:rsidR="005C03C0" w:rsidRPr="00514F51" w:rsidRDefault="005C03C0" w:rsidP="00514F51">
            <w:pPr>
              <w:tabs>
                <w:tab w:val="decimal" w:pos="810"/>
              </w:tabs>
              <w:spacing w:after="0" w:line="240" w:lineRule="atLeast"/>
              <w:jc w:val="both"/>
              <w:rPr>
                <w:rFonts w:ascii="Times New Roman" w:hAnsi="Times New Roman" w:cs="Times New Roman"/>
                <w:szCs w:val="22"/>
              </w:rPr>
            </w:pPr>
          </w:p>
        </w:tc>
        <w:tc>
          <w:tcPr>
            <w:tcW w:w="270" w:type="dxa"/>
          </w:tcPr>
          <w:p w14:paraId="48447FBB"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6E4FB82"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19916426"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9BBC8F0"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341895CD"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E37A1A1"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5C03C0" w:rsidRPr="00514F51" w14:paraId="1CF00279" w14:textId="77777777" w:rsidTr="0038172C">
        <w:tc>
          <w:tcPr>
            <w:tcW w:w="3918" w:type="dxa"/>
            <w:vAlign w:val="bottom"/>
          </w:tcPr>
          <w:p w14:paraId="6EB8C87D" w14:textId="77777777" w:rsidR="005C03C0" w:rsidRPr="00514F51" w:rsidRDefault="005C03C0"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 xml:space="preserve">  concern deducible temporary</w:t>
            </w:r>
          </w:p>
        </w:tc>
        <w:tc>
          <w:tcPr>
            <w:tcW w:w="1134" w:type="dxa"/>
          </w:tcPr>
          <w:p w14:paraId="41F04C4F" w14:textId="77777777" w:rsidR="005C03C0" w:rsidRPr="00514F51" w:rsidRDefault="005C03C0" w:rsidP="00514F51">
            <w:pPr>
              <w:tabs>
                <w:tab w:val="decimal" w:pos="810"/>
              </w:tabs>
              <w:spacing w:after="0" w:line="240" w:lineRule="atLeast"/>
              <w:jc w:val="both"/>
              <w:rPr>
                <w:rFonts w:ascii="Times New Roman" w:hAnsi="Times New Roman" w:cs="Times New Roman"/>
                <w:szCs w:val="22"/>
              </w:rPr>
            </w:pPr>
          </w:p>
        </w:tc>
        <w:tc>
          <w:tcPr>
            <w:tcW w:w="270" w:type="dxa"/>
          </w:tcPr>
          <w:p w14:paraId="3AAC57EE"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0B60827"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6263669B"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A64291F"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0F8A3CEB"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454FAEC1"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5C03C0" w:rsidRPr="00514F51" w14:paraId="6379FB15" w14:textId="77777777" w:rsidTr="0038172C">
        <w:tc>
          <w:tcPr>
            <w:tcW w:w="3918" w:type="dxa"/>
            <w:vAlign w:val="bottom"/>
          </w:tcPr>
          <w:p w14:paraId="3E9BA610" w14:textId="77777777" w:rsidR="005C03C0" w:rsidRPr="00514F51" w:rsidRDefault="005C03C0"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 xml:space="preserve">  difference with initial recognized</w:t>
            </w:r>
          </w:p>
        </w:tc>
        <w:tc>
          <w:tcPr>
            <w:tcW w:w="1134" w:type="dxa"/>
          </w:tcPr>
          <w:p w14:paraId="743E7FF0" w14:textId="77777777" w:rsidR="005C03C0" w:rsidRPr="00514F51" w:rsidRDefault="005C03C0" w:rsidP="00514F51">
            <w:pPr>
              <w:tabs>
                <w:tab w:val="decimal" w:pos="810"/>
              </w:tabs>
              <w:spacing w:after="0" w:line="240" w:lineRule="atLeast"/>
              <w:jc w:val="both"/>
              <w:rPr>
                <w:rFonts w:ascii="Times New Roman" w:hAnsi="Times New Roman" w:cs="Times New Roman"/>
                <w:szCs w:val="22"/>
              </w:rPr>
            </w:pPr>
          </w:p>
        </w:tc>
        <w:tc>
          <w:tcPr>
            <w:tcW w:w="270" w:type="dxa"/>
          </w:tcPr>
          <w:p w14:paraId="1CBF0902"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7C95E14"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332B02A1"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4109A68"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5C0038EF"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F9508A9"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4B47FA" w:rsidRPr="00514F51" w14:paraId="1A863FCC" w14:textId="77777777" w:rsidTr="0038172C">
        <w:tc>
          <w:tcPr>
            <w:tcW w:w="3918" w:type="dxa"/>
            <w:vAlign w:val="bottom"/>
          </w:tcPr>
          <w:p w14:paraId="59A23D9A" w14:textId="77777777" w:rsidR="004B47FA" w:rsidRPr="00514F51" w:rsidRDefault="004B47FA"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szCs w:val="22"/>
              </w:rPr>
              <w:t xml:space="preserve">  and reversed and tax losses</w:t>
            </w:r>
          </w:p>
        </w:tc>
        <w:tc>
          <w:tcPr>
            <w:tcW w:w="1134" w:type="dxa"/>
          </w:tcPr>
          <w:p w14:paraId="40222924" w14:textId="214D8193"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35,</w:t>
            </w:r>
            <w:r w:rsidR="000F7310" w:rsidRPr="00514F51">
              <w:rPr>
                <w:rFonts w:ascii="Times New Roman" w:hAnsi="Times New Roman" w:cs="Times New Roman"/>
                <w:szCs w:val="22"/>
                <w:lang w:val="en-GB"/>
              </w:rPr>
              <w:t>331</w:t>
            </w:r>
          </w:p>
        </w:tc>
        <w:tc>
          <w:tcPr>
            <w:tcW w:w="270" w:type="dxa"/>
          </w:tcPr>
          <w:p w14:paraId="79912F01"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szCs w:val="22"/>
                <w:lang w:val="en-GB"/>
              </w:rPr>
            </w:pPr>
          </w:p>
        </w:tc>
        <w:tc>
          <w:tcPr>
            <w:tcW w:w="1289" w:type="dxa"/>
          </w:tcPr>
          <w:p w14:paraId="51C52CE7" w14:textId="3FD642A1"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(1,</w:t>
            </w:r>
            <w:r w:rsidR="000F7310" w:rsidRPr="00514F51">
              <w:rPr>
                <w:rFonts w:ascii="Times New Roman" w:hAnsi="Times New Roman" w:cs="Times New Roman"/>
                <w:szCs w:val="22"/>
                <w:lang w:val="en-GB"/>
              </w:rPr>
              <w:t>799</w:t>
            </w:r>
            <w:r w:rsidRPr="00514F51">
              <w:rPr>
                <w:rFonts w:ascii="Times New Roman" w:hAnsi="Times New Roman" w:cs="Times New Roman"/>
                <w:szCs w:val="22"/>
                <w:lang w:val="en-GB"/>
              </w:rPr>
              <w:t>)</w:t>
            </w:r>
          </w:p>
        </w:tc>
        <w:tc>
          <w:tcPr>
            <w:tcW w:w="270" w:type="dxa"/>
          </w:tcPr>
          <w:p w14:paraId="1458775B"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szCs w:val="22"/>
                <w:lang w:val="en-GB"/>
              </w:rPr>
            </w:pPr>
          </w:p>
        </w:tc>
        <w:tc>
          <w:tcPr>
            <w:tcW w:w="1289" w:type="dxa"/>
          </w:tcPr>
          <w:p w14:paraId="20E7A4F1" w14:textId="7F8138BB"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2</w:t>
            </w:r>
            <w:r w:rsidR="000F7310" w:rsidRPr="00514F51">
              <w:rPr>
                <w:rFonts w:ascii="Times New Roman" w:hAnsi="Times New Roman" w:cs="Times New Roman"/>
                <w:szCs w:val="22"/>
                <w:lang w:val="en-GB"/>
              </w:rPr>
              <w:t>4</w:t>
            </w:r>
            <w:r w:rsidRPr="00514F51">
              <w:rPr>
                <w:rFonts w:ascii="Times New Roman" w:hAnsi="Times New Roman" w:cs="Times New Roman"/>
                <w:szCs w:val="22"/>
                <w:lang w:val="en-GB"/>
              </w:rPr>
              <w:t>,997</w:t>
            </w:r>
          </w:p>
        </w:tc>
        <w:tc>
          <w:tcPr>
            <w:tcW w:w="270" w:type="dxa"/>
          </w:tcPr>
          <w:p w14:paraId="71AF84F1"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szCs w:val="22"/>
                <w:lang w:val="en-GB"/>
              </w:rPr>
            </w:pPr>
          </w:p>
        </w:tc>
        <w:tc>
          <w:tcPr>
            <w:tcW w:w="1148" w:type="dxa"/>
          </w:tcPr>
          <w:p w14:paraId="758C181E" w14:textId="7923FE97" w:rsidR="004B47FA" w:rsidRPr="00514F51" w:rsidRDefault="004B47FA" w:rsidP="00514F51">
            <w:pPr>
              <w:tabs>
                <w:tab w:val="decimal" w:pos="1104"/>
              </w:tabs>
              <w:spacing w:after="0" w:line="240" w:lineRule="atLeast"/>
              <w:ind w:left="-96" w:right="-59"/>
              <w:jc w:val="thaiDistribute"/>
              <w:rPr>
                <w:rFonts w:ascii="Times New Roman" w:hAnsi="Times New Roman" w:cs="Times New Roman"/>
                <w:szCs w:val="22"/>
                <w:lang w:val="en-GB"/>
              </w:rPr>
            </w:pPr>
            <w:r w:rsidRPr="00514F51">
              <w:rPr>
                <w:rFonts w:ascii="Times New Roman" w:hAnsi="Times New Roman" w:cs="Times New Roman"/>
                <w:szCs w:val="22"/>
                <w:lang w:val="en-GB"/>
              </w:rPr>
              <w:t>69,790</w:t>
            </w:r>
          </w:p>
        </w:tc>
      </w:tr>
      <w:tr w:rsidR="004B47FA" w:rsidRPr="00514F51" w14:paraId="25F23952" w14:textId="77777777" w:rsidTr="0038172C">
        <w:tc>
          <w:tcPr>
            <w:tcW w:w="3918" w:type="dxa"/>
            <w:vAlign w:val="bottom"/>
          </w:tcPr>
          <w:p w14:paraId="2B4A2331" w14:textId="585AEE55" w:rsidR="004B47FA" w:rsidRPr="00514F51" w:rsidRDefault="004B47FA"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 xml:space="preserve">Income tax expense </w:t>
            </w:r>
          </w:p>
        </w:tc>
        <w:tc>
          <w:tcPr>
            <w:tcW w:w="1134" w:type="dxa"/>
            <w:tcBorders>
              <w:top w:val="single" w:sz="4" w:space="0" w:color="auto"/>
              <w:bottom w:val="double" w:sz="4" w:space="0" w:color="auto"/>
            </w:tcBorders>
          </w:tcPr>
          <w:p w14:paraId="5634DD79" w14:textId="37A1BEC8"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61,</w:t>
            </w:r>
            <w:r w:rsidR="00803CFF" w:rsidRPr="00514F51">
              <w:rPr>
                <w:rFonts w:ascii="Times New Roman" w:hAnsi="Times New Roman" w:cs="Times New Roman"/>
                <w:b/>
                <w:bCs/>
                <w:szCs w:val="22"/>
                <w:lang w:val="en-GB"/>
              </w:rPr>
              <w:t>981</w:t>
            </w:r>
          </w:p>
        </w:tc>
        <w:tc>
          <w:tcPr>
            <w:tcW w:w="270" w:type="dxa"/>
          </w:tcPr>
          <w:p w14:paraId="45216085"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b/>
                <w:bCs/>
                <w:szCs w:val="22"/>
                <w:lang w:val="en-GB"/>
              </w:rPr>
            </w:pPr>
          </w:p>
        </w:tc>
        <w:tc>
          <w:tcPr>
            <w:tcW w:w="1289" w:type="dxa"/>
            <w:tcBorders>
              <w:top w:val="single" w:sz="4" w:space="0" w:color="auto"/>
              <w:bottom w:val="double" w:sz="4" w:space="0" w:color="auto"/>
            </w:tcBorders>
          </w:tcPr>
          <w:p w14:paraId="2C80A7EF" w14:textId="769BA5EE"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28,54</w:t>
            </w:r>
            <w:r w:rsidR="00803CFF" w:rsidRPr="00514F51">
              <w:rPr>
                <w:rFonts w:ascii="Times New Roman" w:hAnsi="Times New Roman" w:cs="Times New Roman"/>
                <w:b/>
                <w:bCs/>
                <w:szCs w:val="22"/>
                <w:lang w:val="en-GB"/>
              </w:rPr>
              <w:t>2</w:t>
            </w:r>
          </w:p>
        </w:tc>
        <w:tc>
          <w:tcPr>
            <w:tcW w:w="270" w:type="dxa"/>
          </w:tcPr>
          <w:p w14:paraId="5EB73897" w14:textId="2BE52B6B"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b/>
                <w:bCs/>
                <w:szCs w:val="22"/>
                <w:lang w:val="en-GB"/>
              </w:rPr>
            </w:pPr>
          </w:p>
        </w:tc>
        <w:tc>
          <w:tcPr>
            <w:tcW w:w="1289" w:type="dxa"/>
            <w:tcBorders>
              <w:top w:val="single" w:sz="4" w:space="0" w:color="auto"/>
              <w:bottom w:val="double" w:sz="4" w:space="0" w:color="auto"/>
            </w:tcBorders>
          </w:tcPr>
          <w:p w14:paraId="3602DE9C" w14:textId="77F0C51D"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24,997</w:t>
            </w:r>
          </w:p>
        </w:tc>
        <w:tc>
          <w:tcPr>
            <w:tcW w:w="270" w:type="dxa"/>
          </w:tcPr>
          <w:p w14:paraId="2722D3C6" w14:textId="77777777" w:rsidR="004B47FA" w:rsidRPr="00514F51" w:rsidRDefault="004B47FA" w:rsidP="00514F51">
            <w:pPr>
              <w:tabs>
                <w:tab w:val="decimal" w:pos="1026"/>
                <w:tab w:val="decimal" w:pos="1104"/>
              </w:tabs>
              <w:spacing w:after="0" w:line="240" w:lineRule="atLeast"/>
              <w:ind w:left="-96" w:right="-59"/>
              <w:jc w:val="thaiDistribute"/>
              <w:rPr>
                <w:rFonts w:ascii="Times New Roman" w:hAnsi="Times New Roman" w:cs="Times New Roman"/>
                <w:b/>
                <w:bCs/>
                <w:szCs w:val="22"/>
                <w:lang w:val="en-GB"/>
              </w:rPr>
            </w:pPr>
          </w:p>
        </w:tc>
        <w:tc>
          <w:tcPr>
            <w:tcW w:w="1148" w:type="dxa"/>
            <w:tcBorders>
              <w:top w:val="single" w:sz="4" w:space="0" w:color="auto"/>
              <w:bottom w:val="double" w:sz="4" w:space="0" w:color="auto"/>
            </w:tcBorders>
          </w:tcPr>
          <w:p w14:paraId="7E23293E" w14:textId="6BFEE99C" w:rsidR="004B47FA" w:rsidRPr="00514F51" w:rsidRDefault="004B47FA" w:rsidP="00514F51">
            <w:pPr>
              <w:tabs>
                <w:tab w:val="decimal" w:pos="1104"/>
              </w:tabs>
              <w:spacing w:after="0" w:line="240" w:lineRule="atLeast"/>
              <w:ind w:left="-96" w:right="-59"/>
              <w:jc w:val="thaiDistribute"/>
              <w:rPr>
                <w:rFonts w:ascii="Times New Roman" w:hAnsi="Times New Roman" w:cs="Times New Roman"/>
                <w:b/>
                <w:bCs/>
                <w:szCs w:val="22"/>
                <w:lang w:val="en-GB"/>
              </w:rPr>
            </w:pPr>
            <w:r w:rsidRPr="00514F51">
              <w:rPr>
                <w:rFonts w:ascii="Times New Roman" w:hAnsi="Times New Roman" w:cs="Times New Roman"/>
                <w:b/>
                <w:bCs/>
                <w:szCs w:val="22"/>
                <w:lang w:val="en-GB"/>
              </w:rPr>
              <w:t>69,790</w:t>
            </w:r>
          </w:p>
        </w:tc>
      </w:tr>
    </w:tbl>
    <w:p w14:paraId="588DB3C3"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4F3629CA" w14:textId="77777777" w:rsidR="005C03C0" w:rsidRPr="00514F51" w:rsidRDefault="005C03C0" w:rsidP="00514F51">
      <w:pPr>
        <w:spacing w:after="0" w:line="240" w:lineRule="atLeast"/>
        <w:ind w:left="540" w:right="-25"/>
        <w:jc w:val="thaiDistribute"/>
        <w:rPr>
          <w:rFonts w:ascii="Times New Roman" w:hAnsi="Times New Roman" w:cs="Times New Roman"/>
          <w:b/>
          <w:bCs/>
          <w:i/>
          <w:iCs/>
          <w:szCs w:val="22"/>
        </w:rPr>
      </w:pPr>
      <w:r w:rsidRPr="00514F51">
        <w:rPr>
          <w:rFonts w:ascii="Times New Roman" w:hAnsi="Times New Roman" w:cs="Times New Roman"/>
          <w:b/>
          <w:bCs/>
          <w:i/>
          <w:iCs/>
          <w:szCs w:val="22"/>
        </w:rPr>
        <w:t>Income tax recognized in other comprehensive income</w:t>
      </w:r>
    </w:p>
    <w:p w14:paraId="6BEDFE13"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5C03C0" w:rsidRPr="00514F51" w14:paraId="48852347" w14:textId="77777777" w:rsidTr="0038172C">
        <w:tc>
          <w:tcPr>
            <w:tcW w:w="3918" w:type="dxa"/>
          </w:tcPr>
          <w:p w14:paraId="24391AFC" w14:textId="77777777" w:rsidR="005C03C0" w:rsidRPr="00514F51" w:rsidRDefault="005C03C0" w:rsidP="00514F51">
            <w:pPr>
              <w:spacing w:after="0"/>
              <w:ind w:left="522" w:right="-25"/>
              <w:jc w:val="both"/>
              <w:rPr>
                <w:rFonts w:ascii="Times New Roman" w:hAnsi="Times New Roman" w:cs="Times New Roman"/>
                <w:szCs w:val="22"/>
              </w:rPr>
            </w:pPr>
          </w:p>
        </w:tc>
        <w:tc>
          <w:tcPr>
            <w:tcW w:w="2693" w:type="dxa"/>
            <w:gridSpan w:val="3"/>
          </w:tcPr>
          <w:p w14:paraId="3DCD0798"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7DA92815" w14:textId="77777777" w:rsidR="005C03C0" w:rsidRPr="00514F51" w:rsidRDefault="005C03C0" w:rsidP="00514F51">
            <w:pPr>
              <w:spacing w:after="0" w:line="240" w:lineRule="atLeast"/>
              <w:ind w:left="-54"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c>
          <w:tcPr>
            <w:tcW w:w="270" w:type="dxa"/>
          </w:tcPr>
          <w:p w14:paraId="5D73B3F9" w14:textId="77777777" w:rsidR="005C03C0" w:rsidRPr="00514F51" w:rsidRDefault="005C03C0" w:rsidP="00514F51">
            <w:pPr>
              <w:spacing w:after="0" w:line="240" w:lineRule="atLeast"/>
              <w:ind w:left="-54" w:right="-25"/>
              <w:jc w:val="center"/>
              <w:rPr>
                <w:rFonts w:ascii="Times New Roman" w:hAnsi="Times New Roman" w:cs="Times New Roman"/>
                <w:b/>
                <w:bCs/>
                <w:szCs w:val="22"/>
              </w:rPr>
            </w:pPr>
          </w:p>
        </w:tc>
        <w:tc>
          <w:tcPr>
            <w:tcW w:w="2707" w:type="dxa"/>
            <w:gridSpan w:val="3"/>
          </w:tcPr>
          <w:p w14:paraId="3ACC4B86" w14:textId="77777777" w:rsidR="005C03C0" w:rsidRPr="00514F51" w:rsidRDefault="005C03C0" w:rsidP="00514F51">
            <w:pPr>
              <w:spacing w:after="0" w:line="240" w:lineRule="atLeast"/>
              <w:ind w:left="-78"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4A7A1504" w14:textId="77777777" w:rsidR="005C03C0" w:rsidRPr="00514F51" w:rsidRDefault="005C03C0" w:rsidP="00514F51">
            <w:pPr>
              <w:spacing w:after="0" w:line="240" w:lineRule="atLeast"/>
              <w:ind w:left="-78" w:right="-25"/>
              <w:jc w:val="center"/>
              <w:rPr>
                <w:rFonts w:ascii="Times New Roman" w:hAnsi="Times New Roman" w:cs="Times New Roman"/>
                <w:b/>
                <w:bCs/>
                <w:szCs w:val="22"/>
                <w:cs/>
              </w:rPr>
            </w:pPr>
            <w:r w:rsidRPr="00514F51">
              <w:rPr>
                <w:rFonts w:ascii="Times New Roman" w:hAnsi="Times New Roman" w:cs="Times New Roman"/>
                <w:b/>
                <w:bCs/>
                <w:szCs w:val="22"/>
              </w:rPr>
              <w:t>financial statements</w:t>
            </w:r>
          </w:p>
        </w:tc>
      </w:tr>
      <w:tr w:rsidR="0090170E" w:rsidRPr="00514F51" w14:paraId="69568460" w14:textId="77777777" w:rsidTr="0038172C">
        <w:trPr>
          <w:trHeight w:val="108"/>
        </w:trPr>
        <w:tc>
          <w:tcPr>
            <w:tcW w:w="3918" w:type="dxa"/>
          </w:tcPr>
          <w:p w14:paraId="36A7390E" w14:textId="77777777" w:rsidR="0090170E" w:rsidRPr="00514F51" w:rsidRDefault="0090170E" w:rsidP="00514F51">
            <w:pPr>
              <w:spacing w:after="0" w:line="240" w:lineRule="atLeast"/>
              <w:ind w:left="522" w:right="-25"/>
              <w:jc w:val="both"/>
              <w:rPr>
                <w:rFonts w:ascii="Times New Roman" w:hAnsi="Times New Roman" w:cs="Times New Roman"/>
                <w:szCs w:val="22"/>
              </w:rPr>
            </w:pPr>
          </w:p>
        </w:tc>
        <w:tc>
          <w:tcPr>
            <w:tcW w:w="1134" w:type="dxa"/>
            <w:vAlign w:val="bottom"/>
          </w:tcPr>
          <w:p w14:paraId="484494E5" w14:textId="525BE755" w:rsidR="0090170E" w:rsidRPr="00514F51" w:rsidRDefault="0090170E"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0A10E19F" w14:textId="77777777" w:rsidR="0090170E" w:rsidRPr="00514F51" w:rsidRDefault="0090170E" w:rsidP="00514F51">
            <w:pPr>
              <w:spacing w:after="0" w:line="160" w:lineRule="atLeast"/>
              <w:ind w:left="522" w:right="-25"/>
              <w:jc w:val="center"/>
              <w:rPr>
                <w:rFonts w:ascii="Times New Roman" w:hAnsi="Times New Roman" w:cs="Times New Roman"/>
                <w:szCs w:val="22"/>
              </w:rPr>
            </w:pPr>
          </w:p>
        </w:tc>
        <w:tc>
          <w:tcPr>
            <w:tcW w:w="1289" w:type="dxa"/>
            <w:vAlign w:val="bottom"/>
          </w:tcPr>
          <w:p w14:paraId="44AC4EBA" w14:textId="1DA4936C" w:rsidR="0090170E" w:rsidRPr="00514F51" w:rsidRDefault="0090170E"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c>
          <w:tcPr>
            <w:tcW w:w="270" w:type="dxa"/>
          </w:tcPr>
          <w:p w14:paraId="215517BB" w14:textId="77777777" w:rsidR="0090170E" w:rsidRPr="00514F51" w:rsidRDefault="0090170E" w:rsidP="00514F51">
            <w:pPr>
              <w:spacing w:after="0" w:line="240" w:lineRule="atLeast"/>
              <w:ind w:right="-25"/>
              <w:jc w:val="center"/>
              <w:rPr>
                <w:rFonts w:ascii="Times New Roman" w:hAnsi="Times New Roman" w:cs="Times New Roman"/>
                <w:b/>
                <w:szCs w:val="22"/>
              </w:rPr>
            </w:pPr>
          </w:p>
        </w:tc>
        <w:tc>
          <w:tcPr>
            <w:tcW w:w="1289" w:type="dxa"/>
            <w:vAlign w:val="bottom"/>
          </w:tcPr>
          <w:p w14:paraId="587C1276" w14:textId="338BAA4C" w:rsidR="0090170E" w:rsidRPr="00514F51" w:rsidRDefault="0090170E" w:rsidP="00514F51">
            <w:pPr>
              <w:spacing w:after="0" w:line="160" w:lineRule="atLeast"/>
              <w:ind w:left="3" w:right="-25"/>
              <w:jc w:val="center"/>
              <w:rPr>
                <w:rFonts w:ascii="Times New Roman" w:hAnsi="Times New Roman" w:cs="Times New Roman"/>
                <w:szCs w:val="22"/>
              </w:rPr>
            </w:pPr>
            <w:r w:rsidRPr="00514F51">
              <w:rPr>
                <w:rFonts w:ascii="Times New Roman" w:hAnsi="Times New Roman" w:cs="Times New Roman"/>
                <w:szCs w:val="22"/>
              </w:rPr>
              <w:t>2025</w:t>
            </w:r>
          </w:p>
        </w:tc>
        <w:tc>
          <w:tcPr>
            <w:tcW w:w="270" w:type="dxa"/>
            <w:vAlign w:val="center"/>
          </w:tcPr>
          <w:p w14:paraId="2ADD152E" w14:textId="77777777" w:rsidR="0090170E" w:rsidRPr="00514F51" w:rsidRDefault="0090170E" w:rsidP="00514F51">
            <w:pPr>
              <w:spacing w:after="0" w:line="160" w:lineRule="atLeast"/>
              <w:ind w:left="522" w:right="-25"/>
              <w:jc w:val="center"/>
              <w:rPr>
                <w:rFonts w:ascii="Times New Roman" w:hAnsi="Times New Roman" w:cs="Times New Roman"/>
                <w:szCs w:val="22"/>
              </w:rPr>
            </w:pPr>
          </w:p>
        </w:tc>
        <w:tc>
          <w:tcPr>
            <w:tcW w:w="1148" w:type="dxa"/>
            <w:vAlign w:val="bottom"/>
          </w:tcPr>
          <w:p w14:paraId="7E825728" w14:textId="74FFA926" w:rsidR="0090170E" w:rsidRPr="00514F51" w:rsidRDefault="0090170E" w:rsidP="00514F51">
            <w:pPr>
              <w:spacing w:after="0" w:line="160" w:lineRule="atLeast"/>
              <w:ind w:left="-51" w:right="-25"/>
              <w:jc w:val="center"/>
              <w:rPr>
                <w:rFonts w:ascii="Times New Roman" w:hAnsi="Times New Roman" w:cs="Times New Roman"/>
                <w:szCs w:val="22"/>
              </w:rPr>
            </w:pPr>
            <w:r w:rsidRPr="00514F51">
              <w:rPr>
                <w:rFonts w:ascii="Times New Roman" w:hAnsi="Times New Roman" w:cs="Times New Roman"/>
                <w:szCs w:val="22"/>
              </w:rPr>
              <w:t>2024</w:t>
            </w:r>
          </w:p>
        </w:tc>
      </w:tr>
      <w:tr w:rsidR="005C03C0" w:rsidRPr="00514F51" w14:paraId="4384A644" w14:textId="77777777" w:rsidTr="0038172C">
        <w:trPr>
          <w:trHeight w:val="108"/>
        </w:trPr>
        <w:tc>
          <w:tcPr>
            <w:tcW w:w="3918" w:type="dxa"/>
          </w:tcPr>
          <w:p w14:paraId="372157FA"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5670" w:type="dxa"/>
            <w:gridSpan w:val="7"/>
          </w:tcPr>
          <w:p w14:paraId="1538EA63" w14:textId="77777777" w:rsidR="005C03C0" w:rsidRPr="00514F51" w:rsidRDefault="005C03C0" w:rsidP="00514F51">
            <w:pPr>
              <w:spacing w:after="0" w:line="240" w:lineRule="atLeast"/>
              <w:ind w:left="-151" w:right="-25" w:firstLine="37"/>
              <w:jc w:val="center"/>
              <w:rPr>
                <w:rFonts w:ascii="Times New Roman" w:hAnsi="Times New Roman" w:cs="Times New Roman"/>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thousand Baht</w:t>
            </w:r>
            <w:r w:rsidRPr="00514F51">
              <w:rPr>
                <w:rFonts w:ascii="Times New Roman" w:hAnsi="Times New Roman" w:cs="Times New Roman"/>
                <w:i/>
                <w:iCs/>
                <w:szCs w:val="22"/>
                <w:cs/>
              </w:rPr>
              <w:t>)</w:t>
            </w:r>
          </w:p>
        </w:tc>
      </w:tr>
      <w:tr w:rsidR="005C03C0" w:rsidRPr="00514F51" w14:paraId="27E2DEF1" w14:textId="77777777" w:rsidTr="0038172C">
        <w:tc>
          <w:tcPr>
            <w:tcW w:w="3918" w:type="dxa"/>
          </w:tcPr>
          <w:p w14:paraId="52EB516C" w14:textId="77777777" w:rsidR="005C03C0" w:rsidRPr="00514F51" w:rsidRDefault="005C03C0" w:rsidP="00514F51">
            <w:pPr>
              <w:spacing w:after="0" w:line="240" w:lineRule="atLeast"/>
              <w:ind w:left="556" w:right="-25" w:hanging="34"/>
              <w:jc w:val="both"/>
              <w:rPr>
                <w:rFonts w:ascii="Times New Roman" w:hAnsi="Times New Roman"/>
                <w:b/>
                <w:bCs/>
                <w:szCs w:val="22"/>
              </w:rPr>
            </w:pPr>
            <w:r w:rsidRPr="00514F51">
              <w:rPr>
                <w:rFonts w:ascii="Times New Roman" w:hAnsi="Times New Roman" w:cs="Times New Roman"/>
                <w:bCs/>
                <w:szCs w:val="22"/>
              </w:rPr>
              <w:t xml:space="preserve">Deferred tax relating </w:t>
            </w:r>
            <w:proofErr w:type="gramStart"/>
            <w:r w:rsidRPr="00514F51">
              <w:rPr>
                <w:rFonts w:ascii="Times New Roman" w:hAnsi="Times New Roman" w:cs="Times New Roman"/>
                <w:bCs/>
                <w:szCs w:val="22"/>
              </w:rPr>
              <w:t>to</w:t>
            </w:r>
            <w:r w:rsidRPr="00514F51">
              <w:rPr>
                <w:rFonts w:ascii="Times New Roman" w:hAnsi="Times New Roman" w:cs="Times New Roman"/>
                <w:bCs/>
                <w:szCs w:val="22"/>
                <w:cs/>
              </w:rPr>
              <w:t>:-</w:t>
            </w:r>
            <w:proofErr w:type="gramEnd"/>
          </w:p>
        </w:tc>
        <w:tc>
          <w:tcPr>
            <w:tcW w:w="1134" w:type="dxa"/>
          </w:tcPr>
          <w:p w14:paraId="289F8A75" w14:textId="77777777" w:rsidR="005C03C0" w:rsidRPr="00514F51" w:rsidRDefault="005C03C0" w:rsidP="00514F51">
            <w:pPr>
              <w:tabs>
                <w:tab w:val="decimal" w:pos="742"/>
              </w:tabs>
              <w:spacing w:after="0" w:line="240" w:lineRule="atLeast"/>
              <w:jc w:val="both"/>
              <w:rPr>
                <w:rFonts w:ascii="Times New Roman" w:hAnsi="Times New Roman" w:cs="Times New Roman"/>
                <w:szCs w:val="22"/>
              </w:rPr>
            </w:pPr>
          </w:p>
        </w:tc>
        <w:tc>
          <w:tcPr>
            <w:tcW w:w="270" w:type="dxa"/>
          </w:tcPr>
          <w:p w14:paraId="0B8F6567"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731CB0E" w14:textId="77777777" w:rsidR="005C03C0" w:rsidRPr="00514F51" w:rsidRDefault="005C03C0" w:rsidP="00514F51">
            <w:pPr>
              <w:tabs>
                <w:tab w:val="decimal" w:pos="897"/>
              </w:tabs>
              <w:spacing w:after="0" w:line="240" w:lineRule="atLeast"/>
              <w:jc w:val="both"/>
              <w:rPr>
                <w:rFonts w:ascii="Times New Roman" w:hAnsi="Times New Roman" w:cs="Times New Roman"/>
                <w:szCs w:val="22"/>
              </w:rPr>
            </w:pPr>
          </w:p>
        </w:tc>
        <w:tc>
          <w:tcPr>
            <w:tcW w:w="270" w:type="dxa"/>
          </w:tcPr>
          <w:p w14:paraId="6C47991F"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1CA2D94" w14:textId="77777777" w:rsidR="005C03C0" w:rsidRPr="00514F51" w:rsidRDefault="005C03C0" w:rsidP="00514F51">
            <w:pPr>
              <w:tabs>
                <w:tab w:val="decimal" w:pos="866"/>
              </w:tabs>
              <w:spacing w:after="0" w:line="240" w:lineRule="atLeast"/>
              <w:jc w:val="both"/>
              <w:rPr>
                <w:rFonts w:ascii="Times New Roman" w:hAnsi="Times New Roman" w:cs="Times New Roman"/>
                <w:szCs w:val="22"/>
              </w:rPr>
            </w:pPr>
          </w:p>
        </w:tc>
        <w:tc>
          <w:tcPr>
            <w:tcW w:w="270" w:type="dxa"/>
          </w:tcPr>
          <w:p w14:paraId="14434F39" w14:textId="77777777" w:rsidR="005C03C0" w:rsidRPr="00514F51" w:rsidRDefault="005C03C0"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54309FB" w14:textId="77777777" w:rsidR="005C03C0" w:rsidRPr="00514F51" w:rsidRDefault="005C03C0" w:rsidP="00514F51">
            <w:pPr>
              <w:tabs>
                <w:tab w:val="decimal" w:pos="756"/>
              </w:tabs>
              <w:spacing w:after="0" w:line="240" w:lineRule="atLeast"/>
              <w:jc w:val="both"/>
              <w:rPr>
                <w:rFonts w:ascii="Times New Roman" w:hAnsi="Times New Roman" w:cs="Times New Roman"/>
                <w:szCs w:val="22"/>
              </w:rPr>
            </w:pPr>
          </w:p>
        </w:tc>
      </w:tr>
      <w:tr w:rsidR="0090170E" w:rsidRPr="00514F51" w14:paraId="5646A181" w14:textId="77777777" w:rsidTr="0038172C">
        <w:tc>
          <w:tcPr>
            <w:tcW w:w="3918" w:type="dxa"/>
          </w:tcPr>
          <w:p w14:paraId="756512DA" w14:textId="77777777" w:rsidR="0090170E" w:rsidRPr="00514F51" w:rsidRDefault="0090170E" w:rsidP="00514F51">
            <w:pPr>
              <w:spacing w:after="0" w:line="240" w:lineRule="atLeast"/>
              <w:ind w:left="556" w:right="-25" w:hanging="34"/>
              <w:jc w:val="both"/>
              <w:rPr>
                <w:rFonts w:ascii="Times New Roman" w:hAnsi="Times New Roman" w:cstheme="minorBidi"/>
                <w:szCs w:val="22"/>
                <w:cs/>
              </w:rPr>
            </w:pPr>
            <w:r w:rsidRPr="00514F51">
              <w:rPr>
                <w:rFonts w:ascii="Times New Roman" w:hAnsi="Times New Roman" w:cs="Times New Roman"/>
                <w:bCs/>
                <w:szCs w:val="22"/>
              </w:rPr>
              <w:t>Actuarial gain</w:t>
            </w:r>
          </w:p>
        </w:tc>
        <w:tc>
          <w:tcPr>
            <w:tcW w:w="1134" w:type="dxa"/>
          </w:tcPr>
          <w:p w14:paraId="4191201E" w14:textId="6072D973" w:rsidR="0090170E" w:rsidRPr="00514F51" w:rsidRDefault="0090170E" w:rsidP="00514F51">
            <w:pPr>
              <w:tabs>
                <w:tab w:val="decimal" w:pos="810"/>
              </w:tabs>
              <w:spacing w:after="0" w:line="240" w:lineRule="atLeast"/>
              <w:jc w:val="both"/>
              <w:rPr>
                <w:rFonts w:ascii="Times New Roman" w:hAnsi="Times New Roman" w:cs="Times New Roman"/>
                <w:szCs w:val="22"/>
              </w:rPr>
            </w:pPr>
            <w:r w:rsidRPr="00514F51">
              <w:rPr>
                <w:rFonts w:ascii="Times New Roman" w:hAnsi="Times New Roman" w:cs="Times New Roman"/>
                <w:szCs w:val="22"/>
              </w:rPr>
              <w:t>8</w:t>
            </w:r>
          </w:p>
        </w:tc>
        <w:tc>
          <w:tcPr>
            <w:tcW w:w="270" w:type="dxa"/>
          </w:tcPr>
          <w:p w14:paraId="778A0087"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4432EE3" w14:textId="09E3C421" w:rsidR="0090170E" w:rsidRPr="00514F51" w:rsidRDefault="0090170E" w:rsidP="00514F51">
            <w:pPr>
              <w:tabs>
                <w:tab w:val="decimal" w:pos="897"/>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1,152</w:t>
            </w:r>
          </w:p>
        </w:tc>
        <w:tc>
          <w:tcPr>
            <w:tcW w:w="270" w:type="dxa"/>
          </w:tcPr>
          <w:p w14:paraId="206A670D"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D00141F" w14:textId="1B5CA5B7" w:rsidR="0090170E" w:rsidRPr="00514F51" w:rsidRDefault="0090170E"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w:t>
            </w:r>
          </w:p>
        </w:tc>
        <w:tc>
          <w:tcPr>
            <w:tcW w:w="270" w:type="dxa"/>
          </w:tcPr>
          <w:p w14:paraId="7710BE27"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85BD6A7" w14:textId="134D552F" w:rsidR="0090170E" w:rsidRPr="00514F51" w:rsidRDefault="0090170E" w:rsidP="00514F51">
            <w:pPr>
              <w:tabs>
                <w:tab w:val="decimal" w:pos="756"/>
              </w:tabs>
              <w:spacing w:after="0" w:line="240" w:lineRule="atLeast"/>
              <w:jc w:val="both"/>
              <w:rPr>
                <w:rFonts w:ascii="Times New Roman" w:hAnsi="Times New Roman" w:cs="Times New Roman"/>
                <w:szCs w:val="22"/>
              </w:rPr>
            </w:pPr>
            <w:r w:rsidRPr="00514F51">
              <w:rPr>
                <w:rFonts w:ascii="Times New Roman" w:hAnsi="Times New Roman" w:cs="Times New Roman"/>
                <w:szCs w:val="22"/>
              </w:rPr>
              <w:t>1,135</w:t>
            </w:r>
          </w:p>
        </w:tc>
      </w:tr>
      <w:tr w:rsidR="0090170E" w:rsidRPr="00514F51" w14:paraId="75399D52" w14:textId="77777777" w:rsidTr="0038172C">
        <w:tc>
          <w:tcPr>
            <w:tcW w:w="3918" w:type="dxa"/>
          </w:tcPr>
          <w:p w14:paraId="6EAEADB9" w14:textId="45492A93" w:rsidR="0090170E" w:rsidRPr="00514F51" w:rsidRDefault="0090170E" w:rsidP="00514F51">
            <w:pPr>
              <w:spacing w:after="0" w:line="240" w:lineRule="atLeast"/>
              <w:ind w:left="556" w:right="-25" w:hanging="34"/>
              <w:jc w:val="both"/>
              <w:rPr>
                <w:rFonts w:ascii="Times New Roman" w:hAnsi="Times New Roman" w:cs="Times New Roman"/>
                <w:b/>
                <w:bCs/>
                <w:szCs w:val="22"/>
              </w:rPr>
            </w:pPr>
            <w:r w:rsidRPr="00514F51">
              <w:rPr>
                <w:rFonts w:ascii="Times New Roman" w:hAnsi="Times New Roman" w:cs="Times New Roman"/>
                <w:bCs/>
                <w:szCs w:val="22"/>
              </w:rPr>
              <w:t>Gain</w:t>
            </w:r>
            <w:r w:rsidR="00093AFA" w:rsidRPr="00514F51">
              <w:rPr>
                <w:rFonts w:ascii="Times New Roman" w:hAnsi="Times New Roman" w:cs="Times New Roman"/>
                <w:bCs/>
                <w:szCs w:val="22"/>
              </w:rPr>
              <w:t xml:space="preserve"> (l</w:t>
            </w:r>
            <w:proofErr w:type="spellStart"/>
            <w:r w:rsidRPr="00514F51">
              <w:rPr>
                <w:rFonts w:ascii="Times New Roman" w:hAnsi="Times New Roman" w:cs="Times New Roman"/>
                <w:bCs/>
                <w:szCs w:val="22"/>
                <w:lang w:val="en-GB"/>
              </w:rPr>
              <w:t>oss</w:t>
            </w:r>
            <w:proofErr w:type="spellEnd"/>
            <w:r w:rsidR="00093AFA" w:rsidRPr="00514F51">
              <w:rPr>
                <w:rFonts w:ascii="Times New Roman" w:hAnsi="Times New Roman" w:cs="Times New Roman"/>
                <w:bCs/>
                <w:szCs w:val="22"/>
                <w:lang w:val="en-GB"/>
              </w:rPr>
              <w:t>)</w:t>
            </w:r>
            <w:r w:rsidRPr="00514F51">
              <w:rPr>
                <w:rFonts w:ascii="Times New Roman" w:hAnsi="Times New Roman" w:cs="Times New Roman"/>
                <w:bCs/>
                <w:szCs w:val="22"/>
              </w:rPr>
              <w:t xml:space="preserve"> on remeasuring of </w:t>
            </w:r>
          </w:p>
        </w:tc>
        <w:tc>
          <w:tcPr>
            <w:tcW w:w="1134" w:type="dxa"/>
          </w:tcPr>
          <w:p w14:paraId="3E4B8692" w14:textId="77777777" w:rsidR="0090170E" w:rsidRPr="00514F51" w:rsidRDefault="0090170E" w:rsidP="00514F51">
            <w:pPr>
              <w:tabs>
                <w:tab w:val="decimal" w:pos="810"/>
              </w:tabs>
              <w:spacing w:after="0" w:line="240" w:lineRule="atLeast"/>
              <w:jc w:val="both"/>
              <w:rPr>
                <w:rFonts w:ascii="Times New Roman" w:hAnsi="Times New Roman" w:cs="Times New Roman"/>
                <w:szCs w:val="22"/>
              </w:rPr>
            </w:pPr>
          </w:p>
        </w:tc>
        <w:tc>
          <w:tcPr>
            <w:tcW w:w="270" w:type="dxa"/>
          </w:tcPr>
          <w:p w14:paraId="72766C52"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4268B76" w14:textId="77777777" w:rsidR="0090170E" w:rsidRPr="00514F51" w:rsidRDefault="0090170E" w:rsidP="00514F51">
            <w:pPr>
              <w:tabs>
                <w:tab w:val="decimal" w:pos="897"/>
              </w:tabs>
              <w:spacing w:after="0" w:line="240" w:lineRule="atLeast"/>
              <w:jc w:val="both"/>
              <w:rPr>
                <w:rFonts w:ascii="Times New Roman" w:hAnsi="Times New Roman" w:cs="Times New Roman"/>
                <w:szCs w:val="22"/>
              </w:rPr>
            </w:pPr>
          </w:p>
        </w:tc>
        <w:tc>
          <w:tcPr>
            <w:tcW w:w="270" w:type="dxa"/>
          </w:tcPr>
          <w:p w14:paraId="15C10982"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9967953" w14:textId="77777777" w:rsidR="0090170E" w:rsidRPr="00514F51" w:rsidRDefault="0090170E" w:rsidP="00514F51">
            <w:pPr>
              <w:tabs>
                <w:tab w:val="decimal" w:pos="866"/>
              </w:tabs>
              <w:spacing w:after="0" w:line="240" w:lineRule="atLeast"/>
              <w:jc w:val="both"/>
              <w:rPr>
                <w:rFonts w:ascii="Times New Roman" w:hAnsi="Times New Roman" w:cs="Times New Roman"/>
                <w:szCs w:val="22"/>
              </w:rPr>
            </w:pPr>
          </w:p>
        </w:tc>
        <w:tc>
          <w:tcPr>
            <w:tcW w:w="270" w:type="dxa"/>
          </w:tcPr>
          <w:p w14:paraId="0CB9285E"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364E4F01" w14:textId="77777777" w:rsidR="0090170E" w:rsidRPr="00514F51" w:rsidRDefault="0090170E" w:rsidP="00514F51">
            <w:pPr>
              <w:tabs>
                <w:tab w:val="decimal" w:pos="756"/>
              </w:tabs>
              <w:spacing w:after="0" w:line="240" w:lineRule="atLeast"/>
              <w:jc w:val="both"/>
              <w:rPr>
                <w:rFonts w:ascii="Times New Roman" w:hAnsi="Times New Roman" w:cs="Times New Roman"/>
                <w:szCs w:val="22"/>
              </w:rPr>
            </w:pPr>
          </w:p>
        </w:tc>
      </w:tr>
      <w:tr w:rsidR="0090170E" w:rsidRPr="00514F51" w14:paraId="0B57D419" w14:textId="77777777" w:rsidTr="0038172C">
        <w:tc>
          <w:tcPr>
            <w:tcW w:w="3918" w:type="dxa"/>
          </w:tcPr>
          <w:p w14:paraId="3E554953" w14:textId="77777777" w:rsidR="0090170E" w:rsidRPr="00514F51" w:rsidRDefault="0090170E" w:rsidP="00514F51">
            <w:pPr>
              <w:spacing w:after="0" w:line="240" w:lineRule="atLeast"/>
              <w:ind w:left="556" w:right="-25" w:hanging="34"/>
              <w:jc w:val="both"/>
              <w:rPr>
                <w:rFonts w:ascii="Times New Roman" w:hAnsi="Times New Roman" w:cs="Times New Roman"/>
                <w:szCs w:val="22"/>
              </w:rPr>
            </w:pPr>
            <w:r w:rsidRPr="00514F51">
              <w:rPr>
                <w:rFonts w:ascii="Times New Roman" w:hAnsi="Times New Roman" w:cs="Times New Roman"/>
                <w:bCs/>
                <w:szCs w:val="22"/>
              </w:rPr>
              <w:t xml:space="preserve">  investment in equity security </w:t>
            </w:r>
          </w:p>
        </w:tc>
        <w:tc>
          <w:tcPr>
            <w:tcW w:w="1134" w:type="dxa"/>
          </w:tcPr>
          <w:p w14:paraId="68EADCC7" w14:textId="2C154102" w:rsidR="0090170E" w:rsidRPr="00514F51" w:rsidRDefault="0090170E" w:rsidP="00514F51">
            <w:pPr>
              <w:tabs>
                <w:tab w:val="decimal" w:pos="810"/>
              </w:tabs>
              <w:spacing w:after="0" w:line="240" w:lineRule="atLeast"/>
              <w:jc w:val="both"/>
              <w:rPr>
                <w:rFonts w:ascii="Times New Roman" w:hAnsi="Times New Roman" w:cs="Times New Roman"/>
                <w:szCs w:val="22"/>
              </w:rPr>
            </w:pPr>
            <w:r w:rsidRPr="00514F51">
              <w:rPr>
                <w:rFonts w:ascii="Times New Roman" w:hAnsi="Times New Roman" w:cs="Times New Roman"/>
                <w:szCs w:val="22"/>
              </w:rPr>
              <w:t>(4,271)</w:t>
            </w:r>
          </w:p>
        </w:tc>
        <w:tc>
          <w:tcPr>
            <w:tcW w:w="270" w:type="dxa"/>
          </w:tcPr>
          <w:p w14:paraId="1524A027"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920B430" w14:textId="388E24E2" w:rsidR="0090170E" w:rsidRPr="00514F51" w:rsidRDefault="0090170E" w:rsidP="00514F51">
            <w:pPr>
              <w:tabs>
                <w:tab w:val="decimal" w:pos="897"/>
              </w:tabs>
              <w:spacing w:after="0" w:line="240" w:lineRule="atLeast"/>
              <w:jc w:val="both"/>
              <w:rPr>
                <w:rFonts w:ascii="Times New Roman" w:hAnsi="Times New Roman" w:cs="Times New Roman"/>
                <w:szCs w:val="22"/>
              </w:rPr>
            </w:pPr>
            <w:r w:rsidRPr="00514F51">
              <w:rPr>
                <w:rFonts w:ascii="Times New Roman" w:hAnsi="Times New Roman" w:cs="Times New Roman"/>
                <w:szCs w:val="22"/>
              </w:rPr>
              <w:t>30,436</w:t>
            </w:r>
          </w:p>
        </w:tc>
        <w:tc>
          <w:tcPr>
            <w:tcW w:w="270" w:type="dxa"/>
          </w:tcPr>
          <w:p w14:paraId="36AD5BDF"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3AA49F6" w14:textId="4AA7E23F" w:rsidR="0090170E" w:rsidRPr="00514F51" w:rsidRDefault="0090170E" w:rsidP="00514F51">
            <w:pPr>
              <w:tabs>
                <w:tab w:val="decimal" w:pos="866"/>
              </w:tabs>
              <w:spacing w:after="0" w:line="240" w:lineRule="atLeast"/>
              <w:jc w:val="both"/>
              <w:rPr>
                <w:rFonts w:ascii="Times New Roman" w:hAnsi="Times New Roman" w:cs="Times New Roman"/>
                <w:szCs w:val="22"/>
              </w:rPr>
            </w:pPr>
            <w:r w:rsidRPr="00514F51">
              <w:rPr>
                <w:rFonts w:ascii="Times New Roman" w:hAnsi="Times New Roman" w:cs="Times New Roman"/>
                <w:szCs w:val="22"/>
              </w:rPr>
              <w:t>(4,271)</w:t>
            </w:r>
          </w:p>
        </w:tc>
        <w:tc>
          <w:tcPr>
            <w:tcW w:w="270" w:type="dxa"/>
          </w:tcPr>
          <w:p w14:paraId="26E434F1"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BCFBB79" w14:textId="61FD4FDB" w:rsidR="0090170E" w:rsidRPr="00514F51" w:rsidRDefault="0090170E" w:rsidP="00514F51">
            <w:pPr>
              <w:tabs>
                <w:tab w:val="decimal" w:pos="756"/>
              </w:tabs>
              <w:spacing w:after="0" w:line="240" w:lineRule="atLeast"/>
              <w:jc w:val="both"/>
              <w:rPr>
                <w:rFonts w:ascii="Times New Roman" w:hAnsi="Times New Roman" w:cs="Times New Roman"/>
                <w:szCs w:val="22"/>
              </w:rPr>
            </w:pPr>
            <w:r w:rsidRPr="00514F51">
              <w:rPr>
                <w:rFonts w:ascii="Times New Roman" w:hAnsi="Times New Roman" w:cs="Times New Roman"/>
                <w:szCs w:val="22"/>
              </w:rPr>
              <w:t>30,436</w:t>
            </w:r>
          </w:p>
        </w:tc>
      </w:tr>
      <w:tr w:rsidR="0090170E" w:rsidRPr="00514F51" w14:paraId="1612163D" w14:textId="77777777" w:rsidTr="0038172C">
        <w:tc>
          <w:tcPr>
            <w:tcW w:w="3918" w:type="dxa"/>
            <w:vAlign w:val="bottom"/>
          </w:tcPr>
          <w:p w14:paraId="43706CF8" w14:textId="77777777" w:rsidR="0090170E" w:rsidRPr="00514F51" w:rsidRDefault="0090170E" w:rsidP="00514F51">
            <w:pPr>
              <w:tabs>
                <w:tab w:val="left" w:pos="405"/>
              </w:tabs>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1134" w:type="dxa"/>
            <w:tcBorders>
              <w:top w:val="single" w:sz="4" w:space="0" w:color="auto"/>
              <w:bottom w:val="double" w:sz="4" w:space="0" w:color="auto"/>
            </w:tcBorders>
          </w:tcPr>
          <w:p w14:paraId="4B112E2D" w14:textId="5160A646" w:rsidR="0090170E" w:rsidRPr="00514F51" w:rsidRDefault="0090170E" w:rsidP="00514F51">
            <w:pPr>
              <w:tabs>
                <w:tab w:val="decimal" w:pos="810"/>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(4,263)</w:t>
            </w:r>
          </w:p>
        </w:tc>
        <w:tc>
          <w:tcPr>
            <w:tcW w:w="270" w:type="dxa"/>
          </w:tcPr>
          <w:p w14:paraId="6D254425"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49B42A70" w14:textId="1DBE4E06" w:rsidR="0090170E" w:rsidRPr="00514F51" w:rsidRDefault="0090170E" w:rsidP="00514F51">
            <w:pPr>
              <w:tabs>
                <w:tab w:val="decimal" w:pos="897"/>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31,588</w:t>
            </w:r>
          </w:p>
        </w:tc>
        <w:tc>
          <w:tcPr>
            <w:tcW w:w="270" w:type="dxa"/>
          </w:tcPr>
          <w:p w14:paraId="1FCCF337"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149B475F" w14:textId="5E611AAC" w:rsidR="0090170E" w:rsidRPr="00514F51" w:rsidRDefault="0090170E" w:rsidP="00514F51">
            <w:pPr>
              <w:tabs>
                <w:tab w:val="decimal" w:pos="866"/>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(4,271)</w:t>
            </w:r>
          </w:p>
        </w:tc>
        <w:tc>
          <w:tcPr>
            <w:tcW w:w="270" w:type="dxa"/>
          </w:tcPr>
          <w:p w14:paraId="240DB871" w14:textId="77777777" w:rsidR="0090170E" w:rsidRPr="00514F51" w:rsidRDefault="0090170E" w:rsidP="00514F51">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3D6991FB" w14:textId="5AAD36E2" w:rsidR="0090170E" w:rsidRPr="00514F51" w:rsidRDefault="0090170E" w:rsidP="00514F51">
            <w:pPr>
              <w:tabs>
                <w:tab w:val="decimal" w:pos="837"/>
              </w:tabs>
              <w:spacing w:after="0" w:line="240" w:lineRule="atLeast"/>
              <w:jc w:val="both"/>
              <w:rPr>
                <w:rFonts w:ascii="Times New Roman" w:hAnsi="Times New Roman" w:cs="Times New Roman"/>
                <w:b/>
                <w:bCs/>
                <w:szCs w:val="22"/>
              </w:rPr>
            </w:pPr>
            <w:r w:rsidRPr="00514F51">
              <w:rPr>
                <w:rFonts w:ascii="Times New Roman" w:hAnsi="Times New Roman" w:cs="Times New Roman"/>
                <w:b/>
                <w:bCs/>
                <w:szCs w:val="22"/>
              </w:rPr>
              <w:t>31,571</w:t>
            </w:r>
          </w:p>
        </w:tc>
      </w:tr>
    </w:tbl>
    <w:p w14:paraId="4EEBE3A6"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A8927B4" w14:textId="77777777" w:rsidR="005C03C0" w:rsidRPr="00514F51" w:rsidRDefault="005C03C0" w:rsidP="00514F51">
      <w:pPr>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Reconciliation of effective tax rate</w:t>
      </w:r>
    </w:p>
    <w:p w14:paraId="6C08A294" w14:textId="77777777" w:rsidR="00E02244" w:rsidRPr="00514F51" w:rsidRDefault="00E02244" w:rsidP="00514F51">
      <w:pPr>
        <w:spacing w:after="0" w:line="240" w:lineRule="atLeast"/>
        <w:ind w:left="540" w:right="-25"/>
        <w:jc w:val="thaiDistribute"/>
        <w:rPr>
          <w:rFonts w:ascii="Times New Roman" w:hAnsi="Times New Roman" w:cs="Times New Roman"/>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C03C0" w:rsidRPr="00514F51" w14:paraId="172F9FC7" w14:textId="77777777" w:rsidTr="0038172C">
        <w:tc>
          <w:tcPr>
            <w:tcW w:w="3918" w:type="dxa"/>
          </w:tcPr>
          <w:p w14:paraId="0AC4FA69"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5986" w:type="dxa"/>
            <w:gridSpan w:val="8"/>
          </w:tcPr>
          <w:p w14:paraId="41C755B4" w14:textId="77777777" w:rsidR="005C03C0" w:rsidRPr="00514F51" w:rsidRDefault="005C03C0" w:rsidP="00514F51">
            <w:pPr>
              <w:spacing w:after="0" w:line="240" w:lineRule="atLeast"/>
              <w:ind w:left="-108" w:right="-25"/>
              <w:jc w:val="center"/>
              <w:rPr>
                <w:rFonts w:ascii="Times New Roman" w:hAnsi="Times New Roman" w:cs="Times New Roman"/>
                <w:b/>
                <w:bCs/>
                <w:szCs w:val="22"/>
              </w:rPr>
            </w:pPr>
            <w:r w:rsidRPr="00514F51">
              <w:rPr>
                <w:rFonts w:ascii="Times New Roman" w:hAnsi="Times New Roman" w:cs="Times New Roman"/>
                <w:b/>
                <w:bCs/>
                <w:szCs w:val="22"/>
              </w:rPr>
              <w:t>Consolidated financial statements</w:t>
            </w:r>
          </w:p>
        </w:tc>
      </w:tr>
      <w:tr w:rsidR="005C03C0" w:rsidRPr="00514F51" w14:paraId="22EDCA2B" w14:textId="77777777" w:rsidTr="0038172C">
        <w:tc>
          <w:tcPr>
            <w:tcW w:w="3918" w:type="dxa"/>
          </w:tcPr>
          <w:p w14:paraId="1911506A"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2838" w:type="dxa"/>
            <w:gridSpan w:val="3"/>
            <w:vAlign w:val="center"/>
          </w:tcPr>
          <w:p w14:paraId="4846B20C" w14:textId="5FE42BE8" w:rsidR="005C03C0" w:rsidRPr="00514F51" w:rsidRDefault="005C03C0" w:rsidP="00514F51">
            <w:pPr>
              <w:spacing w:after="0" w:line="240" w:lineRule="atLeast"/>
              <w:ind w:left="-54" w:right="32"/>
              <w:jc w:val="center"/>
              <w:rPr>
                <w:rFonts w:ascii="Times New Roman" w:hAnsi="Times New Roman" w:cs="Times New Roman"/>
                <w:szCs w:val="22"/>
              </w:rPr>
            </w:pPr>
            <w:r w:rsidRPr="00514F51">
              <w:rPr>
                <w:rFonts w:ascii="Times New Roman" w:hAnsi="Times New Roman" w:cs="Times New Roman"/>
                <w:szCs w:val="22"/>
                <w:lang w:val="en-GB"/>
              </w:rPr>
              <w:t>202</w:t>
            </w:r>
            <w:r w:rsidR="005A753B" w:rsidRPr="00514F51">
              <w:rPr>
                <w:rFonts w:ascii="Times New Roman" w:hAnsi="Times New Roman" w:cs="Times New Roman"/>
                <w:szCs w:val="22"/>
                <w:lang w:val="en-GB"/>
              </w:rPr>
              <w:t>5</w:t>
            </w:r>
          </w:p>
        </w:tc>
        <w:tc>
          <w:tcPr>
            <w:tcW w:w="261" w:type="dxa"/>
          </w:tcPr>
          <w:p w14:paraId="5B295165" w14:textId="77777777" w:rsidR="005C03C0" w:rsidRPr="00514F51" w:rsidRDefault="005C03C0" w:rsidP="00514F51">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5B248421" w14:textId="62C19CE2" w:rsidR="005C03C0" w:rsidRPr="00514F51" w:rsidRDefault="005C03C0" w:rsidP="00514F51">
            <w:pPr>
              <w:spacing w:after="0" w:line="240" w:lineRule="atLeast"/>
              <w:ind w:left="-54" w:right="32"/>
              <w:jc w:val="center"/>
              <w:rPr>
                <w:rFonts w:ascii="Times New Roman" w:hAnsi="Times New Roman" w:cs="Times New Roman"/>
                <w:szCs w:val="22"/>
              </w:rPr>
            </w:pPr>
            <w:r w:rsidRPr="00514F51">
              <w:rPr>
                <w:rFonts w:ascii="Times New Roman" w:hAnsi="Times New Roman" w:cs="Times New Roman"/>
                <w:szCs w:val="22"/>
                <w:lang w:val="en-GB"/>
              </w:rPr>
              <w:t>202</w:t>
            </w:r>
            <w:r w:rsidR="005A753B" w:rsidRPr="00514F51">
              <w:rPr>
                <w:rFonts w:ascii="Times New Roman" w:hAnsi="Times New Roman" w:cs="Times New Roman"/>
                <w:szCs w:val="22"/>
                <w:lang w:val="en-GB"/>
              </w:rPr>
              <w:t>4</w:t>
            </w:r>
          </w:p>
        </w:tc>
      </w:tr>
      <w:tr w:rsidR="005C03C0" w:rsidRPr="00514F51" w14:paraId="1C7F9EB0" w14:textId="77777777" w:rsidTr="0038172C">
        <w:tc>
          <w:tcPr>
            <w:tcW w:w="3918" w:type="dxa"/>
          </w:tcPr>
          <w:p w14:paraId="1771A7D8"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1134" w:type="dxa"/>
          </w:tcPr>
          <w:p w14:paraId="7E40C33C" w14:textId="77777777" w:rsidR="005C03C0" w:rsidRPr="00514F51" w:rsidRDefault="005C03C0" w:rsidP="00514F51">
            <w:pPr>
              <w:spacing w:after="0" w:line="240" w:lineRule="atLeast"/>
              <w:ind w:left="108" w:right="-105" w:hanging="162"/>
              <w:jc w:val="center"/>
              <w:rPr>
                <w:rFonts w:ascii="Times New Roman" w:hAnsi="Times New Roman" w:cs="Times New Roman"/>
                <w:b/>
                <w:bCs/>
                <w:sz w:val="20"/>
                <w:szCs w:val="20"/>
                <w:cs/>
              </w:rPr>
            </w:pPr>
            <w:r w:rsidRPr="00514F51">
              <w:rPr>
                <w:rFonts w:ascii="Times New Roman" w:hAnsi="Times New Roman" w:cs="Times New Roman"/>
                <w:i/>
                <w:iCs/>
                <w:sz w:val="20"/>
                <w:szCs w:val="20"/>
              </w:rPr>
              <w:t xml:space="preserve">Tax rate </w:t>
            </w:r>
            <w:r w:rsidRPr="00514F51">
              <w:rPr>
                <w:rFonts w:ascii="Times New Roman" w:hAnsi="Times New Roman" w:cs="Times New Roman"/>
                <w:sz w:val="20"/>
                <w:szCs w:val="20"/>
                <w:cs/>
              </w:rPr>
              <w:t>(%)</w:t>
            </w:r>
          </w:p>
        </w:tc>
        <w:tc>
          <w:tcPr>
            <w:tcW w:w="236" w:type="dxa"/>
          </w:tcPr>
          <w:p w14:paraId="158ED6BA" w14:textId="77777777" w:rsidR="005C03C0" w:rsidRPr="00514F51" w:rsidRDefault="005C03C0" w:rsidP="00514F51">
            <w:pPr>
              <w:spacing w:after="0" w:line="240" w:lineRule="atLeast"/>
              <w:ind w:left="162" w:right="-25" w:hanging="162"/>
              <w:rPr>
                <w:rFonts w:ascii="Times New Roman" w:hAnsi="Times New Roman" w:cs="Times New Roman"/>
                <w:b/>
                <w:bCs/>
                <w:sz w:val="20"/>
                <w:szCs w:val="20"/>
              </w:rPr>
            </w:pPr>
          </w:p>
        </w:tc>
        <w:tc>
          <w:tcPr>
            <w:tcW w:w="1468" w:type="dxa"/>
          </w:tcPr>
          <w:p w14:paraId="23D04FD9" w14:textId="77777777" w:rsidR="005C03C0" w:rsidRPr="00514F51" w:rsidRDefault="005C03C0" w:rsidP="00514F51">
            <w:pPr>
              <w:spacing w:after="0" w:line="240" w:lineRule="atLeast"/>
              <w:ind w:right="-111"/>
              <w:rPr>
                <w:rFonts w:ascii="Times New Roman" w:hAnsi="Times New Roman" w:cs="Times New Roman"/>
                <w:i/>
                <w:iCs/>
                <w:sz w:val="20"/>
                <w:szCs w:val="20"/>
                <w:cs/>
              </w:rPr>
            </w:pPr>
            <w:r w:rsidRPr="00514F51">
              <w:rPr>
                <w:rFonts w:ascii="Times New Roman" w:hAnsi="Times New Roman" w:cs="Times New Roman"/>
                <w:i/>
                <w:iCs/>
                <w:sz w:val="20"/>
                <w:szCs w:val="20"/>
                <w:cs/>
              </w:rPr>
              <w:t>(</w:t>
            </w:r>
            <w:r w:rsidRPr="00514F51">
              <w:rPr>
                <w:rFonts w:ascii="Times New Roman" w:hAnsi="Times New Roman" w:cs="Times New Roman"/>
                <w:i/>
                <w:iCs/>
                <w:sz w:val="20"/>
                <w:szCs w:val="20"/>
              </w:rPr>
              <w:t>in million Baht</w:t>
            </w:r>
            <w:r w:rsidRPr="00514F51">
              <w:rPr>
                <w:rFonts w:ascii="Times New Roman" w:hAnsi="Times New Roman" w:cs="Times New Roman"/>
                <w:i/>
                <w:iCs/>
                <w:sz w:val="20"/>
                <w:szCs w:val="20"/>
                <w:cs/>
              </w:rPr>
              <w:t>)</w:t>
            </w:r>
          </w:p>
        </w:tc>
        <w:tc>
          <w:tcPr>
            <w:tcW w:w="261" w:type="dxa"/>
          </w:tcPr>
          <w:p w14:paraId="09940D1B"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0FC76D0C" w14:textId="77777777" w:rsidR="005C03C0" w:rsidRPr="00514F51" w:rsidRDefault="005C03C0" w:rsidP="00514F51">
            <w:pPr>
              <w:spacing w:after="0" w:line="240" w:lineRule="atLeast"/>
              <w:ind w:left="108" w:right="-105" w:hanging="162"/>
              <w:jc w:val="center"/>
              <w:rPr>
                <w:rFonts w:ascii="Times New Roman" w:hAnsi="Times New Roman" w:cs="Times New Roman"/>
                <w:b/>
                <w:bCs/>
                <w:sz w:val="20"/>
                <w:szCs w:val="20"/>
                <w:cs/>
              </w:rPr>
            </w:pPr>
            <w:r w:rsidRPr="00514F51">
              <w:rPr>
                <w:rFonts w:ascii="Times New Roman" w:hAnsi="Times New Roman" w:cs="Times New Roman"/>
                <w:i/>
                <w:iCs/>
                <w:sz w:val="20"/>
                <w:szCs w:val="20"/>
              </w:rPr>
              <w:t xml:space="preserve">Tax rate </w:t>
            </w:r>
            <w:r w:rsidRPr="00514F51">
              <w:rPr>
                <w:rFonts w:ascii="Times New Roman" w:hAnsi="Times New Roman" w:cs="Times New Roman"/>
                <w:sz w:val="20"/>
                <w:szCs w:val="20"/>
                <w:cs/>
              </w:rPr>
              <w:t>(%)</w:t>
            </w:r>
          </w:p>
        </w:tc>
        <w:tc>
          <w:tcPr>
            <w:tcW w:w="236" w:type="dxa"/>
          </w:tcPr>
          <w:p w14:paraId="70AF2D96" w14:textId="77777777" w:rsidR="005C03C0" w:rsidRPr="00514F51" w:rsidRDefault="005C03C0" w:rsidP="00514F51">
            <w:pPr>
              <w:spacing w:after="0" w:line="240" w:lineRule="atLeast"/>
              <w:ind w:left="162" w:right="-25" w:hanging="162"/>
              <w:rPr>
                <w:rFonts w:ascii="Times New Roman" w:hAnsi="Times New Roman" w:cs="Times New Roman"/>
                <w:b/>
                <w:bCs/>
                <w:sz w:val="20"/>
                <w:szCs w:val="20"/>
              </w:rPr>
            </w:pPr>
          </w:p>
        </w:tc>
        <w:tc>
          <w:tcPr>
            <w:tcW w:w="1498" w:type="dxa"/>
          </w:tcPr>
          <w:p w14:paraId="0B74D798" w14:textId="77777777" w:rsidR="005C03C0" w:rsidRPr="00514F51" w:rsidRDefault="005C03C0" w:rsidP="00514F51">
            <w:pPr>
              <w:spacing w:after="0" w:line="240" w:lineRule="atLeast"/>
              <w:ind w:right="-111"/>
              <w:rPr>
                <w:rFonts w:ascii="Times New Roman" w:hAnsi="Times New Roman" w:cs="Times New Roman"/>
                <w:i/>
                <w:iCs/>
                <w:sz w:val="20"/>
                <w:szCs w:val="20"/>
                <w:cs/>
              </w:rPr>
            </w:pPr>
            <w:r w:rsidRPr="00514F51">
              <w:rPr>
                <w:rFonts w:ascii="Times New Roman" w:hAnsi="Times New Roman" w:cs="Times New Roman"/>
                <w:i/>
                <w:iCs/>
                <w:sz w:val="20"/>
                <w:szCs w:val="20"/>
                <w:cs/>
              </w:rPr>
              <w:t>(</w:t>
            </w:r>
            <w:r w:rsidRPr="00514F51">
              <w:rPr>
                <w:rFonts w:ascii="Times New Roman" w:hAnsi="Times New Roman" w:cs="Times New Roman"/>
                <w:i/>
                <w:iCs/>
                <w:sz w:val="20"/>
                <w:szCs w:val="20"/>
              </w:rPr>
              <w:t>in million Baht</w:t>
            </w:r>
            <w:r w:rsidRPr="00514F51">
              <w:rPr>
                <w:rFonts w:ascii="Times New Roman" w:hAnsi="Times New Roman" w:cs="Times New Roman"/>
                <w:i/>
                <w:iCs/>
                <w:sz w:val="20"/>
                <w:szCs w:val="20"/>
                <w:cs/>
              </w:rPr>
              <w:t>)</w:t>
            </w:r>
          </w:p>
        </w:tc>
      </w:tr>
      <w:tr w:rsidR="005C03C0" w:rsidRPr="00514F51" w14:paraId="7E79F5A3" w14:textId="77777777" w:rsidTr="0038172C">
        <w:tc>
          <w:tcPr>
            <w:tcW w:w="3918" w:type="dxa"/>
          </w:tcPr>
          <w:p w14:paraId="66F78FD1" w14:textId="2EC5F3CB" w:rsidR="005C03C0" w:rsidRPr="00514F51" w:rsidRDefault="00115477" w:rsidP="00514F51">
            <w:pPr>
              <w:spacing w:after="0" w:line="240" w:lineRule="atLeast"/>
              <w:ind w:left="162" w:right="-255" w:firstLine="387"/>
              <w:rPr>
                <w:rFonts w:ascii="Times New Roman" w:hAnsi="Times New Roman" w:cs="Times New Roman"/>
                <w:szCs w:val="22"/>
                <w:cs/>
              </w:rPr>
            </w:pPr>
            <w:r w:rsidRPr="00514F51">
              <w:rPr>
                <w:rFonts w:ascii="Times New Roman" w:hAnsi="Times New Roman" w:cs="Times New Roman"/>
                <w:szCs w:val="22"/>
              </w:rPr>
              <w:t>Loss</w:t>
            </w:r>
            <w:r w:rsidR="005C03C0" w:rsidRPr="00514F51">
              <w:rPr>
                <w:rFonts w:ascii="Times New Roman" w:hAnsi="Times New Roman" w:cs="Times New Roman"/>
                <w:szCs w:val="22"/>
              </w:rPr>
              <w:t xml:space="preserve"> before income tax </w:t>
            </w:r>
          </w:p>
        </w:tc>
        <w:tc>
          <w:tcPr>
            <w:tcW w:w="1134" w:type="dxa"/>
          </w:tcPr>
          <w:p w14:paraId="42552283"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36" w:type="dxa"/>
          </w:tcPr>
          <w:p w14:paraId="5719D068"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68" w:type="dxa"/>
          </w:tcPr>
          <w:p w14:paraId="145D174D" w14:textId="77777777" w:rsidR="005C03C0" w:rsidRPr="00514F51" w:rsidRDefault="005C03C0" w:rsidP="00514F51">
            <w:pPr>
              <w:tabs>
                <w:tab w:val="decimal" w:pos="790"/>
              </w:tabs>
              <w:spacing w:after="0" w:line="240" w:lineRule="atLeast"/>
              <w:ind w:left="162" w:right="-25" w:hanging="162"/>
              <w:rPr>
                <w:rFonts w:ascii="Times New Roman" w:hAnsi="Times New Roman" w:cs="Times New Roman"/>
                <w:b/>
                <w:bCs/>
                <w:szCs w:val="22"/>
              </w:rPr>
            </w:pPr>
          </w:p>
        </w:tc>
        <w:tc>
          <w:tcPr>
            <w:tcW w:w="261" w:type="dxa"/>
          </w:tcPr>
          <w:p w14:paraId="52539F91"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6D1D5929"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36" w:type="dxa"/>
          </w:tcPr>
          <w:p w14:paraId="19F271C8"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98" w:type="dxa"/>
          </w:tcPr>
          <w:p w14:paraId="0503D11D" w14:textId="77777777" w:rsidR="005C03C0" w:rsidRPr="00514F51" w:rsidRDefault="005C03C0" w:rsidP="00514F51">
            <w:pPr>
              <w:tabs>
                <w:tab w:val="decimal" w:pos="790"/>
              </w:tabs>
              <w:spacing w:after="0" w:line="240" w:lineRule="atLeast"/>
              <w:ind w:left="162" w:right="-25" w:hanging="162"/>
              <w:rPr>
                <w:rFonts w:ascii="Times New Roman" w:hAnsi="Times New Roman" w:cs="Times New Roman"/>
                <w:b/>
                <w:bCs/>
                <w:szCs w:val="22"/>
              </w:rPr>
            </w:pPr>
          </w:p>
        </w:tc>
      </w:tr>
      <w:tr w:rsidR="005C03C0" w:rsidRPr="00514F51" w14:paraId="79546EBE" w14:textId="77777777" w:rsidTr="0038172C">
        <w:tc>
          <w:tcPr>
            <w:tcW w:w="3918" w:type="dxa"/>
          </w:tcPr>
          <w:p w14:paraId="27D15F95" w14:textId="77777777" w:rsidR="005C03C0" w:rsidRPr="00514F51" w:rsidRDefault="005C03C0" w:rsidP="00514F51">
            <w:pPr>
              <w:spacing w:after="0" w:line="240" w:lineRule="atLeast"/>
              <w:ind w:left="162" w:right="-255" w:firstLine="387"/>
              <w:rPr>
                <w:rFonts w:ascii="Times New Roman" w:hAnsi="Times New Roman" w:cs="Times New Roman"/>
                <w:szCs w:val="22"/>
              </w:rPr>
            </w:pPr>
            <w:r w:rsidRPr="00514F51">
              <w:rPr>
                <w:rFonts w:ascii="Times New Roman" w:hAnsi="Times New Roman" w:cs="Times New Roman"/>
                <w:szCs w:val="22"/>
              </w:rPr>
              <w:t xml:space="preserve">  expenses</w:t>
            </w:r>
          </w:p>
        </w:tc>
        <w:tc>
          <w:tcPr>
            <w:tcW w:w="1134" w:type="dxa"/>
            <w:tcBorders>
              <w:bottom w:val="double" w:sz="4" w:space="0" w:color="auto"/>
            </w:tcBorders>
          </w:tcPr>
          <w:p w14:paraId="264CAA3A" w14:textId="77777777"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w:t>
            </w:r>
          </w:p>
        </w:tc>
        <w:tc>
          <w:tcPr>
            <w:tcW w:w="236" w:type="dxa"/>
          </w:tcPr>
          <w:p w14:paraId="662B3767"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14:paraId="22F95D6F" w14:textId="0C6A22E3" w:rsidR="005C03C0" w:rsidRPr="00514F51" w:rsidRDefault="00056939" w:rsidP="00514F51">
            <w:pPr>
              <w:tabs>
                <w:tab w:val="decimal" w:pos="790"/>
              </w:tabs>
              <w:spacing w:after="0" w:line="240" w:lineRule="atLeast"/>
              <w:ind w:left="162" w:right="-25" w:hanging="162"/>
              <w:rPr>
                <w:rFonts w:ascii="Times New Roman" w:hAnsi="Times New Roman" w:cs="Times New Roman"/>
                <w:szCs w:val="22"/>
              </w:rPr>
            </w:pPr>
            <w:r w:rsidRPr="00514F51">
              <w:rPr>
                <w:rFonts w:ascii="Times New Roman" w:hAnsi="Times New Roman" w:cs="Times New Roman"/>
                <w:szCs w:val="22"/>
              </w:rPr>
              <w:t>(</w:t>
            </w:r>
            <w:r w:rsidR="005A753B" w:rsidRPr="00514F51">
              <w:rPr>
                <w:rFonts w:ascii="Times New Roman" w:hAnsi="Times New Roman" w:cs="Times New Roman"/>
                <w:szCs w:val="22"/>
              </w:rPr>
              <w:t>1,0</w:t>
            </w:r>
            <w:r w:rsidR="006C44C0" w:rsidRPr="00514F51">
              <w:rPr>
                <w:rFonts w:ascii="Times New Roman" w:hAnsi="Times New Roman" w:cs="Times New Roman"/>
                <w:szCs w:val="22"/>
              </w:rPr>
              <w:t>6</w:t>
            </w:r>
            <w:r w:rsidR="00B918D4">
              <w:rPr>
                <w:rFonts w:ascii="Times New Roman" w:hAnsi="Times New Roman" w:cs="Times New Roman"/>
                <w:szCs w:val="22"/>
              </w:rPr>
              <w:t>4</w:t>
            </w:r>
            <w:r w:rsidRPr="00514F51">
              <w:rPr>
                <w:rFonts w:ascii="Times New Roman" w:hAnsi="Times New Roman" w:cs="Times New Roman"/>
                <w:szCs w:val="22"/>
              </w:rPr>
              <w:t>)</w:t>
            </w:r>
          </w:p>
        </w:tc>
        <w:tc>
          <w:tcPr>
            <w:tcW w:w="261" w:type="dxa"/>
          </w:tcPr>
          <w:p w14:paraId="53823E32"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4698D9F5" w14:textId="77777777"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w:t>
            </w:r>
          </w:p>
        </w:tc>
        <w:tc>
          <w:tcPr>
            <w:tcW w:w="236" w:type="dxa"/>
          </w:tcPr>
          <w:p w14:paraId="70EE6504"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04A64291" w14:textId="3234C4EB" w:rsidR="005C03C0" w:rsidRPr="00514F51" w:rsidRDefault="005A753B" w:rsidP="00514F51">
            <w:pPr>
              <w:tabs>
                <w:tab w:val="decimal" w:pos="790"/>
              </w:tabs>
              <w:spacing w:after="0" w:line="240" w:lineRule="atLeast"/>
              <w:ind w:left="162" w:right="-25" w:hanging="162"/>
              <w:rPr>
                <w:rFonts w:ascii="Times New Roman" w:hAnsi="Times New Roman" w:cs="Times New Roman"/>
                <w:szCs w:val="22"/>
              </w:rPr>
            </w:pPr>
            <w:r w:rsidRPr="00514F51">
              <w:rPr>
                <w:rFonts w:ascii="Times New Roman" w:hAnsi="Times New Roman" w:cs="Times New Roman"/>
                <w:szCs w:val="22"/>
              </w:rPr>
              <w:t>(890)</w:t>
            </w:r>
          </w:p>
        </w:tc>
      </w:tr>
      <w:tr w:rsidR="005C03C0" w:rsidRPr="00514F51" w14:paraId="4067D2EC" w14:textId="77777777" w:rsidTr="0038172C">
        <w:tc>
          <w:tcPr>
            <w:tcW w:w="3918" w:type="dxa"/>
          </w:tcPr>
          <w:p w14:paraId="37296676" w14:textId="77777777" w:rsidR="005C03C0" w:rsidRPr="00514F51" w:rsidRDefault="005C03C0" w:rsidP="00514F51">
            <w:pPr>
              <w:spacing w:after="0" w:line="240" w:lineRule="atLeast"/>
              <w:ind w:left="549" w:right="43"/>
              <w:rPr>
                <w:rFonts w:ascii="Times New Roman" w:hAnsi="Times New Roman" w:cs="Times New Roman"/>
                <w:szCs w:val="22"/>
                <w:cs/>
                <w:lang w:val="en-GB"/>
              </w:rPr>
            </w:pPr>
            <w:r w:rsidRPr="00514F51">
              <w:rPr>
                <w:rFonts w:ascii="Times New Roman" w:hAnsi="Times New Roman" w:cs="Times New Roman"/>
                <w:szCs w:val="22"/>
              </w:rPr>
              <w:t>Income tax using the corporation</w:t>
            </w:r>
          </w:p>
        </w:tc>
        <w:tc>
          <w:tcPr>
            <w:tcW w:w="1134" w:type="dxa"/>
            <w:tcBorders>
              <w:top w:val="double" w:sz="4" w:space="0" w:color="auto"/>
            </w:tcBorders>
          </w:tcPr>
          <w:p w14:paraId="4A4C8506" w14:textId="77777777" w:rsidR="005C03C0" w:rsidRPr="00514F51" w:rsidRDefault="005C03C0" w:rsidP="00514F51">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4980DF2"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14:paraId="085BE3CB"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83EA55B"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265A8042" w14:textId="77777777" w:rsidR="005C03C0" w:rsidRPr="00514F51" w:rsidRDefault="005C03C0" w:rsidP="00514F51">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8F7228A"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3BF4FBAC"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r>
      <w:tr w:rsidR="00811D53" w:rsidRPr="00514F51" w14:paraId="5EEF2F05" w14:textId="77777777" w:rsidTr="0038172C">
        <w:tc>
          <w:tcPr>
            <w:tcW w:w="3918" w:type="dxa"/>
          </w:tcPr>
          <w:p w14:paraId="6A136E9D" w14:textId="77777777" w:rsidR="00811D53" w:rsidRPr="00514F51" w:rsidRDefault="00811D53" w:rsidP="00514F51">
            <w:pPr>
              <w:spacing w:after="0" w:line="240" w:lineRule="atLeast"/>
              <w:ind w:left="549" w:right="43"/>
              <w:rPr>
                <w:rFonts w:ascii="Times New Roman" w:hAnsi="Times New Roman" w:cstheme="minorBidi"/>
                <w:szCs w:val="22"/>
                <w:cs/>
              </w:rPr>
            </w:pPr>
            <w:r w:rsidRPr="00514F51">
              <w:rPr>
                <w:rFonts w:ascii="Times New Roman" w:hAnsi="Times New Roman" w:cs="Times New Roman"/>
                <w:szCs w:val="22"/>
              </w:rPr>
              <w:t xml:space="preserve">  tax rate</w:t>
            </w:r>
          </w:p>
        </w:tc>
        <w:tc>
          <w:tcPr>
            <w:tcW w:w="1134" w:type="dxa"/>
          </w:tcPr>
          <w:p w14:paraId="068776CC" w14:textId="77777777" w:rsidR="00811D53" w:rsidRPr="00514F51" w:rsidRDefault="00811D53"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15E529F5"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1387582D" w14:textId="65EF979F" w:rsidR="00811D53" w:rsidRPr="00514F51" w:rsidRDefault="00811D53" w:rsidP="00514F51">
            <w:pPr>
              <w:spacing w:after="0" w:line="240" w:lineRule="atLeast"/>
              <w:jc w:val="center"/>
              <w:rPr>
                <w:rFonts w:ascii="Times New Roman" w:hAnsi="Times New Roman" w:cs="Times New Roman"/>
                <w:szCs w:val="22"/>
              </w:rPr>
            </w:pPr>
            <w:r w:rsidRPr="00514F51">
              <w:rPr>
                <w:rFonts w:ascii="Times New Roman" w:hAnsi="Times New Roman" w:cs="Times New Roman"/>
                <w:szCs w:val="22"/>
              </w:rPr>
              <w:t>(21</w:t>
            </w:r>
            <w:r w:rsidR="00B918D4">
              <w:rPr>
                <w:rFonts w:ascii="Times New Roman" w:hAnsi="Times New Roman" w:cs="Times New Roman"/>
                <w:szCs w:val="22"/>
              </w:rPr>
              <w:t>3</w:t>
            </w:r>
            <w:r w:rsidRPr="00514F51">
              <w:rPr>
                <w:rFonts w:ascii="Times New Roman" w:hAnsi="Times New Roman" w:cs="Times New Roman"/>
                <w:szCs w:val="22"/>
              </w:rPr>
              <w:t>)</w:t>
            </w:r>
          </w:p>
        </w:tc>
        <w:tc>
          <w:tcPr>
            <w:tcW w:w="278" w:type="dxa"/>
            <w:gridSpan w:val="2"/>
          </w:tcPr>
          <w:p w14:paraId="4A4E645A"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C6CBEC4" w14:textId="77777777" w:rsidR="00811D53" w:rsidRPr="00514F51" w:rsidRDefault="00811D53"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2DF3886"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388845EC" w14:textId="04623FD5" w:rsidR="00811D53" w:rsidRPr="00514F51" w:rsidRDefault="00811D53"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(178)</w:t>
            </w:r>
          </w:p>
        </w:tc>
      </w:tr>
      <w:tr w:rsidR="005C03C0" w:rsidRPr="00514F51" w14:paraId="2D175D14" w14:textId="77777777" w:rsidTr="0038172C">
        <w:tc>
          <w:tcPr>
            <w:tcW w:w="3918" w:type="dxa"/>
          </w:tcPr>
          <w:p w14:paraId="18EBCD2D" w14:textId="77777777" w:rsidR="005C03C0" w:rsidRPr="00514F51" w:rsidRDefault="005C03C0" w:rsidP="00514F51">
            <w:pPr>
              <w:spacing w:after="0" w:line="240" w:lineRule="atLeast"/>
              <w:ind w:left="549" w:right="43"/>
              <w:rPr>
                <w:rFonts w:ascii="Times New Roman" w:hAnsi="Times New Roman" w:cs="Times New Roman"/>
                <w:szCs w:val="22"/>
              </w:rPr>
            </w:pPr>
            <w:r w:rsidRPr="00514F51">
              <w:rPr>
                <w:rFonts w:ascii="Times New Roman" w:hAnsi="Times New Roman" w:cs="Times New Roman"/>
                <w:szCs w:val="22"/>
              </w:rPr>
              <w:t>Expenses not deductible for</w:t>
            </w:r>
          </w:p>
        </w:tc>
        <w:tc>
          <w:tcPr>
            <w:tcW w:w="1134" w:type="dxa"/>
          </w:tcPr>
          <w:p w14:paraId="292B0294"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20EA953"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3782D2E2"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0E0FA26"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1E959AC"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021FB78"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2B8F839"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r>
      <w:tr w:rsidR="00811D53" w:rsidRPr="00514F51" w14:paraId="3D52F4B9" w14:textId="77777777" w:rsidTr="0038172C">
        <w:tc>
          <w:tcPr>
            <w:tcW w:w="3918" w:type="dxa"/>
          </w:tcPr>
          <w:p w14:paraId="745A8ED8" w14:textId="77777777" w:rsidR="00811D53" w:rsidRPr="00514F51" w:rsidRDefault="00811D53" w:rsidP="00514F51">
            <w:pPr>
              <w:spacing w:after="0" w:line="240" w:lineRule="atLeast"/>
              <w:ind w:left="549" w:right="43"/>
              <w:rPr>
                <w:rFonts w:ascii="Times New Roman" w:hAnsi="Times New Roman" w:cs="Times New Roman"/>
                <w:szCs w:val="22"/>
              </w:rPr>
            </w:pPr>
            <w:r w:rsidRPr="00514F51">
              <w:rPr>
                <w:rFonts w:ascii="Times New Roman" w:hAnsi="Times New Roman" w:cs="Times New Roman"/>
                <w:szCs w:val="22"/>
              </w:rPr>
              <w:t xml:space="preserve">  tax purposes</w:t>
            </w:r>
          </w:p>
        </w:tc>
        <w:tc>
          <w:tcPr>
            <w:tcW w:w="1134" w:type="dxa"/>
          </w:tcPr>
          <w:p w14:paraId="5126F8B7" w14:textId="77777777" w:rsidR="00811D53" w:rsidRPr="00514F51" w:rsidRDefault="00811D53"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F20753F"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7B3ED9E2" w14:textId="31570868" w:rsidR="00811D53" w:rsidRPr="00514F51" w:rsidRDefault="00811D53"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c>
          <w:tcPr>
            <w:tcW w:w="278" w:type="dxa"/>
            <w:gridSpan w:val="2"/>
          </w:tcPr>
          <w:p w14:paraId="3539B7CD"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24D0154" w14:textId="77777777" w:rsidR="00811D53" w:rsidRPr="00514F51" w:rsidRDefault="00811D53"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F389C6D" w14:textId="77777777" w:rsidR="00811D53" w:rsidRPr="00514F51" w:rsidRDefault="00811D53"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9D5E22F" w14:textId="20E8BAB0" w:rsidR="00811D53" w:rsidRPr="00514F51" w:rsidRDefault="00811D53"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r>
      <w:tr w:rsidR="005C03C0" w:rsidRPr="00514F51" w14:paraId="17C91C48" w14:textId="77777777" w:rsidTr="0038172C">
        <w:tc>
          <w:tcPr>
            <w:tcW w:w="3918" w:type="dxa"/>
          </w:tcPr>
          <w:p w14:paraId="32833A45" w14:textId="470D6275" w:rsidR="005C03C0" w:rsidRPr="00514F51" w:rsidRDefault="00712A66" w:rsidP="00514F51">
            <w:pPr>
              <w:spacing w:after="0" w:line="240" w:lineRule="atLeast"/>
              <w:ind w:left="549" w:right="43"/>
              <w:jc w:val="thaiDistribute"/>
              <w:rPr>
                <w:rFonts w:ascii="Times New Roman" w:hAnsi="Times New Roman" w:cs="Times New Roman"/>
                <w:szCs w:val="22"/>
              </w:rPr>
            </w:pPr>
            <w:r w:rsidRPr="00514F51">
              <w:rPr>
                <w:rFonts w:ascii="Times New Roman" w:hAnsi="Times New Roman" w:cs="Times New Roman"/>
                <w:szCs w:val="22"/>
                <w:lang w:val="en-GB"/>
              </w:rPr>
              <w:t>Reversal t</w:t>
            </w:r>
            <w:r w:rsidR="005C03C0" w:rsidRPr="00514F51">
              <w:rPr>
                <w:rFonts w:ascii="Times New Roman" w:hAnsi="Times New Roman" w:cs="Times New Roman"/>
                <w:szCs w:val="22"/>
                <w:lang w:val="en-GB"/>
              </w:rPr>
              <w:t>emporary difference</w:t>
            </w:r>
          </w:p>
        </w:tc>
        <w:tc>
          <w:tcPr>
            <w:tcW w:w="1134" w:type="dxa"/>
          </w:tcPr>
          <w:p w14:paraId="6F5F3378"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2466A98"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5274278D" w14:textId="58A12FEA"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D1E405C"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C97F818"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D156F10"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A527116" w14:textId="5AB47960"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r>
      <w:tr w:rsidR="008E3082" w:rsidRPr="00514F51" w14:paraId="12079A85" w14:textId="77777777" w:rsidTr="0038172C">
        <w:tc>
          <w:tcPr>
            <w:tcW w:w="3918" w:type="dxa"/>
          </w:tcPr>
          <w:p w14:paraId="35C6A357" w14:textId="0D994E73" w:rsidR="008E3082" w:rsidRPr="00514F51" w:rsidRDefault="008E3082" w:rsidP="00514F51">
            <w:pPr>
              <w:spacing w:after="0" w:line="240" w:lineRule="atLeast"/>
              <w:ind w:left="549" w:right="43"/>
              <w:jc w:val="thaiDistribute"/>
              <w:rPr>
                <w:rFonts w:ascii="Times New Roman" w:hAnsi="Times New Roman" w:cstheme="minorBidi"/>
                <w:szCs w:val="22"/>
                <w:lang w:val="en-GB"/>
              </w:rPr>
            </w:pPr>
            <w:r w:rsidRPr="00514F51">
              <w:rPr>
                <w:rFonts w:ascii="Times New Roman" w:hAnsi="Times New Roman" w:cs="Times New Roman"/>
                <w:szCs w:val="22"/>
              </w:rPr>
              <w:t xml:space="preserve">  </w:t>
            </w:r>
            <w:r w:rsidR="00115477" w:rsidRPr="00514F51">
              <w:rPr>
                <w:rFonts w:ascii="Times New Roman" w:hAnsi="Times New Roman" w:cs="Times New Roman"/>
                <w:szCs w:val="22"/>
                <w:lang w:val="en-GB"/>
              </w:rPr>
              <w:t>a</w:t>
            </w:r>
            <w:r w:rsidR="00712A66" w:rsidRPr="00514F51">
              <w:rPr>
                <w:rFonts w:ascii="Times New Roman" w:hAnsi="Times New Roman" w:cs="Times New Roman"/>
                <w:szCs w:val="22"/>
                <w:lang w:val="en-GB"/>
              </w:rPr>
              <w:t>nd tax loss</w:t>
            </w:r>
          </w:p>
        </w:tc>
        <w:tc>
          <w:tcPr>
            <w:tcW w:w="1134" w:type="dxa"/>
          </w:tcPr>
          <w:p w14:paraId="20750744"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4A47A32"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74F0965E" w14:textId="011E86B2" w:rsidR="008E3082" w:rsidRPr="00514F51" w:rsidRDefault="008E3082"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27</w:t>
            </w:r>
            <w:r w:rsidR="00B918D4">
              <w:rPr>
                <w:rFonts w:ascii="Times New Roman" w:hAnsi="Times New Roman" w:cs="Times New Roman"/>
                <w:szCs w:val="22"/>
              </w:rPr>
              <w:t>5</w:t>
            </w:r>
          </w:p>
        </w:tc>
        <w:tc>
          <w:tcPr>
            <w:tcW w:w="278" w:type="dxa"/>
            <w:gridSpan w:val="2"/>
          </w:tcPr>
          <w:p w14:paraId="4CC59BEB"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53FB654E"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E6A407E"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7D3915D5" w14:textId="6F7AF276" w:rsidR="008E3082" w:rsidRPr="00514F51" w:rsidRDefault="008E3082"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207</w:t>
            </w:r>
          </w:p>
        </w:tc>
      </w:tr>
      <w:tr w:rsidR="008E3082" w:rsidRPr="00514F51" w14:paraId="26559E10" w14:textId="77777777" w:rsidTr="0038172C">
        <w:tc>
          <w:tcPr>
            <w:tcW w:w="3918" w:type="dxa"/>
            <w:vAlign w:val="center"/>
          </w:tcPr>
          <w:p w14:paraId="194EADFB" w14:textId="0A13D667" w:rsidR="008E3082" w:rsidRPr="00514F51" w:rsidRDefault="008E3082" w:rsidP="00514F51">
            <w:pPr>
              <w:spacing w:after="0" w:line="240" w:lineRule="atLeast"/>
              <w:ind w:left="549" w:right="43"/>
              <w:jc w:val="thaiDistribute"/>
              <w:rPr>
                <w:rFonts w:ascii="Times New Roman" w:hAnsi="Times New Roman" w:cstheme="minorBidi"/>
                <w:b/>
                <w:bCs/>
                <w:szCs w:val="22"/>
                <w:cs/>
                <w:lang w:val="en-GB"/>
              </w:rPr>
            </w:pPr>
            <w:r w:rsidRPr="00514F51">
              <w:rPr>
                <w:rFonts w:ascii="Times New Roman" w:hAnsi="Times New Roman" w:cs="Times New Roman"/>
                <w:b/>
                <w:bCs/>
                <w:szCs w:val="22"/>
              </w:rPr>
              <w:t>Income tax expense</w:t>
            </w:r>
          </w:p>
        </w:tc>
        <w:tc>
          <w:tcPr>
            <w:tcW w:w="1134" w:type="dxa"/>
          </w:tcPr>
          <w:p w14:paraId="7A753605"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7DA654B9"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tcPr>
          <w:p w14:paraId="710D4799" w14:textId="145940C8" w:rsidR="008E3082" w:rsidRPr="00514F51" w:rsidRDefault="008E3082"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62</w:t>
            </w:r>
          </w:p>
        </w:tc>
        <w:tc>
          <w:tcPr>
            <w:tcW w:w="278" w:type="dxa"/>
            <w:gridSpan w:val="2"/>
          </w:tcPr>
          <w:p w14:paraId="2580A54E" w14:textId="77777777" w:rsidR="008E3082" w:rsidRPr="00514F51" w:rsidRDefault="008E3082" w:rsidP="00514F51">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53526A64"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1BC85BFE"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tcPr>
          <w:p w14:paraId="707DD4B2" w14:textId="6F3FB97D" w:rsidR="008E3082" w:rsidRPr="00514F51" w:rsidRDefault="008E3082"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29</w:t>
            </w:r>
          </w:p>
        </w:tc>
      </w:tr>
    </w:tbl>
    <w:p w14:paraId="3D9D86C8" w14:textId="59D1D610" w:rsidR="00712A66" w:rsidRPr="00514F51" w:rsidRDefault="00712A66"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20E1C72" w14:textId="77777777" w:rsidR="00712A66" w:rsidRPr="00514F51" w:rsidRDefault="00712A66"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368CFCFA" w14:textId="77777777" w:rsidR="005C03C0" w:rsidRPr="00514F51" w:rsidRDefault="005C03C0" w:rsidP="00514F5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C03C0" w:rsidRPr="00514F51" w14:paraId="417FDC53" w14:textId="77777777" w:rsidTr="0038172C">
        <w:tc>
          <w:tcPr>
            <w:tcW w:w="3918" w:type="dxa"/>
          </w:tcPr>
          <w:p w14:paraId="5F487E9F"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5986" w:type="dxa"/>
            <w:gridSpan w:val="8"/>
          </w:tcPr>
          <w:p w14:paraId="7B2E7D0A" w14:textId="77777777" w:rsidR="005C03C0" w:rsidRPr="00514F51" w:rsidRDefault="005C03C0" w:rsidP="00514F51">
            <w:pPr>
              <w:spacing w:after="0" w:line="240" w:lineRule="atLeast"/>
              <w:ind w:left="-108" w:right="-25"/>
              <w:jc w:val="center"/>
              <w:rPr>
                <w:rFonts w:ascii="Times New Roman" w:hAnsi="Times New Roman" w:cs="Times New Roman"/>
                <w:b/>
                <w:bCs/>
                <w:szCs w:val="22"/>
              </w:rPr>
            </w:pPr>
            <w:r w:rsidRPr="00514F51">
              <w:rPr>
                <w:rFonts w:ascii="Times New Roman" w:hAnsi="Times New Roman" w:cs="Times New Roman"/>
                <w:b/>
                <w:bCs/>
                <w:szCs w:val="22"/>
              </w:rPr>
              <w:t>Separate financial statements</w:t>
            </w:r>
          </w:p>
        </w:tc>
      </w:tr>
      <w:tr w:rsidR="005C03C0" w:rsidRPr="00514F51" w14:paraId="4C8205BF" w14:textId="77777777" w:rsidTr="0038172C">
        <w:tc>
          <w:tcPr>
            <w:tcW w:w="3918" w:type="dxa"/>
          </w:tcPr>
          <w:p w14:paraId="61342102"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2838" w:type="dxa"/>
            <w:gridSpan w:val="3"/>
            <w:vAlign w:val="center"/>
          </w:tcPr>
          <w:p w14:paraId="27E34729" w14:textId="161353E8" w:rsidR="005C03C0" w:rsidRPr="00514F51" w:rsidRDefault="005C03C0" w:rsidP="00514F51">
            <w:pPr>
              <w:spacing w:after="0" w:line="240" w:lineRule="atLeast"/>
              <w:ind w:left="-54" w:right="32"/>
              <w:jc w:val="center"/>
              <w:rPr>
                <w:rFonts w:ascii="Times New Roman" w:hAnsi="Times New Roman" w:cs="Times New Roman"/>
                <w:szCs w:val="22"/>
              </w:rPr>
            </w:pPr>
            <w:r w:rsidRPr="00514F51">
              <w:rPr>
                <w:rFonts w:ascii="Times New Roman" w:hAnsi="Times New Roman" w:cs="Times New Roman"/>
                <w:szCs w:val="22"/>
                <w:lang w:val="en-GB"/>
              </w:rPr>
              <w:t>202</w:t>
            </w:r>
            <w:r w:rsidR="005A753B" w:rsidRPr="00514F51">
              <w:rPr>
                <w:rFonts w:ascii="Times New Roman" w:hAnsi="Times New Roman" w:cs="Times New Roman"/>
                <w:szCs w:val="22"/>
                <w:lang w:val="en-GB"/>
              </w:rPr>
              <w:t>5</w:t>
            </w:r>
          </w:p>
        </w:tc>
        <w:tc>
          <w:tcPr>
            <w:tcW w:w="261" w:type="dxa"/>
          </w:tcPr>
          <w:p w14:paraId="552DA5EB" w14:textId="77777777" w:rsidR="005C03C0" w:rsidRPr="00514F51" w:rsidRDefault="005C03C0" w:rsidP="00514F51">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534300C9" w14:textId="0FE0EEFE" w:rsidR="005C03C0" w:rsidRPr="00514F51" w:rsidRDefault="005C03C0" w:rsidP="00514F51">
            <w:pPr>
              <w:spacing w:after="0" w:line="240" w:lineRule="atLeast"/>
              <w:ind w:left="-54" w:right="32"/>
              <w:jc w:val="center"/>
              <w:rPr>
                <w:rFonts w:ascii="Times New Roman" w:hAnsi="Times New Roman" w:cs="Times New Roman"/>
                <w:szCs w:val="22"/>
              </w:rPr>
            </w:pPr>
            <w:r w:rsidRPr="00514F51">
              <w:rPr>
                <w:rFonts w:ascii="Times New Roman" w:hAnsi="Times New Roman" w:cs="Times New Roman"/>
                <w:szCs w:val="22"/>
                <w:lang w:val="en-GB"/>
              </w:rPr>
              <w:t>202</w:t>
            </w:r>
            <w:r w:rsidR="005A753B" w:rsidRPr="00514F51">
              <w:rPr>
                <w:rFonts w:ascii="Times New Roman" w:hAnsi="Times New Roman" w:cs="Times New Roman"/>
                <w:szCs w:val="22"/>
                <w:lang w:val="en-GB"/>
              </w:rPr>
              <w:t>4</w:t>
            </w:r>
          </w:p>
        </w:tc>
      </w:tr>
      <w:tr w:rsidR="005C03C0" w:rsidRPr="00514F51" w14:paraId="26117A47" w14:textId="77777777" w:rsidTr="0038172C">
        <w:tc>
          <w:tcPr>
            <w:tcW w:w="3918" w:type="dxa"/>
          </w:tcPr>
          <w:p w14:paraId="33234B5A" w14:textId="77777777" w:rsidR="005C03C0" w:rsidRPr="00514F51" w:rsidRDefault="005C03C0" w:rsidP="00514F51">
            <w:pPr>
              <w:spacing w:after="0" w:line="240" w:lineRule="atLeast"/>
              <w:ind w:left="162" w:right="-255" w:firstLine="387"/>
              <w:rPr>
                <w:rFonts w:ascii="Times New Roman" w:hAnsi="Times New Roman" w:cs="Times New Roman"/>
                <w:szCs w:val="22"/>
              </w:rPr>
            </w:pPr>
          </w:p>
        </w:tc>
        <w:tc>
          <w:tcPr>
            <w:tcW w:w="1134" w:type="dxa"/>
          </w:tcPr>
          <w:p w14:paraId="6C0E82CD" w14:textId="77777777" w:rsidR="005C03C0" w:rsidRPr="00514F51" w:rsidRDefault="005C03C0" w:rsidP="00514F51">
            <w:pPr>
              <w:spacing w:after="0" w:line="240" w:lineRule="atLeast"/>
              <w:ind w:left="108" w:right="-105" w:hanging="162"/>
              <w:jc w:val="center"/>
              <w:rPr>
                <w:rFonts w:ascii="Times New Roman" w:hAnsi="Times New Roman" w:cs="Times New Roman"/>
                <w:b/>
                <w:bCs/>
                <w:sz w:val="20"/>
                <w:szCs w:val="20"/>
                <w:cs/>
              </w:rPr>
            </w:pPr>
            <w:r w:rsidRPr="00514F51">
              <w:rPr>
                <w:rFonts w:ascii="Times New Roman" w:hAnsi="Times New Roman" w:cs="Times New Roman"/>
                <w:i/>
                <w:iCs/>
                <w:sz w:val="20"/>
                <w:szCs w:val="20"/>
              </w:rPr>
              <w:t xml:space="preserve">Tax rate </w:t>
            </w:r>
            <w:r w:rsidRPr="00514F51">
              <w:rPr>
                <w:rFonts w:ascii="Times New Roman" w:hAnsi="Times New Roman" w:cs="Times New Roman"/>
                <w:sz w:val="20"/>
                <w:szCs w:val="20"/>
                <w:cs/>
              </w:rPr>
              <w:t>(%)</w:t>
            </w:r>
          </w:p>
        </w:tc>
        <w:tc>
          <w:tcPr>
            <w:tcW w:w="236" w:type="dxa"/>
          </w:tcPr>
          <w:p w14:paraId="03BCDAC7" w14:textId="77777777" w:rsidR="005C03C0" w:rsidRPr="00514F51" w:rsidRDefault="005C03C0" w:rsidP="00514F51">
            <w:pPr>
              <w:spacing w:after="0" w:line="240" w:lineRule="atLeast"/>
              <w:ind w:left="162" w:right="-25" w:hanging="162"/>
              <w:rPr>
                <w:rFonts w:ascii="Times New Roman" w:hAnsi="Times New Roman" w:cs="Times New Roman"/>
                <w:b/>
                <w:bCs/>
                <w:sz w:val="20"/>
                <w:szCs w:val="20"/>
              </w:rPr>
            </w:pPr>
          </w:p>
        </w:tc>
        <w:tc>
          <w:tcPr>
            <w:tcW w:w="1468" w:type="dxa"/>
          </w:tcPr>
          <w:p w14:paraId="7F21B1C5" w14:textId="77777777" w:rsidR="005C03C0" w:rsidRPr="00514F51" w:rsidRDefault="005C03C0" w:rsidP="00514F51">
            <w:pPr>
              <w:spacing w:after="0" w:line="240" w:lineRule="atLeast"/>
              <w:ind w:right="-111"/>
              <w:rPr>
                <w:rFonts w:ascii="Times New Roman" w:hAnsi="Times New Roman" w:cs="Times New Roman"/>
                <w:i/>
                <w:iCs/>
                <w:sz w:val="20"/>
                <w:szCs w:val="20"/>
                <w:cs/>
              </w:rPr>
            </w:pPr>
            <w:r w:rsidRPr="00514F51">
              <w:rPr>
                <w:rFonts w:ascii="Times New Roman" w:hAnsi="Times New Roman" w:cs="Times New Roman"/>
                <w:i/>
                <w:iCs/>
                <w:sz w:val="20"/>
                <w:szCs w:val="20"/>
                <w:cs/>
              </w:rPr>
              <w:t>(</w:t>
            </w:r>
            <w:r w:rsidRPr="00514F51">
              <w:rPr>
                <w:rFonts w:ascii="Times New Roman" w:hAnsi="Times New Roman" w:cs="Times New Roman"/>
                <w:i/>
                <w:iCs/>
                <w:sz w:val="20"/>
                <w:szCs w:val="20"/>
              </w:rPr>
              <w:t>in million Baht</w:t>
            </w:r>
            <w:r w:rsidRPr="00514F51">
              <w:rPr>
                <w:rFonts w:ascii="Times New Roman" w:hAnsi="Times New Roman" w:cs="Times New Roman"/>
                <w:i/>
                <w:iCs/>
                <w:sz w:val="20"/>
                <w:szCs w:val="20"/>
                <w:cs/>
              </w:rPr>
              <w:t>)</w:t>
            </w:r>
          </w:p>
        </w:tc>
        <w:tc>
          <w:tcPr>
            <w:tcW w:w="261" w:type="dxa"/>
          </w:tcPr>
          <w:p w14:paraId="4AADDC96"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0AF43073" w14:textId="77777777" w:rsidR="005C03C0" w:rsidRPr="00514F51" w:rsidRDefault="005C03C0" w:rsidP="00514F51">
            <w:pPr>
              <w:spacing w:after="0" w:line="240" w:lineRule="atLeast"/>
              <w:ind w:left="108" w:right="-105" w:hanging="162"/>
              <w:jc w:val="center"/>
              <w:rPr>
                <w:rFonts w:ascii="Times New Roman" w:hAnsi="Times New Roman" w:cs="Times New Roman"/>
                <w:b/>
                <w:bCs/>
                <w:sz w:val="20"/>
                <w:szCs w:val="20"/>
                <w:cs/>
              </w:rPr>
            </w:pPr>
            <w:r w:rsidRPr="00514F51">
              <w:rPr>
                <w:rFonts w:ascii="Times New Roman" w:hAnsi="Times New Roman" w:cs="Times New Roman"/>
                <w:i/>
                <w:iCs/>
                <w:sz w:val="20"/>
                <w:szCs w:val="20"/>
              </w:rPr>
              <w:t xml:space="preserve">Tax rate </w:t>
            </w:r>
            <w:r w:rsidRPr="00514F51">
              <w:rPr>
                <w:rFonts w:ascii="Times New Roman" w:hAnsi="Times New Roman" w:cs="Times New Roman"/>
                <w:sz w:val="20"/>
                <w:szCs w:val="20"/>
                <w:cs/>
              </w:rPr>
              <w:t>(%)</w:t>
            </w:r>
          </w:p>
        </w:tc>
        <w:tc>
          <w:tcPr>
            <w:tcW w:w="236" w:type="dxa"/>
          </w:tcPr>
          <w:p w14:paraId="54F369F8" w14:textId="77777777" w:rsidR="005C03C0" w:rsidRPr="00514F51" w:rsidRDefault="005C03C0" w:rsidP="00514F51">
            <w:pPr>
              <w:spacing w:after="0" w:line="240" w:lineRule="atLeast"/>
              <w:ind w:left="162" w:right="-25" w:hanging="162"/>
              <w:rPr>
                <w:rFonts w:ascii="Times New Roman" w:hAnsi="Times New Roman" w:cs="Times New Roman"/>
                <w:b/>
                <w:bCs/>
                <w:sz w:val="20"/>
                <w:szCs w:val="20"/>
              </w:rPr>
            </w:pPr>
          </w:p>
        </w:tc>
        <w:tc>
          <w:tcPr>
            <w:tcW w:w="1498" w:type="dxa"/>
          </w:tcPr>
          <w:p w14:paraId="19351FCB" w14:textId="77777777" w:rsidR="005C03C0" w:rsidRPr="00514F51" w:rsidRDefault="005C03C0" w:rsidP="00514F51">
            <w:pPr>
              <w:spacing w:after="0" w:line="240" w:lineRule="atLeast"/>
              <w:ind w:right="-111"/>
              <w:rPr>
                <w:rFonts w:ascii="Times New Roman" w:hAnsi="Times New Roman" w:cs="Times New Roman"/>
                <w:i/>
                <w:iCs/>
                <w:sz w:val="20"/>
                <w:szCs w:val="20"/>
                <w:cs/>
              </w:rPr>
            </w:pPr>
            <w:r w:rsidRPr="00514F51">
              <w:rPr>
                <w:rFonts w:ascii="Times New Roman" w:hAnsi="Times New Roman" w:cs="Times New Roman"/>
                <w:i/>
                <w:iCs/>
                <w:sz w:val="20"/>
                <w:szCs w:val="20"/>
                <w:cs/>
              </w:rPr>
              <w:t>(</w:t>
            </w:r>
            <w:r w:rsidRPr="00514F51">
              <w:rPr>
                <w:rFonts w:ascii="Times New Roman" w:hAnsi="Times New Roman" w:cs="Times New Roman"/>
                <w:i/>
                <w:iCs/>
                <w:sz w:val="20"/>
                <w:szCs w:val="20"/>
              </w:rPr>
              <w:t>in million Baht</w:t>
            </w:r>
            <w:r w:rsidRPr="00514F51">
              <w:rPr>
                <w:rFonts w:ascii="Times New Roman" w:hAnsi="Times New Roman" w:cs="Times New Roman"/>
                <w:i/>
                <w:iCs/>
                <w:sz w:val="20"/>
                <w:szCs w:val="20"/>
                <w:cs/>
              </w:rPr>
              <w:t>)</w:t>
            </w:r>
          </w:p>
        </w:tc>
      </w:tr>
      <w:tr w:rsidR="005C03C0" w:rsidRPr="00514F51" w14:paraId="21BB871E" w14:textId="77777777" w:rsidTr="0038172C">
        <w:tc>
          <w:tcPr>
            <w:tcW w:w="3918" w:type="dxa"/>
          </w:tcPr>
          <w:p w14:paraId="078CACDE" w14:textId="55CB7C31" w:rsidR="005C03C0" w:rsidRPr="00514F51" w:rsidRDefault="008E3082" w:rsidP="00514F51">
            <w:pPr>
              <w:spacing w:after="0" w:line="240" w:lineRule="atLeast"/>
              <w:ind w:left="162" w:right="-255" w:firstLine="387"/>
              <w:rPr>
                <w:rFonts w:ascii="Times New Roman" w:hAnsi="Times New Roman" w:cstheme="minorBidi"/>
                <w:szCs w:val="22"/>
                <w:cs/>
              </w:rPr>
            </w:pPr>
            <w:r w:rsidRPr="00514F51">
              <w:rPr>
                <w:rFonts w:ascii="Times New Roman" w:hAnsi="Times New Roman" w:cs="Times New Roman"/>
                <w:szCs w:val="22"/>
              </w:rPr>
              <w:t>L</w:t>
            </w:r>
            <w:r w:rsidR="005C03C0" w:rsidRPr="00514F51">
              <w:rPr>
                <w:rFonts w:ascii="Times New Roman" w:hAnsi="Times New Roman" w:cs="Times New Roman"/>
                <w:szCs w:val="22"/>
              </w:rPr>
              <w:t xml:space="preserve">oss before income tax </w:t>
            </w:r>
          </w:p>
        </w:tc>
        <w:tc>
          <w:tcPr>
            <w:tcW w:w="1134" w:type="dxa"/>
          </w:tcPr>
          <w:p w14:paraId="3AD08788"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36" w:type="dxa"/>
          </w:tcPr>
          <w:p w14:paraId="6CEC3FCD"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68" w:type="dxa"/>
          </w:tcPr>
          <w:p w14:paraId="3E587BAE" w14:textId="77777777" w:rsidR="005C03C0" w:rsidRPr="00514F51" w:rsidRDefault="005C03C0" w:rsidP="00514F51">
            <w:pPr>
              <w:tabs>
                <w:tab w:val="decimal" w:pos="790"/>
              </w:tabs>
              <w:spacing w:after="0" w:line="240" w:lineRule="atLeast"/>
              <w:ind w:left="162" w:right="-25" w:hanging="162"/>
              <w:rPr>
                <w:rFonts w:ascii="Times New Roman" w:hAnsi="Times New Roman" w:cs="Times New Roman"/>
                <w:szCs w:val="22"/>
              </w:rPr>
            </w:pPr>
          </w:p>
        </w:tc>
        <w:tc>
          <w:tcPr>
            <w:tcW w:w="261" w:type="dxa"/>
          </w:tcPr>
          <w:p w14:paraId="638DA4BD"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4BF5E164" w14:textId="77777777" w:rsidR="005C03C0" w:rsidRPr="00514F51" w:rsidRDefault="005C03C0" w:rsidP="00514F51">
            <w:pPr>
              <w:spacing w:after="0" w:line="240" w:lineRule="atLeast"/>
              <w:ind w:right="-25"/>
              <w:jc w:val="center"/>
              <w:rPr>
                <w:rFonts w:ascii="Times New Roman" w:hAnsi="Times New Roman" w:cs="Times New Roman"/>
                <w:szCs w:val="22"/>
              </w:rPr>
            </w:pPr>
          </w:p>
        </w:tc>
        <w:tc>
          <w:tcPr>
            <w:tcW w:w="236" w:type="dxa"/>
          </w:tcPr>
          <w:p w14:paraId="32D4A766"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98" w:type="dxa"/>
          </w:tcPr>
          <w:p w14:paraId="2326C761" w14:textId="77777777" w:rsidR="005C03C0" w:rsidRPr="00514F51" w:rsidRDefault="005C03C0" w:rsidP="00514F51">
            <w:pPr>
              <w:tabs>
                <w:tab w:val="decimal" w:pos="790"/>
              </w:tabs>
              <w:spacing w:after="0" w:line="240" w:lineRule="atLeast"/>
              <w:ind w:left="162" w:right="-25" w:hanging="162"/>
              <w:rPr>
                <w:rFonts w:ascii="Times New Roman" w:hAnsi="Times New Roman" w:cs="Times New Roman"/>
                <w:szCs w:val="22"/>
              </w:rPr>
            </w:pPr>
          </w:p>
        </w:tc>
      </w:tr>
      <w:tr w:rsidR="005C03C0" w:rsidRPr="00514F51" w14:paraId="3D82DD3A" w14:textId="77777777" w:rsidTr="0038172C">
        <w:tc>
          <w:tcPr>
            <w:tcW w:w="3918" w:type="dxa"/>
          </w:tcPr>
          <w:p w14:paraId="323B4A30" w14:textId="77777777" w:rsidR="005C03C0" w:rsidRPr="00514F51" w:rsidRDefault="005C03C0" w:rsidP="00514F51">
            <w:pPr>
              <w:spacing w:after="0" w:line="240" w:lineRule="atLeast"/>
              <w:ind w:left="162" w:right="-255" w:firstLine="387"/>
              <w:rPr>
                <w:rFonts w:ascii="Times New Roman" w:hAnsi="Times New Roman" w:cs="Times New Roman"/>
                <w:szCs w:val="22"/>
              </w:rPr>
            </w:pPr>
            <w:r w:rsidRPr="00514F51">
              <w:rPr>
                <w:rFonts w:ascii="Times New Roman" w:hAnsi="Times New Roman" w:cs="Times New Roman"/>
                <w:szCs w:val="22"/>
              </w:rPr>
              <w:t xml:space="preserve">  expenses</w:t>
            </w:r>
          </w:p>
        </w:tc>
        <w:tc>
          <w:tcPr>
            <w:tcW w:w="1134" w:type="dxa"/>
            <w:tcBorders>
              <w:bottom w:val="double" w:sz="4" w:space="0" w:color="auto"/>
            </w:tcBorders>
          </w:tcPr>
          <w:p w14:paraId="2799E76F" w14:textId="77777777" w:rsidR="005C03C0" w:rsidRPr="00514F51" w:rsidRDefault="005C03C0" w:rsidP="00514F51">
            <w:pPr>
              <w:spacing w:after="0" w:line="240" w:lineRule="atLeast"/>
              <w:ind w:right="-25"/>
              <w:jc w:val="center"/>
              <w:rPr>
                <w:rFonts w:ascii="Times New Roman" w:hAnsi="Times New Roman" w:cstheme="minorBidi"/>
                <w:szCs w:val="22"/>
                <w:cs/>
              </w:rPr>
            </w:pPr>
            <w:r w:rsidRPr="00514F51">
              <w:rPr>
                <w:rFonts w:ascii="Times New Roman" w:hAnsi="Times New Roman" w:cs="Times New Roman"/>
                <w:szCs w:val="22"/>
              </w:rPr>
              <w:t>20</w:t>
            </w:r>
          </w:p>
        </w:tc>
        <w:tc>
          <w:tcPr>
            <w:tcW w:w="236" w:type="dxa"/>
          </w:tcPr>
          <w:p w14:paraId="5650588D"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14:paraId="63620125" w14:textId="7389C82C" w:rsidR="005C03C0" w:rsidRPr="00514F51" w:rsidRDefault="00056939" w:rsidP="00514F51">
            <w:pPr>
              <w:tabs>
                <w:tab w:val="decimal" w:pos="790"/>
              </w:tabs>
              <w:spacing w:after="0" w:line="240" w:lineRule="atLeast"/>
              <w:ind w:left="162" w:right="-25" w:hanging="162"/>
              <w:rPr>
                <w:rFonts w:ascii="Times New Roman" w:hAnsi="Times New Roman" w:cs="Times New Roman"/>
                <w:szCs w:val="22"/>
              </w:rPr>
            </w:pPr>
            <w:r w:rsidRPr="00514F51">
              <w:rPr>
                <w:rFonts w:ascii="Times New Roman" w:hAnsi="Times New Roman" w:cs="Times New Roman"/>
                <w:szCs w:val="22"/>
              </w:rPr>
              <w:t>(</w:t>
            </w:r>
            <w:r w:rsidR="009E5DD7" w:rsidRPr="00514F51">
              <w:rPr>
                <w:rFonts w:ascii="Times New Roman" w:hAnsi="Times New Roman" w:cs="Times New Roman"/>
                <w:szCs w:val="22"/>
              </w:rPr>
              <w:t>371</w:t>
            </w:r>
            <w:r w:rsidRPr="00514F51">
              <w:rPr>
                <w:rFonts w:ascii="Times New Roman" w:hAnsi="Times New Roman" w:cs="Times New Roman"/>
                <w:szCs w:val="22"/>
              </w:rPr>
              <w:t>)</w:t>
            </w:r>
          </w:p>
        </w:tc>
        <w:tc>
          <w:tcPr>
            <w:tcW w:w="261" w:type="dxa"/>
          </w:tcPr>
          <w:p w14:paraId="41D2E62C"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52D4F7E1" w14:textId="77777777" w:rsidR="005C03C0" w:rsidRPr="00514F51" w:rsidRDefault="005C03C0" w:rsidP="00514F51">
            <w:pPr>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20</w:t>
            </w:r>
          </w:p>
        </w:tc>
        <w:tc>
          <w:tcPr>
            <w:tcW w:w="236" w:type="dxa"/>
          </w:tcPr>
          <w:p w14:paraId="4F366108" w14:textId="77777777" w:rsidR="005C03C0" w:rsidRPr="00514F51" w:rsidRDefault="005C03C0" w:rsidP="00514F51">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74355821" w14:textId="4009E06C" w:rsidR="005C03C0" w:rsidRPr="00514F51" w:rsidRDefault="005C03C0" w:rsidP="00514F51">
            <w:pPr>
              <w:tabs>
                <w:tab w:val="decimal" w:pos="790"/>
              </w:tabs>
              <w:spacing w:after="0" w:line="240" w:lineRule="atLeast"/>
              <w:ind w:left="162" w:right="-25" w:hanging="162"/>
              <w:rPr>
                <w:rFonts w:ascii="Times New Roman" w:hAnsi="Times New Roman" w:cs="Times New Roman"/>
                <w:szCs w:val="22"/>
              </w:rPr>
            </w:pPr>
            <w:r w:rsidRPr="00514F51">
              <w:rPr>
                <w:rFonts w:ascii="Times New Roman" w:hAnsi="Times New Roman" w:cs="Times New Roman"/>
                <w:szCs w:val="22"/>
              </w:rPr>
              <w:t>(</w:t>
            </w:r>
            <w:r w:rsidR="005A753B" w:rsidRPr="00514F51">
              <w:rPr>
                <w:rFonts w:ascii="Times New Roman" w:hAnsi="Times New Roman" w:cs="Times New Roman"/>
                <w:szCs w:val="22"/>
              </w:rPr>
              <w:t>235</w:t>
            </w:r>
            <w:r w:rsidRPr="00514F51">
              <w:rPr>
                <w:rFonts w:ascii="Times New Roman" w:hAnsi="Times New Roman" w:cs="Times New Roman"/>
                <w:szCs w:val="22"/>
              </w:rPr>
              <w:t>)</w:t>
            </w:r>
          </w:p>
        </w:tc>
      </w:tr>
      <w:tr w:rsidR="005C03C0" w:rsidRPr="00514F51" w14:paraId="4D89A6EF" w14:textId="77777777" w:rsidTr="0038172C">
        <w:tc>
          <w:tcPr>
            <w:tcW w:w="3918" w:type="dxa"/>
          </w:tcPr>
          <w:p w14:paraId="606DE1FF" w14:textId="77777777" w:rsidR="005C03C0" w:rsidRPr="00514F51" w:rsidRDefault="005C03C0" w:rsidP="00514F51">
            <w:pPr>
              <w:spacing w:after="0" w:line="240" w:lineRule="atLeast"/>
              <w:ind w:left="549" w:right="43"/>
              <w:rPr>
                <w:rFonts w:ascii="Times New Roman" w:hAnsi="Times New Roman" w:cs="Times New Roman"/>
                <w:szCs w:val="22"/>
                <w:cs/>
                <w:lang w:val="en-GB"/>
              </w:rPr>
            </w:pPr>
            <w:r w:rsidRPr="00514F51">
              <w:rPr>
                <w:rFonts w:ascii="Times New Roman" w:hAnsi="Times New Roman" w:cs="Times New Roman"/>
                <w:szCs w:val="22"/>
              </w:rPr>
              <w:t xml:space="preserve">Income tax using the </w:t>
            </w:r>
          </w:p>
        </w:tc>
        <w:tc>
          <w:tcPr>
            <w:tcW w:w="1134" w:type="dxa"/>
            <w:tcBorders>
              <w:top w:val="double" w:sz="4" w:space="0" w:color="auto"/>
            </w:tcBorders>
          </w:tcPr>
          <w:p w14:paraId="7283CB00" w14:textId="77777777" w:rsidR="005C03C0" w:rsidRPr="00514F51" w:rsidRDefault="005C03C0" w:rsidP="00514F51">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450FB743"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14:paraId="06F64D5A"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202182A"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1565CC04" w14:textId="77777777" w:rsidR="005C03C0" w:rsidRPr="00514F51" w:rsidRDefault="005C03C0" w:rsidP="00514F51">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D50773D"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12FB4B6F"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r>
      <w:tr w:rsidR="005C03C0" w:rsidRPr="00514F51" w14:paraId="43FBFFD3" w14:textId="77777777" w:rsidTr="0038172C">
        <w:tc>
          <w:tcPr>
            <w:tcW w:w="3918" w:type="dxa"/>
          </w:tcPr>
          <w:p w14:paraId="34D5EED9" w14:textId="77777777" w:rsidR="005C03C0" w:rsidRPr="00514F51" w:rsidRDefault="005C03C0" w:rsidP="00514F51">
            <w:pPr>
              <w:spacing w:after="0" w:line="240" w:lineRule="atLeast"/>
              <w:ind w:left="549" w:right="43"/>
              <w:rPr>
                <w:rFonts w:ascii="Times New Roman" w:hAnsi="Times New Roman" w:cs="Times New Roman"/>
                <w:szCs w:val="22"/>
                <w:cs/>
              </w:rPr>
            </w:pPr>
            <w:r w:rsidRPr="00514F51">
              <w:rPr>
                <w:rFonts w:ascii="Times New Roman" w:hAnsi="Times New Roman" w:cs="Times New Roman"/>
                <w:szCs w:val="22"/>
              </w:rPr>
              <w:t xml:space="preserve">  corporation tax rate</w:t>
            </w:r>
          </w:p>
        </w:tc>
        <w:tc>
          <w:tcPr>
            <w:tcW w:w="1134" w:type="dxa"/>
          </w:tcPr>
          <w:p w14:paraId="0E38D460"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5381CAD"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44B0DC5C" w14:textId="4951C5B4" w:rsidR="005C03C0" w:rsidRPr="00514F51" w:rsidRDefault="009B1F97"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r w:rsidR="009E5DD7" w:rsidRPr="00514F51">
              <w:rPr>
                <w:rFonts w:ascii="Times New Roman" w:hAnsi="Times New Roman" w:cs="Times New Roman"/>
                <w:szCs w:val="22"/>
              </w:rPr>
              <w:t>74</w:t>
            </w:r>
            <w:r w:rsidRPr="00514F51">
              <w:rPr>
                <w:rFonts w:ascii="Times New Roman" w:hAnsi="Times New Roman" w:cs="Times New Roman"/>
                <w:szCs w:val="22"/>
              </w:rPr>
              <w:t>)</w:t>
            </w:r>
          </w:p>
        </w:tc>
        <w:tc>
          <w:tcPr>
            <w:tcW w:w="278" w:type="dxa"/>
            <w:gridSpan w:val="2"/>
          </w:tcPr>
          <w:p w14:paraId="50028226"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B47C5A6"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B761C9D"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D348C6C" w14:textId="15C9A8A8"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r w:rsidR="0043417C" w:rsidRPr="00514F51">
              <w:rPr>
                <w:rFonts w:ascii="Times New Roman" w:hAnsi="Times New Roman" w:cs="Times New Roman"/>
                <w:szCs w:val="22"/>
              </w:rPr>
              <w:t>47</w:t>
            </w:r>
            <w:r w:rsidRPr="00514F51">
              <w:rPr>
                <w:rFonts w:ascii="Times New Roman" w:hAnsi="Times New Roman" w:cs="Times New Roman"/>
                <w:szCs w:val="22"/>
              </w:rPr>
              <w:t>)</w:t>
            </w:r>
          </w:p>
        </w:tc>
      </w:tr>
      <w:tr w:rsidR="005C03C0" w:rsidRPr="00514F51" w14:paraId="52B59CAD" w14:textId="77777777" w:rsidTr="0038172C">
        <w:tc>
          <w:tcPr>
            <w:tcW w:w="3918" w:type="dxa"/>
          </w:tcPr>
          <w:p w14:paraId="35920D68" w14:textId="77777777" w:rsidR="005C03C0" w:rsidRPr="00514F51" w:rsidRDefault="005C03C0" w:rsidP="00514F51">
            <w:pPr>
              <w:spacing w:after="0" w:line="240" w:lineRule="atLeast"/>
              <w:ind w:left="549" w:right="43"/>
              <w:rPr>
                <w:rFonts w:ascii="Times New Roman" w:hAnsi="Times New Roman" w:cs="Times New Roman"/>
                <w:szCs w:val="22"/>
              </w:rPr>
            </w:pPr>
            <w:r w:rsidRPr="00514F51">
              <w:rPr>
                <w:rFonts w:ascii="Times New Roman" w:hAnsi="Times New Roman" w:cs="Times New Roman"/>
                <w:szCs w:val="22"/>
              </w:rPr>
              <w:t>Expenses not deductible for</w:t>
            </w:r>
          </w:p>
        </w:tc>
        <w:tc>
          <w:tcPr>
            <w:tcW w:w="1134" w:type="dxa"/>
          </w:tcPr>
          <w:p w14:paraId="3F191AC2"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124655C"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2C514EF1"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64E4932"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45ACE3E"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A6FA83"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2E55333" w14:textId="77777777" w:rsidR="005C03C0" w:rsidRPr="00514F51" w:rsidRDefault="005C03C0" w:rsidP="00514F51">
            <w:pPr>
              <w:tabs>
                <w:tab w:val="decimal" w:pos="790"/>
              </w:tabs>
              <w:spacing w:after="0" w:line="240" w:lineRule="atLeast"/>
              <w:ind w:left="-74" w:right="-108"/>
              <w:jc w:val="thaiDistribute"/>
              <w:rPr>
                <w:rFonts w:ascii="Times New Roman" w:hAnsi="Times New Roman" w:cs="Times New Roman"/>
                <w:szCs w:val="22"/>
              </w:rPr>
            </w:pPr>
          </w:p>
        </w:tc>
      </w:tr>
      <w:tr w:rsidR="005C03C0" w:rsidRPr="00514F51" w14:paraId="3AF13C81" w14:textId="77777777" w:rsidTr="0038172C">
        <w:tc>
          <w:tcPr>
            <w:tcW w:w="3918" w:type="dxa"/>
          </w:tcPr>
          <w:p w14:paraId="1C4867D3" w14:textId="77777777" w:rsidR="005C03C0" w:rsidRPr="00514F51" w:rsidRDefault="005C03C0" w:rsidP="00514F51">
            <w:pPr>
              <w:spacing w:after="0" w:line="240" w:lineRule="atLeast"/>
              <w:ind w:left="549" w:right="43"/>
              <w:rPr>
                <w:rFonts w:ascii="Times New Roman" w:hAnsi="Times New Roman" w:cs="Times New Roman"/>
                <w:szCs w:val="22"/>
              </w:rPr>
            </w:pPr>
            <w:r w:rsidRPr="00514F51">
              <w:rPr>
                <w:rFonts w:ascii="Times New Roman" w:hAnsi="Times New Roman" w:cs="Times New Roman"/>
                <w:szCs w:val="22"/>
              </w:rPr>
              <w:t xml:space="preserve">  tax purposes</w:t>
            </w:r>
          </w:p>
        </w:tc>
        <w:tc>
          <w:tcPr>
            <w:tcW w:w="1134" w:type="dxa"/>
          </w:tcPr>
          <w:p w14:paraId="20C3CE5D"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12D08EEB"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66078BA2" w14:textId="77777777" w:rsidR="005C03C0" w:rsidRPr="00514F51" w:rsidRDefault="009B1F97"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c>
          <w:tcPr>
            <w:tcW w:w="278" w:type="dxa"/>
            <w:gridSpan w:val="2"/>
          </w:tcPr>
          <w:p w14:paraId="4A84C3E1"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625B7C82" w14:textId="77777777" w:rsidR="005C03C0" w:rsidRPr="00514F51" w:rsidRDefault="005C03C0"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C46509" w14:textId="77777777" w:rsidR="005C03C0" w:rsidRPr="00514F51" w:rsidRDefault="005C03C0"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B64F3FF" w14:textId="7A684488" w:rsidR="005C03C0" w:rsidRPr="00514F51" w:rsidRDefault="008E3082"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r>
      <w:tr w:rsidR="00712A66" w:rsidRPr="00514F51" w14:paraId="5C8CF019" w14:textId="77777777" w:rsidTr="0038172C">
        <w:tc>
          <w:tcPr>
            <w:tcW w:w="3918" w:type="dxa"/>
          </w:tcPr>
          <w:p w14:paraId="53AAE38C" w14:textId="715556F2" w:rsidR="00712A66" w:rsidRPr="00514F51" w:rsidRDefault="00712A66" w:rsidP="00514F51">
            <w:pPr>
              <w:spacing w:after="0" w:line="240" w:lineRule="atLeast"/>
              <w:ind w:left="549" w:right="43"/>
              <w:jc w:val="thaiDistribute"/>
              <w:rPr>
                <w:rFonts w:ascii="Times New Roman" w:hAnsi="Times New Roman" w:cs="Times New Roman"/>
                <w:szCs w:val="22"/>
              </w:rPr>
            </w:pPr>
            <w:r w:rsidRPr="00514F51">
              <w:rPr>
                <w:rFonts w:ascii="Times New Roman" w:hAnsi="Times New Roman" w:cs="Times New Roman"/>
                <w:szCs w:val="22"/>
                <w:lang w:val="en-GB"/>
              </w:rPr>
              <w:t>Reversal temporary difference</w:t>
            </w:r>
          </w:p>
        </w:tc>
        <w:tc>
          <w:tcPr>
            <w:tcW w:w="1134" w:type="dxa"/>
          </w:tcPr>
          <w:p w14:paraId="5DE86506" w14:textId="77777777" w:rsidR="00712A66" w:rsidRPr="00514F51" w:rsidRDefault="00712A66"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77877FD"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239FF277" w14:textId="7F33B5FF" w:rsidR="00712A66" w:rsidRPr="00514F51" w:rsidRDefault="00712A66" w:rsidP="00514F5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A2572A2"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9AB7B8F" w14:textId="77777777" w:rsidR="00712A66" w:rsidRPr="00514F51" w:rsidRDefault="00712A66"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2AFD418"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E6890F0" w14:textId="6E4C4659" w:rsidR="00712A66" w:rsidRPr="00514F51" w:rsidRDefault="00712A66" w:rsidP="00514F51">
            <w:pPr>
              <w:tabs>
                <w:tab w:val="decimal" w:pos="790"/>
              </w:tabs>
              <w:spacing w:after="0" w:line="240" w:lineRule="atLeast"/>
              <w:ind w:left="-74" w:right="-108"/>
              <w:jc w:val="thaiDistribute"/>
              <w:rPr>
                <w:rFonts w:ascii="Times New Roman" w:hAnsi="Times New Roman" w:cs="Times New Roman"/>
                <w:szCs w:val="22"/>
              </w:rPr>
            </w:pPr>
          </w:p>
        </w:tc>
      </w:tr>
      <w:tr w:rsidR="00712A66" w:rsidRPr="00514F51" w14:paraId="51C6E984" w14:textId="77777777" w:rsidTr="0038172C">
        <w:tc>
          <w:tcPr>
            <w:tcW w:w="3918" w:type="dxa"/>
          </w:tcPr>
          <w:p w14:paraId="7F72B819" w14:textId="732E2E40" w:rsidR="00712A66" w:rsidRPr="00514F51" w:rsidRDefault="00712A66" w:rsidP="00514F51">
            <w:pPr>
              <w:spacing w:after="0" w:line="240" w:lineRule="atLeast"/>
              <w:ind w:left="549" w:right="43"/>
              <w:jc w:val="thaiDistribute"/>
              <w:rPr>
                <w:rFonts w:ascii="Times New Roman" w:hAnsi="Times New Roman" w:cs="Times New Roman"/>
                <w:szCs w:val="22"/>
                <w:lang w:val="en-GB"/>
              </w:rPr>
            </w:pPr>
            <w:r w:rsidRPr="00514F51">
              <w:rPr>
                <w:rFonts w:ascii="Times New Roman" w:hAnsi="Times New Roman" w:cs="Times New Roman"/>
                <w:szCs w:val="22"/>
              </w:rPr>
              <w:t xml:space="preserve">  </w:t>
            </w:r>
            <w:r w:rsidR="00115477" w:rsidRPr="00514F51">
              <w:rPr>
                <w:rFonts w:ascii="Times New Roman" w:hAnsi="Times New Roman" w:cs="Times New Roman"/>
                <w:szCs w:val="22"/>
                <w:lang w:val="en-GB"/>
              </w:rPr>
              <w:t>a</w:t>
            </w:r>
            <w:r w:rsidRPr="00514F51">
              <w:rPr>
                <w:rFonts w:ascii="Times New Roman" w:hAnsi="Times New Roman" w:cs="Times New Roman"/>
                <w:szCs w:val="22"/>
                <w:lang w:val="en-GB"/>
              </w:rPr>
              <w:t>nd tax loss</w:t>
            </w:r>
          </w:p>
        </w:tc>
        <w:tc>
          <w:tcPr>
            <w:tcW w:w="1134" w:type="dxa"/>
          </w:tcPr>
          <w:p w14:paraId="6F0D9A5B" w14:textId="77777777" w:rsidR="00712A66" w:rsidRPr="00514F51" w:rsidRDefault="00712A66"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7E777E3"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05EF2FC9" w14:textId="4C690830" w:rsidR="00712A66" w:rsidRPr="00514F51" w:rsidRDefault="00712A66"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99</w:t>
            </w:r>
          </w:p>
        </w:tc>
        <w:tc>
          <w:tcPr>
            <w:tcW w:w="278" w:type="dxa"/>
            <w:gridSpan w:val="2"/>
          </w:tcPr>
          <w:p w14:paraId="4408F049"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25F6F830" w14:textId="77777777" w:rsidR="00712A66" w:rsidRPr="00514F51" w:rsidRDefault="00712A66" w:rsidP="00514F51">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E9C10D9" w14:textId="77777777" w:rsidR="00712A66" w:rsidRPr="00514F51" w:rsidRDefault="00712A66" w:rsidP="00514F5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43F0C48" w14:textId="746C0016" w:rsidR="00712A66" w:rsidRPr="00514F51" w:rsidRDefault="00712A66"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117</w:t>
            </w:r>
          </w:p>
        </w:tc>
      </w:tr>
      <w:tr w:rsidR="008E3082" w:rsidRPr="00514F51" w14:paraId="72880AA6" w14:textId="77777777" w:rsidTr="0038172C">
        <w:tc>
          <w:tcPr>
            <w:tcW w:w="3918" w:type="dxa"/>
            <w:vAlign w:val="center"/>
          </w:tcPr>
          <w:p w14:paraId="25E3CFAB" w14:textId="00843BE2" w:rsidR="008E3082" w:rsidRPr="00514F51" w:rsidRDefault="008E3082" w:rsidP="00514F51">
            <w:pPr>
              <w:spacing w:after="0" w:line="240" w:lineRule="atLeast"/>
              <w:ind w:left="549" w:right="43"/>
              <w:jc w:val="thaiDistribute"/>
              <w:rPr>
                <w:rFonts w:ascii="Times New Roman" w:hAnsi="Times New Roman" w:cs="Times New Roman"/>
                <w:b/>
                <w:bCs/>
                <w:szCs w:val="22"/>
                <w:cs/>
                <w:lang w:val="en-GB"/>
              </w:rPr>
            </w:pPr>
            <w:r w:rsidRPr="00514F51">
              <w:rPr>
                <w:rFonts w:ascii="Times New Roman" w:hAnsi="Times New Roman" w:cs="Times New Roman"/>
                <w:b/>
                <w:bCs/>
                <w:szCs w:val="22"/>
              </w:rPr>
              <w:t>Income tax expense</w:t>
            </w:r>
          </w:p>
        </w:tc>
        <w:tc>
          <w:tcPr>
            <w:tcW w:w="1134" w:type="dxa"/>
          </w:tcPr>
          <w:p w14:paraId="2FA28BC5"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09D8C456"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tcPr>
          <w:p w14:paraId="5BF0BA75" w14:textId="47F98BA5" w:rsidR="008E3082" w:rsidRPr="00514F51" w:rsidRDefault="008E3082"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25</w:t>
            </w:r>
          </w:p>
        </w:tc>
        <w:tc>
          <w:tcPr>
            <w:tcW w:w="278" w:type="dxa"/>
            <w:gridSpan w:val="2"/>
          </w:tcPr>
          <w:p w14:paraId="3D2E0294" w14:textId="77777777" w:rsidR="008E3082" w:rsidRPr="00514F51" w:rsidRDefault="008E3082" w:rsidP="00514F51">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2925CD12" w14:textId="77777777" w:rsidR="008E3082" w:rsidRPr="00514F51" w:rsidRDefault="008E3082" w:rsidP="00514F51">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2A38F532" w14:textId="77777777" w:rsidR="008E3082" w:rsidRPr="00514F51" w:rsidRDefault="008E3082" w:rsidP="00514F51">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tcPr>
          <w:p w14:paraId="662347D8" w14:textId="51D285FA" w:rsidR="008E3082" w:rsidRPr="00514F51" w:rsidRDefault="008E3082"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70</w:t>
            </w:r>
          </w:p>
        </w:tc>
      </w:tr>
    </w:tbl>
    <w:p w14:paraId="1148FB16" w14:textId="77777777" w:rsidR="00712A66" w:rsidRPr="00514F51" w:rsidRDefault="00712A66" w:rsidP="00514F51">
      <w:pPr>
        <w:tabs>
          <w:tab w:val="left" w:pos="567"/>
        </w:tabs>
        <w:spacing w:after="0" w:line="240" w:lineRule="atLeast"/>
        <w:ind w:left="540" w:right="-25"/>
        <w:jc w:val="both"/>
        <w:rPr>
          <w:rFonts w:ascii="Times New Roman" w:hAnsi="Times New Roman" w:cs="Times New Roman"/>
          <w:b/>
          <w:bCs/>
          <w:szCs w:val="22"/>
        </w:rPr>
      </w:pPr>
    </w:p>
    <w:p w14:paraId="680D72B2" w14:textId="4588198C" w:rsidR="005C03C0" w:rsidRPr="00514F51" w:rsidRDefault="00E02244"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L</w:t>
      </w:r>
      <w:r w:rsidR="005C03C0" w:rsidRPr="00514F51">
        <w:rPr>
          <w:rFonts w:ascii="Times New Roman" w:hAnsi="Times New Roman" w:cs="Times New Roman"/>
          <w:b/>
          <w:bCs/>
          <w:szCs w:val="22"/>
        </w:rPr>
        <w:t>oss per share</w:t>
      </w:r>
    </w:p>
    <w:p w14:paraId="4831A79F" w14:textId="77777777" w:rsidR="004D501D" w:rsidRPr="00514F51" w:rsidRDefault="004D501D" w:rsidP="00514F51">
      <w:pPr>
        <w:tabs>
          <w:tab w:val="left" w:pos="567"/>
        </w:tabs>
        <w:spacing w:after="0" w:line="240" w:lineRule="atLeast"/>
        <w:ind w:right="-25"/>
        <w:jc w:val="both"/>
        <w:rPr>
          <w:rFonts w:ascii="Times New Roman" w:hAnsi="Times New Roman" w:cs="Times New Roman"/>
          <w:szCs w:val="22"/>
        </w:rPr>
      </w:pPr>
    </w:p>
    <w:p w14:paraId="2399880C" w14:textId="269B3A3A" w:rsidR="00115477" w:rsidRPr="00514F51" w:rsidRDefault="00115477" w:rsidP="00514F51">
      <w:pPr>
        <w:tabs>
          <w:tab w:val="left" w:pos="567"/>
        </w:tabs>
        <w:spacing w:after="0" w:line="240" w:lineRule="atLeast"/>
        <w:ind w:left="540" w:right="-25"/>
        <w:jc w:val="both"/>
        <w:rPr>
          <w:rFonts w:ascii="Times New Roman" w:hAnsi="Times New Roman" w:cs="Times New Roman"/>
          <w:b/>
          <w:bCs/>
          <w:i/>
          <w:iCs/>
          <w:szCs w:val="22"/>
        </w:rPr>
      </w:pPr>
      <w:r w:rsidRPr="00514F51">
        <w:rPr>
          <w:rFonts w:ascii="Times New Roman" w:hAnsi="Times New Roman" w:cs="Times New Roman"/>
          <w:b/>
          <w:bCs/>
          <w:i/>
          <w:iCs/>
          <w:szCs w:val="22"/>
        </w:rPr>
        <w:t>Basic loss per share</w:t>
      </w:r>
    </w:p>
    <w:p w14:paraId="5F6EFE2D" w14:textId="77777777" w:rsidR="00115477" w:rsidRPr="00514F51" w:rsidRDefault="00115477" w:rsidP="00514F51">
      <w:pPr>
        <w:tabs>
          <w:tab w:val="left" w:pos="567"/>
        </w:tabs>
        <w:spacing w:after="0" w:line="240" w:lineRule="atLeast"/>
        <w:ind w:left="540" w:right="-25"/>
        <w:jc w:val="both"/>
        <w:rPr>
          <w:rFonts w:ascii="Times New Roman" w:hAnsi="Times New Roman" w:cs="Times New Roman"/>
          <w:szCs w:val="22"/>
        </w:rPr>
      </w:pPr>
    </w:p>
    <w:p w14:paraId="4D8CA5F9" w14:textId="4DB13DB8"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r w:rsidRPr="00514F51">
        <w:rPr>
          <w:rFonts w:ascii="Times New Roman" w:hAnsi="Times New Roman" w:cs="Times New Roman"/>
          <w:szCs w:val="22"/>
        </w:rPr>
        <w:t>Basic</w:t>
      </w:r>
      <w:r w:rsidR="009C7837" w:rsidRPr="00514F51">
        <w:rPr>
          <w:rFonts w:ascii="Times New Roman" w:hAnsi="Times New Roman" w:cs="Times New Roman"/>
          <w:szCs w:val="22"/>
        </w:rPr>
        <w:t xml:space="preserve"> </w:t>
      </w:r>
      <w:r w:rsidRPr="00514F51">
        <w:rPr>
          <w:rFonts w:ascii="Times New Roman" w:hAnsi="Times New Roman" w:cs="Times New Roman"/>
          <w:szCs w:val="22"/>
        </w:rPr>
        <w:t>los</w:t>
      </w:r>
      <w:r w:rsidR="009C7837" w:rsidRPr="00514F51">
        <w:rPr>
          <w:rFonts w:ascii="Times New Roman" w:hAnsi="Times New Roman" w:cs="Times New Roman"/>
          <w:szCs w:val="22"/>
        </w:rPr>
        <w:t xml:space="preserve">s </w:t>
      </w:r>
      <w:r w:rsidRPr="00514F51">
        <w:rPr>
          <w:rFonts w:ascii="Times New Roman" w:hAnsi="Times New Roman" w:cs="Times New Roman"/>
          <w:szCs w:val="22"/>
        </w:rPr>
        <w:t>per share for the</w:t>
      </w:r>
      <w:r w:rsidRPr="00514F51">
        <w:rPr>
          <w:rFonts w:ascii="Times New Roman" w:hAnsi="Times New Roman" w:cstheme="minorBidi"/>
          <w:szCs w:val="22"/>
        </w:rPr>
        <w:t xml:space="preserve"> years</w:t>
      </w:r>
      <w:r w:rsidRPr="00514F51">
        <w:rPr>
          <w:rFonts w:ascii="Times New Roman" w:hAnsi="Times New Roman" w:cs="Times New Roman"/>
          <w:szCs w:val="22"/>
        </w:rPr>
        <w:t xml:space="preserve"> </w:t>
      </w:r>
      <w:proofErr w:type="gramStart"/>
      <w:r w:rsidRPr="00514F51">
        <w:rPr>
          <w:rFonts w:ascii="Times New Roman" w:hAnsi="Times New Roman" w:cs="Times New Roman"/>
          <w:szCs w:val="22"/>
        </w:rPr>
        <w:t>ended</w:t>
      </w:r>
      <w:proofErr w:type="gramEnd"/>
      <w:r w:rsidRPr="00514F51">
        <w:rPr>
          <w:rFonts w:ascii="Times New Roman" w:hAnsi="Times New Roman" w:cs="Times New Roman"/>
          <w:szCs w:val="22"/>
        </w:rPr>
        <w:t xml:space="preserve"> 31 December is calculated by dividing the</w:t>
      </w:r>
      <w:r w:rsidR="009C7837" w:rsidRPr="00514F51">
        <w:rPr>
          <w:rFonts w:ascii="Times New Roman" w:hAnsi="Times New Roman" w:cs="Times New Roman"/>
          <w:szCs w:val="22"/>
        </w:rPr>
        <w:t xml:space="preserve"> </w:t>
      </w:r>
      <w:r w:rsidRPr="00514F51">
        <w:rPr>
          <w:rFonts w:ascii="Times New Roman" w:hAnsi="Times New Roman" w:cs="Times New Roman"/>
          <w:szCs w:val="22"/>
        </w:rPr>
        <w:t>loss</w:t>
      </w:r>
      <w:r w:rsidR="009C7837" w:rsidRPr="00514F51">
        <w:rPr>
          <w:rFonts w:ascii="Times New Roman" w:hAnsi="Times New Roman" w:cs="Times New Roman"/>
          <w:szCs w:val="22"/>
        </w:rPr>
        <w:t xml:space="preserve"> </w:t>
      </w:r>
      <w:r w:rsidRPr="00514F51">
        <w:rPr>
          <w:rFonts w:ascii="Times New Roman" w:hAnsi="Times New Roman" w:cs="Times New Roman"/>
          <w:szCs w:val="22"/>
        </w:rPr>
        <w:t>for the year attributable to ordinary shareholders of the Company by the number of shares issuing during the year as follows</w:t>
      </w:r>
      <w:r w:rsidRPr="00514F51">
        <w:rPr>
          <w:rFonts w:ascii="Times New Roman" w:hAnsi="Times New Roman" w:cs="Times New Roman"/>
          <w:szCs w:val="22"/>
          <w:cs/>
        </w:rPr>
        <w:t>:</w:t>
      </w:r>
    </w:p>
    <w:p w14:paraId="27C81A19"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tbl>
      <w:tblPr>
        <w:tblW w:w="10155" w:type="dxa"/>
        <w:tblInd w:w="18" w:type="dxa"/>
        <w:tblLayout w:type="fixed"/>
        <w:tblLook w:val="01E0" w:firstRow="1" w:lastRow="1" w:firstColumn="1" w:lastColumn="1" w:noHBand="0" w:noVBand="0"/>
      </w:tblPr>
      <w:tblGrid>
        <w:gridCol w:w="3668"/>
        <w:gridCol w:w="1667"/>
        <w:gridCol w:w="236"/>
        <w:gridCol w:w="1323"/>
        <w:gridCol w:w="236"/>
        <w:gridCol w:w="1323"/>
        <w:gridCol w:w="243"/>
        <w:gridCol w:w="1459"/>
      </w:tblGrid>
      <w:tr w:rsidR="005C03C0" w:rsidRPr="00514F51" w14:paraId="78ECDBDC" w14:textId="77777777" w:rsidTr="009D6CF9">
        <w:tc>
          <w:tcPr>
            <w:tcW w:w="3668" w:type="dxa"/>
          </w:tcPr>
          <w:p w14:paraId="429E065A"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3226" w:type="dxa"/>
            <w:gridSpan w:val="3"/>
          </w:tcPr>
          <w:p w14:paraId="4366794C"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bCs/>
                <w:szCs w:val="22"/>
              </w:rPr>
              <w:t>Consolidated</w:t>
            </w:r>
            <w:r w:rsidRPr="00514F51">
              <w:rPr>
                <w:rFonts w:ascii="Times New Roman" w:hAnsi="Times New Roman" w:cs="Times New Roman"/>
                <w:b/>
                <w:bCs/>
                <w:szCs w:val="22"/>
              </w:rPr>
              <w:br/>
              <w:t xml:space="preserve">Financial </w:t>
            </w:r>
            <w:r w:rsidRPr="00514F51">
              <w:rPr>
                <w:rFonts w:ascii="Times New Roman" w:hAnsi="Times New Roman" w:cs="Times New Roman"/>
                <w:b/>
                <w:szCs w:val="22"/>
              </w:rPr>
              <w:t>statements</w:t>
            </w:r>
          </w:p>
        </w:tc>
        <w:tc>
          <w:tcPr>
            <w:tcW w:w="236" w:type="dxa"/>
          </w:tcPr>
          <w:p w14:paraId="4D4820D7" w14:textId="77777777" w:rsidR="005C03C0" w:rsidRPr="00514F51" w:rsidRDefault="005C03C0" w:rsidP="00514F51">
            <w:pPr>
              <w:spacing w:after="0" w:line="240" w:lineRule="atLeast"/>
              <w:ind w:left="162" w:right="-25" w:hanging="162"/>
              <w:jc w:val="center"/>
              <w:rPr>
                <w:rFonts w:ascii="Times New Roman" w:hAnsi="Times New Roman" w:cs="Times New Roman"/>
                <w:szCs w:val="22"/>
              </w:rPr>
            </w:pPr>
          </w:p>
        </w:tc>
        <w:tc>
          <w:tcPr>
            <w:tcW w:w="3025" w:type="dxa"/>
            <w:gridSpan w:val="3"/>
          </w:tcPr>
          <w:p w14:paraId="6320B5D7"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szCs w:val="22"/>
              </w:rPr>
              <w:t>Separate</w:t>
            </w:r>
            <w:r w:rsidRPr="00514F51">
              <w:rPr>
                <w:rFonts w:ascii="Times New Roman" w:hAnsi="Times New Roman" w:cs="Times New Roman"/>
                <w:b/>
                <w:szCs w:val="22"/>
              </w:rPr>
              <w:br/>
              <w:t>financial statements</w:t>
            </w:r>
          </w:p>
        </w:tc>
      </w:tr>
      <w:tr w:rsidR="005C03C0" w:rsidRPr="00514F51" w14:paraId="7BC395B4" w14:textId="77777777" w:rsidTr="009D6CF9">
        <w:tc>
          <w:tcPr>
            <w:tcW w:w="3668" w:type="dxa"/>
          </w:tcPr>
          <w:p w14:paraId="31BB7033"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1667" w:type="dxa"/>
          </w:tcPr>
          <w:p w14:paraId="7ECC0FF1" w14:textId="767CB3EE" w:rsidR="005C03C0" w:rsidRPr="00514F51" w:rsidRDefault="005C03C0"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w:t>
            </w:r>
            <w:r w:rsidR="009C7837" w:rsidRPr="00514F51">
              <w:rPr>
                <w:rFonts w:ascii="Times New Roman" w:hAnsi="Times New Roman" w:cs="Times New Roman"/>
                <w:bCs/>
                <w:szCs w:val="22"/>
              </w:rPr>
              <w:t>5</w:t>
            </w:r>
          </w:p>
        </w:tc>
        <w:tc>
          <w:tcPr>
            <w:tcW w:w="236" w:type="dxa"/>
          </w:tcPr>
          <w:p w14:paraId="758C9253"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323" w:type="dxa"/>
          </w:tcPr>
          <w:p w14:paraId="2CD66B12" w14:textId="5659C3F5" w:rsidR="005C03C0" w:rsidRPr="00514F51" w:rsidRDefault="005C03C0"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w:t>
            </w:r>
            <w:r w:rsidR="009C7837" w:rsidRPr="00514F51">
              <w:rPr>
                <w:rFonts w:ascii="Times New Roman" w:hAnsi="Times New Roman" w:cs="Times New Roman"/>
                <w:bCs/>
                <w:szCs w:val="22"/>
              </w:rPr>
              <w:t>4</w:t>
            </w:r>
          </w:p>
        </w:tc>
        <w:tc>
          <w:tcPr>
            <w:tcW w:w="236" w:type="dxa"/>
          </w:tcPr>
          <w:p w14:paraId="38D66130"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323" w:type="dxa"/>
          </w:tcPr>
          <w:p w14:paraId="135B4B80" w14:textId="6783A9AE" w:rsidR="005C03C0" w:rsidRPr="00514F51" w:rsidRDefault="005C03C0"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w:t>
            </w:r>
            <w:r w:rsidR="009C7837" w:rsidRPr="00514F51">
              <w:rPr>
                <w:rFonts w:ascii="Times New Roman" w:hAnsi="Times New Roman" w:cs="Times New Roman"/>
                <w:bCs/>
                <w:szCs w:val="22"/>
              </w:rPr>
              <w:t>5</w:t>
            </w:r>
          </w:p>
        </w:tc>
        <w:tc>
          <w:tcPr>
            <w:tcW w:w="243" w:type="dxa"/>
          </w:tcPr>
          <w:p w14:paraId="306C37E8" w14:textId="77777777" w:rsidR="005C03C0" w:rsidRPr="00514F51" w:rsidRDefault="005C03C0" w:rsidP="00514F51">
            <w:pPr>
              <w:spacing w:after="0" w:line="240" w:lineRule="atLeast"/>
              <w:ind w:right="-25"/>
              <w:jc w:val="center"/>
              <w:rPr>
                <w:rFonts w:ascii="Times New Roman" w:hAnsi="Times New Roman" w:cs="Times New Roman"/>
                <w:b/>
                <w:szCs w:val="22"/>
              </w:rPr>
            </w:pPr>
          </w:p>
        </w:tc>
        <w:tc>
          <w:tcPr>
            <w:tcW w:w="1459" w:type="dxa"/>
          </w:tcPr>
          <w:p w14:paraId="42A980EB" w14:textId="53514E31" w:rsidR="005C03C0" w:rsidRPr="00514F51" w:rsidRDefault="005C03C0" w:rsidP="00514F51">
            <w:pPr>
              <w:spacing w:after="0" w:line="240" w:lineRule="atLeast"/>
              <w:ind w:right="-25"/>
              <w:jc w:val="center"/>
              <w:rPr>
                <w:rFonts w:ascii="Times New Roman" w:hAnsi="Times New Roman" w:cs="Times New Roman"/>
                <w:b/>
                <w:szCs w:val="22"/>
              </w:rPr>
            </w:pPr>
            <w:r w:rsidRPr="00514F51">
              <w:rPr>
                <w:rFonts w:ascii="Times New Roman" w:hAnsi="Times New Roman" w:cs="Times New Roman"/>
                <w:bCs/>
                <w:szCs w:val="22"/>
              </w:rPr>
              <w:t>202</w:t>
            </w:r>
            <w:r w:rsidR="009C7837" w:rsidRPr="00514F51">
              <w:rPr>
                <w:rFonts w:ascii="Times New Roman" w:hAnsi="Times New Roman" w:cs="Times New Roman"/>
                <w:bCs/>
                <w:szCs w:val="22"/>
              </w:rPr>
              <w:t>4</w:t>
            </w:r>
          </w:p>
        </w:tc>
      </w:tr>
      <w:tr w:rsidR="005C03C0" w:rsidRPr="00514F51" w14:paraId="4D386E0C" w14:textId="77777777" w:rsidTr="009D6CF9">
        <w:tc>
          <w:tcPr>
            <w:tcW w:w="3668" w:type="dxa"/>
          </w:tcPr>
          <w:p w14:paraId="78CF1439" w14:textId="77777777" w:rsidR="005C03C0" w:rsidRPr="00514F51" w:rsidRDefault="005C03C0" w:rsidP="00514F51">
            <w:pPr>
              <w:spacing w:after="0" w:line="240" w:lineRule="atLeast"/>
              <w:ind w:left="549" w:right="-25"/>
              <w:jc w:val="both"/>
              <w:rPr>
                <w:rFonts w:ascii="Times New Roman" w:hAnsi="Times New Roman" w:cs="Times New Roman"/>
                <w:szCs w:val="22"/>
              </w:rPr>
            </w:pPr>
          </w:p>
        </w:tc>
        <w:tc>
          <w:tcPr>
            <w:tcW w:w="6487" w:type="dxa"/>
            <w:gridSpan w:val="7"/>
          </w:tcPr>
          <w:p w14:paraId="3B47D162" w14:textId="77777777" w:rsidR="005C03C0" w:rsidRPr="00514F51" w:rsidRDefault="005C03C0" w:rsidP="00514F51">
            <w:pPr>
              <w:tabs>
                <w:tab w:val="left" w:pos="405"/>
              </w:tabs>
              <w:spacing w:after="0" w:line="240" w:lineRule="atLeast"/>
              <w:ind w:left="522" w:right="-25" w:hanging="117"/>
              <w:jc w:val="center"/>
              <w:rPr>
                <w:rFonts w:ascii="Times New Roman" w:hAnsi="Times New Roman" w:cs="Times New Roman"/>
                <w:i/>
                <w:iCs/>
                <w:szCs w:val="22"/>
                <w:cs/>
              </w:rPr>
            </w:pPr>
            <w:r w:rsidRPr="00514F51">
              <w:rPr>
                <w:rFonts w:ascii="Times New Roman" w:hAnsi="Times New Roman" w:cs="Times New Roman"/>
                <w:i/>
                <w:iCs/>
                <w:szCs w:val="22"/>
                <w:cs/>
              </w:rPr>
              <w:t>(</w:t>
            </w:r>
            <w:r w:rsidRPr="00514F51">
              <w:rPr>
                <w:rFonts w:ascii="Times New Roman" w:hAnsi="Times New Roman" w:cs="Times New Roman"/>
                <w:i/>
                <w:iCs/>
                <w:szCs w:val="22"/>
              </w:rPr>
              <w:t xml:space="preserve">in Baht </w:t>
            </w:r>
            <w:r w:rsidRPr="00514F51">
              <w:rPr>
                <w:rFonts w:ascii="Times New Roman" w:hAnsi="Times New Roman" w:cs="Times New Roman"/>
                <w:i/>
                <w:iCs/>
                <w:szCs w:val="22"/>
                <w:cs/>
              </w:rPr>
              <w:t xml:space="preserve">/ </w:t>
            </w:r>
            <w:r w:rsidRPr="00514F51">
              <w:rPr>
                <w:rFonts w:ascii="Times New Roman" w:hAnsi="Times New Roman" w:cs="Times New Roman"/>
                <w:i/>
                <w:iCs/>
                <w:szCs w:val="22"/>
              </w:rPr>
              <w:t>in share</w:t>
            </w:r>
            <w:r w:rsidRPr="00514F51">
              <w:rPr>
                <w:rFonts w:ascii="Times New Roman" w:hAnsi="Times New Roman" w:cs="Times New Roman"/>
                <w:i/>
                <w:iCs/>
                <w:szCs w:val="22"/>
                <w:cs/>
              </w:rPr>
              <w:t>)</w:t>
            </w:r>
          </w:p>
        </w:tc>
      </w:tr>
      <w:tr w:rsidR="005C03C0" w:rsidRPr="00514F51" w14:paraId="5415A3F9" w14:textId="77777777" w:rsidTr="009D6CF9">
        <w:tc>
          <w:tcPr>
            <w:tcW w:w="3668" w:type="dxa"/>
          </w:tcPr>
          <w:p w14:paraId="08E2AD36" w14:textId="011D42A9" w:rsidR="005C03C0" w:rsidRPr="00514F51" w:rsidRDefault="009C7837" w:rsidP="00514F51">
            <w:pPr>
              <w:spacing w:after="0" w:line="240" w:lineRule="atLeast"/>
              <w:ind w:left="549" w:right="-25"/>
              <w:jc w:val="both"/>
              <w:rPr>
                <w:rFonts w:ascii="Times New Roman" w:hAnsi="Times New Roman" w:cstheme="minorBidi"/>
                <w:szCs w:val="22"/>
                <w:cs/>
              </w:rPr>
            </w:pPr>
            <w:r w:rsidRPr="00514F51">
              <w:rPr>
                <w:rFonts w:ascii="Times New Roman" w:hAnsi="Times New Roman" w:cs="Times New Roman"/>
                <w:szCs w:val="22"/>
              </w:rPr>
              <w:t>L</w:t>
            </w:r>
            <w:r w:rsidR="005C03C0" w:rsidRPr="00514F51">
              <w:rPr>
                <w:rFonts w:ascii="Times New Roman" w:hAnsi="Times New Roman" w:cs="Times New Roman"/>
                <w:szCs w:val="22"/>
              </w:rPr>
              <w:t>oss for the year</w:t>
            </w:r>
          </w:p>
        </w:tc>
        <w:tc>
          <w:tcPr>
            <w:tcW w:w="1667" w:type="dxa"/>
          </w:tcPr>
          <w:p w14:paraId="7B1BA4D7" w14:textId="77777777" w:rsidR="005C03C0" w:rsidRPr="00514F51" w:rsidRDefault="005C03C0" w:rsidP="00514F51">
            <w:pPr>
              <w:tabs>
                <w:tab w:val="decimal" w:pos="932"/>
              </w:tabs>
              <w:spacing w:after="0" w:line="240" w:lineRule="atLeast"/>
              <w:ind w:left="-93" w:right="-96"/>
              <w:jc w:val="both"/>
              <w:rPr>
                <w:rFonts w:ascii="Times New Roman" w:hAnsi="Times New Roman" w:cs="Times New Roman"/>
                <w:szCs w:val="22"/>
              </w:rPr>
            </w:pPr>
          </w:p>
        </w:tc>
        <w:tc>
          <w:tcPr>
            <w:tcW w:w="236" w:type="dxa"/>
          </w:tcPr>
          <w:p w14:paraId="6E8FBD18"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1B563EA0"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Cs w:val="22"/>
              </w:rPr>
            </w:pPr>
          </w:p>
        </w:tc>
        <w:tc>
          <w:tcPr>
            <w:tcW w:w="236" w:type="dxa"/>
          </w:tcPr>
          <w:p w14:paraId="56AD522C"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523637DA" w14:textId="77777777" w:rsidR="005C03C0" w:rsidRPr="00514F51" w:rsidRDefault="005C03C0" w:rsidP="00514F51">
            <w:pPr>
              <w:tabs>
                <w:tab w:val="decimal" w:pos="919"/>
              </w:tabs>
              <w:spacing w:after="0" w:line="240" w:lineRule="atLeast"/>
              <w:ind w:left="-93" w:right="-96"/>
              <w:jc w:val="both"/>
              <w:rPr>
                <w:rFonts w:ascii="Times New Roman" w:hAnsi="Times New Roman" w:cs="Times New Roman"/>
                <w:szCs w:val="22"/>
              </w:rPr>
            </w:pPr>
          </w:p>
        </w:tc>
        <w:tc>
          <w:tcPr>
            <w:tcW w:w="243" w:type="dxa"/>
          </w:tcPr>
          <w:p w14:paraId="0509862F"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459" w:type="dxa"/>
          </w:tcPr>
          <w:p w14:paraId="596D6056" w14:textId="77777777" w:rsidR="005C03C0" w:rsidRPr="00514F51" w:rsidRDefault="005C03C0" w:rsidP="00514F51">
            <w:pPr>
              <w:tabs>
                <w:tab w:val="decimal" w:pos="968"/>
              </w:tabs>
              <w:spacing w:after="0" w:line="240" w:lineRule="atLeast"/>
              <w:ind w:left="-93" w:right="-96"/>
              <w:jc w:val="both"/>
              <w:rPr>
                <w:rFonts w:ascii="Times New Roman" w:hAnsi="Times New Roman" w:cs="Times New Roman"/>
                <w:szCs w:val="22"/>
              </w:rPr>
            </w:pPr>
          </w:p>
        </w:tc>
      </w:tr>
      <w:tr w:rsidR="005C03C0" w:rsidRPr="00514F51" w14:paraId="2D7D3AE5" w14:textId="77777777" w:rsidTr="009D6CF9">
        <w:tc>
          <w:tcPr>
            <w:tcW w:w="3668" w:type="dxa"/>
          </w:tcPr>
          <w:p w14:paraId="5D407467"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attributable to shareholders of </w:t>
            </w:r>
          </w:p>
        </w:tc>
        <w:tc>
          <w:tcPr>
            <w:tcW w:w="1667" w:type="dxa"/>
          </w:tcPr>
          <w:p w14:paraId="0CBE714E" w14:textId="77777777" w:rsidR="005C03C0" w:rsidRPr="00514F51" w:rsidRDefault="005C03C0" w:rsidP="00514F51">
            <w:pPr>
              <w:tabs>
                <w:tab w:val="decimal" w:pos="932"/>
              </w:tabs>
              <w:spacing w:after="0" w:line="240" w:lineRule="atLeast"/>
              <w:ind w:left="-93" w:right="-96"/>
              <w:jc w:val="both"/>
              <w:rPr>
                <w:rFonts w:ascii="Times New Roman" w:hAnsi="Times New Roman" w:cs="Times New Roman"/>
                <w:szCs w:val="22"/>
              </w:rPr>
            </w:pPr>
          </w:p>
        </w:tc>
        <w:tc>
          <w:tcPr>
            <w:tcW w:w="236" w:type="dxa"/>
          </w:tcPr>
          <w:p w14:paraId="010D87AB"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7F1A65C9"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Cs w:val="22"/>
              </w:rPr>
            </w:pPr>
          </w:p>
        </w:tc>
        <w:tc>
          <w:tcPr>
            <w:tcW w:w="236" w:type="dxa"/>
          </w:tcPr>
          <w:p w14:paraId="32BFD8D7"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04EE890D" w14:textId="77777777" w:rsidR="005C03C0" w:rsidRPr="00514F51" w:rsidRDefault="005C03C0" w:rsidP="00514F51">
            <w:pPr>
              <w:tabs>
                <w:tab w:val="decimal" w:pos="919"/>
              </w:tabs>
              <w:spacing w:after="0" w:line="240" w:lineRule="atLeast"/>
              <w:ind w:left="-93" w:right="-96"/>
              <w:jc w:val="both"/>
              <w:rPr>
                <w:rFonts w:ascii="Times New Roman" w:hAnsi="Times New Roman" w:cs="Times New Roman"/>
                <w:szCs w:val="22"/>
              </w:rPr>
            </w:pPr>
          </w:p>
        </w:tc>
        <w:tc>
          <w:tcPr>
            <w:tcW w:w="243" w:type="dxa"/>
          </w:tcPr>
          <w:p w14:paraId="4E0C5C23"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459" w:type="dxa"/>
          </w:tcPr>
          <w:p w14:paraId="4B378F31" w14:textId="77777777" w:rsidR="005C03C0" w:rsidRPr="00514F51" w:rsidRDefault="005C03C0" w:rsidP="00514F51">
            <w:pPr>
              <w:tabs>
                <w:tab w:val="decimal" w:pos="968"/>
              </w:tabs>
              <w:spacing w:after="0" w:line="240" w:lineRule="atLeast"/>
              <w:ind w:left="-93" w:right="-96"/>
              <w:jc w:val="both"/>
              <w:rPr>
                <w:rFonts w:ascii="Times New Roman" w:hAnsi="Times New Roman" w:cs="Times New Roman"/>
                <w:szCs w:val="22"/>
              </w:rPr>
            </w:pPr>
          </w:p>
        </w:tc>
      </w:tr>
      <w:tr w:rsidR="005C03C0" w:rsidRPr="00514F51" w14:paraId="14B37EC0" w14:textId="77777777" w:rsidTr="009D6CF9">
        <w:tc>
          <w:tcPr>
            <w:tcW w:w="3668" w:type="dxa"/>
          </w:tcPr>
          <w:p w14:paraId="384932D7" w14:textId="77777777" w:rsidR="005C03C0" w:rsidRPr="00514F51" w:rsidRDefault="005C03C0"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the Company </w:t>
            </w:r>
            <w:r w:rsidRPr="00514F51">
              <w:rPr>
                <w:rFonts w:ascii="Times New Roman" w:hAnsi="Times New Roman" w:cs="Times New Roman"/>
                <w:szCs w:val="22"/>
                <w:cs/>
              </w:rPr>
              <w:t>(</w:t>
            </w:r>
            <w:r w:rsidRPr="00514F51">
              <w:rPr>
                <w:rFonts w:ascii="Times New Roman" w:hAnsi="Times New Roman" w:cs="Times New Roman"/>
                <w:szCs w:val="22"/>
              </w:rPr>
              <w:t>basic</w:t>
            </w:r>
            <w:r w:rsidRPr="00514F51">
              <w:rPr>
                <w:rFonts w:ascii="Times New Roman" w:hAnsi="Times New Roman" w:cs="Times New Roman"/>
                <w:szCs w:val="22"/>
                <w:cs/>
              </w:rPr>
              <w:t>)</w:t>
            </w:r>
          </w:p>
        </w:tc>
        <w:tc>
          <w:tcPr>
            <w:tcW w:w="1667" w:type="dxa"/>
          </w:tcPr>
          <w:p w14:paraId="6B303F2A" w14:textId="733AB835" w:rsidR="005C03C0" w:rsidRPr="00514F51" w:rsidRDefault="005C03C0" w:rsidP="00514F51">
            <w:pPr>
              <w:tabs>
                <w:tab w:val="decimal" w:pos="1305"/>
              </w:tabs>
              <w:spacing w:after="0" w:line="240" w:lineRule="atLeast"/>
              <w:ind w:left="-93" w:right="-96"/>
              <w:jc w:val="both"/>
              <w:rPr>
                <w:rFonts w:ascii="Times New Roman" w:hAnsi="Times New Roman" w:cs="Times New Roman"/>
                <w:szCs w:val="22"/>
              </w:rPr>
            </w:pPr>
          </w:p>
        </w:tc>
        <w:tc>
          <w:tcPr>
            <w:tcW w:w="236" w:type="dxa"/>
          </w:tcPr>
          <w:p w14:paraId="34F41F07"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14571142" w14:textId="3CB7D387" w:rsidR="005C03C0" w:rsidRPr="00514F51" w:rsidRDefault="005C03C0" w:rsidP="00514F51">
            <w:pPr>
              <w:tabs>
                <w:tab w:val="decimal" w:pos="1107"/>
              </w:tabs>
              <w:spacing w:after="0" w:line="240" w:lineRule="atLeast"/>
              <w:ind w:left="-93" w:right="-96"/>
              <w:jc w:val="both"/>
              <w:rPr>
                <w:rFonts w:ascii="Times New Roman" w:hAnsi="Times New Roman" w:cs="Times New Roman"/>
                <w:szCs w:val="22"/>
              </w:rPr>
            </w:pPr>
          </w:p>
        </w:tc>
        <w:tc>
          <w:tcPr>
            <w:tcW w:w="236" w:type="dxa"/>
          </w:tcPr>
          <w:p w14:paraId="6B3DCFEA"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3D5E3407" w14:textId="13B25D73" w:rsidR="005C03C0" w:rsidRPr="00514F51" w:rsidRDefault="005C03C0" w:rsidP="00514F51">
            <w:pPr>
              <w:tabs>
                <w:tab w:val="decimal" w:pos="932"/>
              </w:tabs>
              <w:spacing w:after="0" w:line="240" w:lineRule="atLeast"/>
              <w:ind w:left="-93" w:right="-96"/>
              <w:jc w:val="both"/>
              <w:rPr>
                <w:rFonts w:ascii="Times New Roman" w:hAnsi="Times New Roman" w:cs="Times New Roman"/>
                <w:szCs w:val="22"/>
              </w:rPr>
            </w:pPr>
          </w:p>
        </w:tc>
        <w:tc>
          <w:tcPr>
            <w:tcW w:w="243" w:type="dxa"/>
          </w:tcPr>
          <w:p w14:paraId="61FEB94C"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459" w:type="dxa"/>
          </w:tcPr>
          <w:p w14:paraId="041780C4" w14:textId="77690A05" w:rsidR="005C03C0" w:rsidRPr="00514F51" w:rsidRDefault="005C03C0" w:rsidP="00514F51">
            <w:pPr>
              <w:tabs>
                <w:tab w:val="decimal" w:pos="1209"/>
              </w:tabs>
              <w:spacing w:after="0" w:line="240" w:lineRule="atLeast"/>
              <w:ind w:left="-93" w:right="-96"/>
              <w:jc w:val="both"/>
              <w:rPr>
                <w:rFonts w:ascii="Times New Roman" w:hAnsi="Times New Roman" w:cs="Times New Roman"/>
                <w:szCs w:val="22"/>
              </w:rPr>
            </w:pPr>
          </w:p>
        </w:tc>
      </w:tr>
      <w:tr w:rsidR="00166D12" w:rsidRPr="00514F51" w14:paraId="3BDCC702" w14:textId="77777777" w:rsidTr="009D6CF9">
        <w:tc>
          <w:tcPr>
            <w:tcW w:w="3668" w:type="dxa"/>
          </w:tcPr>
          <w:p w14:paraId="2958E7AB" w14:textId="57A413BD" w:rsidR="00166D12" w:rsidRPr="00514F51" w:rsidRDefault="00166D1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Continuing operations</w:t>
            </w:r>
          </w:p>
        </w:tc>
        <w:tc>
          <w:tcPr>
            <w:tcW w:w="1667" w:type="dxa"/>
          </w:tcPr>
          <w:p w14:paraId="52BC53E0" w14:textId="563AC589"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w:t>
            </w:r>
            <w:r w:rsidR="00B918D4">
              <w:rPr>
                <w:rFonts w:ascii="Times New Roman" w:hAnsi="Times New Roman" w:cs="Times New Roman"/>
                <w:szCs w:val="22"/>
              </w:rPr>
              <w:t>1,027,931,571</w:t>
            </w:r>
            <w:r w:rsidRPr="00514F51">
              <w:rPr>
                <w:rFonts w:ascii="Times New Roman" w:hAnsi="Times New Roman" w:cs="Times New Roman"/>
                <w:szCs w:val="22"/>
              </w:rPr>
              <w:t>)</w:t>
            </w:r>
          </w:p>
        </w:tc>
        <w:tc>
          <w:tcPr>
            <w:tcW w:w="236" w:type="dxa"/>
          </w:tcPr>
          <w:p w14:paraId="1DEAA087"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4D1D20F3" w14:textId="3035294C"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(893,386,745)</w:t>
            </w:r>
          </w:p>
        </w:tc>
        <w:tc>
          <w:tcPr>
            <w:tcW w:w="236" w:type="dxa"/>
          </w:tcPr>
          <w:p w14:paraId="7185F62C"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3B41E567" w14:textId="5E5C957D"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w:t>
            </w:r>
            <w:r w:rsidR="00112505" w:rsidRPr="00514F51">
              <w:rPr>
                <w:rFonts w:ascii="Times New Roman" w:hAnsi="Times New Roman" w:cs="Times New Roman"/>
                <w:szCs w:val="22"/>
              </w:rPr>
              <w:t>395,802,301</w:t>
            </w:r>
            <w:r w:rsidRPr="00514F51">
              <w:rPr>
                <w:rFonts w:ascii="Times New Roman" w:hAnsi="Times New Roman" w:cs="Times New Roman"/>
                <w:szCs w:val="22"/>
              </w:rPr>
              <w:t>)</w:t>
            </w:r>
          </w:p>
        </w:tc>
        <w:tc>
          <w:tcPr>
            <w:tcW w:w="243" w:type="dxa"/>
          </w:tcPr>
          <w:p w14:paraId="6A0A7E27"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459" w:type="dxa"/>
          </w:tcPr>
          <w:p w14:paraId="2F9680ED" w14:textId="38AC6D9A"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(304,869,010)</w:t>
            </w:r>
          </w:p>
        </w:tc>
      </w:tr>
      <w:tr w:rsidR="00166D12" w:rsidRPr="00514F51" w14:paraId="1584D117" w14:textId="77777777" w:rsidTr="009D6CF9">
        <w:tc>
          <w:tcPr>
            <w:tcW w:w="3668" w:type="dxa"/>
          </w:tcPr>
          <w:p w14:paraId="729680B8" w14:textId="4C962448" w:rsidR="00166D12" w:rsidRPr="00514F51" w:rsidRDefault="00166D1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Discontinued operations</w:t>
            </w:r>
          </w:p>
        </w:tc>
        <w:tc>
          <w:tcPr>
            <w:tcW w:w="1667" w:type="dxa"/>
            <w:tcBorders>
              <w:bottom w:val="single" w:sz="4" w:space="0" w:color="auto"/>
            </w:tcBorders>
          </w:tcPr>
          <w:p w14:paraId="12D51A78" w14:textId="49F57A6C"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(53,789,366)</w:t>
            </w:r>
          </w:p>
        </w:tc>
        <w:tc>
          <w:tcPr>
            <w:tcW w:w="236" w:type="dxa"/>
          </w:tcPr>
          <w:p w14:paraId="14651861"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05651037" w14:textId="69666B08" w:rsidR="00166D12" w:rsidRPr="00514F51" w:rsidRDefault="00166D12"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(94,769,746)</w:t>
            </w:r>
          </w:p>
        </w:tc>
        <w:tc>
          <w:tcPr>
            <w:tcW w:w="236" w:type="dxa"/>
          </w:tcPr>
          <w:p w14:paraId="112BD2B1"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593E996E" w14:textId="1924FE08" w:rsidR="00166D12" w:rsidRPr="00514F51" w:rsidRDefault="00166D12"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c>
          <w:tcPr>
            <w:tcW w:w="243" w:type="dxa"/>
          </w:tcPr>
          <w:p w14:paraId="5190F597"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459" w:type="dxa"/>
            <w:tcBorders>
              <w:bottom w:val="single" w:sz="4" w:space="0" w:color="auto"/>
            </w:tcBorders>
          </w:tcPr>
          <w:p w14:paraId="412A7986" w14:textId="3B323081" w:rsidR="00166D12" w:rsidRPr="00514F51" w:rsidRDefault="00166D12" w:rsidP="00514F51">
            <w:pPr>
              <w:tabs>
                <w:tab w:val="decimal" w:pos="790"/>
              </w:tabs>
              <w:spacing w:after="0" w:line="240" w:lineRule="atLeast"/>
              <w:ind w:left="-74" w:right="-108"/>
              <w:jc w:val="thaiDistribute"/>
              <w:rPr>
                <w:rFonts w:ascii="Times New Roman" w:hAnsi="Times New Roman" w:cs="Times New Roman"/>
                <w:szCs w:val="22"/>
              </w:rPr>
            </w:pPr>
            <w:r w:rsidRPr="00514F51">
              <w:rPr>
                <w:rFonts w:ascii="Times New Roman" w:hAnsi="Times New Roman" w:cs="Times New Roman"/>
                <w:szCs w:val="22"/>
              </w:rPr>
              <w:t>-</w:t>
            </w:r>
          </w:p>
        </w:tc>
      </w:tr>
      <w:tr w:rsidR="00166D12" w:rsidRPr="00514F51" w14:paraId="6A3DAE45" w14:textId="77777777" w:rsidTr="009D6CF9">
        <w:tc>
          <w:tcPr>
            <w:tcW w:w="3668" w:type="dxa"/>
          </w:tcPr>
          <w:p w14:paraId="18E4FF09" w14:textId="45F82857" w:rsidR="00166D12" w:rsidRPr="00514F51" w:rsidRDefault="00166D1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Total loss for the </w:t>
            </w:r>
            <w:r w:rsidR="00115477" w:rsidRPr="00514F51">
              <w:rPr>
                <w:rFonts w:ascii="Times New Roman" w:hAnsi="Times New Roman" w:cs="Times New Roman"/>
                <w:szCs w:val="22"/>
              </w:rPr>
              <w:t>year</w:t>
            </w:r>
          </w:p>
        </w:tc>
        <w:tc>
          <w:tcPr>
            <w:tcW w:w="1667" w:type="dxa"/>
            <w:tcBorders>
              <w:top w:val="single" w:sz="4" w:space="0" w:color="auto"/>
            </w:tcBorders>
          </w:tcPr>
          <w:p w14:paraId="2418B119" w14:textId="77777777" w:rsidR="00166D12" w:rsidRPr="00514F51" w:rsidRDefault="00166D12" w:rsidP="00514F51">
            <w:pPr>
              <w:tabs>
                <w:tab w:val="decimal" w:pos="1305"/>
              </w:tabs>
              <w:spacing w:after="0" w:line="240" w:lineRule="atLeast"/>
              <w:ind w:left="-93" w:right="53"/>
              <w:jc w:val="both"/>
              <w:rPr>
                <w:rFonts w:ascii="Times New Roman" w:hAnsi="Times New Roman" w:cs="Times New Roman"/>
                <w:szCs w:val="22"/>
              </w:rPr>
            </w:pPr>
          </w:p>
        </w:tc>
        <w:tc>
          <w:tcPr>
            <w:tcW w:w="236" w:type="dxa"/>
          </w:tcPr>
          <w:p w14:paraId="624EC1BB"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026AFEE0" w14:textId="77777777" w:rsidR="00166D12" w:rsidRPr="00514F51" w:rsidRDefault="00166D12" w:rsidP="00514F51">
            <w:pPr>
              <w:spacing w:after="0" w:line="240" w:lineRule="atLeast"/>
              <w:ind w:left="-93" w:right="53"/>
              <w:jc w:val="both"/>
              <w:rPr>
                <w:rFonts w:ascii="Times New Roman" w:hAnsi="Times New Roman" w:cs="Times New Roman"/>
                <w:szCs w:val="22"/>
              </w:rPr>
            </w:pPr>
          </w:p>
        </w:tc>
        <w:tc>
          <w:tcPr>
            <w:tcW w:w="236" w:type="dxa"/>
          </w:tcPr>
          <w:p w14:paraId="5DC085FB"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3DE0C747" w14:textId="77777777" w:rsidR="00166D12" w:rsidRPr="00514F51" w:rsidRDefault="00166D12" w:rsidP="00514F51">
            <w:pPr>
              <w:tabs>
                <w:tab w:val="left" w:pos="1246"/>
              </w:tabs>
              <w:spacing w:after="0" w:line="240" w:lineRule="atLeast"/>
              <w:ind w:left="-93" w:right="36"/>
              <w:jc w:val="both"/>
              <w:rPr>
                <w:rFonts w:ascii="Times New Roman" w:hAnsi="Times New Roman" w:cs="Times New Roman"/>
                <w:szCs w:val="22"/>
              </w:rPr>
            </w:pPr>
          </w:p>
        </w:tc>
        <w:tc>
          <w:tcPr>
            <w:tcW w:w="243" w:type="dxa"/>
          </w:tcPr>
          <w:p w14:paraId="7349B825"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459" w:type="dxa"/>
            <w:tcBorders>
              <w:top w:val="single" w:sz="4" w:space="0" w:color="auto"/>
            </w:tcBorders>
          </w:tcPr>
          <w:p w14:paraId="6E2A5CF9" w14:textId="77777777" w:rsidR="00166D12" w:rsidRPr="00514F51" w:rsidRDefault="00166D12" w:rsidP="00514F51">
            <w:pPr>
              <w:tabs>
                <w:tab w:val="decimal" w:pos="1209"/>
              </w:tabs>
              <w:spacing w:after="0" w:line="240" w:lineRule="atLeast"/>
              <w:ind w:left="-93" w:right="-96"/>
              <w:jc w:val="both"/>
              <w:rPr>
                <w:rFonts w:ascii="Times New Roman" w:hAnsi="Times New Roman" w:cs="Times New Roman"/>
                <w:szCs w:val="22"/>
              </w:rPr>
            </w:pPr>
          </w:p>
        </w:tc>
      </w:tr>
      <w:tr w:rsidR="00166D12" w:rsidRPr="00514F51" w14:paraId="4518E179" w14:textId="77777777" w:rsidTr="009D6CF9">
        <w:tc>
          <w:tcPr>
            <w:tcW w:w="3668" w:type="dxa"/>
          </w:tcPr>
          <w:p w14:paraId="124308AB" w14:textId="02F4FB18" w:rsidR="00166D12" w:rsidRPr="00514F51" w:rsidRDefault="00166D12"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attributable to shareholders of</w:t>
            </w:r>
          </w:p>
        </w:tc>
        <w:tc>
          <w:tcPr>
            <w:tcW w:w="1667" w:type="dxa"/>
          </w:tcPr>
          <w:p w14:paraId="30B054B3" w14:textId="77777777" w:rsidR="00166D12" w:rsidRPr="00514F51" w:rsidRDefault="00166D12" w:rsidP="00514F51">
            <w:pPr>
              <w:tabs>
                <w:tab w:val="decimal" w:pos="1305"/>
              </w:tabs>
              <w:spacing w:after="0" w:line="240" w:lineRule="atLeast"/>
              <w:ind w:left="-93" w:right="53"/>
              <w:jc w:val="both"/>
              <w:rPr>
                <w:rFonts w:ascii="Times New Roman" w:hAnsi="Times New Roman" w:cs="Times New Roman"/>
                <w:szCs w:val="22"/>
              </w:rPr>
            </w:pPr>
          </w:p>
        </w:tc>
        <w:tc>
          <w:tcPr>
            <w:tcW w:w="236" w:type="dxa"/>
          </w:tcPr>
          <w:p w14:paraId="77AE22ED"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6E7EDE5F" w14:textId="77777777" w:rsidR="00166D12" w:rsidRPr="00514F51" w:rsidRDefault="00166D12" w:rsidP="00514F51">
            <w:pPr>
              <w:spacing w:after="0" w:line="240" w:lineRule="atLeast"/>
              <w:ind w:left="-93" w:right="53"/>
              <w:jc w:val="both"/>
              <w:rPr>
                <w:rFonts w:ascii="Times New Roman" w:hAnsi="Times New Roman" w:cs="Times New Roman"/>
                <w:szCs w:val="22"/>
              </w:rPr>
            </w:pPr>
          </w:p>
        </w:tc>
        <w:tc>
          <w:tcPr>
            <w:tcW w:w="236" w:type="dxa"/>
          </w:tcPr>
          <w:p w14:paraId="1425E185"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0C495A4D" w14:textId="77777777" w:rsidR="00166D12" w:rsidRPr="00514F51" w:rsidRDefault="00166D12" w:rsidP="00514F51">
            <w:pPr>
              <w:tabs>
                <w:tab w:val="left" w:pos="1246"/>
              </w:tabs>
              <w:spacing w:after="0" w:line="240" w:lineRule="atLeast"/>
              <w:ind w:left="-93" w:right="36"/>
              <w:jc w:val="both"/>
              <w:rPr>
                <w:rFonts w:ascii="Times New Roman" w:hAnsi="Times New Roman" w:cs="Times New Roman"/>
                <w:szCs w:val="22"/>
              </w:rPr>
            </w:pPr>
          </w:p>
        </w:tc>
        <w:tc>
          <w:tcPr>
            <w:tcW w:w="243" w:type="dxa"/>
          </w:tcPr>
          <w:p w14:paraId="7519EB2D" w14:textId="77777777" w:rsidR="00166D12" w:rsidRPr="00514F51" w:rsidRDefault="00166D12" w:rsidP="00514F51">
            <w:pPr>
              <w:tabs>
                <w:tab w:val="decimal" w:pos="756"/>
              </w:tabs>
              <w:spacing w:after="0" w:line="240" w:lineRule="atLeast"/>
              <w:ind w:left="-93" w:right="-96"/>
              <w:jc w:val="both"/>
              <w:rPr>
                <w:rFonts w:ascii="Times New Roman" w:hAnsi="Times New Roman" w:cs="Times New Roman"/>
                <w:szCs w:val="22"/>
              </w:rPr>
            </w:pPr>
          </w:p>
        </w:tc>
        <w:tc>
          <w:tcPr>
            <w:tcW w:w="1459" w:type="dxa"/>
          </w:tcPr>
          <w:p w14:paraId="7E6007D1" w14:textId="77777777" w:rsidR="00166D12" w:rsidRPr="00514F51" w:rsidRDefault="00166D12" w:rsidP="00514F51">
            <w:pPr>
              <w:tabs>
                <w:tab w:val="decimal" w:pos="1209"/>
              </w:tabs>
              <w:spacing w:after="0" w:line="240" w:lineRule="atLeast"/>
              <w:ind w:left="-93" w:right="-96"/>
              <w:jc w:val="both"/>
              <w:rPr>
                <w:rFonts w:ascii="Times New Roman" w:hAnsi="Times New Roman" w:cs="Times New Roman"/>
                <w:szCs w:val="22"/>
              </w:rPr>
            </w:pPr>
          </w:p>
        </w:tc>
      </w:tr>
      <w:tr w:rsidR="00112505" w:rsidRPr="00514F51" w14:paraId="2B36EA10" w14:textId="77777777" w:rsidTr="00810284">
        <w:tc>
          <w:tcPr>
            <w:tcW w:w="3668" w:type="dxa"/>
          </w:tcPr>
          <w:p w14:paraId="05C5318D" w14:textId="7C5AF94B" w:rsidR="00112505" w:rsidRPr="00514F51" w:rsidRDefault="00112505"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the Company</w:t>
            </w:r>
            <w:r w:rsidR="00115477" w:rsidRPr="00514F51">
              <w:rPr>
                <w:rFonts w:ascii="Times New Roman" w:hAnsi="Times New Roman" w:cs="Times New Roman"/>
                <w:szCs w:val="22"/>
              </w:rPr>
              <w:t xml:space="preserve"> (basic)</w:t>
            </w:r>
          </w:p>
        </w:tc>
        <w:tc>
          <w:tcPr>
            <w:tcW w:w="1667" w:type="dxa"/>
            <w:tcBorders>
              <w:bottom w:val="double" w:sz="4" w:space="0" w:color="auto"/>
            </w:tcBorders>
          </w:tcPr>
          <w:p w14:paraId="790AB314" w14:textId="249EB02D" w:rsidR="00112505" w:rsidRPr="00514F51" w:rsidRDefault="00112505"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w:t>
            </w:r>
            <w:r w:rsidR="00B918D4">
              <w:rPr>
                <w:rFonts w:ascii="Times New Roman" w:hAnsi="Times New Roman" w:cs="Times New Roman"/>
                <w:szCs w:val="22"/>
              </w:rPr>
              <w:t>1,081,720,937</w:t>
            </w:r>
            <w:r w:rsidRPr="00514F51">
              <w:rPr>
                <w:rFonts w:ascii="Times New Roman" w:hAnsi="Times New Roman" w:cs="Times New Roman"/>
                <w:szCs w:val="22"/>
              </w:rPr>
              <w:t>)</w:t>
            </w:r>
          </w:p>
        </w:tc>
        <w:tc>
          <w:tcPr>
            <w:tcW w:w="236" w:type="dxa"/>
          </w:tcPr>
          <w:p w14:paraId="2A8503B2" w14:textId="77777777" w:rsidR="00112505" w:rsidRPr="00514F51" w:rsidRDefault="00112505"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4BEBA033" w14:textId="5176BEBF" w:rsidR="00112505" w:rsidRPr="00514F51" w:rsidRDefault="00112505"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(988,153,491)</w:t>
            </w:r>
          </w:p>
        </w:tc>
        <w:tc>
          <w:tcPr>
            <w:tcW w:w="236" w:type="dxa"/>
          </w:tcPr>
          <w:p w14:paraId="296DAAE2" w14:textId="77777777" w:rsidR="00112505" w:rsidRPr="00514F51" w:rsidRDefault="00112505" w:rsidP="00514F51">
            <w:pPr>
              <w:tabs>
                <w:tab w:val="decimal" w:pos="756"/>
              </w:tabs>
              <w:spacing w:after="0" w:line="240" w:lineRule="atLeast"/>
              <w:ind w:left="-93" w:right="-96"/>
              <w:jc w:val="both"/>
              <w:rPr>
                <w:rFonts w:ascii="Times New Roman" w:hAnsi="Times New Roman" w:cs="Times New Roman"/>
                <w:szCs w:val="22"/>
              </w:rPr>
            </w:pPr>
          </w:p>
        </w:tc>
        <w:tc>
          <w:tcPr>
            <w:tcW w:w="1323" w:type="dxa"/>
          </w:tcPr>
          <w:p w14:paraId="6F415838" w14:textId="7DF3A554" w:rsidR="00112505" w:rsidRPr="00514F51" w:rsidRDefault="00112505"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(395,802,301)</w:t>
            </w:r>
          </w:p>
        </w:tc>
        <w:tc>
          <w:tcPr>
            <w:tcW w:w="243" w:type="dxa"/>
          </w:tcPr>
          <w:p w14:paraId="38E25E6C" w14:textId="77777777" w:rsidR="00112505" w:rsidRPr="00514F51" w:rsidRDefault="00112505" w:rsidP="00514F51">
            <w:pPr>
              <w:tabs>
                <w:tab w:val="decimal" w:pos="756"/>
              </w:tabs>
              <w:spacing w:after="0" w:line="240" w:lineRule="atLeast"/>
              <w:ind w:left="-93" w:right="-96"/>
              <w:jc w:val="both"/>
              <w:rPr>
                <w:rFonts w:ascii="Times New Roman" w:hAnsi="Times New Roman" w:cs="Times New Roman"/>
                <w:szCs w:val="22"/>
              </w:rPr>
            </w:pPr>
          </w:p>
        </w:tc>
        <w:tc>
          <w:tcPr>
            <w:tcW w:w="1459" w:type="dxa"/>
            <w:tcBorders>
              <w:bottom w:val="double" w:sz="4" w:space="0" w:color="auto"/>
            </w:tcBorders>
          </w:tcPr>
          <w:p w14:paraId="5F4D154C" w14:textId="06D98080" w:rsidR="00112505" w:rsidRPr="00514F51" w:rsidRDefault="00112505"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(304,869,010)</w:t>
            </w:r>
          </w:p>
        </w:tc>
      </w:tr>
      <w:tr w:rsidR="005C03C0" w:rsidRPr="00514F51" w14:paraId="454852FE" w14:textId="77777777" w:rsidTr="009D6CF9">
        <w:tc>
          <w:tcPr>
            <w:tcW w:w="3668" w:type="dxa"/>
          </w:tcPr>
          <w:p w14:paraId="45125149" w14:textId="77777777" w:rsidR="005C03C0" w:rsidRPr="00514F51" w:rsidRDefault="005C03C0" w:rsidP="00514F51">
            <w:pPr>
              <w:spacing w:after="0" w:line="240" w:lineRule="atLeast"/>
              <w:ind w:left="549" w:right="-25"/>
              <w:jc w:val="both"/>
              <w:rPr>
                <w:rFonts w:ascii="Times New Roman" w:hAnsi="Times New Roman" w:cs="Times New Roman"/>
                <w:szCs w:val="22"/>
                <w:cs/>
              </w:rPr>
            </w:pPr>
            <w:r w:rsidRPr="00514F51">
              <w:rPr>
                <w:rFonts w:ascii="Times New Roman" w:hAnsi="Times New Roman" w:cs="Times New Roman"/>
                <w:szCs w:val="22"/>
              </w:rPr>
              <w:t>The number of ordinary shares</w:t>
            </w:r>
          </w:p>
        </w:tc>
        <w:tc>
          <w:tcPr>
            <w:tcW w:w="1667" w:type="dxa"/>
            <w:tcBorders>
              <w:top w:val="double" w:sz="4" w:space="0" w:color="auto"/>
            </w:tcBorders>
          </w:tcPr>
          <w:p w14:paraId="6AC52693" w14:textId="77777777" w:rsidR="005C03C0" w:rsidRPr="00514F51" w:rsidRDefault="005C03C0" w:rsidP="00514F51">
            <w:pPr>
              <w:tabs>
                <w:tab w:val="decimal" w:pos="1305"/>
              </w:tabs>
              <w:spacing w:after="0" w:line="240" w:lineRule="atLeast"/>
              <w:ind w:left="-93" w:right="-96"/>
              <w:jc w:val="both"/>
              <w:rPr>
                <w:rFonts w:ascii="Times New Roman" w:hAnsi="Times New Roman" w:cs="Times New Roman"/>
                <w:szCs w:val="22"/>
              </w:rPr>
            </w:pPr>
          </w:p>
        </w:tc>
        <w:tc>
          <w:tcPr>
            <w:tcW w:w="236" w:type="dxa"/>
          </w:tcPr>
          <w:p w14:paraId="2865B311"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609348BF" w14:textId="77777777" w:rsidR="005C03C0" w:rsidRPr="00514F51" w:rsidRDefault="005C03C0" w:rsidP="00514F51">
            <w:pPr>
              <w:tabs>
                <w:tab w:val="decimal" w:pos="1305"/>
              </w:tabs>
              <w:spacing w:after="0" w:line="240" w:lineRule="atLeast"/>
              <w:ind w:left="-93" w:right="-96"/>
              <w:jc w:val="both"/>
              <w:rPr>
                <w:rFonts w:ascii="Times New Roman" w:hAnsi="Times New Roman" w:cs="Times New Roman"/>
                <w:szCs w:val="22"/>
              </w:rPr>
            </w:pPr>
          </w:p>
        </w:tc>
        <w:tc>
          <w:tcPr>
            <w:tcW w:w="236" w:type="dxa"/>
          </w:tcPr>
          <w:p w14:paraId="0D5AC2B9"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6DECE5EE" w14:textId="77777777" w:rsidR="005C03C0" w:rsidRPr="00514F51" w:rsidRDefault="005C03C0" w:rsidP="00514F51">
            <w:pPr>
              <w:tabs>
                <w:tab w:val="left" w:pos="1246"/>
              </w:tabs>
              <w:spacing w:after="0" w:line="240" w:lineRule="atLeast"/>
              <w:ind w:left="-93" w:right="36"/>
              <w:jc w:val="both"/>
              <w:rPr>
                <w:rFonts w:ascii="Times New Roman" w:hAnsi="Times New Roman" w:cs="Times New Roman"/>
                <w:szCs w:val="22"/>
              </w:rPr>
            </w:pPr>
          </w:p>
        </w:tc>
        <w:tc>
          <w:tcPr>
            <w:tcW w:w="243" w:type="dxa"/>
          </w:tcPr>
          <w:p w14:paraId="343DDA8A" w14:textId="77777777" w:rsidR="005C03C0" w:rsidRPr="00514F51" w:rsidRDefault="005C03C0" w:rsidP="00514F51">
            <w:pPr>
              <w:tabs>
                <w:tab w:val="decimal" w:pos="756"/>
              </w:tabs>
              <w:spacing w:after="0" w:line="240" w:lineRule="atLeast"/>
              <w:ind w:left="-93" w:right="-96"/>
              <w:jc w:val="both"/>
              <w:rPr>
                <w:rFonts w:ascii="Times New Roman" w:hAnsi="Times New Roman" w:cs="Times New Roman"/>
                <w:szCs w:val="22"/>
              </w:rPr>
            </w:pPr>
          </w:p>
        </w:tc>
        <w:tc>
          <w:tcPr>
            <w:tcW w:w="1459" w:type="dxa"/>
            <w:tcBorders>
              <w:top w:val="double" w:sz="4" w:space="0" w:color="auto"/>
            </w:tcBorders>
          </w:tcPr>
          <w:p w14:paraId="43F5BC5F" w14:textId="77777777" w:rsidR="005C03C0" w:rsidRPr="00514F51" w:rsidRDefault="005C03C0" w:rsidP="00514F51">
            <w:pPr>
              <w:tabs>
                <w:tab w:val="decimal" w:pos="1209"/>
              </w:tabs>
              <w:spacing w:after="0" w:line="240" w:lineRule="atLeast"/>
              <w:ind w:left="-93" w:right="-96"/>
              <w:jc w:val="both"/>
              <w:rPr>
                <w:rFonts w:ascii="Times New Roman" w:hAnsi="Times New Roman" w:cs="Times New Roman"/>
                <w:szCs w:val="22"/>
              </w:rPr>
            </w:pPr>
          </w:p>
        </w:tc>
      </w:tr>
      <w:tr w:rsidR="00884CA8" w:rsidRPr="00514F51" w14:paraId="43F4056B" w14:textId="77777777" w:rsidTr="009D6CF9">
        <w:tc>
          <w:tcPr>
            <w:tcW w:w="3668" w:type="dxa"/>
          </w:tcPr>
          <w:p w14:paraId="02A4A2E2" w14:textId="77777777" w:rsidR="00884CA8" w:rsidRPr="00514F51" w:rsidRDefault="00884CA8" w:rsidP="00514F51">
            <w:pPr>
              <w:spacing w:after="0" w:line="240" w:lineRule="atLeast"/>
              <w:ind w:left="549" w:right="-25"/>
              <w:jc w:val="both"/>
              <w:rPr>
                <w:rFonts w:ascii="Times New Roman" w:hAnsi="Times New Roman" w:cs="Times New Roman"/>
                <w:szCs w:val="22"/>
              </w:rPr>
            </w:pPr>
            <w:r w:rsidRPr="00514F51">
              <w:rPr>
                <w:rFonts w:ascii="Times New Roman" w:hAnsi="Times New Roman" w:cs="Times New Roman"/>
                <w:szCs w:val="22"/>
              </w:rPr>
              <w:t xml:space="preserve">  outstanding </w:t>
            </w:r>
          </w:p>
        </w:tc>
        <w:tc>
          <w:tcPr>
            <w:tcW w:w="1667" w:type="dxa"/>
            <w:tcBorders>
              <w:bottom w:val="double" w:sz="4" w:space="0" w:color="auto"/>
            </w:tcBorders>
          </w:tcPr>
          <w:p w14:paraId="01096BF5" w14:textId="77777777" w:rsidR="00884CA8" w:rsidRPr="00514F51" w:rsidRDefault="00884CA8" w:rsidP="00514F51">
            <w:pPr>
              <w:tabs>
                <w:tab w:val="decimal" w:pos="1305"/>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5,712,456,552</w:t>
            </w:r>
          </w:p>
        </w:tc>
        <w:tc>
          <w:tcPr>
            <w:tcW w:w="236" w:type="dxa"/>
          </w:tcPr>
          <w:p w14:paraId="617F3DCB" w14:textId="77777777" w:rsidR="00884CA8" w:rsidRPr="00514F51" w:rsidRDefault="00884CA8" w:rsidP="00514F51">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69727086" w14:textId="73EEB7F6" w:rsidR="00884CA8" w:rsidRPr="00514F51" w:rsidRDefault="00884CA8" w:rsidP="00514F51">
            <w:pPr>
              <w:tabs>
                <w:tab w:val="decimal" w:pos="932"/>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5,712,456,552</w:t>
            </w:r>
          </w:p>
        </w:tc>
        <w:tc>
          <w:tcPr>
            <w:tcW w:w="236" w:type="dxa"/>
          </w:tcPr>
          <w:p w14:paraId="6653C554" w14:textId="77777777" w:rsidR="00884CA8" w:rsidRPr="00514F51" w:rsidRDefault="00884CA8" w:rsidP="00514F51">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36C62300" w14:textId="77777777" w:rsidR="00884CA8" w:rsidRPr="00514F51" w:rsidRDefault="00884CA8" w:rsidP="00514F51">
            <w:pPr>
              <w:tabs>
                <w:tab w:val="decimal" w:pos="932"/>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5,712,456,552</w:t>
            </w:r>
          </w:p>
        </w:tc>
        <w:tc>
          <w:tcPr>
            <w:tcW w:w="243" w:type="dxa"/>
          </w:tcPr>
          <w:p w14:paraId="6A3977A9" w14:textId="77777777" w:rsidR="00884CA8" w:rsidRPr="00514F51" w:rsidRDefault="00884CA8" w:rsidP="00514F51">
            <w:pPr>
              <w:tabs>
                <w:tab w:val="decimal" w:pos="756"/>
                <w:tab w:val="decimal" w:pos="932"/>
              </w:tabs>
              <w:spacing w:after="0" w:line="240" w:lineRule="atLeast"/>
              <w:ind w:left="-93" w:right="-96"/>
              <w:jc w:val="both"/>
              <w:rPr>
                <w:rFonts w:ascii="Times New Roman" w:hAnsi="Times New Roman" w:cs="Times New Roman"/>
                <w:szCs w:val="22"/>
              </w:rPr>
            </w:pPr>
          </w:p>
        </w:tc>
        <w:tc>
          <w:tcPr>
            <w:tcW w:w="1459" w:type="dxa"/>
            <w:tcBorders>
              <w:bottom w:val="double" w:sz="4" w:space="0" w:color="auto"/>
            </w:tcBorders>
          </w:tcPr>
          <w:p w14:paraId="39B0853B" w14:textId="6864B34D" w:rsidR="00884CA8" w:rsidRPr="00514F51" w:rsidRDefault="00884CA8" w:rsidP="00514F51">
            <w:pPr>
              <w:tabs>
                <w:tab w:val="decimal" w:pos="1243"/>
              </w:tabs>
              <w:spacing w:after="0" w:line="240" w:lineRule="atLeast"/>
              <w:ind w:left="-244" w:right="-96"/>
              <w:jc w:val="both"/>
              <w:rPr>
                <w:rFonts w:ascii="Times New Roman" w:hAnsi="Times New Roman" w:cs="Times New Roman"/>
                <w:szCs w:val="22"/>
              </w:rPr>
            </w:pPr>
            <w:r w:rsidRPr="00514F51">
              <w:rPr>
                <w:rFonts w:ascii="Times New Roman" w:hAnsi="Times New Roman" w:cs="Times New Roman"/>
                <w:szCs w:val="22"/>
              </w:rPr>
              <w:t>5,712,456,552</w:t>
            </w:r>
          </w:p>
        </w:tc>
      </w:tr>
      <w:tr w:rsidR="00884CA8" w:rsidRPr="00514F51" w14:paraId="76CA7A1B" w14:textId="77777777" w:rsidTr="009D6CF9">
        <w:tc>
          <w:tcPr>
            <w:tcW w:w="3668" w:type="dxa"/>
          </w:tcPr>
          <w:p w14:paraId="246D2F12" w14:textId="4099741A" w:rsidR="00884CA8" w:rsidRPr="00514F51" w:rsidRDefault="00884CA8"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Basic loss per share</w:t>
            </w:r>
            <w:r w:rsidRPr="00514F51">
              <w:rPr>
                <w:rFonts w:ascii="Times New Roman" w:hAnsi="Times New Roman" w:cstheme="minorBidi" w:hint="cs"/>
                <w:b/>
                <w:bCs/>
                <w:szCs w:val="22"/>
                <w:cs/>
              </w:rPr>
              <w:t xml:space="preserve"> </w:t>
            </w:r>
            <w:r w:rsidRPr="00514F51">
              <w:rPr>
                <w:rFonts w:ascii="Times New Roman" w:hAnsi="Times New Roman" w:cs="Times New Roman"/>
                <w:b/>
                <w:bCs/>
                <w:szCs w:val="22"/>
                <w:cs/>
              </w:rPr>
              <w:t>(</w:t>
            </w:r>
            <w:r w:rsidRPr="00514F51">
              <w:rPr>
                <w:rFonts w:ascii="Times New Roman" w:hAnsi="Times New Roman" w:cs="Times New Roman"/>
                <w:b/>
                <w:bCs/>
                <w:szCs w:val="22"/>
              </w:rPr>
              <w:t>Baht</w:t>
            </w:r>
            <w:r w:rsidRPr="00514F51">
              <w:rPr>
                <w:rFonts w:ascii="Times New Roman" w:hAnsi="Times New Roman" w:cs="Times New Roman"/>
                <w:b/>
                <w:bCs/>
                <w:szCs w:val="22"/>
                <w:cs/>
              </w:rPr>
              <w:t>)</w:t>
            </w:r>
          </w:p>
        </w:tc>
        <w:tc>
          <w:tcPr>
            <w:tcW w:w="1667" w:type="dxa"/>
            <w:tcBorders>
              <w:top w:val="double" w:sz="4" w:space="0" w:color="auto"/>
            </w:tcBorders>
          </w:tcPr>
          <w:p w14:paraId="0BB3890E" w14:textId="77777777" w:rsidR="00884CA8" w:rsidRPr="00514F51" w:rsidRDefault="00884CA8" w:rsidP="00514F51">
            <w:pPr>
              <w:tabs>
                <w:tab w:val="decimal" w:pos="1271"/>
              </w:tabs>
              <w:spacing w:after="0" w:line="240" w:lineRule="atLeast"/>
              <w:ind w:left="-93" w:right="53"/>
              <w:jc w:val="both"/>
              <w:rPr>
                <w:rFonts w:ascii="Times New Roman" w:hAnsi="Times New Roman" w:cstheme="minorBidi"/>
                <w:b/>
                <w:bCs/>
                <w:szCs w:val="22"/>
              </w:rPr>
            </w:pPr>
          </w:p>
        </w:tc>
        <w:tc>
          <w:tcPr>
            <w:tcW w:w="236" w:type="dxa"/>
          </w:tcPr>
          <w:p w14:paraId="019D8474" w14:textId="77777777" w:rsidR="00884CA8" w:rsidRPr="00514F51" w:rsidRDefault="00884CA8" w:rsidP="00514F51">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12EF099F" w14:textId="77777777" w:rsidR="00884CA8" w:rsidRPr="00514F51" w:rsidRDefault="00884CA8" w:rsidP="00514F51">
            <w:pPr>
              <w:tabs>
                <w:tab w:val="decimal" w:pos="648"/>
              </w:tabs>
              <w:spacing w:after="0" w:line="240" w:lineRule="atLeast"/>
              <w:ind w:left="-93" w:right="53"/>
              <w:jc w:val="both"/>
              <w:rPr>
                <w:rFonts w:ascii="Times New Roman" w:hAnsi="Times New Roman" w:cstheme="minorBidi"/>
                <w:b/>
                <w:bCs/>
                <w:szCs w:val="22"/>
              </w:rPr>
            </w:pPr>
          </w:p>
        </w:tc>
        <w:tc>
          <w:tcPr>
            <w:tcW w:w="236" w:type="dxa"/>
          </w:tcPr>
          <w:p w14:paraId="7750C412" w14:textId="77777777" w:rsidR="00884CA8" w:rsidRPr="00514F51" w:rsidRDefault="00884CA8" w:rsidP="00514F51">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707ECB6D" w14:textId="77777777" w:rsidR="00884CA8" w:rsidRPr="00514F51" w:rsidRDefault="00884CA8" w:rsidP="00514F51">
            <w:pPr>
              <w:tabs>
                <w:tab w:val="decimal" w:pos="648"/>
              </w:tabs>
              <w:spacing w:after="0" w:line="240" w:lineRule="atLeast"/>
              <w:ind w:left="-93" w:right="53"/>
              <w:jc w:val="both"/>
              <w:rPr>
                <w:rFonts w:ascii="Times New Roman" w:hAnsi="Times New Roman" w:cstheme="minorBidi"/>
                <w:b/>
                <w:bCs/>
                <w:szCs w:val="22"/>
              </w:rPr>
            </w:pPr>
          </w:p>
        </w:tc>
        <w:tc>
          <w:tcPr>
            <w:tcW w:w="243" w:type="dxa"/>
          </w:tcPr>
          <w:p w14:paraId="4B4F17F2" w14:textId="77777777" w:rsidR="00884CA8" w:rsidRPr="00514F51" w:rsidRDefault="00884CA8" w:rsidP="00514F51">
            <w:pPr>
              <w:tabs>
                <w:tab w:val="decimal" w:pos="756"/>
              </w:tabs>
              <w:spacing w:after="0" w:line="240" w:lineRule="atLeast"/>
              <w:ind w:left="-93" w:right="-96"/>
              <w:jc w:val="both"/>
              <w:rPr>
                <w:rFonts w:ascii="Times New Roman" w:hAnsi="Times New Roman" w:cs="Times New Roman"/>
                <w:b/>
                <w:bCs/>
                <w:szCs w:val="22"/>
              </w:rPr>
            </w:pPr>
          </w:p>
        </w:tc>
        <w:tc>
          <w:tcPr>
            <w:tcW w:w="1459" w:type="dxa"/>
            <w:tcBorders>
              <w:top w:val="double" w:sz="4" w:space="0" w:color="auto"/>
            </w:tcBorders>
          </w:tcPr>
          <w:p w14:paraId="345688CA" w14:textId="77777777" w:rsidR="00884CA8" w:rsidRPr="00514F51" w:rsidRDefault="00884CA8" w:rsidP="00514F51">
            <w:pPr>
              <w:tabs>
                <w:tab w:val="decimal" w:pos="648"/>
              </w:tabs>
              <w:spacing w:after="0" w:line="240" w:lineRule="atLeast"/>
              <w:ind w:left="-93" w:right="53"/>
              <w:jc w:val="both"/>
              <w:rPr>
                <w:rFonts w:ascii="Times New Roman" w:hAnsi="Times New Roman" w:cstheme="minorBidi"/>
                <w:b/>
                <w:bCs/>
                <w:szCs w:val="22"/>
              </w:rPr>
            </w:pPr>
          </w:p>
        </w:tc>
      </w:tr>
      <w:tr w:rsidR="00884CA8" w:rsidRPr="00514F51" w14:paraId="2E3481C1" w14:textId="77777777" w:rsidTr="009D6CF9">
        <w:tc>
          <w:tcPr>
            <w:tcW w:w="3668" w:type="dxa"/>
          </w:tcPr>
          <w:p w14:paraId="7BFD7D97" w14:textId="0066918A" w:rsidR="00884CA8" w:rsidRPr="00514F51" w:rsidRDefault="00884CA8"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 xml:space="preserve">  Continuing operations</w:t>
            </w:r>
          </w:p>
        </w:tc>
        <w:tc>
          <w:tcPr>
            <w:tcW w:w="1667" w:type="dxa"/>
            <w:tcBorders>
              <w:bottom w:val="double" w:sz="4" w:space="0" w:color="auto"/>
            </w:tcBorders>
          </w:tcPr>
          <w:p w14:paraId="46C7F17B" w14:textId="0D7662B9"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(0.17</w:t>
            </w:r>
            <w:r w:rsidR="00112505" w:rsidRPr="00514F51">
              <w:rPr>
                <w:rFonts w:ascii="Times New Roman" w:hAnsi="Times New Roman" w:cs="Times New Roman"/>
                <w:b/>
                <w:bCs/>
                <w:szCs w:val="22"/>
              </w:rPr>
              <w:t>9</w:t>
            </w:r>
            <w:r w:rsidR="00B918D4">
              <w:rPr>
                <w:rFonts w:ascii="Times New Roman" w:hAnsi="Times New Roman" w:cs="Times New Roman"/>
                <w:b/>
                <w:bCs/>
                <w:szCs w:val="22"/>
              </w:rPr>
              <w:t>9</w:t>
            </w:r>
            <w:r w:rsidRPr="00514F51">
              <w:rPr>
                <w:rFonts w:ascii="Times New Roman" w:hAnsi="Times New Roman" w:cs="Times New Roman"/>
                <w:b/>
                <w:bCs/>
                <w:szCs w:val="22"/>
              </w:rPr>
              <w:t>)</w:t>
            </w:r>
          </w:p>
        </w:tc>
        <w:tc>
          <w:tcPr>
            <w:tcW w:w="236" w:type="dxa"/>
          </w:tcPr>
          <w:p w14:paraId="7F87DD9C"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1A4DB963" w14:textId="2EEE9180"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(0.1564)</w:t>
            </w:r>
          </w:p>
        </w:tc>
        <w:tc>
          <w:tcPr>
            <w:tcW w:w="236" w:type="dxa"/>
          </w:tcPr>
          <w:p w14:paraId="32CDCD6D"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1C4EACDC" w14:textId="5A02FF81"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(0.0</w:t>
            </w:r>
            <w:r w:rsidR="00112505" w:rsidRPr="00514F51">
              <w:rPr>
                <w:rFonts w:ascii="Times New Roman" w:hAnsi="Times New Roman" w:cs="Times New Roman"/>
                <w:b/>
                <w:bCs/>
                <w:szCs w:val="22"/>
              </w:rPr>
              <w:t>693</w:t>
            </w:r>
            <w:r w:rsidRPr="00514F51">
              <w:rPr>
                <w:rFonts w:ascii="Times New Roman" w:hAnsi="Times New Roman" w:cs="Times New Roman"/>
                <w:b/>
                <w:bCs/>
                <w:szCs w:val="22"/>
              </w:rPr>
              <w:t>)</w:t>
            </w:r>
          </w:p>
        </w:tc>
        <w:tc>
          <w:tcPr>
            <w:tcW w:w="243" w:type="dxa"/>
          </w:tcPr>
          <w:p w14:paraId="114A3ABB"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459" w:type="dxa"/>
            <w:tcBorders>
              <w:bottom w:val="double" w:sz="4" w:space="0" w:color="auto"/>
            </w:tcBorders>
          </w:tcPr>
          <w:p w14:paraId="67BBE45C" w14:textId="60BF76F9"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(0.0534)</w:t>
            </w:r>
          </w:p>
        </w:tc>
      </w:tr>
      <w:tr w:rsidR="00884CA8" w:rsidRPr="00514F51" w14:paraId="6BD2FC46" w14:textId="77777777" w:rsidTr="009D6CF9">
        <w:tc>
          <w:tcPr>
            <w:tcW w:w="3668" w:type="dxa"/>
          </w:tcPr>
          <w:p w14:paraId="0484E231" w14:textId="608BD74B" w:rsidR="00884CA8" w:rsidRPr="00514F51" w:rsidRDefault="00884CA8" w:rsidP="00514F51">
            <w:pPr>
              <w:spacing w:after="0" w:line="240" w:lineRule="atLeast"/>
              <w:ind w:left="549" w:right="-25"/>
              <w:jc w:val="both"/>
              <w:rPr>
                <w:rFonts w:ascii="Times New Roman" w:hAnsi="Times New Roman" w:cs="Times New Roman"/>
                <w:b/>
                <w:bCs/>
                <w:szCs w:val="22"/>
              </w:rPr>
            </w:pPr>
            <w:r w:rsidRPr="00514F51">
              <w:rPr>
                <w:rFonts w:ascii="Times New Roman" w:hAnsi="Times New Roman" w:cs="Times New Roman"/>
                <w:b/>
                <w:bCs/>
                <w:szCs w:val="22"/>
              </w:rPr>
              <w:t xml:space="preserve">  Discontinued operations</w:t>
            </w:r>
          </w:p>
        </w:tc>
        <w:tc>
          <w:tcPr>
            <w:tcW w:w="1667" w:type="dxa"/>
            <w:tcBorders>
              <w:top w:val="double" w:sz="4" w:space="0" w:color="auto"/>
              <w:bottom w:val="double" w:sz="4" w:space="0" w:color="auto"/>
            </w:tcBorders>
          </w:tcPr>
          <w:p w14:paraId="78E627F9" w14:textId="2C441EB3"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(0.0094)</w:t>
            </w:r>
          </w:p>
        </w:tc>
        <w:tc>
          <w:tcPr>
            <w:tcW w:w="236" w:type="dxa"/>
          </w:tcPr>
          <w:p w14:paraId="309861CF"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60ED20D5" w14:textId="4C5A969D" w:rsidR="00884CA8" w:rsidRPr="00514F51" w:rsidRDefault="00884CA8" w:rsidP="00514F51">
            <w:pPr>
              <w:tabs>
                <w:tab w:val="decimal" w:pos="1305"/>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(0.0166)</w:t>
            </w:r>
          </w:p>
        </w:tc>
        <w:tc>
          <w:tcPr>
            <w:tcW w:w="236" w:type="dxa"/>
          </w:tcPr>
          <w:p w14:paraId="04117508"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2CC36BBB" w14:textId="4A50D9DB" w:rsidR="00884CA8" w:rsidRPr="00514F51" w:rsidRDefault="00884CA8"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w:t>
            </w:r>
          </w:p>
        </w:tc>
        <w:tc>
          <w:tcPr>
            <w:tcW w:w="243" w:type="dxa"/>
          </w:tcPr>
          <w:p w14:paraId="6008A4C5" w14:textId="77777777" w:rsidR="00884CA8" w:rsidRPr="00514F51" w:rsidRDefault="00884CA8" w:rsidP="00514F51">
            <w:pPr>
              <w:tabs>
                <w:tab w:val="decimal" w:pos="756"/>
                <w:tab w:val="decimal" w:pos="1305"/>
              </w:tabs>
              <w:spacing w:after="0" w:line="240" w:lineRule="atLeast"/>
              <w:ind w:left="-93" w:right="-96"/>
              <w:jc w:val="both"/>
              <w:rPr>
                <w:rFonts w:ascii="Times New Roman" w:hAnsi="Times New Roman" w:cs="Times New Roman"/>
                <w:b/>
                <w:bCs/>
                <w:szCs w:val="22"/>
              </w:rPr>
            </w:pPr>
          </w:p>
        </w:tc>
        <w:tc>
          <w:tcPr>
            <w:tcW w:w="1459" w:type="dxa"/>
            <w:tcBorders>
              <w:top w:val="double" w:sz="4" w:space="0" w:color="auto"/>
              <w:bottom w:val="double" w:sz="4" w:space="0" w:color="auto"/>
            </w:tcBorders>
          </w:tcPr>
          <w:p w14:paraId="46A6107A" w14:textId="1AC271B7" w:rsidR="00884CA8" w:rsidRPr="00514F51" w:rsidRDefault="00884CA8" w:rsidP="00514F51">
            <w:pPr>
              <w:tabs>
                <w:tab w:val="decimal" w:pos="790"/>
              </w:tabs>
              <w:spacing w:after="0" w:line="240" w:lineRule="atLeast"/>
              <w:ind w:left="-74" w:right="-108"/>
              <w:jc w:val="thaiDistribute"/>
              <w:rPr>
                <w:rFonts w:ascii="Times New Roman" w:hAnsi="Times New Roman" w:cs="Times New Roman"/>
                <w:b/>
                <w:bCs/>
                <w:szCs w:val="22"/>
              </w:rPr>
            </w:pPr>
            <w:r w:rsidRPr="00514F51">
              <w:rPr>
                <w:rFonts w:ascii="Times New Roman" w:hAnsi="Times New Roman" w:cs="Times New Roman"/>
                <w:b/>
                <w:bCs/>
                <w:szCs w:val="22"/>
              </w:rPr>
              <w:t>-</w:t>
            </w:r>
          </w:p>
        </w:tc>
      </w:tr>
    </w:tbl>
    <w:p w14:paraId="00D77C0E"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4EEA796F"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Financial instruments</w:t>
      </w:r>
    </w:p>
    <w:p w14:paraId="1441706B"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szCs w:val="22"/>
        </w:rPr>
      </w:pPr>
    </w:p>
    <w:p w14:paraId="2D826B39"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Carrying amount and fair values</w:t>
      </w:r>
    </w:p>
    <w:p w14:paraId="7F5845F1"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78801F64" w14:textId="3B38B375"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w:t>
      </w:r>
      <w:r w:rsidR="002D1283" w:rsidRPr="00514F51">
        <w:rPr>
          <w:rFonts w:ascii="Times New Roman" w:hAnsi="Times New Roman" w:cs="Times New Roman"/>
          <w:szCs w:val="22"/>
        </w:rPr>
        <w:t>5</w:t>
      </w:r>
      <w:r w:rsidRPr="00514F51">
        <w:rPr>
          <w:rFonts w:ascii="Times New Roman" w:hAnsi="Times New Roman" w:cs="Times New Roman"/>
          <w:szCs w:val="22"/>
        </w:rPr>
        <w:t xml:space="preserve"> and 202</w:t>
      </w:r>
      <w:r w:rsidR="002D1283" w:rsidRPr="00514F51">
        <w:rPr>
          <w:rFonts w:ascii="Times New Roman" w:hAnsi="Times New Roman" w:cs="Times New Roman"/>
          <w:szCs w:val="22"/>
        </w:rPr>
        <w:t>4</w:t>
      </w:r>
      <w:r w:rsidRPr="00514F51">
        <w:rPr>
          <w:rFonts w:ascii="Times New Roman" w:hAnsi="Times New Roman" w:cs="Times New Roman"/>
          <w:szCs w:val="22"/>
        </w:rPr>
        <w:t xml:space="preserve">, the fair value of financial assets and liabilities </w:t>
      </w:r>
      <w:r w:rsidR="002D1283" w:rsidRPr="00514F51">
        <w:rPr>
          <w:rFonts w:ascii="Times New Roman" w:hAnsi="Times New Roman" w:cs="Times New Roman"/>
          <w:szCs w:val="22"/>
        </w:rPr>
        <w:t xml:space="preserve">assets </w:t>
      </w:r>
      <w:r w:rsidRPr="00514F51">
        <w:rPr>
          <w:rFonts w:ascii="Times New Roman" w:hAnsi="Times New Roman" w:cs="Times New Roman"/>
          <w:szCs w:val="22"/>
        </w:rPr>
        <w:t>at amortized cost do not differ significantly from amount recorded in the statements of financial position</w:t>
      </w:r>
      <w:r w:rsidRPr="00514F51">
        <w:rPr>
          <w:rFonts w:ascii="Times New Roman" w:hAnsi="Times New Roman" w:cs="Times New Roman"/>
          <w:szCs w:val="22"/>
          <w:cs/>
        </w:rPr>
        <w:t>.</w:t>
      </w:r>
    </w:p>
    <w:p w14:paraId="66412E72"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6D9FB3A3"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r w:rsidRPr="00514F51">
        <w:rPr>
          <w:rFonts w:ascii="Times New Roman" w:hAnsi="Times New Roman" w:cs="Times New Roman"/>
          <w:szCs w:val="22"/>
          <w:cs/>
        </w:rPr>
        <w:t>:</w:t>
      </w:r>
    </w:p>
    <w:p w14:paraId="22BB6775" w14:textId="37D52BB2" w:rsidR="00712A66" w:rsidRPr="00514F51" w:rsidRDefault="00712A66"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07FA280E"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844"/>
        <w:gridCol w:w="300"/>
        <w:gridCol w:w="942"/>
      </w:tblGrid>
      <w:tr w:rsidR="005C03C0" w:rsidRPr="00514F51" w14:paraId="10F5BA65" w14:textId="77777777" w:rsidTr="0038172C">
        <w:trPr>
          <w:tblHeader/>
        </w:trPr>
        <w:tc>
          <w:tcPr>
            <w:tcW w:w="4059" w:type="dxa"/>
          </w:tcPr>
          <w:p w14:paraId="0A7CB512"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5812" w:type="dxa"/>
            <w:gridSpan w:val="9"/>
          </w:tcPr>
          <w:p w14:paraId="6D3B248A" w14:textId="77777777" w:rsidR="005C03C0" w:rsidRPr="00514F51" w:rsidRDefault="005C03C0" w:rsidP="00514F51">
            <w:pPr>
              <w:spacing w:after="0" w:line="240" w:lineRule="atLeast"/>
              <w:ind w:left="34" w:right="-25"/>
              <w:jc w:val="center"/>
              <w:rPr>
                <w:rFonts w:ascii="Times New Roman" w:hAnsi="Times New Roman" w:cs="Times New Roman"/>
                <w:b/>
                <w:bCs/>
                <w:szCs w:val="22"/>
                <w:cs/>
              </w:rPr>
            </w:pPr>
            <w:r w:rsidRPr="00514F51">
              <w:rPr>
                <w:rFonts w:ascii="Times New Roman" w:hAnsi="Times New Roman" w:cs="Times New Roman"/>
                <w:b/>
                <w:bCs/>
                <w:szCs w:val="22"/>
              </w:rPr>
              <w:t>Consolidate financial statement</w:t>
            </w:r>
          </w:p>
        </w:tc>
      </w:tr>
      <w:tr w:rsidR="005C03C0" w:rsidRPr="00514F51" w14:paraId="04552A10" w14:textId="77777777" w:rsidTr="0038172C">
        <w:trPr>
          <w:tblHeader/>
        </w:trPr>
        <w:tc>
          <w:tcPr>
            <w:tcW w:w="4059" w:type="dxa"/>
          </w:tcPr>
          <w:p w14:paraId="3DFC7CB3"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1134" w:type="dxa"/>
          </w:tcPr>
          <w:p w14:paraId="1A48A7DC"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Carrying</w:t>
            </w:r>
          </w:p>
        </w:tc>
        <w:tc>
          <w:tcPr>
            <w:tcW w:w="283" w:type="dxa"/>
          </w:tcPr>
          <w:p w14:paraId="705C6BAD"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4395" w:type="dxa"/>
            <w:gridSpan w:val="7"/>
          </w:tcPr>
          <w:p w14:paraId="249BB400"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Fair value</w:t>
            </w:r>
          </w:p>
        </w:tc>
      </w:tr>
      <w:tr w:rsidR="005C03C0" w:rsidRPr="00514F51" w14:paraId="78809DA0" w14:textId="77777777" w:rsidTr="00864802">
        <w:trPr>
          <w:tblHeader/>
        </w:trPr>
        <w:tc>
          <w:tcPr>
            <w:tcW w:w="4059" w:type="dxa"/>
          </w:tcPr>
          <w:p w14:paraId="523B54EB"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1134" w:type="dxa"/>
          </w:tcPr>
          <w:p w14:paraId="4935A28C"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amount</w:t>
            </w:r>
          </w:p>
        </w:tc>
        <w:tc>
          <w:tcPr>
            <w:tcW w:w="283" w:type="dxa"/>
          </w:tcPr>
          <w:p w14:paraId="29A9B345"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899" w:type="dxa"/>
          </w:tcPr>
          <w:p w14:paraId="6E4F32CF"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Level 1</w:t>
            </w:r>
          </w:p>
        </w:tc>
        <w:tc>
          <w:tcPr>
            <w:tcW w:w="236" w:type="dxa"/>
          </w:tcPr>
          <w:p w14:paraId="6F5D19BF" w14:textId="77777777" w:rsidR="005C03C0" w:rsidRPr="00514F51" w:rsidRDefault="005C03C0" w:rsidP="00514F51">
            <w:pPr>
              <w:spacing w:after="0" w:line="240" w:lineRule="atLeast"/>
              <w:ind w:left="34" w:right="-25"/>
              <w:jc w:val="center"/>
              <w:rPr>
                <w:rFonts w:ascii="Times New Roman" w:hAnsi="Times New Roman" w:cs="Times New Roman"/>
                <w:szCs w:val="22"/>
              </w:rPr>
            </w:pPr>
          </w:p>
        </w:tc>
        <w:tc>
          <w:tcPr>
            <w:tcW w:w="915" w:type="dxa"/>
          </w:tcPr>
          <w:p w14:paraId="61B1999D" w14:textId="77777777" w:rsidR="005C03C0" w:rsidRPr="00514F51" w:rsidRDefault="005C03C0" w:rsidP="00514F51">
            <w:pPr>
              <w:spacing w:after="0" w:line="240" w:lineRule="atLeast"/>
              <w:ind w:left="34" w:right="-25"/>
              <w:jc w:val="center"/>
              <w:rPr>
                <w:rFonts w:ascii="Times New Roman" w:hAnsi="Times New Roman" w:cs="Times New Roman"/>
                <w:szCs w:val="22"/>
                <w:rtl/>
                <w:cs/>
              </w:rPr>
            </w:pPr>
            <w:r w:rsidRPr="00514F51">
              <w:rPr>
                <w:rFonts w:ascii="Times New Roman" w:hAnsi="Times New Roman" w:cs="Times New Roman"/>
                <w:szCs w:val="22"/>
              </w:rPr>
              <w:t>Level 2</w:t>
            </w:r>
          </w:p>
        </w:tc>
        <w:tc>
          <w:tcPr>
            <w:tcW w:w="259" w:type="dxa"/>
          </w:tcPr>
          <w:p w14:paraId="755F0528" w14:textId="77777777" w:rsidR="005C03C0" w:rsidRPr="00514F51" w:rsidRDefault="005C03C0" w:rsidP="00514F51">
            <w:pPr>
              <w:spacing w:after="0" w:line="240" w:lineRule="atLeast"/>
              <w:ind w:left="34" w:right="-25"/>
              <w:jc w:val="center"/>
              <w:rPr>
                <w:rFonts w:ascii="Times New Roman" w:hAnsi="Times New Roman" w:cs="Times New Roman"/>
                <w:szCs w:val="22"/>
              </w:rPr>
            </w:pPr>
          </w:p>
        </w:tc>
        <w:tc>
          <w:tcPr>
            <w:tcW w:w="844" w:type="dxa"/>
          </w:tcPr>
          <w:p w14:paraId="5955C9AA" w14:textId="77777777" w:rsidR="005C03C0" w:rsidRPr="00514F51" w:rsidRDefault="005C03C0"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rPr>
              <w:t>Level 3</w:t>
            </w:r>
          </w:p>
        </w:tc>
        <w:tc>
          <w:tcPr>
            <w:tcW w:w="300" w:type="dxa"/>
          </w:tcPr>
          <w:p w14:paraId="4B265B98" w14:textId="77777777" w:rsidR="005C03C0" w:rsidRPr="00514F51" w:rsidRDefault="005C03C0" w:rsidP="00514F51">
            <w:pPr>
              <w:spacing w:after="0" w:line="240" w:lineRule="atLeast"/>
              <w:ind w:left="34" w:right="-25"/>
              <w:jc w:val="center"/>
              <w:rPr>
                <w:rFonts w:ascii="Times New Roman" w:hAnsi="Times New Roman" w:cs="Times New Roman"/>
                <w:szCs w:val="22"/>
                <w:cs/>
              </w:rPr>
            </w:pPr>
          </w:p>
        </w:tc>
        <w:tc>
          <w:tcPr>
            <w:tcW w:w="942" w:type="dxa"/>
          </w:tcPr>
          <w:p w14:paraId="1994B215"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Total</w:t>
            </w:r>
          </w:p>
        </w:tc>
      </w:tr>
      <w:tr w:rsidR="005C03C0" w:rsidRPr="00514F51" w14:paraId="79E4CAFA" w14:textId="77777777" w:rsidTr="0038172C">
        <w:tc>
          <w:tcPr>
            <w:tcW w:w="4059" w:type="dxa"/>
          </w:tcPr>
          <w:p w14:paraId="792C06B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5812" w:type="dxa"/>
            <w:gridSpan w:val="9"/>
          </w:tcPr>
          <w:p w14:paraId="2909D95F" w14:textId="02C86D16" w:rsidR="005C03C0" w:rsidRPr="00514F51" w:rsidRDefault="005C03C0" w:rsidP="00514F51">
            <w:pPr>
              <w:spacing w:after="0" w:line="240" w:lineRule="atLeast"/>
              <w:ind w:left="549" w:right="-25"/>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 xml:space="preserve">in </w:t>
            </w:r>
            <w:r w:rsidR="00712A66" w:rsidRPr="00514F51">
              <w:rPr>
                <w:rFonts w:ascii="Times New Roman" w:hAnsi="Times New Roman" w:cs="Times New Roman"/>
                <w:i/>
                <w:iCs/>
                <w:szCs w:val="22"/>
              </w:rPr>
              <w:t>million</w:t>
            </w:r>
            <w:r w:rsidRPr="00514F51">
              <w:rPr>
                <w:rFonts w:ascii="Times New Roman" w:hAnsi="Times New Roman" w:cs="Times New Roman"/>
                <w:i/>
                <w:iCs/>
                <w:szCs w:val="22"/>
              </w:rPr>
              <w:t xml:space="preserve"> Baht</w:t>
            </w:r>
            <w:r w:rsidRPr="00514F51">
              <w:rPr>
                <w:rFonts w:ascii="Times New Roman" w:hAnsi="Times New Roman" w:cs="Times New Roman"/>
                <w:i/>
                <w:iCs/>
                <w:szCs w:val="22"/>
                <w:cs/>
              </w:rPr>
              <w:t>)</w:t>
            </w:r>
          </w:p>
        </w:tc>
      </w:tr>
      <w:tr w:rsidR="005C03C0" w:rsidRPr="00514F51" w14:paraId="41E6F066" w14:textId="77777777" w:rsidTr="00864802">
        <w:tc>
          <w:tcPr>
            <w:tcW w:w="4059" w:type="dxa"/>
          </w:tcPr>
          <w:p w14:paraId="594BE53C" w14:textId="1083574F" w:rsidR="005C03C0" w:rsidRPr="00514F51" w:rsidRDefault="005C03C0" w:rsidP="00514F51">
            <w:pPr>
              <w:spacing w:after="0" w:line="240" w:lineRule="atLeast"/>
              <w:ind w:left="549" w:right="-25"/>
              <w:rPr>
                <w:rFonts w:ascii="Times New Roman" w:hAnsi="Times New Roman" w:cstheme="minorBidi"/>
                <w:b/>
                <w:bCs/>
                <w:i/>
                <w:iCs/>
                <w:szCs w:val="22"/>
                <w:cs/>
              </w:rPr>
            </w:pPr>
            <w:r w:rsidRPr="00514F51">
              <w:rPr>
                <w:rFonts w:ascii="Times New Roman" w:hAnsi="Times New Roman" w:cs="Times New Roman"/>
                <w:b/>
                <w:bCs/>
                <w:i/>
                <w:iCs/>
                <w:szCs w:val="22"/>
              </w:rPr>
              <w:t>31 December 202</w:t>
            </w:r>
            <w:r w:rsidR="00864802" w:rsidRPr="00514F51">
              <w:rPr>
                <w:rFonts w:ascii="Times New Roman" w:hAnsi="Times New Roman" w:cs="Times New Roman"/>
                <w:b/>
                <w:bCs/>
                <w:i/>
                <w:iCs/>
                <w:szCs w:val="22"/>
              </w:rPr>
              <w:t>5</w:t>
            </w:r>
          </w:p>
        </w:tc>
        <w:tc>
          <w:tcPr>
            <w:tcW w:w="1134" w:type="dxa"/>
            <w:vAlign w:val="center"/>
          </w:tcPr>
          <w:p w14:paraId="4FA617E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31F08C8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744B0D8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7E53A82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6A66900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7BB0F8E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4F494F8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4A7D662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47C3E9A3" w14:textId="77777777" w:rsidR="005C03C0" w:rsidRPr="00514F51" w:rsidRDefault="005C03C0" w:rsidP="00514F51">
            <w:pPr>
              <w:spacing w:after="0" w:line="240" w:lineRule="atLeast"/>
              <w:ind w:right="-25"/>
              <w:rPr>
                <w:rFonts w:ascii="Times New Roman" w:hAnsi="Times New Roman" w:cs="Times New Roman"/>
                <w:szCs w:val="22"/>
              </w:rPr>
            </w:pPr>
          </w:p>
        </w:tc>
      </w:tr>
      <w:tr w:rsidR="006E2086" w:rsidRPr="00514F51" w14:paraId="0BC221EE" w14:textId="77777777" w:rsidTr="00864802">
        <w:tc>
          <w:tcPr>
            <w:tcW w:w="4059" w:type="dxa"/>
          </w:tcPr>
          <w:p w14:paraId="53A15F42"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Assets</w:t>
            </w:r>
          </w:p>
        </w:tc>
        <w:tc>
          <w:tcPr>
            <w:tcW w:w="1134" w:type="dxa"/>
            <w:vAlign w:val="center"/>
          </w:tcPr>
          <w:p w14:paraId="70D0378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7EEEF3A1"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300573AE"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5C33AE5B"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45B4B239"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40261464"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44" w:type="dxa"/>
            <w:vAlign w:val="center"/>
          </w:tcPr>
          <w:p w14:paraId="0FE91872"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300" w:type="dxa"/>
            <w:vAlign w:val="center"/>
          </w:tcPr>
          <w:p w14:paraId="7C5B9844"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60ED5426" w14:textId="77777777" w:rsidR="006E2086" w:rsidRPr="00514F51" w:rsidRDefault="006E2086" w:rsidP="00514F51">
            <w:pPr>
              <w:spacing w:after="0" w:line="240" w:lineRule="atLeast"/>
              <w:ind w:right="-25"/>
              <w:rPr>
                <w:rFonts w:ascii="Times New Roman" w:hAnsi="Times New Roman" w:cs="Times New Roman"/>
                <w:szCs w:val="22"/>
              </w:rPr>
            </w:pPr>
          </w:p>
        </w:tc>
      </w:tr>
      <w:tr w:rsidR="005C03C0" w:rsidRPr="00514F51" w14:paraId="074600DD" w14:textId="77777777" w:rsidTr="00864802">
        <w:tc>
          <w:tcPr>
            <w:tcW w:w="4059" w:type="dxa"/>
          </w:tcPr>
          <w:p w14:paraId="319C5F0F" w14:textId="77777777" w:rsidR="005C03C0" w:rsidRPr="00514F51" w:rsidRDefault="005C03C0"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Current assets</w:t>
            </w:r>
          </w:p>
        </w:tc>
        <w:tc>
          <w:tcPr>
            <w:tcW w:w="1134" w:type="dxa"/>
            <w:vAlign w:val="center"/>
          </w:tcPr>
          <w:p w14:paraId="56F793B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72EBE34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5E7BBD7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4C1F620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6AFFA4E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6C669C1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377E2A2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7E238B8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34ADB6AE"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4E25A980" w14:textId="77777777" w:rsidTr="00864802">
        <w:tc>
          <w:tcPr>
            <w:tcW w:w="4059" w:type="dxa"/>
          </w:tcPr>
          <w:p w14:paraId="239BD4FC"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2C4691F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2A59FF4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59A3252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62D430C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015F978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4B443AE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13959B1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6D6BDCD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5E03AD8C"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030A0D1C" w14:textId="77777777" w:rsidTr="00864802">
        <w:tc>
          <w:tcPr>
            <w:tcW w:w="4059" w:type="dxa"/>
          </w:tcPr>
          <w:p w14:paraId="15E484F2" w14:textId="77777777" w:rsidR="005C03C0" w:rsidRPr="00514F51" w:rsidRDefault="005C03C0" w:rsidP="00514F51">
            <w:pPr>
              <w:spacing w:after="0" w:line="240" w:lineRule="atLeast"/>
              <w:ind w:left="549" w:right="-25"/>
              <w:rPr>
                <w:rFonts w:ascii="Times New Roman" w:hAnsi="Times New Roman" w:cstheme="minorBidi"/>
                <w:szCs w:val="22"/>
                <w:cs/>
              </w:rPr>
            </w:pPr>
            <w:r w:rsidRPr="00514F51">
              <w:rPr>
                <w:rFonts w:ascii="Times New Roman" w:hAnsi="Times New Roman" w:cs="Times New Roman"/>
                <w:szCs w:val="22"/>
              </w:rPr>
              <w:t xml:space="preserve">  - FVPL</w:t>
            </w:r>
          </w:p>
        </w:tc>
        <w:tc>
          <w:tcPr>
            <w:tcW w:w="1134" w:type="dxa"/>
          </w:tcPr>
          <w:p w14:paraId="7ACCEB89" w14:textId="19B92F11" w:rsidR="005C03C0" w:rsidRPr="00514F51" w:rsidRDefault="005C03C0" w:rsidP="00514F51">
            <w:pPr>
              <w:tabs>
                <w:tab w:val="decimal" w:pos="743"/>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2</w:t>
            </w:r>
          </w:p>
        </w:tc>
        <w:tc>
          <w:tcPr>
            <w:tcW w:w="283" w:type="dxa"/>
          </w:tcPr>
          <w:p w14:paraId="2274ECBE"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7AAB062B" w14:textId="704F6FF2" w:rsidR="005C03C0" w:rsidRPr="00514F51" w:rsidRDefault="005C03C0" w:rsidP="00514F51">
            <w:pPr>
              <w:tabs>
                <w:tab w:val="decimal" w:pos="460"/>
              </w:tabs>
              <w:spacing w:after="0" w:line="240" w:lineRule="atLeast"/>
              <w:ind w:left="-93" w:right="-96"/>
              <w:jc w:val="thaiDistribute"/>
              <w:rPr>
                <w:rFonts w:ascii="Times New Roman" w:hAnsi="Times New Roman" w:cs="Times New Roman"/>
                <w:szCs w:val="22"/>
              </w:rPr>
            </w:pPr>
            <w:r w:rsidRPr="00514F51">
              <w:rPr>
                <w:rFonts w:ascii="Times New Roman" w:hAnsi="Times New Roman" w:cs="Times New Roman"/>
                <w:szCs w:val="22"/>
              </w:rPr>
              <w:t>2</w:t>
            </w:r>
          </w:p>
        </w:tc>
        <w:tc>
          <w:tcPr>
            <w:tcW w:w="236" w:type="dxa"/>
          </w:tcPr>
          <w:p w14:paraId="0E1894F6"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6017663A"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7CB99622"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844" w:type="dxa"/>
            <w:vAlign w:val="center"/>
          </w:tcPr>
          <w:p w14:paraId="76C19919"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300" w:type="dxa"/>
          </w:tcPr>
          <w:p w14:paraId="7C1B52EF"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3F498898" w14:textId="32868FC6" w:rsidR="005C03C0" w:rsidRPr="00514F51" w:rsidRDefault="005C03C0"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2</w:t>
            </w:r>
          </w:p>
        </w:tc>
      </w:tr>
      <w:tr w:rsidR="005C03C0" w:rsidRPr="00514F51" w14:paraId="5BF1A166" w14:textId="77777777" w:rsidTr="00864802">
        <w:tc>
          <w:tcPr>
            <w:tcW w:w="4059" w:type="dxa"/>
          </w:tcPr>
          <w:p w14:paraId="33A58F23"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b/>
                <w:bCs/>
                <w:szCs w:val="22"/>
              </w:rPr>
              <w:t>Non-current assets</w:t>
            </w:r>
          </w:p>
        </w:tc>
        <w:tc>
          <w:tcPr>
            <w:tcW w:w="1134" w:type="dxa"/>
            <w:vAlign w:val="center"/>
          </w:tcPr>
          <w:p w14:paraId="717112BF" w14:textId="77777777" w:rsidR="005C03C0" w:rsidRPr="00514F51" w:rsidRDefault="005C03C0" w:rsidP="00514F51">
            <w:pPr>
              <w:tabs>
                <w:tab w:val="decimal" w:pos="743"/>
              </w:tabs>
              <w:spacing w:after="0" w:line="240" w:lineRule="atLeast"/>
              <w:ind w:left="-93" w:right="-96"/>
              <w:jc w:val="both"/>
              <w:rPr>
                <w:rFonts w:ascii="Times New Roman" w:hAnsi="Times New Roman" w:cs="Times New Roman"/>
                <w:szCs w:val="22"/>
              </w:rPr>
            </w:pPr>
          </w:p>
        </w:tc>
        <w:tc>
          <w:tcPr>
            <w:tcW w:w="283" w:type="dxa"/>
            <w:vAlign w:val="center"/>
          </w:tcPr>
          <w:p w14:paraId="19E922D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FEAA33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07855526"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1203B3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6C8B9CF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4311AB96"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17F07D1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7FFB04BC"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46205D67" w14:textId="77777777" w:rsidTr="00864802">
        <w:tc>
          <w:tcPr>
            <w:tcW w:w="4059" w:type="dxa"/>
          </w:tcPr>
          <w:p w14:paraId="5FC99EB1"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Investment property</w:t>
            </w:r>
          </w:p>
        </w:tc>
        <w:tc>
          <w:tcPr>
            <w:tcW w:w="1134" w:type="dxa"/>
          </w:tcPr>
          <w:p w14:paraId="54D9E7EE" w14:textId="791147D5" w:rsidR="005C03C0" w:rsidRPr="00514F51" w:rsidRDefault="005C03C0" w:rsidP="00514F51">
            <w:pPr>
              <w:tabs>
                <w:tab w:val="decimal" w:pos="743"/>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3,</w:t>
            </w:r>
            <w:r w:rsidR="00864802" w:rsidRPr="00514F51">
              <w:rPr>
                <w:rFonts w:ascii="Times New Roman" w:hAnsi="Times New Roman" w:cs="Times New Roman"/>
                <w:szCs w:val="22"/>
                <w:lang w:val="en-GB"/>
              </w:rPr>
              <w:t>158</w:t>
            </w:r>
          </w:p>
        </w:tc>
        <w:tc>
          <w:tcPr>
            <w:tcW w:w="283" w:type="dxa"/>
            <w:vAlign w:val="center"/>
          </w:tcPr>
          <w:p w14:paraId="46A38A6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0B023FD5"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36" w:type="dxa"/>
            <w:vAlign w:val="center"/>
          </w:tcPr>
          <w:p w14:paraId="705785C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68B2F981"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vAlign w:val="center"/>
          </w:tcPr>
          <w:p w14:paraId="351AB34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tcPr>
          <w:p w14:paraId="5C5CE729" w14:textId="68897B4C" w:rsidR="005C03C0" w:rsidRPr="00514F51" w:rsidRDefault="005C03C0" w:rsidP="00514F51">
            <w:pPr>
              <w:tabs>
                <w:tab w:val="decimal" w:pos="561"/>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3,</w:t>
            </w:r>
            <w:r w:rsidR="00864802" w:rsidRPr="00514F51">
              <w:rPr>
                <w:rFonts w:ascii="Times New Roman" w:hAnsi="Times New Roman" w:cs="Times New Roman"/>
                <w:szCs w:val="22"/>
                <w:lang w:val="en-GB"/>
              </w:rPr>
              <w:t>158</w:t>
            </w:r>
          </w:p>
        </w:tc>
        <w:tc>
          <w:tcPr>
            <w:tcW w:w="300" w:type="dxa"/>
            <w:vAlign w:val="center"/>
          </w:tcPr>
          <w:p w14:paraId="731D027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tcPr>
          <w:p w14:paraId="3AF4384B" w14:textId="3969CAA1" w:rsidR="005C03C0" w:rsidRPr="00514F51" w:rsidRDefault="005C03C0" w:rsidP="00514F51">
            <w:pPr>
              <w:tabs>
                <w:tab w:val="decimal" w:pos="551"/>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3,</w:t>
            </w:r>
            <w:r w:rsidR="00864802" w:rsidRPr="00514F51">
              <w:rPr>
                <w:rFonts w:ascii="Times New Roman" w:hAnsi="Times New Roman" w:cs="Times New Roman"/>
                <w:szCs w:val="22"/>
                <w:lang w:val="en-GB"/>
              </w:rPr>
              <w:t>158</w:t>
            </w:r>
          </w:p>
        </w:tc>
      </w:tr>
      <w:tr w:rsidR="005C03C0" w:rsidRPr="00514F51" w14:paraId="6F230406" w14:textId="77777777" w:rsidTr="00864802">
        <w:tc>
          <w:tcPr>
            <w:tcW w:w="4059" w:type="dxa"/>
          </w:tcPr>
          <w:p w14:paraId="62AC0F2F"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7DCF64F3"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1860A72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4EFA4E9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73A5467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68C9CF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7B6DAA6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393038D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0A018C1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7868FF9C" w14:textId="77777777" w:rsidR="005C03C0" w:rsidRPr="00514F51" w:rsidRDefault="005C03C0" w:rsidP="00514F51">
            <w:pPr>
              <w:spacing w:after="0" w:line="240" w:lineRule="atLeast"/>
              <w:ind w:right="-25"/>
              <w:rPr>
                <w:rFonts w:ascii="Times New Roman" w:hAnsi="Times New Roman" w:cs="Times New Roman"/>
                <w:szCs w:val="22"/>
              </w:rPr>
            </w:pPr>
          </w:p>
        </w:tc>
      </w:tr>
      <w:tr w:rsidR="00864802" w:rsidRPr="00514F51" w14:paraId="5D66B4BB" w14:textId="77777777" w:rsidTr="00864802">
        <w:tc>
          <w:tcPr>
            <w:tcW w:w="4059" w:type="dxa"/>
          </w:tcPr>
          <w:p w14:paraId="2D5E39DD" w14:textId="77777777" w:rsidR="00864802" w:rsidRPr="00514F51" w:rsidRDefault="00864802" w:rsidP="00514F51">
            <w:pPr>
              <w:spacing w:after="0" w:line="240" w:lineRule="atLeast"/>
              <w:ind w:left="549" w:right="-25"/>
              <w:rPr>
                <w:rFonts w:ascii="Times New Roman" w:hAnsi="Times New Roman" w:cstheme="minorBidi"/>
                <w:szCs w:val="22"/>
                <w:cs/>
              </w:rPr>
            </w:pPr>
            <w:r w:rsidRPr="00514F51">
              <w:rPr>
                <w:rFonts w:ascii="Times New Roman" w:hAnsi="Times New Roman" w:cs="Times New Roman"/>
                <w:szCs w:val="22"/>
              </w:rPr>
              <w:t xml:space="preserve">  - FVOCI</w:t>
            </w:r>
          </w:p>
        </w:tc>
        <w:tc>
          <w:tcPr>
            <w:tcW w:w="1134" w:type="dxa"/>
          </w:tcPr>
          <w:p w14:paraId="12DEAB7B" w14:textId="0946E4F5" w:rsidR="00864802" w:rsidRPr="00514F51" w:rsidRDefault="00864802" w:rsidP="00514F51">
            <w:pPr>
              <w:tabs>
                <w:tab w:val="decimal" w:pos="743"/>
              </w:tabs>
              <w:spacing w:after="0" w:line="240" w:lineRule="atLeast"/>
              <w:ind w:left="-93" w:right="-96"/>
              <w:jc w:val="both"/>
              <w:rPr>
                <w:rFonts w:ascii="Times New Roman" w:hAnsi="Times New Roman" w:cstheme="minorBidi"/>
                <w:szCs w:val="22"/>
                <w:lang w:val="en-GB"/>
              </w:rPr>
            </w:pPr>
            <w:r w:rsidRPr="00514F51">
              <w:rPr>
                <w:rFonts w:ascii="Times New Roman" w:hAnsi="Times New Roman" w:cs="Times New Roman"/>
                <w:szCs w:val="22"/>
                <w:lang w:val="en-GB"/>
              </w:rPr>
              <w:t>7</w:t>
            </w:r>
            <w:r w:rsidR="007971C5" w:rsidRPr="00514F51">
              <w:rPr>
                <w:rFonts w:ascii="Times New Roman" w:hAnsi="Times New Roman" w:cs="Times New Roman"/>
                <w:szCs w:val="22"/>
                <w:lang w:val="en-GB"/>
              </w:rPr>
              <w:t>0</w:t>
            </w:r>
          </w:p>
        </w:tc>
        <w:tc>
          <w:tcPr>
            <w:tcW w:w="283" w:type="dxa"/>
          </w:tcPr>
          <w:p w14:paraId="03653925" w14:textId="77777777" w:rsidR="00864802" w:rsidRPr="00514F51" w:rsidRDefault="00864802" w:rsidP="00514F51">
            <w:pPr>
              <w:tabs>
                <w:tab w:val="decimal" w:pos="858"/>
              </w:tabs>
              <w:spacing w:after="0" w:line="240" w:lineRule="atLeast"/>
              <w:ind w:left="-93" w:right="-96"/>
              <w:jc w:val="thaiDistribute"/>
              <w:rPr>
                <w:rFonts w:ascii="Times New Roman" w:hAnsi="Times New Roman" w:cs="Times New Roman"/>
                <w:szCs w:val="22"/>
              </w:rPr>
            </w:pPr>
          </w:p>
        </w:tc>
        <w:tc>
          <w:tcPr>
            <w:tcW w:w="899" w:type="dxa"/>
            <w:vAlign w:val="center"/>
          </w:tcPr>
          <w:p w14:paraId="5D4E0167" w14:textId="250281D3" w:rsidR="00864802" w:rsidRPr="00514F51" w:rsidRDefault="00864802" w:rsidP="00514F51">
            <w:pPr>
              <w:tabs>
                <w:tab w:val="decimal" w:pos="460"/>
              </w:tabs>
              <w:spacing w:after="0" w:line="240" w:lineRule="atLeast"/>
              <w:ind w:left="-93" w:right="-96"/>
              <w:jc w:val="thaiDistribute"/>
              <w:rPr>
                <w:rFonts w:ascii="Times New Roman" w:hAnsi="Times New Roman" w:cs="Times New Roman"/>
                <w:szCs w:val="22"/>
              </w:rPr>
            </w:pPr>
            <w:r w:rsidRPr="00514F51">
              <w:rPr>
                <w:rFonts w:ascii="Times New Roman" w:hAnsi="Times New Roman" w:cs="Times New Roman"/>
                <w:szCs w:val="22"/>
              </w:rPr>
              <w:t>-</w:t>
            </w:r>
          </w:p>
        </w:tc>
        <w:tc>
          <w:tcPr>
            <w:tcW w:w="236" w:type="dxa"/>
          </w:tcPr>
          <w:p w14:paraId="1498B8C4" w14:textId="77777777" w:rsidR="00864802" w:rsidRPr="00514F51" w:rsidRDefault="00864802" w:rsidP="00514F51">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41F503B5" w14:textId="77777777" w:rsidR="00864802" w:rsidRPr="00514F51" w:rsidRDefault="00864802"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6F9BFBAF" w14:textId="77777777" w:rsidR="00864802" w:rsidRPr="00514F51" w:rsidRDefault="00864802" w:rsidP="00514F51">
            <w:pPr>
              <w:tabs>
                <w:tab w:val="decimal" w:pos="858"/>
              </w:tabs>
              <w:spacing w:after="0" w:line="240" w:lineRule="atLeast"/>
              <w:ind w:left="-93" w:right="-96"/>
              <w:jc w:val="thaiDistribute"/>
              <w:rPr>
                <w:rFonts w:ascii="Times New Roman" w:hAnsi="Times New Roman" w:cs="Times New Roman"/>
                <w:szCs w:val="22"/>
              </w:rPr>
            </w:pPr>
          </w:p>
        </w:tc>
        <w:tc>
          <w:tcPr>
            <w:tcW w:w="844" w:type="dxa"/>
            <w:vAlign w:val="center"/>
          </w:tcPr>
          <w:p w14:paraId="4E136CF9" w14:textId="1CA0BC14" w:rsidR="00864802" w:rsidRPr="00514F51" w:rsidRDefault="00864802"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rPr>
              <w:t>7</w:t>
            </w:r>
            <w:r w:rsidR="007971C5" w:rsidRPr="00514F51">
              <w:rPr>
                <w:rFonts w:ascii="Times New Roman" w:hAnsi="Times New Roman" w:cs="Times New Roman"/>
                <w:szCs w:val="22"/>
              </w:rPr>
              <w:t>0</w:t>
            </w:r>
          </w:p>
        </w:tc>
        <w:tc>
          <w:tcPr>
            <w:tcW w:w="300" w:type="dxa"/>
          </w:tcPr>
          <w:p w14:paraId="5A4864CC" w14:textId="77777777" w:rsidR="00864802" w:rsidRPr="00514F51" w:rsidRDefault="00864802" w:rsidP="00514F51">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264FC5DF" w14:textId="60D003C4" w:rsidR="00864802" w:rsidRPr="00514F51" w:rsidRDefault="00864802"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7</w:t>
            </w:r>
            <w:r w:rsidR="007971C5" w:rsidRPr="00514F51">
              <w:rPr>
                <w:rFonts w:ascii="Times New Roman" w:hAnsi="Times New Roman" w:cs="Times New Roman"/>
                <w:szCs w:val="22"/>
              </w:rPr>
              <w:t>0</w:t>
            </w:r>
          </w:p>
        </w:tc>
      </w:tr>
      <w:tr w:rsidR="005C03C0" w:rsidRPr="00514F51" w14:paraId="7A473B42" w14:textId="77777777" w:rsidTr="00864802">
        <w:tc>
          <w:tcPr>
            <w:tcW w:w="4059" w:type="dxa"/>
          </w:tcPr>
          <w:p w14:paraId="48305707" w14:textId="77777777" w:rsidR="005C03C0" w:rsidRPr="00514F51" w:rsidRDefault="005C03C0" w:rsidP="00514F51">
            <w:pPr>
              <w:spacing w:after="0" w:line="240" w:lineRule="atLeast"/>
              <w:ind w:left="549" w:right="-25"/>
              <w:rPr>
                <w:rFonts w:ascii="Times New Roman" w:hAnsi="Times New Roman" w:cs="Times New Roman"/>
                <w:b/>
                <w:bCs/>
                <w:szCs w:val="22"/>
                <w:cs/>
              </w:rPr>
            </w:pPr>
            <w:r w:rsidRPr="00514F5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0187935E" w14:textId="0CCEA63B" w:rsidR="005C03C0" w:rsidRPr="00514F51" w:rsidRDefault="00864802" w:rsidP="00514F51">
            <w:pPr>
              <w:tabs>
                <w:tab w:val="decimal" w:pos="743"/>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323</w:t>
            </w:r>
            <w:r w:rsidR="007971C5" w:rsidRPr="00514F51">
              <w:rPr>
                <w:rFonts w:ascii="Times New Roman" w:hAnsi="Times New Roman" w:cs="Times New Roman"/>
                <w:b/>
                <w:bCs/>
                <w:szCs w:val="22"/>
              </w:rPr>
              <w:t>0</w:t>
            </w:r>
          </w:p>
        </w:tc>
        <w:tc>
          <w:tcPr>
            <w:tcW w:w="283" w:type="dxa"/>
          </w:tcPr>
          <w:p w14:paraId="492D3F3C"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7DFC294" w14:textId="16E08E9F" w:rsidR="005C03C0" w:rsidRPr="00514F51" w:rsidRDefault="00864802" w:rsidP="00514F51">
            <w:pPr>
              <w:tabs>
                <w:tab w:val="decimal" w:pos="460"/>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2</w:t>
            </w:r>
          </w:p>
        </w:tc>
        <w:tc>
          <w:tcPr>
            <w:tcW w:w="236" w:type="dxa"/>
          </w:tcPr>
          <w:p w14:paraId="0E388EA5"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2AC5127B" w14:textId="77777777" w:rsidR="005C03C0" w:rsidRPr="00514F51" w:rsidRDefault="005C03C0" w:rsidP="00514F51">
            <w:pPr>
              <w:spacing w:after="0" w:line="240" w:lineRule="atLeast"/>
              <w:ind w:left="-93" w:right="-96"/>
              <w:jc w:val="center"/>
              <w:rPr>
                <w:rFonts w:ascii="Times New Roman" w:hAnsi="Times New Roman" w:cs="Times New Roman"/>
                <w:b/>
                <w:bCs/>
                <w:szCs w:val="22"/>
              </w:rPr>
            </w:pPr>
            <w:r w:rsidRPr="00514F51">
              <w:rPr>
                <w:rFonts w:ascii="Times New Roman" w:hAnsi="Times New Roman" w:cs="Times New Roman"/>
                <w:b/>
                <w:bCs/>
                <w:szCs w:val="22"/>
              </w:rPr>
              <w:t>-</w:t>
            </w:r>
          </w:p>
        </w:tc>
        <w:tc>
          <w:tcPr>
            <w:tcW w:w="259" w:type="dxa"/>
          </w:tcPr>
          <w:p w14:paraId="6562B78C"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844" w:type="dxa"/>
            <w:tcBorders>
              <w:top w:val="single" w:sz="4" w:space="0" w:color="auto"/>
              <w:bottom w:val="double" w:sz="4" w:space="0" w:color="auto"/>
            </w:tcBorders>
            <w:vAlign w:val="center"/>
          </w:tcPr>
          <w:p w14:paraId="17285EE9" w14:textId="1738DDF3" w:rsidR="005C03C0" w:rsidRPr="00514F51" w:rsidRDefault="005C03C0" w:rsidP="00514F51">
            <w:pPr>
              <w:tabs>
                <w:tab w:val="decimal" w:pos="561"/>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3,</w:t>
            </w:r>
            <w:r w:rsidR="00864802" w:rsidRPr="00514F51">
              <w:rPr>
                <w:rFonts w:ascii="Times New Roman" w:hAnsi="Times New Roman" w:cs="Times New Roman"/>
                <w:b/>
                <w:bCs/>
                <w:szCs w:val="22"/>
              </w:rPr>
              <w:t>2</w:t>
            </w:r>
            <w:r w:rsidR="007971C5" w:rsidRPr="00514F51">
              <w:rPr>
                <w:rFonts w:ascii="Times New Roman" w:hAnsi="Times New Roman" w:cs="Times New Roman"/>
                <w:b/>
                <w:bCs/>
                <w:szCs w:val="22"/>
              </w:rPr>
              <w:t>28</w:t>
            </w:r>
          </w:p>
        </w:tc>
        <w:tc>
          <w:tcPr>
            <w:tcW w:w="300" w:type="dxa"/>
          </w:tcPr>
          <w:p w14:paraId="02CDDD73"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2EB53F39" w14:textId="124771F2" w:rsidR="005C03C0" w:rsidRPr="00514F51" w:rsidRDefault="00864802" w:rsidP="00514F51">
            <w:pPr>
              <w:tabs>
                <w:tab w:val="decimal" w:pos="55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3,23</w:t>
            </w:r>
            <w:r w:rsidR="007971C5" w:rsidRPr="00514F51">
              <w:rPr>
                <w:rFonts w:ascii="Times New Roman" w:hAnsi="Times New Roman" w:cs="Times New Roman"/>
                <w:b/>
                <w:bCs/>
                <w:szCs w:val="22"/>
              </w:rPr>
              <w:t>0</w:t>
            </w:r>
          </w:p>
        </w:tc>
      </w:tr>
      <w:tr w:rsidR="005C03C0" w:rsidRPr="00514F51" w14:paraId="31753FEA" w14:textId="77777777" w:rsidTr="00864802">
        <w:tc>
          <w:tcPr>
            <w:tcW w:w="4059" w:type="dxa"/>
          </w:tcPr>
          <w:p w14:paraId="19B943BF" w14:textId="77777777" w:rsidR="005C03C0" w:rsidRPr="00514F51" w:rsidRDefault="005C03C0" w:rsidP="00514F51">
            <w:pPr>
              <w:spacing w:after="0" w:line="240" w:lineRule="atLeast"/>
              <w:ind w:left="549" w:right="-25"/>
              <w:rPr>
                <w:rFonts w:ascii="Times New Roman" w:hAnsi="Times New Roman" w:cstheme="minorBidi"/>
                <w:b/>
                <w:bCs/>
                <w:i/>
                <w:iCs/>
                <w:szCs w:val="22"/>
                <w:cs/>
              </w:rPr>
            </w:pPr>
          </w:p>
        </w:tc>
        <w:tc>
          <w:tcPr>
            <w:tcW w:w="1134" w:type="dxa"/>
            <w:vAlign w:val="center"/>
          </w:tcPr>
          <w:p w14:paraId="7368B81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136B7C6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D8FAB9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2BB7BB7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429EBF3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5F1B2AD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3046CC2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2713A6E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37F79E00"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3C92F9B1" w14:textId="77777777" w:rsidTr="00864802">
        <w:tc>
          <w:tcPr>
            <w:tcW w:w="4059" w:type="dxa"/>
          </w:tcPr>
          <w:p w14:paraId="60A232BF" w14:textId="05649A78" w:rsidR="005C03C0" w:rsidRPr="00514F51" w:rsidRDefault="005C03C0"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i/>
                <w:iCs/>
                <w:szCs w:val="22"/>
              </w:rPr>
              <w:t>31 December 202</w:t>
            </w:r>
            <w:r w:rsidR="00864802" w:rsidRPr="00514F51">
              <w:rPr>
                <w:rFonts w:ascii="Times New Roman" w:hAnsi="Times New Roman" w:cs="Times New Roman"/>
                <w:b/>
                <w:bCs/>
                <w:i/>
                <w:iCs/>
                <w:szCs w:val="22"/>
              </w:rPr>
              <w:t>4</w:t>
            </w:r>
          </w:p>
        </w:tc>
        <w:tc>
          <w:tcPr>
            <w:tcW w:w="1134" w:type="dxa"/>
            <w:vAlign w:val="center"/>
          </w:tcPr>
          <w:p w14:paraId="4981AF7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0F3444A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633AF39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679FCCC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7880083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62C7437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1173722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14EF718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40E216D6" w14:textId="77777777" w:rsidR="005C03C0" w:rsidRPr="00514F51" w:rsidRDefault="005C03C0" w:rsidP="00514F51">
            <w:pPr>
              <w:spacing w:after="0" w:line="240" w:lineRule="atLeast"/>
              <w:ind w:right="-25"/>
              <w:rPr>
                <w:rFonts w:ascii="Times New Roman" w:hAnsi="Times New Roman" w:cs="Times New Roman"/>
                <w:szCs w:val="22"/>
              </w:rPr>
            </w:pPr>
          </w:p>
        </w:tc>
      </w:tr>
      <w:tr w:rsidR="006E2086" w:rsidRPr="00514F51" w14:paraId="3F22601A" w14:textId="77777777" w:rsidTr="00864802">
        <w:tc>
          <w:tcPr>
            <w:tcW w:w="4059" w:type="dxa"/>
          </w:tcPr>
          <w:p w14:paraId="6D81CEFE"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Assets</w:t>
            </w:r>
          </w:p>
        </w:tc>
        <w:tc>
          <w:tcPr>
            <w:tcW w:w="1134" w:type="dxa"/>
            <w:vAlign w:val="center"/>
          </w:tcPr>
          <w:p w14:paraId="27EEE25B"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126E8F1C"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3674D4AD"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3B0FD0D5"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68CB4901"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59BC8C18"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44" w:type="dxa"/>
            <w:vAlign w:val="center"/>
          </w:tcPr>
          <w:p w14:paraId="315761AA"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300" w:type="dxa"/>
            <w:vAlign w:val="center"/>
          </w:tcPr>
          <w:p w14:paraId="004A94A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48354845" w14:textId="77777777" w:rsidR="006E2086" w:rsidRPr="00514F51" w:rsidRDefault="006E2086" w:rsidP="00514F51">
            <w:pPr>
              <w:spacing w:after="0" w:line="240" w:lineRule="atLeast"/>
              <w:ind w:right="-25"/>
              <w:rPr>
                <w:rFonts w:ascii="Times New Roman" w:hAnsi="Times New Roman" w:cs="Times New Roman"/>
                <w:szCs w:val="22"/>
              </w:rPr>
            </w:pPr>
          </w:p>
        </w:tc>
      </w:tr>
      <w:tr w:rsidR="006E2086" w:rsidRPr="00514F51" w14:paraId="09BC136A" w14:textId="77777777" w:rsidTr="00864802">
        <w:tc>
          <w:tcPr>
            <w:tcW w:w="4059" w:type="dxa"/>
          </w:tcPr>
          <w:p w14:paraId="24CD8FED"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Current assets</w:t>
            </w:r>
          </w:p>
        </w:tc>
        <w:tc>
          <w:tcPr>
            <w:tcW w:w="1134" w:type="dxa"/>
            <w:vAlign w:val="center"/>
          </w:tcPr>
          <w:p w14:paraId="7D173FB3"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7FF3B69A"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43B12675"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7E1D41B9"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436F53A3"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20E870C1"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44" w:type="dxa"/>
            <w:vAlign w:val="center"/>
          </w:tcPr>
          <w:p w14:paraId="103A5C1B"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300" w:type="dxa"/>
            <w:vAlign w:val="center"/>
          </w:tcPr>
          <w:p w14:paraId="29EC2FEE"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64F7992C" w14:textId="77777777" w:rsidR="006E2086" w:rsidRPr="00514F51" w:rsidRDefault="006E2086" w:rsidP="00514F51">
            <w:pPr>
              <w:spacing w:after="0" w:line="240" w:lineRule="atLeast"/>
              <w:ind w:right="-25"/>
              <w:rPr>
                <w:rFonts w:ascii="Times New Roman" w:hAnsi="Times New Roman" w:cs="Times New Roman"/>
                <w:szCs w:val="22"/>
              </w:rPr>
            </w:pPr>
          </w:p>
        </w:tc>
      </w:tr>
      <w:tr w:rsidR="005C03C0" w:rsidRPr="00514F51" w14:paraId="5DD9A639" w14:textId="77777777" w:rsidTr="00864802">
        <w:tc>
          <w:tcPr>
            <w:tcW w:w="4059" w:type="dxa"/>
          </w:tcPr>
          <w:p w14:paraId="0F41889A"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60222D2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1A2BD7C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F021BF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2EF722A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59F83CC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34154C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1C5EE52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7F8A219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7136C969" w14:textId="77777777" w:rsidR="005C03C0" w:rsidRPr="00514F51" w:rsidRDefault="005C03C0" w:rsidP="00514F51">
            <w:pPr>
              <w:spacing w:after="0" w:line="240" w:lineRule="atLeast"/>
              <w:ind w:right="-25"/>
              <w:rPr>
                <w:rFonts w:ascii="Times New Roman" w:hAnsi="Times New Roman" w:cs="Times New Roman"/>
                <w:szCs w:val="22"/>
              </w:rPr>
            </w:pPr>
          </w:p>
        </w:tc>
      </w:tr>
      <w:tr w:rsidR="00275F8D" w:rsidRPr="00514F51" w14:paraId="4B135586" w14:textId="77777777" w:rsidTr="007A6134">
        <w:tc>
          <w:tcPr>
            <w:tcW w:w="4059" w:type="dxa"/>
          </w:tcPr>
          <w:p w14:paraId="01CAB3E6" w14:textId="77777777" w:rsidR="00275F8D" w:rsidRPr="00514F51" w:rsidRDefault="00275F8D" w:rsidP="00514F51">
            <w:pPr>
              <w:spacing w:after="0" w:line="240" w:lineRule="atLeast"/>
              <w:ind w:left="549" w:right="-25"/>
              <w:rPr>
                <w:rFonts w:ascii="Times New Roman" w:hAnsi="Times New Roman" w:cstheme="minorBidi"/>
                <w:szCs w:val="22"/>
                <w:cs/>
              </w:rPr>
            </w:pPr>
            <w:r w:rsidRPr="00514F51">
              <w:rPr>
                <w:rFonts w:ascii="Times New Roman" w:hAnsi="Times New Roman" w:cs="Times New Roman"/>
                <w:szCs w:val="22"/>
              </w:rPr>
              <w:t xml:space="preserve">  - FVPL</w:t>
            </w:r>
          </w:p>
        </w:tc>
        <w:tc>
          <w:tcPr>
            <w:tcW w:w="1134" w:type="dxa"/>
          </w:tcPr>
          <w:p w14:paraId="58643434" w14:textId="59EB0224" w:rsidR="00275F8D" w:rsidRPr="00514F51" w:rsidRDefault="007971C5" w:rsidP="00514F51">
            <w:pPr>
              <w:tabs>
                <w:tab w:val="decimal" w:pos="743"/>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lang w:val="en-GB"/>
              </w:rPr>
              <w:t>2</w:t>
            </w:r>
            <w:r w:rsidR="00275F8D" w:rsidRPr="00514F51">
              <w:rPr>
                <w:rFonts w:ascii="Times New Roman" w:hAnsi="Times New Roman" w:cs="Times New Roman"/>
                <w:szCs w:val="22"/>
                <w:lang w:val="en-GB"/>
              </w:rPr>
              <w:t>2</w:t>
            </w:r>
          </w:p>
        </w:tc>
        <w:tc>
          <w:tcPr>
            <w:tcW w:w="283" w:type="dxa"/>
          </w:tcPr>
          <w:p w14:paraId="17338AD5" w14:textId="77777777" w:rsidR="00275F8D" w:rsidRPr="00514F51" w:rsidRDefault="00275F8D" w:rsidP="00514F51">
            <w:pPr>
              <w:spacing w:after="0" w:line="240" w:lineRule="atLeast"/>
              <w:ind w:left="549" w:right="-25"/>
              <w:rPr>
                <w:rFonts w:ascii="Times New Roman" w:hAnsi="Times New Roman" w:cs="Times New Roman"/>
                <w:szCs w:val="22"/>
              </w:rPr>
            </w:pPr>
          </w:p>
        </w:tc>
        <w:tc>
          <w:tcPr>
            <w:tcW w:w="899" w:type="dxa"/>
          </w:tcPr>
          <w:p w14:paraId="2F61D2FD" w14:textId="27BE05E2" w:rsidR="00275F8D" w:rsidRPr="00514F51" w:rsidRDefault="00275F8D" w:rsidP="00514F51">
            <w:pPr>
              <w:tabs>
                <w:tab w:val="decimal" w:pos="460"/>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2</w:t>
            </w:r>
            <w:r w:rsidR="007971C5" w:rsidRPr="00514F51">
              <w:rPr>
                <w:rFonts w:ascii="Times New Roman" w:hAnsi="Times New Roman" w:cs="Times New Roman"/>
                <w:szCs w:val="22"/>
              </w:rPr>
              <w:t>2</w:t>
            </w:r>
          </w:p>
        </w:tc>
        <w:tc>
          <w:tcPr>
            <w:tcW w:w="236" w:type="dxa"/>
          </w:tcPr>
          <w:p w14:paraId="56E803EF" w14:textId="77777777" w:rsidR="00275F8D" w:rsidRPr="00514F51" w:rsidRDefault="00275F8D" w:rsidP="00514F51">
            <w:pPr>
              <w:spacing w:after="0" w:line="240" w:lineRule="atLeast"/>
              <w:ind w:left="549" w:right="-25"/>
              <w:rPr>
                <w:rFonts w:ascii="Times New Roman" w:hAnsi="Times New Roman" w:cs="Times New Roman"/>
                <w:szCs w:val="22"/>
              </w:rPr>
            </w:pPr>
          </w:p>
        </w:tc>
        <w:tc>
          <w:tcPr>
            <w:tcW w:w="915" w:type="dxa"/>
            <w:vAlign w:val="center"/>
          </w:tcPr>
          <w:p w14:paraId="1DEBC15E" w14:textId="60CC1C10" w:rsidR="00275F8D" w:rsidRPr="00514F51" w:rsidRDefault="00275F8D"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7865E8F2" w14:textId="77777777" w:rsidR="00275F8D" w:rsidRPr="00514F51" w:rsidRDefault="00275F8D" w:rsidP="00514F51">
            <w:pPr>
              <w:spacing w:after="0" w:line="240" w:lineRule="atLeast"/>
              <w:ind w:left="549" w:right="-25"/>
              <w:rPr>
                <w:rFonts w:ascii="Times New Roman" w:hAnsi="Times New Roman" w:cs="Times New Roman"/>
                <w:szCs w:val="22"/>
              </w:rPr>
            </w:pPr>
          </w:p>
        </w:tc>
        <w:tc>
          <w:tcPr>
            <w:tcW w:w="844" w:type="dxa"/>
            <w:vAlign w:val="center"/>
          </w:tcPr>
          <w:p w14:paraId="78A675C9" w14:textId="4CD73F36" w:rsidR="00275F8D" w:rsidRPr="00514F51" w:rsidRDefault="00275F8D"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300" w:type="dxa"/>
          </w:tcPr>
          <w:p w14:paraId="25019330" w14:textId="77777777" w:rsidR="00275F8D" w:rsidRPr="00514F51" w:rsidRDefault="00275F8D" w:rsidP="00514F51">
            <w:pPr>
              <w:spacing w:after="0" w:line="240" w:lineRule="atLeast"/>
              <w:ind w:left="549" w:right="-25"/>
              <w:rPr>
                <w:rFonts w:ascii="Times New Roman" w:hAnsi="Times New Roman" w:cs="Times New Roman"/>
                <w:szCs w:val="22"/>
              </w:rPr>
            </w:pPr>
          </w:p>
        </w:tc>
        <w:tc>
          <w:tcPr>
            <w:tcW w:w="942" w:type="dxa"/>
          </w:tcPr>
          <w:p w14:paraId="487852F5" w14:textId="3FF46AAB" w:rsidR="00275F8D" w:rsidRPr="00514F51" w:rsidRDefault="007971C5"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2</w:t>
            </w:r>
            <w:r w:rsidR="00275F8D" w:rsidRPr="00514F51">
              <w:rPr>
                <w:rFonts w:ascii="Times New Roman" w:hAnsi="Times New Roman" w:cs="Times New Roman"/>
                <w:szCs w:val="22"/>
              </w:rPr>
              <w:t>2</w:t>
            </w:r>
          </w:p>
        </w:tc>
      </w:tr>
      <w:tr w:rsidR="005C03C0" w:rsidRPr="00514F51" w14:paraId="29C6183F" w14:textId="77777777" w:rsidTr="00864802">
        <w:tc>
          <w:tcPr>
            <w:tcW w:w="4059" w:type="dxa"/>
          </w:tcPr>
          <w:p w14:paraId="3FC4CB53"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b/>
                <w:bCs/>
                <w:szCs w:val="22"/>
              </w:rPr>
              <w:t>Non-current assets</w:t>
            </w:r>
          </w:p>
        </w:tc>
        <w:tc>
          <w:tcPr>
            <w:tcW w:w="1134" w:type="dxa"/>
            <w:vAlign w:val="center"/>
          </w:tcPr>
          <w:p w14:paraId="7BB8FA3A"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0264836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6512A5EA" w14:textId="77777777" w:rsidR="005C03C0" w:rsidRPr="00514F51" w:rsidRDefault="005C03C0" w:rsidP="00514F51">
            <w:pPr>
              <w:tabs>
                <w:tab w:val="decimal" w:pos="602"/>
              </w:tabs>
              <w:spacing w:after="0" w:line="240" w:lineRule="atLeast"/>
              <w:ind w:left="-93" w:right="-96"/>
              <w:jc w:val="both"/>
              <w:rPr>
                <w:rFonts w:ascii="Times New Roman" w:hAnsi="Times New Roman" w:cs="Times New Roman"/>
                <w:szCs w:val="22"/>
              </w:rPr>
            </w:pPr>
          </w:p>
        </w:tc>
        <w:tc>
          <w:tcPr>
            <w:tcW w:w="236" w:type="dxa"/>
            <w:vAlign w:val="center"/>
          </w:tcPr>
          <w:p w14:paraId="1774007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58439D4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34F51C16"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3A433E6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40BEAB8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6DC7EC6E"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438AD660" w14:textId="77777777" w:rsidTr="00864802">
        <w:tc>
          <w:tcPr>
            <w:tcW w:w="4059" w:type="dxa"/>
          </w:tcPr>
          <w:p w14:paraId="2F9CEC19"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Investment property</w:t>
            </w:r>
          </w:p>
        </w:tc>
        <w:tc>
          <w:tcPr>
            <w:tcW w:w="1134" w:type="dxa"/>
            <w:vAlign w:val="center"/>
          </w:tcPr>
          <w:p w14:paraId="321A524D" w14:textId="635AD2E2" w:rsidR="005C03C0" w:rsidRPr="00514F51" w:rsidRDefault="00864802" w:rsidP="00514F51">
            <w:pPr>
              <w:tabs>
                <w:tab w:val="decimal" w:pos="743"/>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3</w:t>
            </w:r>
            <w:r w:rsidR="005C03C0" w:rsidRPr="00514F51">
              <w:rPr>
                <w:rFonts w:ascii="Times New Roman" w:hAnsi="Times New Roman" w:cs="Times New Roman"/>
                <w:szCs w:val="22"/>
              </w:rPr>
              <w:t>,</w:t>
            </w:r>
            <w:r w:rsidRPr="00514F51">
              <w:rPr>
                <w:rFonts w:ascii="Times New Roman" w:hAnsi="Times New Roman" w:cs="Times New Roman"/>
                <w:szCs w:val="22"/>
              </w:rPr>
              <w:t>612</w:t>
            </w:r>
          </w:p>
        </w:tc>
        <w:tc>
          <w:tcPr>
            <w:tcW w:w="283" w:type="dxa"/>
            <w:vAlign w:val="center"/>
          </w:tcPr>
          <w:p w14:paraId="36D417E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01A6FC00"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36" w:type="dxa"/>
            <w:vAlign w:val="center"/>
          </w:tcPr>
          <w:p w14:paraId="7E1E4D1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6B812574"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vAlign w:val="center"/>
          </w:tcPr>
          <w:p w14:paraId="5486C94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51E57A0B" w14:textId="232C9CB3" w:rsidR="005C03C0" w:rsidRPr="00514F51" w:rsidRDefault="00864802" w:rsidP="00514F51">
            <w:pPr>
              <w:tabs>
                <w:tab w:val="decimal" w:pos="56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3,612</w:t>
            </w:r>
          </w:p>
        </w:tc>
        <w:tc>
          <w:tcPr>
            <w:tcW w:w="300" w:type="dxa"/>
            <w:vAlign w:val="center"/>
          </w:tcPr>
          <w:p w14:paraId="6B87E77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57C88B0A" w14:textId="4CCAF466" w:rsidR="005C03C0" w:rsidRPr="00514F51" w:rsidRDefault="00864802"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3,612</w:t>
            </w:r>
          </w:p>
        </w:tc>
      </w:tr>
      <w:tr w:rsidR="005C03C0" w:rsidRPr="00514F51" w14:paraId="1432B13D" w14:textId="77777777" w:rsidTr="00864802">
        <w:tc>
          <w:tcPr>
            <w:tcW w:w="4059" w:type="dxa"/>
          </w:tcPr>
          <w:p w14:paraId="404EEF40"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2F3D43F1"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5C64384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0BD02A28" w14:textId="77777777" w:rsidR="005C03C0" w:rsidRPr="00514F51" w:rsidRDefault="005C03C0" w:rsidP="00514F51">
            <w:pPr>
              <w:tabs>
                <w:tab w:val="decimal" w:pos="602"/>
              </w:tabs>
              <w:spacing w:after="0" w:line="240" w:lineRule="atLeast"/>
              <w:ind w:left="-93" w:right="-96"/>
              <w:jc w:val="both"/>
              <w:rPr>
                <w:rFonts w:ascii="Times New Roman" w:hAnsi="Times New Roman" w:cs="Times New Roman"/>
                <w:szCs w:val="22"/>
              </w:rPr>
            </w:pPr>
          </w:p>
        </w:tc>
        <w:tc>
          <w:tcPr>
            <w:tcW w:w="236" w:type="dxa"/>
            <w:vAlign w:val="center"/>
          </w:tcPr>
          <w:p w14:paraId="4BEDE7A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00DC77B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4EA5C7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44" w:type="dxa"/>
            <w:vAlign w:val="center"/>
          </w:tcPr>
          <w:p w14:paraId="4DEADE2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300" w:type="dxa"/>
            <w:vAlign w:val="center"/>
          </w:tcPr>
          <w:p w14:paraId="465A8DF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1B046F68"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1F380586" w14:textId="77777777" w:rsidTr="00864802">
        <w:tc>
          <w:tcPr>
            <w:tcW w:w="4059" w:type="dxa"/>
          </w:tcPr>
          <w:p w14:paraId="77C63D6F" w14:textId="77777777" w:rsidR="005C03C0" w:rsidRPr="00514F51" w:rsidRDefault="005C03C0" w:rsidP="00514F51">
            <w:pPr>
              <w:spacing w:after="0" w:line="240" w:lineRule="atLeast"/>
              <w:ind w:left="549" w:right="-25"/>
              <w:rPr>
                <w:rFonts w:ascii="Times New Roman" w:hAnsi="Times New Roman" w:cs="Times New Roman"/>
                <w:szCs w:val="22"/>
                <w:cs/>
              </w:rPr>
            </w:pPr>
            <w:r w:rsidRPr="00514F51">
              <w:rPr>
                <w:rFonts w:ascii="Times New Roman" w:hAnsi="Times New Roman" w:cs="Times New Roman"/>
                <w:szCs w:val="22"/>
              </w:rPr>
              <w:t xml:space="preserve">  - FVOCI</w:t>
            </w:r>
          </w:p>
        </w:tc>
        <w:tc>
          <w:tcPr>
            <w:tcW w:w="1134" w:type="dxa"/>
          </w:tcPr>
          <w:p w14:paraId="0B2FC815" w14:textId="58584332" w:rsidR="005C03C0" w:rsidRPr="00514F51" w:rsidRDefault="005C03C0" w:rsidP="00514F51">
            <w:pPr>
              <w:tabs>
                <w:tab w:val="decimal" w:pos="743"/>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7</w:t>
            </w:r>
            <w:r w:rsidR="00864802" w:rsidRPr="00514F51">
              <w:rPr>
                <w:rFonts w:ascii="Times New Roman" w:hAnsi="Times New Roman" w:cs="Times New Roman"/>
                <w:szCs w:val="22"/>
                <w:lang w:val="en-GB"/>
              </w:rPr>
              <w:t>30</w:t>
            </w:r>
          </w:p>
        </w:tc>
        <w:tc>
          <w:tcPr>
            <w:tcW w:w="283" w:type="dxa"/>
          </w:tcPr>
          <w:p w14:paraId="431B91BD"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13B2DDC6" w14:textId="14CF8149" w:rsidR="005C03C0" w:rsidRPr="00514F51" w:rsidRDefault="00864802" w:rsidP="00514F51">
            <w:pPr>
              <w:tabs>
                <w:tab w:val="decimal" w:pos="460"/>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592</w:t>
            </w:r>
          </w:p>
        </w:tc>
        <w:tc>
          <w:tcPr>
            <w:tcW w:w="236" w:type="dxa"/>
          </w:tcPr>
          <w:p w14:paraId="4FF2ADCD"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2C026625"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731556A8"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844" w:type="dxa"/>
            <w:vAlign w:val="center"/>
          </w:tcPr>
          <w:p w14:paraId="14AA543C" w14:textId="552C94DD" w:rsidR="005C03C0" w:rsidRPr="00514F51" w:rsidRDefault="00864802" w:rsidP="00514F51">
            <w:pPr>
              <w:tabs>
                <w:tab w:val="decimal" w:pos="56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138</w:t>
            </w:r>
          </w:p>
        </w:tc>
        <w:tc>
          <w:tcPr>
            <w:tcW w:w="300" w:type="dxa"/>
          </w:tcPr>
          <w:p w14:paraId="656E362B"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50210E8D" w14:textId="5EDFD9A9" w:rsidR="005C03C0" w:rsidRPr="00514F51" w:rsidRDefault="005C03C0"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lang w:val="en-GB"/>
              </w:rPr>
              <w:t>7</w:t>
            </w:r>
            <w:r w:rsidR="00864802" w:rsidRPr="00514F51">
              <w:rPr>
                <w:rFonts w:ascii="Times New Roman" w:hAnsi="Times New Roman" w:cs="Times New Roman"/>
                <w:szCs w:val="22"/>
                <w:lang w:val="en-GB"/>
              </w:rPr>
              <w:t>30</w:t>
            </w:r>
          </w:p>
        </w:tc>
      </w:tr>
      <w:tr w:rsidR="005C03C0" w:rsidRPr="00514F51" w14:paraId="20BE69A7" w14:textId="77777777" w:rsidTr="00864802">
        <w:tc>
          <w:tcPr>
            <w:tcW w:w="4059" w:type="dxa"/>
          </w:tcPr>
          <w:p w14:paraId="4338B867" w14:textId="77777777" w:rsidR="005C03C0" w:rsidRPr="00514F51" w:rsidRDefault="005C03C0" w:rsidP="00514F51">
            <w:pPr>
              <w:spacing w:after="0" w:line="240" w:lineRule="atLeast"/>
              <w:ind w:left="549" w:right="-25"/>
              <w:rPr>
                <w:rFonts w:ascii="Times New Roman" w:hAnsi="Times New Roman" w:cs="Times New Roman"/>
                <w:b/>
                <w:bCs/>
                <w:szCs w:val="22"/>
                <w:cs/>
              </w:rPr>
            </w:pPr>
            <w:r w:rsidRPr="00514F5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72070F45" w14:textId="6631CCFF" w:rsidR="005C03C0" w:rsidRPr="00514F51" w:rsidRDefault="005C03C0" w:rsidP="00514F51">
            <w:pPr>
              <w:tabs>
                <w:tab w:val="decimal" w:pos="743"/>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4,</w:t>
            </w:r>
            <w:r w:rsidR="00864802" w:rsidRPr="00514F51">
              <w:rPr>
                <w:rFonts w:ascii="Times New Roman" w:hAnsi="Times New Roman" w:cs="Times New Roman"/>
                <w:b/>
                <w:bCs/>
                <w:szCs w:val="22"/>
              </w:rPr>
              <w:t>364</w:t>
            </w:r>
          </w:p>
        </w:tc>
        <w:tc>
          <w:tcPr>
            <w:tcW w:w="283" w:type="dxa"/>
          </w:tcPr>
          <w:p w14:paraId="13E1D1B1"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59361E15" w14:textId="47C72CB5" w:rsidR="005C03C0" w:rsidRPr="00514F51" w:rsidRDefault="00864802" w:rsidP="00514F51">
            <w:pPr>
              <w:tabs>
                <w:tab w:val="decimal" w:pos="460"/>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614</w:t>
            </w:r>
          </w:p>
        </w:tc>
        <w:tc>
          <w:tcPr>
            <w:tcW w:w="236" w:type="dxa"/>
          </w:tcPr>
          <w:p w14:paraId="0C2D00F8"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358AEECE" w14:textId="77777777" w:rsidR="005C03C0" w:rsidRPr="00514F51" w:rsidRDefault="005C03C0" w:rsidP="00514F51">
            <w:pPr>
              <w:spacing w:after="0" w:line="240" w:lineRule="atLeast"/>
              <w:ind w:left="-93" w:right="-96"/>
              <w:jc w:val="center"/>
              <w:rPr>
                <w:rFonts w:ascii="Times New Roman" w:hAnsi="Times New Roman" w:cs="Times New Roman"/>
                <w:b/>
                <w:bCs/>
                <w:szCs w:val="22"/>
              </w:rPr>
            </w:pPr>
            <w:r w:rsidRPr="00514F51">
              <w:rPr>
                <w:rFonts w:ascii="Times New Roman" w:hAnsi="Times New Roman" w:cs="Times New Roman"/>
                <w:b/>
                <w:bCs/>
                <w:szCs w:val="22"/>
              </w:rPr>
              <w:t>-</w:t>
            </w:r>
          </w:p>
        </w:tc>
        <w:tc>
          <w:tcPr>
            <w:tcW w:w="259" w:type="dxa"/>
          </w:tcPr>
          <w:p w14:paraId="2DF81DF8"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844" w:type="dxa"/>
            <w:tcBorders>
              <w:top w:val="single" w:sz="4" w:space="0" w:color="auto"/>
              <w:bottom w:val="double" w:sz="4" w:space="0" w:color="auto"/>
            </w:tcBorders>
          </w:tcPr>
          <w:p w14:paraId="22A2715C" w14:textId="0DE94FDF" w:rsidR="005C03C0" w:rsidRPr="00514F51" w:rsidRDefault="00864802" w:rsidP="00514F51">
            <w:pPr>
              <w:tabs>
                <w:tab w:val="decimal" w:pos="56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3,750</w:t>
            </w:r>
          </w:p>
        </w:tc>
        <w:tc>
          <w:tcPr>
            <w:tcW w:w="300" w:type="dxa"/>
          </w:tcPr>
          <w:p w14:paraId="4CE3AE16"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59A6FC3" w14:textId="4BDEE130" w:rsidR="005C03C0" w:rsidRPr="00514F51" w:rsidRDefault="005C03C0" w:rsidP="00514F51">
            <w:pPr>
              <w:tabs>
                <w:tab w:val="decimal" w:pos="55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4,</w:t>
            </w:r>
            <w:r w:rsidR="00864802" w:rsidRPr="00514F51">
              <w:rPr>
                <w:rFonts w:ascii="Times New Roman" w:hAnsi="Times New Roman" w:cs="Times New Roman"/>
                <w:b/>
                <w:bCs/>
                <w:szCs w:val="22"/>
              </w:rPr>
              <w:t>364</w:t>
            </w:r>
          </w:p>
        </w:tc>
      </w:tr>
    </w:tbl>
    <w:p w14:paraId="43E7EF07"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33C9C4B2"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5C03C0" w:rsidRPr="00514F51" w14:paraId="47BBB922" w14:textId="77777777" w:rsidTr="0038172C">
        <w:trPr>
          <w:tblHeader/>
        </w:trPr>
        <w:tc>
          <w:tcPr>
            <w:tcW w:w="4059" w:type="dxa"/>
          </w:tcPr>
          <w:p w14:paraId="5E8BC2BE"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5812" w:type="dxa"/>
            <w:gridSpan w:val="9"/>
          </w:tcPr>
          <w:p w14:paraId="32BAEA4F" w14:textId="77777777" w:rsidR="005C03C0" w:rsidRPr="00514F51" w:rsidRDefault="005C03C0" w:rsidP="00514F51">
            <w:pPr>
              <w:spacing w:after="0" w:line="240" w:lineRule="atLeast"/>
              <w:ind w:left="34" w:right="-25"/>
              <w:jc w:val="center"/>
              <w:rPr>
                <w:rFonts w:ascii="Times New Roman" w:hAnsi="Times New Roman" w:cs="Times New Roman"/>
                <w:b/>
                <w:bCs/>
                <w:szCs w:val="22"/>
                <w:cs/>
              </w:rPr>
            </w:pPr>
            <w:r w:rsidRPr="00514F51">
              <w:rPr>
                <w:rFonts w:ascii="Times New Roman" w:hAnsi="Times New Roman" w:cs="Times New Roman"/>
                <w:b/>
                <w:bCs/>
                <w:szCs w:val="22"/>
              </w:rPr>
              <w:t>Separate financial statement</w:t>
            </w:r>
          </w:p>
        </w:tc>
      </w:tr>
      <w:tr w:rsidR="005C03C0" w:rsidRPr="00514F51" w14:paraId="64309687" w14:textId="77777777" w:rsidTr="0038172C">
        <w:trPr>
          <w:tblHeader/>
        </w:trPr>
        <w:tc>
          <w:tcPr>
            <w:tcW w:w="4059" w:type="dxa"/>
          </w:tcPr>
          <w:p w14:paraId="07BA1E6E"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1134" w:type="dxa"/>
          </w:tcPr>
          <w:p w14:paraId="0A2E039B"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Carrying</w:t>
            </w:r>
          </w:p>
        </w:tc>
        <w:tc>
          <w:tcPr>
            <w:tcW w:w="283" w:type="dxa"/>
          </w:tcPr>
          <w:p w14:paraId="224D1A24"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4395" w:type="dxa"/>
            <w:gridSpan w:val="7"/>
          </w:tcPr>
          <w:p w14:paraId="02F09FD6"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Fair value</w:t>
            </w:r>
          </w:p>
        </w:tc>
      </w:tr>
      <w:tr w:rsidR="005C03C0" w:rsidRPr="00514F51" w14:paraId="4B3336E2" w14:textId="77777777" w:rsidTr="0038172C">
        <w:trPr>
          <w:tblHeader/>
        </w:trPr>
        <w:tc>
          <w:tcPr>
            <w:tcW w:w="4059" w:type="dxa"/>
          </w:tcPr>
          <w:p w14:paraId="370BA551"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1134" w:type="dxa"/>
          </w:tcPr>
          <w:p w14:paraId="54D1F0F6"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amount</w:t>
            </w:r>
          </w:p>
        </w:tc>
        <w:tc>
          <w:tcPr>
            <w:tcW w:w="283" w:type="dxa"/>
          </w:tcPr>
          <w:p w14:paraId="1515F3B9" w14:textId="77777777" w:rsidR="005C03C0" w:rsidRPr="00514F51" w:rsidRDefault="005C03C0" w:rsidP="00514F51">
            <w:pPr>
              <w:spacing w:after="0" w:line="240" w:lineRule="atLeast"/>
              <w:ind w:left="549" w:right="-25"/>
              <w:rPr>
                <w:rFonts w:ascii="Times New Roman" w:hAnsi="Times New Roman" w:cs="Times New Roman"/>
                <w:szCs w:val="22"/>
                <w:cs/>
              </w:rPr>
            </w:pPr>
          </w:p>
        </w:tc>
        <w:tc>
          <w:tcPr>
            <w:tcW w:w="899" w:type="dxa"/>
          </w:tcPr>
          <w:p w14:paraId="0633B855"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Level 1</w:t>
            </w:r>
          </w:p>
        </w:tc>
        <w:tc>
          <w:tcPr>
            <w:tcW w:w="236" w:type="dxa"/>
          </w:tcPr>
          <w:p w14:paraId="09334A3B" w14:textId="77777777" w:rsidR="005C03C0" w:rsidRPr="00514F51" w:rsidRDefault="005C03C0" w:rsidP="00514F51">
            <w:pPr>
              <w:spacing w:after="0" w:line="240" w:lineRule="atLeast"/>
              <w:ind w:left="34" w:right="-25"/>
              <w:jc w:val="center"/>
              <w:rPr>
                <w:rFonts w:ascii="Times New Roman" w:hAnsi="Times New Roman" w:cs="Times New Roman"/>
                <w:szCs w:val="22"/>
              </w:rPr>
            </w:pPr>
          </w:p>
        </w:tc>
        <w:tc>
          <w:tcPr>
            <w:tcW w:w="915" w:type="dxa"/>
          </w:tcPr>
          <w:p w14:paraId="0FB37980" w14:textId="77777777" w:rsidR="005C03C0" w:rsidRPr="00514F51" w:rsidRDefault="005C03C0" w:rsidP="00514F51">
            <w:pPr>
              <w:spacing w:after="0" w:line="240" w:lineRule="atLeast"/>
              <w:ind w:left="34" w:right="-25"/>
              <w:jc w:val="center"/>
              <w:rPr>
                <w:rFonts w:ascii="Times New Roman" w:hAnsi="Times New Roman" w:cs="Times New Roman"/>
                <w:szCs w:val="22"/>
                <w:rtl/>
                <w:cs/>
              </w:rPr>
            </w:pPr>
            <w:r w:rsidRPr="00514F51">
              <w:rPr>
                <w:rFonts w:ascii="Times New Roman" w:hAnsi="Times New Roman" w:cs="Times New Roman"/>
                <w:szCs w:val="22"/>
              </w:rPr>
              <w:t>Level 2</w:t>
            </w:r>
          </w:p>
        </w:tc>
        <w:tc>
          <w:tcPr>
            <w:tcW w:w="259" w:type="dxa"/>
          </w:tcPr>
          <w:p w14:paraId="7348E296" w14:textId="77777777" w:rsidR="005C03C0" w:rsidRPr="00514F51" w:rsidRDefault="005C03C0" w:rsidP="00514F51">
            <w:pPr>
              <w:spacing w:after="0" w:line="240" w:lineRule="atLeast"/>
              <w:ind w:left="34" w:right="-25"/>
              <w:jc w:val="center"/>
              <w:rPr>
                <w:rFonts w:ascii="Times New Roman" w:hAnsi="Times New Roman" w:cs="Times New Roman"/>
                <w:szCs w:val="22"/>
              </w:rPr>
            </w:pPr>
          </w:p>
        </w:tc>
        <w:tc>
          <w:tcPr>
            <w:tcW w:w="908" w:type="dxa"/>
          </w:tcPr>
          <w:p w14:paraId="4E299272" w14:textId="77777777" w:rsidR="005C03C0" w:rsidRPr="00514F51" w:rsidRDefault="005C03C0"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rPr>
              <w:t>Level 3</w:t>
            </w:r>
          </w:p>
        </w:tc>
        <w:tc>
          <w:tcPr>
            <w:tcW w:w="236" w:type="dxa"/>
          </w:tcPr>
          <w:p w14:paraId="2BE4064B" w14:textId="77777777" w:rsidR="005C03C0" w:rsidRPr="00514F51" w:rsidRDefault="005C03C0" w:rsidP="00514F51">
            <w:pPr>
              <w:spacing w:after="0" w:line="240" w:lineRule="atLeast"/>
              <w:ind w:left="34" w:right="-25"/>
              <w:jc w:val="center"/>
              <w:rPr>
                <w:rFonts w:ascii="Times New Roman" w:hAnsi="Times New Roman" w:cs="Times New Roman"/>
                <w:szCs w:val="22"/>
                <w:cs/>
              </w:rPr>
            </w:pPr>
          </w:p>
        </w:tc>
        <w:tc>
          <w:tcPr>
            <w:tcW w:w="942" w:type="dxa"/>
          </w:tcPr>
          <w:p w14:paraId="65D22DC8" w14:textId="77777777" w:rsidR="005C03C0" w:rsidRPr="00514F51" w:rsidRDefault="005C03C0" w:rsidP="00514F51">
            <w:pPr>
              <w:spacing w:after="0" w:line="240" w:lineRule="atLeast"/>
              <w:ind w:left="34" w:right="-25"/>
              <w:jc w:val="center"/>
              <w:rPr>
                <w:rFonts w:ascii="Times New Roman" w:hAnsi="Times New Roman" w:cs="Times New Roman"/>
                <w:szCs w:val="22"/>
                <w:cs/>
              </w:rPr>
            </w:pPr>
            <w:r w:rsidRPr="00514F51">
              <w:rPr>
                <w:rFonts w:ascii="Times New Roman" w:hAnsi="Times New Roman" w:cs="Times New Roman"/>
                <w:szCs w:val="22"/>
              </w:rPr>
              <w:t>Total</w:t>
            </w:r>
          </w:p>
        </w:tc>
      </w:tr>
      <w:tr w:rsidR="00712A66" w:rsidRPr="00514F51" w14:paraId="557384A9" w14:textId="77777777" w:rsidTr="00B65952">
        <w:tc>
          <w:tcPr>
            <w:tcW w:w="4059" w:type="dxa"/>
          </w:tcPr>
          <w:p w14:paraId="1F6B66DC" w14:textId="77777777" w:rsidR="00712A66" w:rsidRPr="00514F51" w:rsidRDefault="00712A66" w:rsidP="00514F51">
            <w:pPr>
              <w:spacing w:after="0" w:line="240" w:lineRule="atLeast"/>
              <w:ind w:left="549" w:right="-25"/>
              <w:rPr>
                <w:rFonts w:ascii="Times New Roman" w:hAnsi="Times New Roman" w:cs="Times New Roman"/>
                <w:szCs w:val="22"/>
              </w:rPr>
            </w:pPr>
          </w:p>
        </w:tc>
        <w:tc>
          <w:tcPr>
            <w:tcW w:w="5812" w:type="dxa"/>
            <w:gridSpan w:val="9"/>
          </w:tcPr>
          <w:p w14:paraId="7655D259" w14:textId="77777777" w:rsidR="00712A66" w:rsidRPr="00514F51" w:rsidRDefault="00712A66" w:rsidP="00514F51">
            <w:pPr>
              <w:spacing w:after="0" w:line="240" w:lineRule="atLeast"/>
              <w:ind w:left="549" w:right="-25"/>
              <w:jc w:val="center"/>
              <w:rPr>
                <w:rFonts w:ascii="Times New Roman" w:hAnsi="Times New Roman" w:cs="Times New Roman"/>
                <w:i/>
                <w:i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5C03C0" w:rsidRPr="00514F51" w14:paraId="7790C44E" w14:textId="77777777" w:rsidTr="0038172C">
        <w:tc>
          <w:tcPr>
            <w:tcW w:w="4059" w:type="dxa"/>
          </w:tcPr>
          <w:p w14:paraId="227ACA79" w14:textId="2EC124CF" w:rsidR="005C03C0" w:rsidRPr="00514F51" w:rsidRDefault="005C03C0" w:rsidP="00514F51">
            <w:pPr>
              <w:spacing w:after="0" w:line="240" w:lineRule="atLeast"/>
              <w:ind w:left="549" w:right="-25"/>
              <w:rPr>
                <w:rFonts w:ascii="Times New Roman" w:hAnsi="Times New Roman" w:cstheme="minorBidi"/>
                <w:b/>
                <w:bCs/>
                <w:i/>
                <w:iCs/>
                <w:szCs w:val="22"/>
                <w:cs/>
              </w:rPr>
            </w:pPr>
            <w:r w:rsidRPr="00514F51">
              <w:rPr>
                <w:rFonts w:ascii="Times New Roman" w:hAnsi="Times New Roman" w:cs="Times New Roman"/>
                <w:b/>
                <w:bCs/>
                <w:i/>
                <w:iCs/>
                <w:szCs w:val="22"/>
              </w:rPr>
              <w:t>31 December 202</w:t>
            </w:r>
            <w:r w:rsidR="00275F8D" w:rsidRPr="00514F51">
              <w:rPr>
                <w:rFonts w:ascii="Times New Roman" w:hAnsi="Times New Roman" w:cs="Times New Roman"/>
                <w:b/>
                <w:bCs/>
                <w:i/>
                <w:iCs/>
                <w:szCs w:val="22"/>
              </w:rPr>
              <w:t>5</w:t>
            </w:r>
          </w:p>
        </w:tc>
        <w:tc>
          <w:tcPr>
            <w:tcW w:w="1134" w:type="dxa"/>
            <w:vAlign w:val="center"/>
          </w:tcPr>
          <w:p w14:paraId="5BB6375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78768F1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775D9C2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5D3BB89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57246206"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9D167B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61854BD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51BA9DC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7F443ACD" w14:textId="77777777" w:rsidR="005C03C0" w:rsidRPr="00514F51" w:rsidRDefault="005C03C0" w:rsidP="00514F51">
            <w:pPr>
              <w:spacing w:after="0" w:line="240" w:lineRule="atLeast"/>
              <w:ind w:right="-25"/>
              <w:rPr>
                <w:rFonts w:ascii="Times New Roman" w:hAnsi="Times New Roman" w:cs="Times New Roman"/>
                <w:szCs w:val="22"/>
              </w:rPr>
            </w:pPr>
          </w:p>
        </w:tc>
      </w:tr>
      <w:tr w:rsidR="006E2086" w:rsidRPr="00514F51" w14:paraId="70C363DF" w14:textId="77777777" w:rsidTr="0038172C">
        <w:tc>
          <w:tcPr>
            <w:tcW w:w="4059" w:type="dxa"/>
          </w:tcPr>
          <w:p w14:paraId="07C7CBAA"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Assets</w:t>
            </w:r>
          </w:p>
        </w:tc>
        <w:tc>
          <w:tcPr>
            <w:tcW w:w="1134" w:type="dxa"/>
            <w:vAlign w:val="center"/>
          </w:tcPr>
          <w:p w14:paraId="16DCFED2"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37286B6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24ACE8DF"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186E6B10"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5F0DF331"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3537895A"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08" w:type="dxa"/>
            <w:vAlign w:val="center"/>
          </w:tcPr>
          <w:p w14:paraId="2E9D0069"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58259742"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35289405" w14:textId="77777777" w:rsidR="006E2086" w:rsidRPr="00514F51" w:rsidRDefault="006E2086" w:rsidP="00514F51">
            <w:pPr>
              <w:spacing w:after="0" w:line="240" w:lineRule="atLeast"/>
              <w:ind w:right="-25"/>
              <w:rPr>
                <w:rFonts w:ascii="Times New Roman" w:hAnsi="Times New Roman" w:cs="Times New Roman"/>
                <w:szCs w:val="22"/>
              </w:rPr>
            </w:pPr>
          </w:p>
        </w:tc>
      </w:tr>
      <w:tr w:rsidR="005C03C0" w:rsidRPr="00514F51" w14:paraId="6457FE2E" w14:textId="77777777" w:rsidTr="0038172C">
        <w:tc>
          <w:tcPr>
            <w:tcW w:w="4059" w:type="dxa"/>
          </w:tcPr>
          <w:p w14:paraId="12DB5CF9" w14:textId="77777777" w:rsidR="005C03C0" w:rsidRPr="00514F51" w:rsidRDefault="005C03C0"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Current assets</w:t>
            </w:r>
          </w:p>
        </w:tc>
        <w:tc>
          <w:tcPr>
            <w:tcW w:w="1134" w:type="dxa"/>
            <w:vAlign w:val="center"/>
          </w:tcPr>
          <w:p w14:paraId="048A72C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4E62309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27EE9A6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07A50AF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61A2D1D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3E5907B6"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7889AC7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54A9C81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106DEE34"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6ACB9B7F" w14:textId="77777777" w:rsidTr="0038172C">
        <w:tc>
          <w:tcPr>
            <w:tcW w:w="4059" w:type="dxa"/>
          </w:tcPr>
          <w:p w14:paraId="1EBF1AE2"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2477005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04557C0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5E82D6C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5C7674C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476A99A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5F95B80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0DC25B0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742C18D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5AC24B32"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4204517B" w14:textId="77777777" w:rsidTr="0038172C">
        <w:tc>
          <w:tcPr>
            <w:tcW w:w="4059" w:type="dxa"/>
          </w:tcPr>
          <w:p w14:paraId="20194B47" w14:textId="77777777" w:rsidR="005C03C0" w:rsidRPr="00514F51" w:rsidRDefault="005C03C0" w:rsidP="00514F51">
            <w:pPr>
              <w:spacing w:after="0" w:line="240" w:lineRule="atLeast"/>
              <w:ind w:left="549" w:right="-25"/>
              <w:rPr>
                <w:rFonts w:ascii="Times New Roman" w:hAnsi="Times New Roman" w:cstheme="minorBidi"/>
                <w:szCs w:val="22"/>
                <w:cs/>
              </w:rPr>
            </w:pPr>
            <w:r w:rsidRPr="00514F51">
              <w:rPr>
                <w:rFonts w:ascii="Times New Roman" w:hAnsi="Times New Roman" w:cs="Times New Roman"/>
                <w:szCs w:val="22"/>
              </w:rPr>
              <w:t xml:space="preserve">  - FVPL</w:t>
            </w:r>
          </w:p>
        </w:tc>
        <w:tc>
          <w:tcPr>
            <w:tcW w:w="1134" w:type="dxa"/>
            <w:vAlign w:val="center"/>
          </w:tcPr>
          <w:p w14:paraId="0569AB41" w14:textId="7A2F26BE" w:rsidR="005C03C0" w:rsidRPr="00514F51" w:rsidRDefault="005C03C0" w:rsidP="00514F51">
            <w:pPr>
              <w:tabs>
                <w:tab w:val="decimal" w:pos="743"/>
              </w:tabs>
              <w:spacing w:after="0" w:line="240" w:lineRule="atLeast"/>
              <w:ind w:left="-93" w:right="-96"/>
              <w:jc w:val="both"/>
              <w:rPr>
                <w:rFonts w:ascii="Times New Roman" w:hAnsi="Times New Roman" w:cstheme="minorBidi"/>
                <w:szCs w:val="22"/>
              </w:rPr>
            </w:pPr>
            <w:r w:rsidRPr="00514F51">
              <w:rPr>
                <w:rFonts w:ascii="Times New Roman" w:hAnsi="Times New Roman" w:cstheme="minorBidi"/>
                <w:szCs w:val="22"/>
              </w:rPr>
              <w:t>2</w:t>
            </w:r>
          </w:p>
        </w:tc>
        <w:tc>
          <w:tcPr>
            <w:tcW w:w="283" w:type="dxa"/>
            <w:vAlign w:val="center"/>
          </w:tcPr>
          <w:p w14:paraId="41DB828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D2B4B70" w14:textId="7DEE4ECA" w:rsidR="005C03C0" w:rsidRPr="00514F51" w:rsidRDefault="005C03C0" w:rsidP="00514F51">
            <w:pPr>
              <w:tabs>
                <w:tab w:val="decimal" w:pos="460"/>
              </w:tabs>
              <w:spacing w:after="0" w:line="240" w:lineRule="atLeast"/>
              <w:ind w:left="-93" w:right="-96"/>
              <w:jc w:val="thaiDistribute"/>
              <w:rPr>
                <w:rFonts w:ascii="Times New Roman" w:hAnsi="Times New Roman" w:cs="Times New Roman"/>
                <w:szCs w:val="22"/>
              </w:rPr>
            </w:pPr>
            <w:r w:rsidRPr="00514F51">
              <w:rPr>
                <w:rFonts w:ascii="Times New Roman" w:hAnsi="Times New Roman" w:cs="Times New Roman"/>
                <w:szCs w:val="22"/>
              </w:rPr>
              <w:t>2</w:t>
            </w:r>
          </w:p>
        </w:tc>
        <w:tc>
          <w:tcPr>
            <w:tcW w:w="236" w:type="dxa"/>
            <w:vAlign w:val="center"/>
          </w:tcPr>
          <w:p w14:paraId="20F9CBB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A094F5A"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vAlign w:val="center"/>
          </w:tcPr>
          <w:p w14:paraId="4235ECB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29C5F03C"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36" w:type="dxa"/>
            <w:vAlign w:val="center"/>
          </w:tcPr>
          <w:p w14:paraId="299DEE8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2AD4D536" w14:textId="3A51A0AE" w:rsidR="005C03C0" w:rsidRPr="00514F51" w:rsidRDefault="005C03C0"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2</w:t>
            </w:r>
          </w:p>
        </w:tc>
      </w:tr>
      <w:tr w:rsidR="005C03C0" w:rsidRPr="00514F51" w14:paraId="1B91FF0C" w14:textId="77777777" w:rsidTr="0038172C">
        <w:tc>
          <w:tcPr>
            <w:tcW w:w="4059" w:type="dxa"/>
          </w:tcPr>
          <w:p w14:paraId="3AB6C5DC"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b/>
                <w:bCs/>
                <w:szCs w:val="22"/>
              </w:rPr>
              <w:t>Non-current assets</w:t>
            </w:r>
          </w:p>
        </w:tc>
        <w:tc>
          <w:tcPr>
            <w:tcW w:w="1134" w:type="dxa"/>
            <w:vAlign w:val="center"/>
          </w:tcPr>
          <w:p w14:paraId="10D14B29"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483D2D4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6DFDC36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3B3ED18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73F963B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417423E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1F91168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1C19FDD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2C2B7E1E" w14:textId="77777777" w:rsidR="005C03C0" w:rsidRPr="00514F51" w:rsidRDefault="005C03C0" w:rsidP="00514F51">
            <w:pPr>
              <w:tabs>
                <w:tab w:val="decimal" w:pos="551"/>
              </w:tabs>
              <w:spacing w:after="0" w:line="240" w:lineRule="atLeast"/>
              <w:ind w:right="-25"/>
              <w:rPr>
                <w:rFonts w:ascii="Times New Roman" w:hAnsi="Times New Roman" w:cs="Times New Roman"/>
                <w:szCs w:val="22"/>
              </w:rPr>
            </w:pPr>
          </w:p>
        </w:tc>
      </w:tr>
      <w:tr w:rsidR="005C03C0" w:rsidRPr="00514F51" w14:paraId="0992F81B" w14:textId="77777777" w:rsidTr="0038172C">
        <w:tc>
          <w:tcPr>
            <w:tcW w:w="4059" w:type="dxa"/>
          </w:tcPr>
          <w:p w14:paraId="03B5448F"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5C13CC22"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7E8B184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39304E0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0D2DB5A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D9EF5C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4648986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6A0BACF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5CF6674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73E3E9F3" w14:textId="77777777" w:rsidR="005C03C0" w:rsidRPr="00514F51" w:rsidRDefault="005C03C0" w:rsidP="00514F51">
            <w:pPr>
              <w:tabs>
                <w:tab w:val="decimal" w:pos="551"/>
              </w:tabs>
              <w:spacing w:after="0" w:line="240" w:lineRule="atLeast"/>
              <w:ind w:right="-25"/>
              <w:rPr>
                <w:rFonts w:ascii="Times New Roman" w:hAnsi="Times New Roman" w:cs="Times New Roman"/>
                <w:szCs w:val="22"/>
              </w:rPr>
            </w:pPr>
          </w:p>
        </w:tc>
      </w:tr>
      <w:tr w:rsidR="007971C5" w:rsidRPr="00514F51" w14:paraId="12F3B5D6" w14:textId="77777777" w:rsidTr="000463DC">
        <w:tc>
          <w:tcPr>
            <w:tcW w:w="4059" w:type="dxa"/>
          </w:tcPr>
          <w:p w14:paraId="6644DBC7" w14:textId="77777777" w:rsidR="007971C5" w:rsidRPr="00514F51" w:rsidRDefault="007971C5" w:rsidP="00514F51">
            <w:pPr>
              <w:spacing w:after="0" w:line="240" w:lineRule="atLeast"/>
              <w:ind w:left="549" w:right="-25"/>
              <w:rPr>
                <w:rFonts w:ascii="Times New Roman" w:hAnsi="Times New Roman" w:cs="Times New Roman"/>
                <w:szCs w:val="22"/>
                <w:cs/>
              </w:rPr>
            </w:pPr>
            <w:r w:rsidRPr="00514F51">
              <w:rPr>
                <w:rFonts w:ascii="Times New Roman" w:hAnsi="Times New Roman" w:cs="Times New Roman"/>
                <w:szCs w:val="22"/>
              </w:rPr>
              <w:t xml:space="preserve">  - FVOCI</w:t>
            </w:r>
          </w:p>
        </w:tc>
        <w:tc>
          <w:tcPr>
            <w:tcW w:w="1134" w:type="dxa"/>
          </w:tcPr>
          <w:p w14:paraId="7AB0556E" w14:textId="6F9DE344" w:rsidR="007971C5" w:rsidRPr="00514F51" w:rsidRDefault="007971C5" w:rsidP="00514F51">
            <w:pPr>
              <w:tabs>
                <w:tab w:val="decimal" w:pos="743"/>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70</w:t>
            </w:r>
          </w:p>
        </w:tc>
        <w:tc>
          <w:tcPr>
            <w:tcW w:w="283" w:type="dxa"/>
          </w:tcPr>
          <w:p w14:paraId="59CA4BA1"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szCs w:val="22"/>
              </w:rPr>
            </w:pPr>
          </w:p>
        </w:tc>
        <w:tc>
          <w:tcPr>
            <w:tcW w:w="899" w:type="dxa"/>
            <w:vAlign w:val="center"/>
          </w:tcPr>
          <w:p w14:paraId="40C44444" w14:textId="5CF5DA3E" w:rsidR="007971C5" w:rsidRPr="00514F51" w:rsidRDefault="007971C5" w:rsidP="00514F51">
            <w:pPr>
              <w:tabs>
                <w:tab w:val="decimal" w:pos="460"/>
              </w:tabs>
              <w:spacing w:after="0" w:line="240" w:lineRule="atLeast"/>
              <w:ind w:left="-93" w:right="-96"/>
              <w:jc w:val="thaiDistribute"/>
              <w:rPr>
                <w:rFonts w:ascii="Times New Roman" w:hAnsi="Times New Roman" w:cs="Times New Roman"/>
                <w:szCs w:val="22"/>
              </w:rPr>
            </w:pPr>
            <w:r w:rsidRPr="00514F51">
              <w:rPr>
                <w:rFonts w:ascii="Times New Roman" w:hAnsi="Times New Roman" w:cs="Times New Roman"/>
                <w:szCs w:val="22"/>
              </w:rPr>
              <w:t>-</w:t>
            </w:r>
          </w:p>
        </w:tc>
        <w:tc>
          <w:tcPr>
            <w:tcW w:w="236" w:type="dxa"/>
          </w:tcPr>
          <w:p w14:paraId="447BCA4E"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5C0CF7DD" w14:textId="77777777" w:rsidR="007971C5" w:rsidRPr="00514F51" w:rsidRDefault="007971C5"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788DB7D7"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szCs w:val="22"/>
              </w:rPr>
            </w:pPr>
          </w:p>
        </w:tc>
        <w:tc>
          <w:tcPr>
            <w:tcW w:w="908" w:type="dxa"/>
          </w:tcPr>
          <w:p w14:paraId="6FD2BC26" w14:textId="64138319" w:rsidR="007971C5" w:rsidRPr="00514F51" w:rsidRDefault="007971C5" w:rsidP="00514F51">
            <w:pPr>
              <w:spacing w:after="0" w:line="240" w:lineRule="atLeast"/>
              <w:ind w:left="34" w:right="-25"/>
              <w:jc w:val="center"/>
              <w:rPr>
                <w:rFonts w:ascii="Times New Roman" w:hAnsi="Times New Roman" w:cs="Times New Roman"/>
                <w:szCs w:val="22"/>
              </w:rPr>
            </w:pPr>
            <w:r w:rsidRPr="00514F51">
              <w:rPr>
                <w:rFonts w:ascii="Times New Roman" w:hAnsi="Times New Roman" w:cs="Times New Roman"/>
                <w:szCs w:val="22"/>
                <w:lang w:val="en-GB"/>
              </w:rPr>
              <w:t>70</w:t>
            </w:r>
          </w:p>
        </w:tc>
        <w:tc>
          <w:tcPr>
            <w:tcW w:w="236" w:type="dxa"/>
          </w:tcPr>
          <w:p w14:paraId="0288E031"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580D57F2" w14:textId="7091E812" w:rsidR="007971C5" w:rsidRPr="00514F51" w:rsidRDefault="007971C5"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lang w:val="en-GB"/>
              </w:rPr>
              <w:t>70</w:t>
            </w:r>
          </w:p>
        </w:tc>
      </w:tr>
      <w:tr w:rsidR="007971C5" w:rsidRPr="00514F51" w14:paraId="50E363C2" w14:textId="77777777" w:rsidTr="000463DC">
        <w:tc>
          <w:tcPr>
            <w:tcW w:w="4059" w:type="dxa"/>
          </w:tcPr>
          <w:p w14:paraId="2A9391D5" w14:textId="77777777" w:rsidR="007971C5" w:rsidRPr="00514F51" w:rsidRDefault="007971C5" w:rsidP="00514F51">
            <w:pPr>
              <w:spacing w:after="0" w:line="240" w:lineRule="atLeast"/>
              <w:ind w:left="549" w:right="-25"/>
              <w:rPr>
                <w:rFonts w:ascii="Times New Roman" w:hAnsi="Times New Roman" w:cs="Times New Roman"/>
                <w:b/>
                <w:bCs/>
                <w:szCs w:val="22"/>
                <w:cs/>
              </w:rPr>
            </w:pPr>
            <w:r w:rsidRPr="00514F5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7A4E6FF8" w14:textId="72DD3160" w:rsidR="007971C5" w:rsidRPr="00514F51" w:rsidRDefault="007971C5" w:rsidP="00514F51">
            <w:pPr>
              <w:tabs>
                <w:tab w:val="decimal" w:pos="743"/>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72</w:t>
            </w:r>
          </w:p>
        </w:tc>
        <w:tc>
          <w:tcPr>
            <w:tcW w:w="283" w:type="dxa"/>
          </w:tcPr>
          <w:p w14:paraId="2E2A63E6"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vAlign w:val="center"/>
          </w:tcPr>
          <w:p w14:paraId="2B472A20" w14:textId="7D449113" w:rsidR="007971C5" w:rsidRPr="00514F51" w:rsidRDefault="007971C5" w:rsidP="00514F51">
            <w:pPr>
              <w:tabs>
                <w:tab w:val="decimal" w:pos="460"/>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2</w:t>
            </w:r>
          </w:p>
        </w:tc>
        <w:tc>
          <w:tcPr>
            <w:tcW w:w="236" w:type="dxa"/>
          </w:tcPr>
          <w:p w14:paraId="6427D09C"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667AD958" w14:textId="77777777" w:rsidR="007971C5" w:rsidRPr="00514F51" w:rsidRDefault="007971C5" w:rsidP="00514F51">
            <w:pPr>
              <w:spacing w:after="0" w:line="240" w:lineRule="atLeast"/>
              <w:ind w:left="-93" w:right="-96"/>
              <w:jc w:val="center"/>
              <w:rPr>
                <w:rFonts w:ascii="Times New Roman" w:hAnsi="Times New Roman" w:cs="Times New Roman"/>
                <w:b/>
                <w:bCs/>
                <w:szCs w:val="22"/>
              </w:rPr>
            </w:pPr>
            <w:r w:rsidRPr="00514F51">
              <w:rPr>
                <w:rFonts w:ascii="Times New Roman" w:hAnsi="Times New Roman" w:cs="Times New Roman"/>
                <w:b/>
                <w:bCs/>
                <w:szCs w:val="22"/>
              </w:rPr>
              <w:t>-</w:t>
            </w:r>
          </w:p>
        </w:tc>
        <w:tc>
          <w:tcPr>
            <w:tcW w:w="259" w:type="dxa"/>
          </w:tcPr>
          <w:p w14:paraId="11F0FBA9"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14:paraId="64F32B14" w14:textId="21964277" w:rsidR="007971C5" w:rsidRPr="00514F51" w:rsidRDefault="007971C5" w:rsidP="00514F51">
            <w:pPr>
              <w:spacing w:after="0" w:line="240" w:lineRule="atLeast"/>
              <w:ind w:left="-93" w:right="-96"/>
              <w:jc w:val="center"/>
              <w:rPr>
                <w:rFonts w:ascii="Times New Roman" w:hAnsi="Times New Roman" w:cs="Times New Roman"/>
                <w:b/>
                <w:bCs/>
                <w:szCs w:val="22"/>
              </w:rPr>
            </w:pPr>
            <w:r w:rsidRPr="00514F51">
              <w:rPr>
                <w:rFonts w:ascii="Times New Roman" w:hAnsi="Times New Roman" w:cs="Times New Roman"/>
                <w:b/>
                <w:bCs/>
                <w:szCs w:val="22"/>
              </w:rPr>
              <w:t>72</w:t>
            </w:r>
          </w:p>
        </w:tc>
        <w:tc>
          <w:tcPr>
            <w:tcW w:w="236" w:type="dxa"/>
          </w:tcPr>
          <w:p w14:paraId="5FC8904E" w14:textId="77777777" w:rsidR="007971C5" w:rsidRPr="00514F51" w:rsidRDefault="007971C5" w:rsidP="00514F51">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2C54EBB6" w14:textId="77BB55C9" w:rsidR="007971C5" w:rsidRPr="00514F51" w:rsidRDefault="007971C5" w:rsidP="00514F51">
            <w:pPr>
              <w:tabs>
                <w:tab w:val="decimal" w:pos="55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72</w:t>
            </w:r>
          </w:p>
        </w:tc>
      </w:tr>
      <w:tr w:rsidR="005C03C0" w:rsidRPr="00514F51" w14:paraId="1A86A6F4" w14:textId="77777777" w:rsidTr="0038172C">
        <w:tc>
          <w:tcPr>
            <w:tcW w:w="4059" w:type="dxa"/>
          </w:tcPr>
          <w:p w14:paraId="3E76DD9F" w14:textId="77777777" w:rsidR="005C03C0" w:rsidRPr="00514F51" w:rsidRDefault="005C03C0" w:rsidP="00514F51">
            <w:pPr>
              <w:spacing w:after="0" w:line="240" w:lineRule="atLeast"/>
              <w:ind w:left="549" w:right="-25"/>
              <w:rPr>
                <w:rFonts w:ascii="Times New Roman" w:hAnsi="Times New Roman" w:cstheme="minorBidi"/>
                <w:b/>
                <w:bCs/>
                <w:i/>
                <w:iCs/>
                <w:szCs w:val="22"/>
                <w:cs/>
              </w:rPr>
            </w:pPr>
          </w:p>
        </w:tc>
        <w:tc>
          <w:tcPr>
            <w:tcW w:w="1134" w:type="dxa"/>
            <w:vAlign w:val="center"/>
          </w:tcPr>
          <w:p w14:paraId="7120F5E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188764C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D3224D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27BC6AA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0254700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7C594F9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0950534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699733A3"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68A4EF8B"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34B67C0D" w14:textId="77777777" w:rsidTr="0038172C">
        <w:tc>
          <w:tcPr>
            <w:tcW w:w="4059" w:type="dxa"/>
          </w:tcPr>
          <w:p w14:paraId="3ABF90FE" w14:textId="2D667416" w:rsidR="005C03C0" w:rsidRPr="00514F51" w:rsidRDefault="005C03C0"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i/>
                <w:iCs/>
                <w:szCs w:val="22"/>
              </w:rPr>
              <w:t>31 December 202</w:t>
            </w:r>
            <w:r w:rsidR="00E81128" w:rsidRPr="00514F51">
              <w:rPr>
                <w:rFonts w:ascii="Times New Roman" w:hAnsi="Times New Roman" w:cs="Times New Roman"/>
                <w:b/>
                <w:bCs/>
                <w:i/>
                <w:iCs/>
                <w:szCs w:val="22"/>
              </w:rPr>
              <w:t>4</w:t>
            </w:r>
          </w:p>
        </w:tc>
        <w:tc>
          <w:tcPr>
            <w:tcW w:w="1134" w:type="dxa"/>
            <w:vAlign w:val="center"/>
          </w:tcPr>
          <w:p w14:paraId="622A3C8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0960381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4B53D32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69D80CA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06A572F"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A9F6ADC"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40D34A0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04CB825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0E538232" w14:textId="77777777" w:rsidR="005C03C0" w:rsidRPr="00514F51" w:rsidRDefault="005C03C0" w:rsidP="00514F51">
            <w:pPr>
              <w:spacing w:after="0" w:line="240" w:lineRule="atLeast"/>
              <w:ind w:right="-25"/>
              <w:rPr>
                <w:rFonts w:ascii="Times New Roman" w:hAnsi="Times New Roman" w:cs="Times New Roman"/>
                <w:szCs w:val="22"/>
              </w:rPr>
            </w:pPr>
          </w:p>
        </w:tc>
      </w:tr>
      <w:tr w:rsidR="006E2086" w:rsidRPr="00514F51" w14:paraId="65FAEEBD" w14:textId="77777777" w:rsidTr="0038172C">
        <w:tc>
          <w:tcPr>
            <w:tcW w:w="4059" w:type="dxa"/>
          </w:tcPr>
          <w:p w14:paraId="57C1C7ED"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Assets</w:t>
            </w:r>
          </w:p>
        </w:tc>
        <w:tc>
          <w:tcPr>
            <w:tcW w:w="1134" w:type="dxa"/>
            <w:vAlign w:val="center"/>
          </w:tcPr>
          <w:p w14:paraId="401FBAB2"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1C4A123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60A9696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5E3D4857"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700D2D1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44878C05"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08" w:type="dxa"/>
            <w:vAlign w:val="center"/>
          </w:tcPr>
          <w:p w14:paraId="1F136C5E"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47310FBD"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4035AB57" w14:textId="77777777" w:rsidR="006E2086" w:rsidRPr="00514F51" w:rsidRDefault="006E2086" w:rsidP="00514F51">
            <w:pPr>
              <w:spacing w:after="0" w:line="240" w:lineRule="atLeast"/>
              <w:ind w:right="-25"/>
              <w:rPr>
                <w:rFonts w:ascii="Times New Roman" w:hAnsi="Times New Roman" w:cs="Times New Roman"/>
                <w:szCs w:val="22"/>
              </w:rPr>
            </w:pPr>
          </w:p>
        </w:tc>
      </w:tr>
      <w:tr w:rsidR="006E2086" w:rsidRPr="00514F51" w14:paraId="307CFD50" w14:textId="77777777" w:rsidTr="0038172C">
        <w:tc>
          <w:tcPr>
            <w:tcW w:w="4059" w:type="dxa"/>
          </w:tcPr>
          <w:p w14:paraId="66A5A319" w14:textId="77777777" w:rsidR="006E2086" w:rsidRPr="00514F51" w:rsidRDefault="006E2086" w:rsidP="00514F51">
            <w:pPr>
              <w:spacing w:after="0" w:line="240" w:lineRule="atLeast"/>
              <w:ind w:left="549" w:right="-25"/>
              <w:rPr>
                <w:rFonts w:ascii="Times New Roman" w:hAnsi="Times New Roman" w:cs="Times New Roman"/>
                <w:b/>
                <w:bCs/>
                <w:szCs w:val="22"/>
              </w:rPr>
            </w:pPr>
            <w:r w:rsidRPr="00514F51">
              <w:rPr>
                <w:rFonts w:ascii="Times New Roman" w:hAnsi="Times New Roman" w:cs="Times New Roman"/>
                <w:b/>
                <w:bCs/>
                <w:szCs w:val="22"/>
              </w:rPr>
              <w:t>Current assets</w:t>
            </w:r>
          </w:p>
        </w:tc>
        <w:tc>
          <w:tcPr>
            <w:tcW w:w="1134" w:type="dxa"/>
            <w:vAlign w:val="center"/>
          </w:tcPr>
          <w:p w14:paraId="7B6ED922"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83" w:type="dxa"/>
            <w:vAlign w:val="center"/>
          </w:tcPr>
          <w:p w14:paraId="668CF27F"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899" w:type="dxa"/>
            <w:vAlign w:val="center"/>
          </w:tcPr>
          <w:p w14:paraId="483FE9CC"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56F91405"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15" w:type="dxa"/>
            <w:vAlign w:val="center"/>
          </w:tcPr>
          <w:p w14:paraId="2C81E6A6"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59" w:type="dxa"/>
            <w:vAlign w:val="center"/>
          </w:tcPr>
          <w:p w14:paraId="0E7A3830"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08" w:type="dxa"/>
            <w:vAlign w:val="center"/>
          </w:tcPr>
          <w:p w14:paraId="01CA40AA"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236" w:type="dxa"/>
            <w:vAlign w:val="center"/>
          </w:tcPr>
          <w:p w14:paraId="471F6837" w14:textId="77777777" w:rsidR="006E2086" w:rsidRPr="00514F51" w:rsidRDefault="006E2086" w:rsidP="00514F51">
            <w:pPr>
              <w:spacing w:after="0" w:line="240" w:lineRule="atLeast"/>
              <w:ind w:left="549" w:right="-25"/>
              <w:rPr>
                <w:rFonts w:ascii="Times New Roman" w:hAnsi="Times New Roman" w:cs="Times New Roman"/>
                <w:szCs w:val="22"/>
              </w:rPr>
            </w:pPr>
          </w:p>
        </w:tc>
        <w:tc>
          <w:tcPr>
            <w:tcW w:w="942" w:type="dxa"/>
            <w:vAlign w:val="center"/>
          </w:tcPr>
          <w:p w14:paraId="1AEDD123" w14:textId="77777777" w:rsidR="006E2086" w:rsidRPr="00514F51" w:rsidRDefault="006E2086" w:rsidP="00514F51">
            <w:pPr>
              <w:spacing w:after="0" w:line="240" w:lineRule="atLeast"/>
              <w:ind w:right="-25"/>
              <w:rPr>
                <w:rFonts w:ascii="Times New Roman" w:hAnsi="Times New Roman" w:cs="Times New Roman"/>
                <w:szCs w:val="22"/>
              </w:rPr>
            </w:pPr>
          </w:p>
        </w:tc>
      </w:tr>
      <w:tr w:rsidR="005C03C0" w:rsidRPr="00514F51" w14:paraId="0224D9FB" w14:textId="77777777" w:rsidTr="0038172C">
        <w:tc>
          <w:tcPr>
            <w:tcW w:w="4059" w:type="dxa"/>
          </w:tcPr>
          <w:p w14:paraId="460EB87C"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3DC83F65"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83" w:type="dxa"/>
            <w:vAlign w:val="center"/>
          </w:tcPr>
          <w:p w14:paraId="4634D11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73456F0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49C1A1C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24676220"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D2C268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11CE54F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339E7EB8"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62701D67" w14:textId="77777777" w:rsidR="005C03C0" w:rsidRPr="00514F51" w:rsidRDefault="005C03C0" w:rsidP="00514F51">
            <w:pPr>
              <w:spacing w:after="0" w:line="240" w:lineRule="atLeast"/>
              <w:ind w:right="-25"/>
              <w:rPr>
                <w:rFonts w:ascii="Times New Roman" w:hAnsi="Times New Roman" w:cs="Times New Roman"/>
                <w:szCs w:val="22"/>
              </w:rPr>
            </w:pPr>
          </w:p>
        </w:tc>
      </w:tr>
      <w:tr w:rsidR="005C03C0" w:rsidRPr="00514F51" w14:paraId="5655DFDF" w14:textId="77777777" w:rsidTr="0038172C">
        <w:tc>
          <w:tcPr>
            <w:tcW w:w="4059" w:type="dxa"/>
          </w:tcPr>
          <w:p w14:paraId="5ACB1254" w14:textId="77777777" w:rsidR="005C03C0" w:rsidRPr="00514F51" w:rsidRDefault="005C03C0" w:rsidP="00514F51">
            <w:pPr>
              <w:spacing w:after="0" w:line="240" w:lineRule="atLeast"/>
              <w:ind w:left="549" w:right="-25"/>
              <w:rPr>
                <w:rFonts w:ascii="Times New Roman" w:hAnsi="Times New Roman" w:cstheme="minorBidi"/>
                <w:szCs w:val="22"/>
                <w:cs/>
              </w:rPr>
            </w:pPr>
            <w:r w:rsidRPr="00514F51">
              <w:rPr>
                <w:rFonts w:ascii="Times New Roman" w:hAnsi="Times New Roman" w:cs="Times New Roman"/>
                <w:szCs w:val="22"/>
              </w:rPr>
              <w:t xml:space="preserve">  - FVPL</w:t>
            </w:r>
          </w:p>
        </w:tc>
        <w:tc>
          <w:tcPr>
            <w:tcW w:w="1134" w:type="dxa"/>
            <w:vAlign w:val="center"/>
          </w:tcPr>
          <w:p w14:paraId="3B8AF76F" w14:textId="20E9ABDB" w:rsidR="005C03C0" w:rsidRPr="00514F51" w:rsidRDefault="006D68A4" w:rsidP="00514F51">
            <w:pPr>
              <w:tabs>
                <w:tab w:val="decimal" w:pos="743"/>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2</w:t>
            </w:r>
            <w:r w:rsidR="00E81128" w:rsidRPr="00514F51">
              <w:rPr>
                <w:rFonts w:ascii="Times New Roman" w:hAnsi="Times New Roman" w:cs="Times New Roman"/>
                <w:szCs w:val="22"/>
              </w:rPr>
              <w:t>2</w:t>
            </w:r>
          </w:p>
        </w:tc>
        <w:tc>
          <w:tcPr>
            <w:tcW w:w="283" w:type="dxa"/>
            <w:vAlign w:val="center"/>
          </w:tcPr>
          <w:p w14:paraId="5D4342C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7865A3E2" w14:textId="0109AA0D" w:rsidR="005C03C0" w:rsidRPr="00514F51" w:rsidRDefault="00E81128" w:rsidP="00514F51">
            <w:pPr>
              <w:tabs>
                <w:tab w:val="decimal" w:pos="460"/>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22</w:t>
            </w:r>
          </w:p>
        </w:tc>
        <w:tc>
          <w:tcPr>
            <w:tcW w:w="236" w:type="dxa"/>
            <w:vAlign w:val="center"/>
          </w:tcPr>
          <w:p w14:paraId="6E4CFBE7"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1A68AEDA"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vAlign w:val="center"/>
          </w:tcPr>
          <w:p w14:paraId="3D08A44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0F924142"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36" w:type="dxa"/>
            <w:vAlign w:val="center"/>
          </w:tcPr>
          <w:p w14:paraId="78DE4D2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0343AD24" w14:textId="3F72A7EE" w:rsidR="005C03C0" w:rsidRPr="00514F51" w:rsidRDefault="00E81128"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22</w:t>
            </w:r>
          </w:p>
        </w:tc>
      </w:tr>
      <w:tr w:rsidR="005C03C0" w:rsidRPr="00514F51" w14:paraId="68CBA5F3" w14:textId="77777777" w:rsidTr="0038172C">
        <w:tc>
          <w:tcPr>
            <w:tcW w:w="4059" w:type="dxa"/>
          </w:tcPr>
          <w:p w14:paraId="377A44C8"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b/>
                <w:bCs/>
                <w:szCs w:val="22"/>
              </w:rPr>
              <w:t>Non-current assets</w:t>
            </w:r>
          </w:p>
        </w:tc>
        <w:tc>
          <w:tcPr>
            <w:tcW w:w="1134" w:type="dxa"/>
            <w:vAlign w:val="center"/>
          </w:tcPr>
          <w:p w14:paraId="68AD842C"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63B46BD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1B9916FB" w14:textId="77777777" w:rsidR="005C03C0" w:rsidRPr="00514F51" w:rsidRDefault="005C03C0" w:rsidP="00514F51">
            <w:pPr>
              <w:tabs>
                <w:tab w:val="decimal" w:pos="460"/>
              </w:tabs>
              <w:spacing w:after="0" w:line="240" w:lineRule="atLeast"/>
              <w:ind w:left="-93" w:right="-96"/>
              <w:jc w:val="both"/>
              <w:rPr>
                <w:rFonts w:ascii="Times New Roman" w:hAnsi="Times New Roman" w:cs="Times New Roman"/>
                <w:szCs w:val="22"/>
              </w:rPr>
            </w:pPr>
          </w:p>
        </w:tc>
        <w:tc>
          <w:tcPr>
            <w:tcW w:w="236" w:type="dxa"/>
            <w:vAlign w:val="center"/>
          </w:tcPr>
          <w:p w14:paraId="5B135DC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110220F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19B6A27B"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0E8415DD"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7C477634"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5C8EAE90" w14:textId="77777777" w:rsidR="005C03C0" w:rsidRPr="00514F51" w:rsidRDefault="005C03C0" w:rsidP="00514F51">
            <w:pPr>
              <w:tabs>
                <w:tab w:val="decimal" w:pos="551"/>
              </w:tabs>
              <w:spacing w:after="0" w:line="240" w:lineRule="atLeast"/>
              <w:ind w:right="-25"/>
              <w:rPr>
                <w:rFonts w:ascii="Times New Roman" w:hAnsi="Times New Roman" w:cs="Times New Roman"/>
                <w:szCs w:val="22"/>
              </w:rPr>
            </w:pPr>
          </w:p>
        </w:tc>
      </w:tr>
      <w:tr w:rsidR="005C03C0" w:rsidRPr="00514F51" w14:paraId="7A86276A" w14:textId="77777777" w:rsidTr="0038172C">
        <w:tc>
          <w:tcPr>
            <w:tcW w:w="4059" w:type="dxa"/>
          </w:tcPr>
          <w:p w14:paraId="67AA3ABC" w14:textId="77777777" w:rsidR="005C03C0" w:rsidRPr="00514F51" w:rsidRDefault="005C03C0" w:rsidP="00514F51">
            <w:pPr>
              <w:spacing w:after="0" w:line="240" w:lineRule="atLeast"/>
              <w:ind w:left="549" w:right="-25"/>
              <w:rPr>
                <w:rFonts w:ascii="Times New Roman" w:hAnsi="Times New Roman" w:cs="Times New Roman"/>
                <w:szCs w:val="22"/>
              </w:rPr>
            </w:pPr>
            <w:r w:rsidRPr="00514F51">
              <w:rPr>
                <w:rFonts w:ascii="Times New Roman" w:hAnsi="Times New Roman" w:cs="Times New Roman"/>
                <w:szCs w:val="22"/>
              </w:rPr>
              <w:t xml:space="preserve">Investment in equity securities </w:t>
            </w:r>
          </w:p>
        </w:tc>
        <w:tc>
          <w:tcPr>
            <w:tcW w:w="1134" w:type="dxa"/>
            <w:vAlign w:val="center"/>
          </w:tcPr>
          <w:p w14:paraId="089C27E0" w14:textId="77777777" w:rsidR="005C03C0" w:rsidRPr="00514F51" w:rsidRDefault="005C03C0" w:rsidP="00514F51">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69B26D3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899" w:type="dxa"/>
            <w:vAlign w:val="center"/>
          </w:tcPr>
          <w:p w14:paraId="7D153464" w14:textId="77777777" w:rsidR="005C03C0" w:rsidRPr="00514F51" w:rsidRDefault="005C03C0" w:rsidP="00514F51">
            <w:pPr>
              <w:tabs>
                <w:tab w:val="decimal" w:pos="460"/>
              </w:tabs>
              <w:spacing w:after="0" w:line="240" w:lineRule="atLeast"/>
              <w:ind w:left="-93" w:right="-96"/>
              <w:jc w:val="both"/>
              <w:rPr>
                <w:rFonts w:ascii="Times New Roman" w:hAnsi="Times New Roman" w:cs="Times New Roman"/>
                <w:szCs w:val="22"/>
              </w:rPr>
            </w:pPr>
          </w:p>
        </w:tc>
        <w:tc>
          <w:tcPr>
            <w:tcW w:w="236" w:type="dxa"/>
            <w:vAlign w:val="center"/>
          </w:tcPr>
          <w:p w14:paraId="3187D6DE"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15" w:type="dxa"/>
            <w:vAlign w:val="center"/>
          </w:tcPr>
          <w:p w14:paraId="434AC3E9"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59" w:type="dxa"/>
            <w:vAlign w:val="center"/>
          </w:tcPr>
          <w:p w14:paraId="264AA381"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08" w:type="dxa"/>
            <w:vAlign w:val="center"/>
          </w:tcPr>
          <w:p w14:paraId="186F47E2"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236" w:type="dxa"/>
            <w:vAlign w:val="center"/>
          </w:tcPr>
          <w:p w14:paraId="00256F8A" w14:textId="77777777" w:rsidR="005C03C0" w:rsidRPr="00514F51" w:rsidRDefault="005C03C0" w:rsidP="00514F51">
            <w:pPr>
              <w:spacing w:after="0" w:line="240" w:lineRule="atLeast"/>
              <w:ind w:left="549" w:right="-25"/>
              <w:rPr>
                <w:rFonts w:ascii="Times New Roman" w:hAnsi="Times New Roman" w:cs="Times New Roman"/>
                <w:szCs w:val="22"/>
              </w:rPr>
            </w:pPr>
          </w:p>
        </w:tc>
        <w:tc>
          <w:tcPr>
            <w:tcW w:w="942" w:type="dxa"/>
            <w:vAlign w:val="center"/>
          </w:tcPr>
          <w:p w14:paraId="3734AAB8" w14:textId="77777777" w:rsidR="005C03C0" w:rsidRPr="00514F51" w:rsidRDefault="005C03C0" w:rsidP="00514F51">
            <w:pPr>
              <w:tabs>
                <w:tab w:val="decimal" w:pos="551"/>
              </w:tabs>
              <w:spacing w:after="0" w:line="240" w:lineRule="atLeast"/>
              <w:ind w:right="-25"/>
              <w:rPr>
                <w:rFonts w:ascii="Times New Roman" w:hAnsi="Times New Roman" w:cs="Times New Roman"/>
                <w:szCs w:val="22"/>
              </w:rPr>
            </w:pPr>
          </w:p>
        </w:tc>
      </w:tr>
      <w:tr w:rsidR="005C03C0" w:rsidRPr="00514F51" w14:paraId="51841D86" w14:textId="77777777" w:rsidTr="0038172C">
        <w:tc>
          <w:tcPr>
            <w:tcW w:w="4059" w:type="dxa"/>
          </w:tcPr>
          <w:p w14:paraId="07A2FC2E" w14:textId="77777777" w:rsidR="005C03C0" w:rsidRPr="00514F51" w:rsidRDefault="005C03C0" w:rsidP="00514F51">
            <w:pPr>
              <w:spacing w:after="0" w:line="240" w:lineRule="atLeast"/>
              <w:ind w:left="549" w:right="-25"/>
              <w:rPr>
                <w:rFonts w:ascii="Times New Roman" w:hAnsi="Times New Roman" w:cs="Times New Roman"/>
                <w:szCs w:val="22"/>
                <w:cs/>
              </w:rPr>
            </w:pPr>
            <w:r w:rsidRPr="00514F51">
              <w:rPr>
                <w:rFonts w:ascii="Times New Roman" w:hAnsi="Times New Roman" w:cs="Times New Roman"/>
                <w:szCs w:val="22"/>
              </w:rPr>
              <w:t xml:space="preserve">  - FVOCI</w:t>
            </w:r>
          </w:p>
        </w:tc>
        <w:tc>
          <w:tcPr>
            <w:tcW w:w="1134" w:type="dxa"/>
          </w:tcPr>
          <w:p w14:paraId="12B12F21" w14:textId="5406B0FE" w:rsidR="005C03C0" w:rsidRPr="00514F51" w:rsidRDefault="00E81128" w:rsidP="00514F51">
            <w:pPr>
              <w:tabs>
                <w:tab w:val="decimal" w:pos="743"/>
              </w:tabs>
              <w:spacing w:after="0" w:line="240" w:lineRule="atLeast"/>
              <w:ind w:left="-93" w:right="-96"/>
              <w:jc w:val="both"/>
              <w:rPr>
                <w:rFonts w:ascii="Times New Roman" w:hAnsi="Times New Roman" w:cs="Times New Roman"/>
                <w:szCs w:val="22"/>
                <w:lang w:val="en-GB"/>
              </w:rPr>
            </w:pPr>
            <w:r w:rsidRPr="00514F51">
              <w:rPr>
                <w:rFonts w:ascii="Times New Roman" w:hAnsi="Times New Roman" w:cs="Times New Roman"/>
                <w:szCs w:val="22"/>
                <w:lang w:val="en-GB"/>
              </w:rPr>
              <w:t>6</w:t>
            </w:r>
            <w:r w:rsidR="005C03C0" w:rsidRPr="00514F51">
              <w:rPr>
                <w:rFonts w:ascii="Times New Roman" w:hAnsi="Times New Roman" w:cs="Times New Roman"/>
                <w:szCs w:val="22"/>
                <w:lang w:val="en-GB"/>
              </w:rPr>
              <w:t>67</w:t>
            </w:r>
          </w:p>
        </w:tc>
        <w:tc>
          <w:tcPr>
            <w:tcW w:w="283" w:type="dxa"/>
          </w:tcPr>
          <w:p w14:paraId="3269C43B"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1E99CA9A" w14:textId="546EFB47" w:rsidR="005C03C0" w:rsidRPr="00514F51" w:rsidRDefault="00E81128" w:rsidP="00514F51">
            <w:pPr>
              <w:tabs>
                <w:tab w:val="decimal" w:pos="460"/>
              </w:tabs>
              <w:spacing w:after="0" w:line="240" w:lineRule="atLeast"/>
              <w:ind w:left="-93" w:right="-96"/>
              <w:jc w:val="both"/>
              <w:rPr>
                <w:rFonts w:ascii="Times New Roman" w:hAnsi="Times New Roman" w:cs="Times New Roman"/>
                <w:szCs w:val="22"/>
              </w:rPr>
            </w:pPr>
            <w:r w:rsidRPr="00514F51">
              <w:rPr>
                <w:rFonts w:ascii="Times New Roman" w:hAnsi="Times New Roman" w:cs="Times New Roman"/>
                <w:szCs w:val="22"/>
              </w:rPr>
              <w:t>592</w:t>
            </w:r>
          </w:p>
        </w:tc>
        <w:tc>
          <w:tcPr>
            <w:tcW w:w="236" w:type="dxa"/>
          </w:tcPr>
          <w:p w14:paraId="0CFE2E25"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0E3CFDC3" w14:textId="77777777" w:rsidR="005C03C0" w:rsidRPr="00514F51" w:rsidRDefault="005C03C0" w:rsidP="00514F51">
            <w:pPr>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c>
          <w:tcPr>
            <w:tcW w:w="259" w:type="dxa"/>
          </w:tcPr>
          <w:p w14:paraId="54DFDDC8"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2B4C277C" w14:textId="699B3E03" w:rsidR="005C03C0" w:rsidRPr="00514F51" w:rsidRDefault="00E81128" w:rsidP="00514F51">
            <w:pPr>
              <w:tabs>
                <w:tab w:val="decimal" w:pos="56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rPr>
              <w:t>75</w:t>
            </w:r>
          </w:p>
        </w:tc>
        <w:tc>
          <w:tcPr>
            <w:tcW w:w="236" w:type="dxa"/>
          </w:tcPr>
          <w:p w14:paraId="2393941E"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6FA61518" w14:textId="6B65849F" w:rsidR="005C03C0" w:rsidRPr="00514F51" w:rsidRDefault="00E81128" w:rsidP="00514F51">
            <w:pPr>
              <w:tabs>
                <w:tab w:val="decimal" w:pos="551"/>
              </w:tabs>
              <w:spacing w:after="0" w:line="240" w:lineRule="atLeast"/>
              <w:ind w:right="-96"/>
              <w:jc w:val="both"/>
              <w:rPr>
                <w:rFonts w:ascii="Times New Roman" w:hAnsi="Times New Roman" w:cs="Times New Roman"/>
                <w:szCs w:val="22"/>
              </w:rPr>
            </w:pPr>
            <w:r w:rsidRPr="00514F51">
              <w:rPr>
                <w:rFonts w:ascii="Times New Roman" w:hAnsi="Times New Roman" w:cs="Times New Roman"/>
                <w:szCs w:val="22"/>
                <w:lang w:val="en-GB"/>
              </w:rPr>
              <w:t>6</w:t>
            </w:r>
            <w:r w:rsidR="005C03C0" w:rsidRPr="00514F51">
              <w:rPr>
                <w:rFonts w:ascii="Times New Roman" w:hAnsi="Times New Roman" w:cs="Times New Roman"/>
                <w:szCs w:val="22"/>
                <w:lang w:val="en-GB"/>
              </w:rPr>
              <w:t>67</w:t>
            </w:r>
          </w:p>
        </w:tc>
      </w:tr>
      <w:tr w:rsidR="005C03C0" w:rsidRPr="00514F51" w14:paraId="7CB28660" w14:textId="77777777" w:rsidTr="0038172C">
        <w:tc>
          <w:tcPr>
            <w:tcW w:w="4059" w:type="dxa"/>
          </w:tcPr>
          <w:p w14:paraId="546D756B" w14:textId="77777777" w:rsidR="005C03C0" w:rsidRPr="00514F51" w:rsidRDefault="005C03C0" w:rsidP="00514F51">
            <w:pPr>
              <w:spacing w:after="0" w:line="240" w:lineRule="atLeast"/>
              <w:ind w:left="549" w:right="-25"/>
              <w:rPr>
                <w:rFonts w:ascii="Times New Roman" w:hAnsi="Times New Roman" w:cs="Times New Roman"/>
                <w:b/>
                <w:bCs/>
                <w:szCs w:val="22"/>
                <w:cs/>
              </w:rPr>
            </w:pPr>
            <w:r w:rsidRPr="00514F5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063E7E9D" w14:textId="6CE7449C" w:rsidR="005C03C0" w:rsidRPr="00514F51" w:rsidRDefault="00E81128" w:rsidP="00514F51">
            <w:pPr>
              <w:tabs>
                <w:tab w:val="decimal" w:pos="743"/>
              </w:tabs>
              <w:spacing w:after="0" w:line="240" w:lineRule="atLeast"/>
              <w:ind w:left="-93" w:right="-96"/>
              <w:jc w:val="thaiDistribute"/>
              <w:rPr>
                <w:rFonts w:ascii="Times New Roman" w:hAnsi="Times New Roman" w:cs="Times New Roman"/>
                <w:b/>
                <w:bCs/>
                <w:szCs w:val="22"/>
              </w:rPr>
            </w:pPr>
            <w:r w:rsidRPr="00514F51">
              <w:rPr>
                <w:rFonts w:ascii="Times New Roman" w:hAnsi="Times New Roman" w:cs="Times New Roman"/>
                <w:b/>
                <w:bCs/>
                <w:szCs w:val="22"/>
              </w:rPr>
              <w:t>689</w:t>
            </w:r>
          </w:p>
        </w:tc>
        <w:tc>
          <w:tcPr>
            <w:tcW w:w="283" w:type="dxa"/>
          </w:tcPr>
          <w:p w14:paraId="268C005D"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3F6B385" w14:textId="1B97F9AC" w:rsidR="005C03C0" w:rsidRPr="00514F51" w:rsidRDefault="00E81128" w:rsidP="00514F51">
            <w:pPr>
              <w:tabs>
                <w:tab w:val="decimal" w:pos="460"/>
              </w:tabs>
              <w:spacing w:after="0" w:line="240" w:lineRule="atLeast"/>
              <w:ind w:left="-93" w:right="-96"/>
              <w:jc w:val="both"/>
              <w:rPr>
                <w:rFonts w:ascii="Times New Roman" w:hAnsi="Times New Roman" w:cs="Times New Roman"/>
                <w:b/>
                <w:bCs/>
                <w:szCs w:val="22"/>
              </w:rPr>
            </w:pPr>
            <w:r w:rsidRPr="00514F51">
              <w:rPr>
                <w:rFonts w:ascii="Times New Roman" w:hAnsi="Times New Roman" w:cs="Times New Roman"/>
                <w:b/>
                <w:bCs/>
                <w:szCs w:val="22"/>
              </w:rPr>
              <w:t>614</w:t>
            </w:r>
          </w:p>
        </w:tc>
        <w:tc>
          <w:tcPr>
            <w:tcW w:w="236" w:type="dxa"/>
          </w:tcPr>
          <w:p w14:paraId="0A51D6F4"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00AFF5C2" w14:textId="77777777" w:rsidR="005C03C0" w:rsidRPr="00514F51" w:rsidRDefault="005C03C0" w:rsidP="00514F51">
            <w:pPr>
              <w:spacing w:after="0" w:line="240" w:lineRule="atLeast"/>
              <w:ind w:left="-93" w:right="-96"/>
              <w:jc w:val="center"/>
              <w:rPr>
                <w:rFonts w:ascii="Times New Roman" w:hAnsi="Times New Roman" w:cs="Times New Roman"/>
                <w:b/>
                <w:bCs/>
                <w:szCs w:val="22"/>
              </w:rPr>
            </w:pPr>
            <w:r w:rsidRPr="00514F51">
              <w:rPr>
                <w:rFonts w:ascii="Times New Roman" w:hAnsi="Times New Roman" w:cs="Times New Roman"/>
                <w:b/>
                <w:bCs/>
                <w:szCs w:val="22"/>
              </w:rPr>
              <w:t>-</w:t>
            </w:r>
          </w:p>
        </w:tc>
        <w:tc>
          <w:tcPr>
            <w:tcW w:w="259" w:type="dxa"/>
          </w:tcPr>
          <w:p w14:paraId="7973BFE8"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14:paraId="68961C78" w14:textId="2D557C6C" w:rsidR="005C03C0" w:rsidRPr="00514F51" w:rsidRDefault="00E81128" w:rsidP="00514F51">
            <w:pPr>
              <w:tabs>
                <w:tab w:val="decimal" w:pos="56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75</w:t>
            </w:r>
          </w:p>
        </w:tc>
        <w:tc>
          <w:tcPr>
            <w:tcW w:w="236" w:type="dxa"/>
          </w:tcPr>
          <w:p w14:paraId="61CF1044" w14:textId="77777777" w:rsidR="005C03C0" w:rsidRPr="00514F51" w:rsidRDefault="005C03C0" w:rsidP="00514F51">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FAFF763" w14:textId="79D688A2" w:rsidR="005C03C0" w:rsidRPr="00514F51" w:rsidRDefault="00E81128" w:rsidP="00514F51">
            <w:pPr>
              <w:tabs>
                <w:tab w:val="decimal" w:pos="551"/>
              </w:tabs>
              <w:spacing w:after="0" w:line="240" w:lineRule="atLeast"/>
              <w:ind w:right="-96"/>
              <w:jc w:val="both"/>
              <w:rPr>
                <w:rFonts w:ascii="Times New Roman" w:hAnsi="Times New Roman" w:cs="Times New Roman"/>
                <w:b/>
                <w:bCs/>
                <w:szCs w:val="22"/>
              </w:rPr>
            </w:pPr>
            <w:r w:rsidRPr="00514F51">
              <w:rPr>
                <w:rFonts w:ascii="Times New Roman" w:hAnsi="Times New Roman" w:cs="Times New Roman"/>
                <w:b/>
                <w:bCs/>
                <w:szCs w:val="22"/>
              </w:rPr>
              <w:t>689</w:t>
            </w:r>
          </w:p>
        </w:tc>
      </w:tr>
    </w:tbl>
    <w:p w14:paraId="67DA02EA" w14:textId="77777777" w:rsidR="005C03C0" w:rsidRPr="00514F51" w:rsidRDefault="005C03C0" w:rsidP="00514F51">
      <w:pPr>
        <w:tabs>
          <w:tab w:val="left" w:pos="567"/>
        </w:tabs>
        <w:spacing w:after="0" w:line="240" w:lineRule="atLeast"/>
        <w:ind w:left="540" w:right="-25"/>
        <w:jc w:val="both"/>
        <w:rPr>
          <w:rFonts w:ascii="Times New Roman" w:hAnsi="Times New Roman" w:cs="Times New Roman"/>
          <w:b/>
          <w:bCs/>
          <w:i/>
          <w:iCs/>
          <w:szCs w:val="22"/>
        </w:rPr>
      </w:pPr>
    </w:p>
    <w:p w14:paraId="31AEB688"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i/>
          <w:iCs/>
          <w:szCs w:val="22"/>
        </w:rPr>
      </w:pPr>
      <w:r w:rsidRPr="00514F51">
        <w:rPr>
          <w:rFonts w:ascii="Times New Roman" w:hAnsi="Times New Roman" w:cs="Times New Roman"/>
          <w:i/>
          <w:iCs/>
          <w:szCs w:val="22"/>
        </w:rPr>
        <w:lastRenderedPageBreak/>
        <w:t>Valuation techniques</w:t>
      </w:r>
    </w:p>
    <w:p w14:paraId="169D4BFC"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2B78CE73"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 xml:space="preserve">The fair value of investment in equity </w:t>
      </w:r>
      <w:proofErr w:type="gramStart"/>
      <w:r w:rsidRPr="00514F51">
        <w:rPr>
          <w:rFonts w:ascii="Times New Roman" w:hAnsi="Times New Roman" w:cs="Times New Roman"/>
          <w:szCs w:val="22"/>
        </w:rPr>
        <w:t>security</w:t>
      </w:r>
      <w:proofErr w:type="gramEnd"/>
      <w:r w:rsidRPr="00514F51">
        <w:rPr>
          <w:rFonts w:ascii="Times New Roman" w:hAnsi="Times New Roman" w:cs="Times New Roman"/>
          <w:szCs w:val="22"/>
        </w:rPr>
        <w:t xml:space="preserve"> which is listed on the Stock Exchange of Thailand, is determined by using current bid price from the Stock Exchange of Thailand</w:t>
      </w:r>
      <w:r w:rsidRPr="00514F51">
        <w:rPr>
          <w:rFonts w:ascii="Times New Roman" w:hAnsi="Times New Roman" w:cs="Times New Roman"/>
          <w:szCs w:val="22"/>
          <w:cs/>
        </w:rPr>
        <w:t>.</w:t>
      </w:r>
    </w:p>
    <w:p w14:paraId="316383CB" w14:textId="77777777" w:rsidR="00B12783" w:rsidRPr="00514F51" w:rsidRDefault="00B12783" w:rsidP="00514F51">
      <w:pPr>
        <w:tabs>
          <w:tab w:val="left" w:pos="567"/>
        </w:tabs>
        <w:spacing w:after="0" w:line="240" w:lineRule="atLeast"/>
        <w:ind w:left="540" w:right="-25"/>
        <w:jc w:val="thaiDistribute"/>
        <w:rPr>
          <w:rFonts w:ascii="Times New Roman" w:hAnsi="Times New Roman" w:cs="Times New Roman"/>
          <w:szCs w:val="22"/>
        </w:rPr>
      </w:pPr>
    </w:p>
    <w:p w14:paraId="7022BDF0"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Financial risk management policies</w:t>
      </w:r>
    </w:p>
    <w:p w14:paraId="7FDD9BD1"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73AF9609"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Board of Directors has overall responsibility for the establishment and oversight of the Company</w:t>
      </w:r>
      <w:r w:rsidRPr="00514F51">
        <w:rPr>
          <w:rFonts w:ascii="Times New Roman" w:hAnsi="Times New Roman" w:cs="Times New Roman"/>
          <w:szCs w:val="22"/>
          <w:cs/>
        </w:rPr>
        <w:t>’</w:t>
      </w:r>
      <w:r w:rsidRPr="00514F51">
        <w:rPr>
          <w:rFonts w:ascii="Times New Roman" w:hAnsi="Times New Roman" w:cs="Times New Roman"/>
          <w:szCs w:val="22"/>
        </w:rPr>
        <w:t>s risk management framework</w:t>
      </w:r>
      <w:r w:rsidRPr="00514F51">
        <w:rPr>
          <w:rFonts w:ascii="Times New Roman" w:hAnsi="Times New Roman" w:cs="Times New Roman"/>
          <w:szCs w:val="22"/>
          <w:cs/>
        </w:rPr>
        <w:t xml:space="preserve">. </w:t>
      </w:r>
      <w:r w:rsidRPr="00514F51">
        <w:rPr>
          <w:rFonts w:ascii="Times New Roman" w:hAnsi="Times New Roman" w:cs="Times New Roman"/>
          <w:szCs w:val="22"/>
        </w:rPr>
        <w:t>The Board of Directors has established the risk management committee, which is responsible for developing and monitoring the Company</w:t>
      </w:r>
      <w:r w:rsidRPr="00514F51">
        <w:rPr>
          <w:rFonts w:ascii="Times New Roman" w:hAnsi="Times New Roman" w:cs="Times New Roman"/>
          <w:szCs w:val="22"/>
          <w:cs/>
        </w:rPr>
        <w:t>’</w:t>
      </w:r>
      <w:r w:rsidRPr="00514F51">
        <w:rPr>
          <w:rFonts w:ascii="Times New Roman" w:hAnsi="Times New Roman" w:cs="Times New Roman"/>
          <w:szCs w:val="22"/>
        </w:rPr>
        <w:t>s risk management policies</w:t>
      </w:r>
      <w:r w:rsidRPr="00514F51">
        <w:rPr>
          <w:rFonts w:ascii="Times New Roman" w:hAnsi="Times New Roman" w:cs="Times New Roman"/>
          <w:szCs w:val="22"/>
          <w:cs/>
        </w:rPr>
        <w:t>.</w:t>
      </w:r>
    </w:p>
    <w:p w14:paraId="321BD3E0"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709C14E9"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 xml:space="preserve">s risk management policies are established to identify and </w:t>
      </w:r>
      <w:proofErr w:type="spellStart"/>
      <w:r w:rsidRPr="00514F51">
        <w:rPr>
          <w:rFonts w:ascii="Times New Roman" w:hAnsi="Times New Roman" w:cs="Times New Roman"/>
          <w:szCs w:val="22"/>
        </w:rPr>
        <w:t>analyse</w:t>
      </w:r>
      <w:proofErr w:type="spellEnd"/>
      <w:r w:rsidRPr="00514F51">
        <w:rPr>
          <w:rFonts w:ascii="Times New Roman" w:hAnsi="Times New Roman" w:cs="Times New Roman"/>
          <w:szCs w:val="22"/>
        </w:rPr>
        <w:t xml:space="preserve"> the risks faced by the Company, to set appropriate risk limits and controls and to monitor risks and adherence to limits</w:t>
      </w:r>
      <w:r w:rsidRPr="00514F51">
        <w:rPr>
          <w:rFonts w:ascii="Times New Roman" w:hAnsi="Times New Roman" w:cs="Times New Roman"/>
          <w:szCs w:val="22"/>
          <w:cs/>
        </w:rPr>
        <w:t xml:space="preserve">. </w:t>
      </w:r>
      <w:r w:rsidRPr="00514F51">
        <w:rPr>
          <w:rFonts w:ascii="Times New Roman" w:hAnsi="Times New Roman" w:cs="Times New Roman"/>
          <w:szCs w:val="22"/>
        </w:rPr>
        <w:t>Risk management policies and systems are reviewed regularly to reflect changes in market conditions and the Company</w:t>
      </w:r>
      <w:r w:rsidRPr="00514F51">
        <w:rPr>
          <w:rFonts w:ascii="Times New Roman" w:hAnsi="Times New Roman" w:cs="Times New Roman"/>
          <w:szCs w:val="22"/>
          <w:cs/>
        </w:rPr>
        <w:t>’</w:t>
      </w:r>
      <w:r w:rsidRPr="00514F51">
        <w:rPr>
          <w:rFonts w:ascii="Times New Roman" w:hAnsi="Times New Roman" w:cs="Times New Roman"/>
          <w:szCs w:val="22"/>
        </w:rPr>
        <w:t>s activities</w:t>
      </w:r>
      <w:r w:rsidRPr="00514F51">
        <w:rPr>
          <w:rFonts w:ascii="Times New Roman" w:hAnsi="Times New Roman" w:cs="Times New Roman"/>
          <w:szCs w:val="22"/>
          <w:cs/>
        </w:rPr>
        <w:t xml:space="preserve">. </w:t>
      </w:r>
    </w:p>
    <w:p w14:paraId="2EDB14FF"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25C15946"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 xml:space="preserve">Credit risk </w:t>
      </w:r>
    </w:p>
    <w:p w14:paraId="058A95B8"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309E6BAB"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Credit risk is the risk of financial loss to the Group if a customer or counterparty to a financial instrument fails to meet its contractual obligations</w:t>
      </w:r>
      <w:r w:rsidRPr="00514F51">
        <w:rPr>
          <w:rFonts w:ascii="Times New Roman" w:hAnsi="Times New Roman" w:cs="Times New Roman"/>
          <w:szCs w:val="22"/>
          <w:cs/>
        </w:rPr>
        <w:t xml:space="preserve">. </w:t>
      </w:r>
    </w:p>
    <w:p w14:paraId="48953EF6"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209D33EB"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Group</w:t>
      </w:r>
      <w:r w:rsidRPr="00514F51">
        <w:rPr>
          <w:rFonts w:ascii="Times New Roman" w:hAnsi="Times New Roman" w:cs="Times New Roman"/>
          <w:szCs w:val="22"/>
          <w:cs/>
        </w:rPr>
        <w:t>’</w:t>
      </w:r>
      <w:r w:rsidRPr="00514F51">
        <w:rPr>
          <w:rFonts w:ascii="Times New Roman" w:hAnsi="Times New Roman" w:cs="Times New Roman"/>
          <w:szCs w:val="22"/>
        </w:rPr>
        <w:t>s exposure to credit risk is influenced mainly by the individual characteristics of each customer</w:t>
      </w:r>
      <w:r w:rsidRPr="00514F51">
        <w:rPr>
          <w:rFonts w:ascii="Times New Roman" w:hAnsi="Times New Roman" w:cs="Times New Roman"/>
          <w:szCs w:val="22"/>
          <w:cs/>
        </w:rPr>
        <w:t xml:space="preserve">. </w:t>
      </w:r>
      <w:r w:rsidRPr="00514F51">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514F51">
        <w:rPr>
          <w:rFonts w:ascii="Times New Roman" w:hAnsi="Times New Roman" w:cs="Times New Roman"/>
          <w:szCs w:val="22"/>
          <w:cs/>
        </w:rPr>
        <w:t>.</w:t>
      </w:r>
    </w:p>
    <w:p w14:paraId="49DD7BF6"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50E9720B"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Liquidity risk</w:t>
      </w:r>
    </w:p>
    <w:p w14:paraId="26C8FC7E"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078B4837"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Group monitors its liquidity risk and maintains a level of cash and cash equivalents deemed adequate by management to finance the Group</w:t>
      </w:r>
      <w:r w:rsidRPr="00514F51">
        <w:rPr>
          <w:rFonts w:ascii="Times New Roman" w:hAnsi="Times New Roman" w:cs="Times New Roman"/>
          <w:szCs w:val="22"/>
          <w:cs/>
        </w:rPr>
        <w:t>’</w:t>
      </w:r>
      <w:r w:rsidRPr="00514F51">
        <w:rPr>
          <w:rFonts w:ascii="Times New Roman" w:hAnsi="Times New Roman" w:cs="Times New Roman"/>
          <w:szCs w:val="22"/>
        </w:rPr>
        <w:t>s operations and to mitigate the effects of fluctuations in cash flows</w:t>
      </w:r>
      <w:r w:rsidRPr="00514F51">
        <w:rPr>
          <w:rFonts w:ascii="Times New Roman" w:hAnsi="Times New Roman" w:cs="Times New Roman"/>
          <w:szCs w:val="22"/>
          <w:cs/>
        </w:rPr>
        <w:t xml:space="preserve">. </w:t>
      </w:r>
    </w:p>
    <w:p w14:paraId="055E22AD"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0764FF46"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 xml:space="preserve">The remaining contractual maturities of financial </w:t>
      </w:r>
      <w:proofErr w:type="gramStart"/>
      <w:r w:rsidRPr="00514F51">
        <w:rPr>
          <w:rFonts w:ascii="Times New Roman" w:hAnsi="Times New Roman" w:cs="Times New Roman"/>
          <w:szCs w:val="22"/>
        </w:rPr>
        <w:t>liabilities ,which</w:t>
      </w:r>
      <w:proofErr w:type="gramEnd"/>
      <w:r w:rsidRPr="00514F51">
        <w:rPr>
          <w:rFonts w:ascii="Times New Roman" w:hAnsi="Times New Roman" w:cs="Times New Roman"/>
          <w:szCs w:val="22"/>
        </w:rPr>
        <w:t xml:space="preserve"> the amounts are gross and undiscounted and include contractual interest payments and exclude the impact of netting agreements, are as follows</w:t>
      </w:r>
      <w:r w:rsidRPr="00514F51">
        <w:rPr>
          <w:rFonts w:ascii="Times New Roman" w:hAnsi="Times New Roman" w:cs="Times New Roman"/>
          <w:szCs w:val="22"/>
          <w:cs/>
        </w:rPr>
        <w:t>:</w:t>
      </w:r>
    </w:p>
    <w:tbl>
      <w:tblPr>
        <w:tblW w:w="10631" w:type="dxa"/>
        <w:tblInd w:w="-459" w:type="dxa"/>
        <w:tblLook w:val="04A0" w:firstRow="1" w:lastRow="0" w:firstColumn="1" w:lastColumn="0" w:noHBand="0" w:noVBand="1"/>
      </w:tblPr>
      <w:tblGrid>
        <w:gridCol w:w="2091"/>
        <w:gridCol w:w="903"/>
        <w:gridCol w:w="175"/>
        <w:gridCol w:w="885"/>
        <w:gridCol w:w="176"/>
        <w:gridCol w:w="947"/>
        <w:gridCol w:w="175"/>
        <w:gridCol w:w="928"/>
        <w:gridCol w:w="175"/>
        <w:gridCol w:w="902"/>
        <w:gridCol w:w="175"/>
        <w:gridCol w:w="902"/>
        <w:gridCol w:w="175"/>
        <w:gridCol w:w="902"/>
        <w:gridCol w:w="175"/>
        <w:gridCol w:w="945"/>
      </w:tblGrid>
      <w:tr w:rsidR="005C03C0" w:rsidRPr="00514F51" w14:paraId="3BD397D1" w14:textId="77777777" w:rsidTr="005061CA">
        <w:trPr>
          <w:tblHeader/>
        </w:trPr>
        <w:tc>
          <w:tcPr>
            <w:tcW w:w="2091" w:type="dxa"/>
            <w:hideMark/>
          </w:tcPr>
          <w:p w14:paraId="0200ABD4" w14:textId="77777777" w:rsidR="005C03C0" w:rsidRPr="00514F51" w:rsidRDefault="005C03C0" w:rsidP="00514F51">
            <w:pPr>
              <w:spacing w:after="0" w:line="240" w:lineRule="atLeast"/>
              <w:ind w:right="-25"/>
              <w:rPr>
                <w:rFonts w:ascii="Times New Roman" w:hAnsi="Times New Roman" w:cs="Times New Roman"/>
                <w:sz w:val="20"/>
                <w:szCs w:val="20"/>
              </w:rPr>
            </w:pPr>
          </w:p>
        </w:tc>
        <w:tc>
          <w:tcPr>
            <w:tcW w:w="8540" w:type="dxa"/>
            <w:gridSpan w:val="15"/>
            <w:hideMark/>
          </w:tcPr>
          <w:p w14:paraId="6ECCA49A" w14:textId="77777777" w:rsidR="005C03C0" w:rsidRPr="00514F51" w:rsidRDefault="005C03C0" w:rsidP="00514F51">
            <w:pPr>
              <w:spacing w:after="0" w:line="240" w:lineRule="atLeast"/>
              <w:ind w:left="-61" w:right="-25"/>
              <w:jc w:val="center"/>
              <w:rPr>
                <w:rFonts w:ascii="Times New Roman" w:hAnsi="Times New Roman" w:cs="Times New Roman"/>
                <w:b/>
                <w:bCs/>
                <w:sz w:val="20"/>
                <w:szCs w:val="20"/>
              </w:rPr>
            </w:pPr>
            <w:r w:rsidRPr="00514F51">
              <w:rPr>
                <w:rFonts w:ascii="Times New Roman" w:hAnsi="Times New Roman" w:cs="Times New Roman"/>
                <w:b/>
                <w:bCs/>
                <w:sz w:val="20"/>
                <w:szCs w:val="20"/>
              </w:rPr>
              <w:t>Consolidate financial statements</w:t>
            </w:r>
          </w:p>
        </w:tc>
      </w:tr>
      <w:tr w:rsidR="005C03C0" w:rsidRPr="00514F51" w14:paraId="6B6BD4DC" w14:textId="77777777" w:rsidTr="005061CA">
        <w:tblPrEx>
          <w:tblBorders>
            <w:bottom w:val="single" w:sz="4" w:space="0" w:color="auto"/>
          </w:tblBorders>
          <w:tblCellMar>
            <w:left w:w="79" w:type="dxa"/>
            <w:right w:w="79" w:type="dxa"/>
          </w:tblCellMar>
        </w:tblPrEx>
        <w:trPr>
          <w:cantSplit/>
          <w:tblHeader/>
        </w:trPr>
        <w:tc>
          <w:tcPr>
            <w:tcW w:w="2091" w:type="dxa"/>
            <w:vAlign w:val="bottom"/>
            <w:hideMark/>
          </w:tcPr>
          <w:p w14:paraId="3F73FEAC" w14:textId="77777777" w:rsidR="005C03C0" w:rsidRPr="00514F51" w:rsidRDefault="005C03C0" w:rsidP="00514F51">
            <w:pPr>
              <w:spacing w:after="0" w:line="240" w:lineRule="atLeast"/>
              <w:ind w:left="549" w:right="-25"/>
              <w:rPr>
                <w:rFonts w:ascii="Times New Roman" w:hAnsi="Times New Roman" w:cs="Times New Roman"/>
                <w:sz w:val="16"/>
                <w:szCs w:val="16"/>
              </w:rPr>
            </w:pPr>
          </w:p>
        </w:tc>
        <w:tc>
          <w:tcPr>
            <w:tcW w:w="4189" w:type="dxa"/>
            <w:gridSpan w:val="7"/>
          </w:tcPr>
          <w:p w14:paraId="5FFDECD7" w14:textId="27664309" w:rsidR="005C03C0" w:rsidRPr="00514F51" w:rsidRDefault="005C03C0" w:rsidP="00514F51">
            <w:pPr>
              <w:spacing w:after="0" w:line="240" w:lineRule="atLeast"/>
              <w:ind w:left="-61" w:right="-25"/>
              <w:jc w:val="center"/>
              <w:rPr>
                <w:rFonts w:ascii="Times New Roman" w:hAnsi="Times New Roman" w:cs="Times New Roman"/>
                <w:b/>
                <w:bCs/>
                <w:sz w:val="16"/>
                <w:szCs w:val="16"/>
              </w:rPr>
            </w:pPr>
            <w:r w:rsidRPr="00514F51">
              <w:rPr>
                <w:rFonts w:ascii="Times New Roman" w:hAnsi="Times New Roman" w:cs="Times New Roman"/>
                <w:b/>
                <w:bCs/>
                <w:sz w:val="16"/>
                <w:szCs w:val="16"/>
              </w:rPr>
              <w:t>202</w:t>
            </w:r>
            <w:r w:rsidR="00DE273E" w:rsidRPr="00514F51">
              <w:rPr>
                <w:rFonts w:ascii="Times New Roman" w:hAnsi="Times New Roman" w:cs="Times New Roman"/>
                <w:b/>
                <w:bCs/>
                <w:sz w:val="16"/>
                <w:szCs w:val="16"/>
              </w:rPr>
              <w:t>5</w:t>
            </w:r>
          </w:p>
        </w:tc>
        <w:tc>
          <w:tcPr>
            <w:tcW w:w="175" w:type="dxa"/>
          </w:tcPr>
          <w:p w14:paraId="2B73E493" w14:textId="77777777" w:rsidR="005C03C0" w:rsidRPr="00514F51" w:rsidRDefault="005C03C0" w:rsidP="00514F51">
            <w:pPr>
              <w:spacing w:after="0" w:line="240" w:lineRule="atLeast"/>
              <w:ind w:left="-61" w:right="-25"/>
              <w:jc w:val="center"/>
              <w:rPr>
                <w:rFonts w:ascii="Times New Roman" w:hAnsi="Times New Roman" w:cs="Times New Roman"/>
                <w:b/>
                <w:bCs/>
                <w:sz w:val="16"/>
                <w:szCs w:val="16"/>
              </w:rPr>
            </w:pPr>
          </w:p>
        </w:tc>
        <w:tc>
          <w:tcPr>
            <w:tcW w:w="4176" w:type="dxa"/>
            <w:gridSpan w:val="7"/>
          </w:tcPr>
          <w:p w14:paraId="1814A788" w14:textId="72E9CFBE" w:rsidR="005C03C0" w:rsidRPr="00514F51" w:rsidRDefault="005C03C0" w:rsidP="00514F51">
            <w:pPr>
              <w:spacing w:after="0" w:line="240" w:lineRule="atLeast"/>
              <w:ind w:left="-61" w:right="-25"/>
              <w:jc w:val="center"/>
              <w:rPr>
                <w:rFonts w:ascii="Times New Roman" w:hAnsi="Times New Roman" w:cs="Times New Roman"/>
                <w:b/>
                <w:bCs/>
                <w:sz w:val="16"/>
                <w:szCs w:val="16"/>
              </w:rPr>
            </w:pPr>
            <w:r w:rsidRPr="00514F51">
              <w:rPr>
                <w:rFonts w:ascii="Times New Roman" w:hAnsi="Times New Roman" w:cs="Times New Roman"/>
                <w:b/>
                <w:bCs/>
                <w:sz w:val="16"/>
                <w:szCs w:val="16"/>
              </w:rPr>
              <w:t>202</w:t>
            </w:r>
            <w:r w:rsidR="00DE273E" w:rsidRPr="00514F51">
              <w:rPr>
                <w:rFonts w:ascii="Times New Roman" w:hAnsi="Times New Roman" w:cs="Times New Roman"/>
                <w:b/>
                <w:bCs/>
                <w:sz w:val="16"/>
                <w:szCs w:val="16"/>
              </w:rPr>
              <w:t>4</w:t>
            </w:r>
          </w:p>
        </w:tc>
      </w:tr>
      <w:tr w:rsidR="005C03C0" w:rsidRPr="00514F51" w14:paraId="2CBC431A" w14:textId="77777777" w:rsidTr="005061CA">
        <w:tblPrEx>
          <w:tblBorders>
            <w:bottom w:val="single" w:sz="4" w:space="0" w:color="auto"/>
          </w:tblBorders>
          <w:tblCellMar>
            <w:left w:w="79" w:type="dxa"/>
            <w:right w:w="79" w:type="dxa"/>
          </w:tblCellMar>
        </w:tblPrEx>
        <w:trPr>
          <w:cantSplit/>
          <w:trHeight w:val="170"/>
          <w:tblHeader/>
        </w:trPr>
        <w:tc>
          <w:tcPr>
            <w:tcW w:w="2091" w:type="dxa"/>
            <w:vAlign w:val="bottom"/>
            <w:hideMark/>
          </w:tcPr>
          <w:p w14:paraId="22D1EE90" w14:textId="77777777" w:rsidR="005C03C0" w:rsidRPr="00514F51" w:rsidRDefault="005C03C0" w:rsidP="00514F51">
            <w:pPr>
              <w:spacing w:after="0" w:line="240" w:lineRule="atLeast"/>
              <w:ind w:left="549" w:right="-25"/>
              <w:rPr>
                <w:rFonts w:ascii="Times New Roman" w:hAnsi="Times New Roman" w:cs="Times New Roman"/>
                <w:sz w:val="16"/>
                <w:szCs w:val="16"/>
              </w:rPr>
            </w:pPr>
          </w:p>
        </w:tc>
        <w:tc>
          <w:tcPr>
            <w:tcW w:w="903" w:type="dxa"/>
            <w:vAlign w:val="bottom"/>
            <w:hideMark/>
          </w:tcPr>
          <w:p w14:paraId="6AB9E0DA"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Carrying amounts</w:t>
            </w:r>
          </w:p>
        </w:tc>
        <w:tc>
          <w:tcPr>
            <w:tcW w:w="175" w:type="dxa"/>
            <w:vAlign w:val="bottom"/>
          </w:tcPr>
          <w:p w14:paraId="77F40387"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885" w:type="dxa"/>
            <w:vAlign w:val="bottom"/>
            <w:hideMark/>
          </w:tcPr>
          <w:p w14:paraId="6738474E"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1 year or less</w:t>
            </w:r>
          </w:p>
        </w:tc>
        <w:tc>
          <w:tcPr>
            <w:tcW w:w="176" w:type="dxa"/>
          </w:tcPr>
          <w:p w14:paraId="75145F83"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47" w:type="dxa"/>
            <w:vAlign w:val="bottom"/>
            <w:hideMark/>
          </w:tcPr>
          <w:p w14:paraId="29A11F2D"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 xml:space="preserve">More than </w:t>
            </w:r>
            <w:r w:rsidRPr="00514F51">
              <w:rPr>
                <w:rFonts w:ascii="Times New Roman" w:hAnsi="Times New Roman" w:cs="Times New Roman"/>
                <w:sz w:val="16"/>
                <w:szCs w:val="16"/>
                <w:cs/>
              </w:rPr>
              <w:t xml:space="preserve">1 </w:t>
            </w:r>
            <w:r w:rsidRPr="00514F51">
              <w:rPr>
                <w:rFonts w:ascii="Times New Roman" w:hAnsi="Times New Roman" w:cs="Times New Roman"/>
                <w:sz w:val="16"/>
                <w:szCs w:val="16"/>
              </w:rPr>
              <w:t>year but less than 5years</w:t>
            </w:r>
          </w:p>
        </w:tc>
        <w:tc>
          <w:tcPr>
            <w:tcW w:w="175" w:type="dxa"/>
            <w:vAlign w:val="bottom"/>
          </w:tcPr>
          <w:p w14:paraId="2535BB1F"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28" w:type="dxa"/>
            <w:vAlign w:val="bottom"/>
            <w:hideMark/>
          </w:tcPr>
          <w:p w14:paraId="19584977"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Total</w:t>
            </w:r>
          </w:p>
        </w:tc>
        <w:tc>
          <w:tcPr>
            <w:tcW w:w="175" w:type="dxa"/>
          </w:tcPr>
          <w:p w14:paraId="6B070C5B"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0871ECC2"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Carrying amounts</w:t>
            </w:r>
          </w:p>
        </w:tc>
        <w:tc>
          <w:tcPr>
            <w:tcW w:w="175" w:type="dxa"/>
            <w:vAlign w:val="bottom"/>
          </w:tcPr>
          <w:p w14:paraId="15947EF5"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7CD7447B"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1 year or less</w:t>
            </w:r>
          </w:p>
        </w:tc>
        <w:tc>
          <w:tcPr>
            <w:tcW w:w="175" w:type="dxa"/>
          </w:tcPr>
          <w:p w14:paraId="696B2DD3"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4FC9DD54"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 xml:space="preserve">More than </w:t>
            </w:r>
            <w:r w:rsidRPr="00514F51">
              <w:rPr>
                <w:rFonts w:ascii="Times New Roman" w:hAnsi="Times New Roman" w:cs="Times New Roman"/>
                <w:sz w:val="16"/>
                <w:szCs w:val="16"/>
                <w:cs/>
              </w:rPr>
              <w:t xml:space="preserve">1 </w:t>
            </w:r>
            <w:r w:rsidRPr="00514F51">
              <w:rPr>
                <w:rFonts w:ascii="Times New Roman" w:hAnsi="Times New Roman" w:cs="Times New Roman"/>
                <w:sz w:val="16"/>
                <w:szCs w:val="16"/>
              </w:rPr>
              <w:t>year but less than 5years</w:t>
            </w:r>
          </w:p>
        </w:tc>
        <w:tc>
          <w:tcPr>
            <w:tcW w:w="175" w:type="dxa"/>
            <w:vAlign w:val="bottom"/>
          </w:tcPr>
          <w:p w14:paraId="0E3CCC04"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45" w:type="dxa"/>
            <w:vAlign w:val="bottom"/>
          </w:tcPr>
          <w:p w14:paraId="4D6B6987"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Total</w:t>
            </w:r>
          </w:p>
        </w:tc>
      </w:tr>
      <w:tr w:rsidR="005C03C0" w:rsidRPr="00514F51" w14:paraId="260375F5" w14:textId="77777777" w:rsidTr="005061CA">
        <w:tblPrEx>
          <w:tblBorders>
            <w:bottom w:val="single" w:sz="4" w:space="0" w:color="auto"/>
          </w:tblBorders>
          <w:tblCellMar>
            <w:left w:w="79" w:type="dxa"/>
            <w:right w:w="79" w:type="dxa"/>
          </w:tblCellMar>
        </w:tblPrEx>
        <w:trPr>
          <w:cantSplit/>
          <w:trHeight w:val="170"/>
          <w:tblHeader/>
        </w:trPr>
        <w:tc>
          <w:tcPr>
            <w:tcW w:w="2091" w:type="dxa"/>
            <w:vAlign w:val="bottom"/>
            <w:hideMark/>
          </w:tcPr>
          <w:p w14:paraId="4D66F4DE" w14:textId="77777777" w:rsidR="005C03C0" w:rsidRPr="00514F51" w:rsidRDefault="005C03C0" w:rsidP="00514F51">
            <w:pPr>
              <w:spacing w:after="0" w:line="240" w:lineRule="atLeast"/>
              <w:ind w:left="549" w:right="-25"/>
              <w:rPr>
                <w:rFonts w:ascii="Times New Roman" w:hAnsi="Times New Roman" w:cs="Times New Roman"/>
                <w:sz w:val="16"/>
                <w:szCs w:val="16"/>
              </w:rPr>
            </w:pPr>
          </w:p>
        </w:tc>
        <w:tc>
          <w:tcPr>
            <w:tcW w:w="8540" w:type="dxa"/>
            <w:gridSpan w:val="15"/>
            <w:vAlign w:val="bottom"/>
            <w:hideMark/>
          </w:tcPr>
          <w:p w14:paraId="01CCB9E0" w14:textId="77777777" w:rsidR="005C03C0" w:rsidRPr="00514F51" w:rsidRDefault="005C03C0" w:rsidP="00514F51">
            <w:pPr>
              <w:spacing w:after="0" w:line="240" w:lineRule="atLeast"/>
              <w:ind w:left="-61" w:right="-25"/>
              <w:jc w:val="center"/>
              <w:rPr>
                <w:rFonts w:ascii="Times New Roman" w:hAnsi="Times New Roman" w:cs="Times New Roman"/>
                <w:i/>
                <w:iCs/>
                <w:sz w:val="16"/>
                <w:szCs w:val="16"/>
              </w:rPr>
            </w:pPr>
            <w:r w:rsidRPr="00514F51">
              <w:rPr>
                <w:rFonts w:ascii="Times New Roman" w:hAnsi="Times New Roman" w:cs="Times New Roman"/>
                <w:i/>
                <w:iCs/>
                <w:sz w:val="16"/>
                <w:szCs w:val="16"/>
                <w:cs/>
              </w:rPr>
              <w:t>(</w:t>
            </w:r>
            <w:r w:rsidRPr="00514F51">
              <w:rPr>
                <w:rFonts w:ascii="Times New Roman" w:hAnsi="Times New Roman" w:cs="Times New Roman"/>
                <w:i/>
                <w:iCs/>
                <w:sz w:val="16"/>
                <w:szCs w:val="16"/>
              </w:rPr>
              <w:t>in million Baht</w:t>
            </w:r>
            <w:r w:rsidRPr="00514F51">
              <w:rPr>
                <w:rFonts w:ascii="Times New Roman" w:hAnsi="Times New Roman" w:cs="Times New Roman"/>
                <w:i/>
                <w:iCs/>
                <w:sz w:val="16"/>
                <w:szCs w:val="16"/>
                <w:cs/>
              </w:rPr>
              <w:t>)</w:t>
            </w:r>
          </w:p>
        </w:tc>
      </w:tr>
      <w:tr w:rsidR="005C03C0" w:rsidRPr="00514F51" w14:paraId="7063C426"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6DD0F898" w14:textId="77777777" w:rsidR="005C03C0" w:rsidRPr="00514F51" w:rsidRDefault="005C03C0" w:rsidP="00514F51">
            <w:pPr>
              <w:spacing w:after="0" w:line="240" w:lineRule="atLeast"/>
              <w:ind w:left="549" w:right="-25"/>
              <w:rPr>
                <w:rFonts w:ascii="Times New Roman" w:hAnsi="Times New Roman" w:cs="Times New Roman"/>
                <w:b/>
                <w:bCs/>
                <w:i/>
                <w:iCs/>
                <w:sz w:val="16"/>
                <w:szCs w:val="16"/>
              </w:rPr>
            </w:pPr>
            <w:r w:rsidRPr="00514F51">
              <w:rPr>
                <w:rFonts w:ascii="Times New Roman" w:hAnsi="Times New Roman" w:cs="Times New Roman"/>
                <w:b/>
                <w:bCs/>
                <w:i/>
                <w:iCs/>
                <w:sz w:val="16"/>
                <w:szCs w:val="16"/>
              </w:rPr>
              <w:t>Financial Liabilities</w:t>
            </w:r>
          </w:p>
        </w:tc>
        <w:tc>
          <w:tcPr>
            <w:tcW w:w="903" w:type="dxa"/>
            <w:vAlign w:val="bottom"/>
          </w:tcPr>
          <w:p w14:paraId="04DDBFBB"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4A111A9C"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vAlign w:val="bottom"/>
          </w:tcPr>
          <w:p w14:paraId="0D36BCEC"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6" w:type="dxa"/>
            <w:vAlign w:val="bottom"/>
          </w:tcPr>
          <w:p w14:paraId="07FA72F1"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vAlign w:val="bottom"/>
          </w:tcPr>
          <w:p w14:paraId="2E184CC9"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75468E90"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vAlign w:val="bottom"/>
          </w:tcPr>
          <w:p w14:paraId="2ED81875"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332F1AF2" w14:textId="77777777" w:rsidR="005C03C0" w:rsidRPr="00514F51" w:rsidRDefault="005C03C0"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vAlign w:val="bottom"/>
          </w:tcPr>
          <w:p w14:paraId="3129729B"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1E1E8318"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139800F2"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4968F37E"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5A520FB9"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19321C14"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vAlign w:val="bottom"/>
          </w:tcPr>
          <w:p w14:paraId="326BE603"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5061CA" w:rsidRPr="00514F51" w14:paraId="1BB731AA" w14:textId="77777777" w:rsidTr="005061CA">
        <w:tblPrEx>
          <w:tblBorders>
            <w:bottom w:val="single" w:sz="4" w:space="0" w:color="auto"/>
          </w:tblBorders>
          <w:tblCellMar>
            <w:left w:w="79" w:type="dxa"/>
            <w:right w:w="79" w:type="dxa"/>
          </w:tblCellMar>
        </w:tblPrEx>
        <w:trPr>
          <w:cantSplit/>
        </w:trPr>
        <w:tc>
          <w:tcPr>
            <w:tcW w:w="2091" w:type="dxa"/>
            <w:vAlign w:val="center"/>
          </w:tcPr>
          <w:p w14:paraId="2DA5A14E" w14:textId="6CD89792" w:rsidR="005061CA" w:rsidRPr="00514F51" w:rsidRDefault="00BA143C" w:rsidP="00514F51">
            <w:pPr>
              <w:spacing w:after="0" w:line="240" w:lineRule="atLeast"/>
              <w:ind w:left="549" w:right="-25"/>
              <w:rPr>
                <w:rFonts w:ascii="Times New Roman" w:hAnsi="Times New Roman" w:cs="Times New Roman"/>
                <w:sz w:val="16"/>
                <w:szCs w:val="16"/>
                <w:lang w:val="en-GB"/>
              </w:rPr>
            </w:pPr>
            <w:r w:rsidRPr="00514F51">
              <w:rPr>
                <w:rFonts w:ascii="Times New Roman" w:hAnsi="Times New Roman" w:cs="Times New Roman"/>
                <w:sz w:val="16"/>
                <w:szCs w:val="16"/>
                <w:lang w:val="en-GB"/>
              </w:rPr>
              <w:t xml:space="preserve">Bank overdrafts </w:t>
            </w:r>
            <w:r w:rsidR="005061CA" w:rsidRPr="00514F51">
              <w:rPr>
                <w:rFonts w:ascii="Times New Roman" w:hAnsi="Times New Roman" w:cs="Times New Roman"/>
                <w:sz w:val="16"/>
                <w:szCs w:val="16"/>
                <w:lang w:val="en-GB"/>
              </w:rPr>
              <w:t>and</w:t>
            </w:r>
          </w:p>
        </w:tc>
        <w:tc>
          <w:tcPr>
            <w:tcW w:w="903" w:type="dxa"/>
            <w:vAlign w:val="bottom"/>
          </w:tcPr>
          <w:p w14:paraId="4629FCE9" w14:textId="77777777" w:rsidR="005061CA" w:rsidRPr="00514F51" w:rsidRDefault="005061CA"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53D84CBC" w14:textId="77777777" w:rsidR="005061CA" w:rsidRPr="00514F51" w:rsidRDefault="005061CA"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vAlign w:val="bottom"/>
          </w:tcPr>
          <w:p w14:paraId="2C04BD30" w14:textId="77777777" w:rsidR="005061CA" w:rsidRPr="00514F51" w:rsidRDefault="005061CA" w:rsidP="00514F51">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6" w:type="dxa"/>
            <w:vAlign w:val="bottom"/>
          </w:tcPr>
          <w:p w14:paraId="4CDA9BB3" w14:textId="77777777" w:rsidR="005061CA" w:rsidRPr="00514F51" w:rsidRDefault="005061CA"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vAlign w:val="bottom"/>
          </w:tcPr>
          <w:p w14:paraId="799403E1" w14:textId="77777777" w:rsidR="005061CA" w:rsidRPr="00514F51" w:rsidRDefault="005061CA"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3E65D77C" w14:textId="77777777" w:rsidR="005061CA" w:rsidRPr="00514F51" w:rsidRDefault="005061CA"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vAlign w:val="bottom"/>
          </w:tcPr>
          <w:p w14:paraId="6408768D" w14:textId="77777777" w:rsidR="005061CA" w:rsidRPr="00514F51" w:rsidRDefault="005061CA"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33B8FC81" w14:textId="77777777" w:rsidR="005061CA" w:rsidRPr="00514F51" w:rsidRDefault="005061CA"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vAlign w:val="bottom"/>
          </w:tcPr>
          <w:p w14:paraId="5ABBAF50" w14:textId="77777777" w:rsidR="005061CA" w:rsidRPr="00514F51" w:rsidRDefault="005061CA"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6D4170B8" w14:textId="77777777" w:rsidR="005061CA" w:rsidRPr="00514F51" w:rsidRDefault="005061CA"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028E28D3" w14:textId="77777777" w:rsidR="005061CA" w:rsidRPr="00514F51" w:rsidRDefault="005061CA" w:rsidP="00514F51">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22C0E25F" w14:textId="77777777" w:rsidR="005061CA" w:rsidRPr="00514F51" w:rsidRDefault="005061CA"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5CB9276F" w14:textId="77777777" w:rsidR="005061CA" w:rsidRPr="00514F51" w:rsidRDefault="005061CA"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462AC4C3" w14:textId="77777777" w:rsidR="005061CA" w:rsidRPr="00514F51" w:rsidRDefault="005061CA"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vAlign w:val="bottom"/>
          </w:tcPr>
          <w:p w14:paraId="71CB34D8" w14:textId="77777777" w:rsidR="005061CA" w:rsidRPr="00514F51" w:rsidRDefault="005061CA"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5C03C0" w:rsidRPr="00514F51" w14:paraId="465819F9"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3E68D573" w14:textId="4F1B6835" w:rsidR="005C03C0" w:rsidRPr="00514F51" w:rsidRDefault="005061CA"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lang w:val="en-GB"/>
              </w:rPr>
              <w:t xml:space="preserve"> </w:t>
            </w:r>
            <w:r w:rsidR="005C03C0" w:rsidRPr="00514F51">
              <w:rPr>
                <w:rFonts w:ascii="Times New Roman" w:hAnsi="Times New Roman" w:cs="Times New Roman"/>
                <w:sz w:val="16"/>
                <w:szCs w:val="16"/>
                <w:lang w:val="en-GB"/>
              </w:rPr>
              <w:t>Short</w:t>
            </w:r>
            <w:r w:rsidR="005C03C0" w:rsidRPr="00514F51">
              <w:rPr>
                <w:rFonts w:ascii="Times New Roman" w:hAnsi="Times New Roman" w:cs="Times New Roman"/>
                <w:sz w:val="16"/>
                <w:szCs w:val="16"/>
                <w:cs/>
                <w:lang w:val="en-GB"/>
              </w:rPr>
              <w:t>-</w:t>
            </w:r>
            <w:r w:rsidR="005C03C0" w:rsidRPr="00514F51">
              <w:rPr>
                <w:rFonts w:ascii="Times New Roman" w:hAnsi="Times New Roman" w:cs="Times New Roman"/>
                <w:sz w:val="16"/>
                <w:szCs w:val="16"/>
                <w:lang w:val="en-GB"/>
              </w:rPr>
              <w:t>term loan from</w:t>
            </w:r>
          </w:p>
        </w:tc>
        <w:tc>
          <w:tcPr>
            <w:tcW w:w="903" w:type="dxa"/>
            <w:vAlign w:val="bottom"/>
          </w:tcPr>
          <w:p w14:paraId="56D16921"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3ABAF459"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vAlign w:val="bottom"/>
          </w:tcPr>
          <w:p w14:paraId="313CE09C" w14:textId="77777777" w:rsidR="005C03C0" w:rsidRPr="00514F51" w:rsidRDefault="005C03C0" w:rsidP="00514F51">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6" w:type="dxa"/>
            <w:vAlign w:val="bottom"/>
          </w:tcPr>
          <w:p w14:paraId="07819831"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vAlign w:val="bottom"/>
          </w:tcPr>
          <w:p w14:paraId="11B84946"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65DFC21E"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vAlign w:val="bottom"/>
          </w:tcPr>
          <w:p w14:paraId="5426E1DF"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72B41435" w14:textId="77777777" w:rsidR="005C03C0" w:rsidRPr="00514F51" w:rsidRDefault="005C03C0"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vAlign w:val="bottom"/>
          </w:tcPr>
          <w:p w14:paraId="01781A30" w14:textId="77777777" w:rsidR="005C03C0" w:rsidRPr="00514F51" w:rsidRDefault="005C03C0"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77914A52"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1BDD3669" w14:textId="77777777" w:rsidR="005C03C0" w:rsidRPr="00514F51" w:rsidRDefault="005C03C0" w:rsidP="00514F51">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107D1A83" w14:textId="77777777" w:rsidR="005C03C0" w:rsidRPr="00514F51" w:rsidRDefault="005C03C0"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2A6EC831"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7702C6E8" w14:textId="77777777" w:rsidR="005C03C0" w:rsidRPr="00514F51" w:rsidRDefault="005C03C0"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vAlign w:val="bottom"/>
          </w:tcPr>
          <w:p w14:paraId="40959A95"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E55D14" w:rsidRPr="00514F51" w14:paraId="4A817057"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3CE9491D"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 xml:space="preserve">  financial institutions</w:t>
            </w:r>
          </w:p>
        </w:tc>
        <w:tc>
          <w:tcPr>
            <w:tcW w:w="903" w:type="dxa"/>
            <w:vAlign w:val="bottom"/>
          </w:tcPr>
          <w:p w14:paraId="5CA6A757" w14:textId="3F4C118A" w:rsidR="00E55D14" w:rsidRPr="00514F51" w:rsidRDefault="00E55D14" w:rsidP="00514F51">
            <w:pPr>
              <w:tabs>
                <w:tab w:val="decimal" w:pos="205"/>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lang w:val="en-GB"/>
              </w:rPr>
              <w:t>-</w:t>
            </w:r>
          </w:p>
        </w:tc>
        <w:tc>
          <w:tcPr>
            <w:tcW w:w="175" w:type="dxa"/>
            <w:vAlign w:val="bottom"/>
          </w:tcPr>
          <w:p w14:paraId="006E8B3A"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vAlign w:val="bottom"/>
          </w:tcPr>
          <w:p w14:paraId="2BDFE2A6" w14:textId="01778F26"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lang w:val="en-GB"/>
              </w:rPr>
              <w:t>-</w:t>
            </w:r>
          </w:p>
        </w:tc>
        <w:tc>
          <w:tcPr>
            <w:tcW w:w="176" w:type="dxa"/>
            <w:vAlign w:val="bottom"/>
          </w:tcPr>
          <w:p w14:paraId="4706C516"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vAlign w:val="bottom"/>
          </w:tcPr>
          <w:p w14:paraId="69C3A69B" w14:textId="77777777"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lang w:val="en-GB"/>
              </w:rPr>
              <w:t>-</w:t>
            </w:r>
          </w:p>
        </w:tc>
        <w:tc>
          <w:tcPr>
            <w:tcW w:w="175" w:type="dxa"/>
          </w:tcPr>
          <w:p w14:paraId="11DB8717"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vAlign w:val="bottom"/>
          </w:tcPr>
          <w:p w14:paraId="2DDA3DB8" w14:textId="35C1C258"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lang w:val="en-GB"/>
              </w:rPr>
              <w:t>-</w:t>
            </w:r>
          </w:p>
        </w:tc>
        <w:tc>
          <w:tcPr>
            <w:tcW w:w="175" w:type="dxa"/>
          </w:tcPr>
          <w:p w14:paraId="287E96CF"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vAlign w:val="bottom"/>
          </w:tcPr>
          <w:p w14:paraId="1B6C4A4F" w14:textId="40566FE5"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34</w:t>
            </w:r>
          </w:p>
        </w:tc>
        <w:tc>
          <w:tcPr>
            <w:tcW w:w="175" w:type="dxa"/>
            <w:vAlign w:val="bottom"/>
          </w:tcPr>
          <w:p w14:paraId="246B7AA3"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4A4C930F" w14:textId="72FD4DD7"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34</w:t>
            </w:r>
          </w:p>
        </w:tc>
        <w:tc>
          <w:tcPr>
            <w:tcW w:w="175" w:type="dxa"/>
            <w:vAlign w:val="bottom"/>
          </w:tcPr>
          <w:p w14:paraId="76B28A1A"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3A68F79D" w14:textId="77777777"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lang w:val="en-GB"/>
              </w:rPr>
              <w:t>-</w:t>
            </w:r>
          </w:p>
        </w:tc>
        <w:tc>
          <w:tcPr>
            <w:tcW w:w="175" w:type="dxa"/>
          </w:tcPr>
          <w:p w14:paraId="67F018BA"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vAlign w:val="bottom"/>
          </w:tcPr>
          <w:p w14:paraId="00F1777C" w14:textId="0A61A1BE"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34</w:t>
            </w:r>
          </w:p>
        </w:tc>
      </w:tr>
      <w:tr w:rsidR="00E55D14" w:rsidRPr="00514F51" w14:paraId="56CBFBF1"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62BF9E75"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Trade payables</w:t>
            </w:r>
          </w:p>
        </w:tc>
        <w:tc>
          <w:tcPr>
            <w:tcW w:w="903" w:type="dxa"/>
          </w:tcPr>
          <w:p w14:paraId="6C2EE689" w14:textId="0DDED965"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60</w:t>
            </w:r>
          </w:p>
        </w:tc>
        <w:tc>
          <w:tcPr>
            <w:tcW w:w="175" w:type="dxa"/>
          </w:tcPr>
          <w:p w14:paraId="5E4F1585"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1AF983FB" w14:textId="6715E2C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60</w:t>
            </w:r>
          </w:p>
        </w:tc>
        <w:tc>
          <w:tcPr>
            <w:tcW w:w="176" w:type="dxa"/>
          </w:tcPr>
          <w:p w14:paraId="714906E7"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199ABA24" w14:textId="3587EAA1"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5FE3B20C"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3D324E53" w14:textId="6A1CF42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60</w:t>
            </w:r>
          </w:p>
        </w:tc>
        <w:tc>
          <w:tcPr>
            <w:tcW w:w="175" w:type="dxa"/>
          </w:tcPr>
          <w:p w14:paraId="4DF3A96F"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17B7D4A7" w14:textId="27CFC93E"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58</w:t>
            </w:r>
          </w:p>
        </w:tc>
        <w:tc>
          <w:tcPr>
            <w:tcW w:w="175" w:type="dxa"/>
          </w:tcPr>
          <w:p w14:paraId="0265CF88"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6D7451D" w14:textId="59EB3EC5"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58</w:t>
            </w:r>
          </w:p>
        </w:tc>
        <w:tc>
          <w:tcPr>
            <w:tcW w:w="175" w:type="dxa"/>
          </w:tcPr>
          <w:p w14:paraId="5B831F8F"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505EA05E" w14:textId="4D22CC4C"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593B13CF"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4A73C7FC" w14:textId="004769B2"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58</w:t>
            </w:r>
          </w:p>
        </w:tc>
      </w:tr>
      <w:tr w:rsidR="00115477" w:rsidRPr="00514F51" w14:paraId="351908DC" w14:textId="77777777" w:rsidTr="005061CA">
        <w:tblPrEx>
          <w:tblBorders>
            <w:bottom w:val="single" w:sz="4" w:space="0" w:color="auto"/>
          </w:tblBorders>
          <w:tblCellMar>
            <w:left w:w="79" w:type="dxa"/>
            <w:right w:w="79" w:type="dxa"/>
          </w:tblCellMar>
        </w:tblPrEx>
        <w:trPr>
          <w:cantSplit/>
        </w:trPr>
        <w:tc>
          <w:tcPr>
            <w:tcW w:w="2091" w:type="dxa"/>
            <w:vAlign w:val="center"/>
          </w:tcPr>
          <w:p w14:paraId="18EB1428" w14:textId="2E14CE71"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Other current</w:t>
            </w:r>
          </w:p>
        </w:tc>
        <w:tc>
          <w:tcPr>
            <w:tcW w:w="903" w:type="dxa"/>
          </w:tcPr>
          <w:p w14:paraId="0D70FD94"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42BCCF56"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606AF566"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6" w:type="dxa"/>
          </w:tcPr>
          <w:p w14:paraId="02553E1F"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1B3CEC9A" w14:textId="77777777"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p>
        </w:tc>
        <w:tc>
          <w:tcPr>
            <w:tcW w:w="175" w:type="dxa"/>
          </w:tcPr>
          <w:p w14:paraId="0B4D926A"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39F6950B"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43C0AB1A"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5170D1B2"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70297DEA"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02D07B90"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1320F90A"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72FEB12D" w14:textId="77777777"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p>
        </w:tc>
        <w:tc>
          <w:tcPr>
            <w:tcW w:w="175" w:type="dxa"/>
          </w:tcPr>
          <w:p w14:paraId="2FDFF333"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3D81BC13"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r>
      <w:tr w:rsidR="00E55D14" w:rsidRPr="00514F51" w14:paraId="020F13EE"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6A8D2DE1" w14:textId="19289006" w:rsidR="00E55D14"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 xml:space="preserve">  </w:t>
            </w:r>
            <w:r w:rsidR="00E55D14" w:rsidRPr="00514F51">
              <w:rPr>
                <w:rFonts w:ascii="Times New Roman" w:hAnsi="Times New Roman" w:cs="Times New Roman"/>
                <w:sz w:val="16"/>
                <w:szCs w:val="16"/>
              </w:rPr>
              <w:t>payables</w:t>
            </w:r>
          </w:p>
        </w:tc>
        <w:tc>
          <w:tcPr>
            <w:tcW w:w="903" w:type="dxa"/>
          </w:tcPr>
          <w:p w14:paraId="45260F11" w14:textId="16198440"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w:t>
            </w:r>
            <w:r w:rsidR="00264490" w:rsidRPr="00514F51">
              <w:rPr>
                <w:rFonts w:ascii="Times New Roman" w:hAnsi="Times New Roman" w:cs="Times New Roman"/>
                <w:sz w:val="16"/>
                <w:szCs w:val="16"/>
              </w:rPr>
              <w:t>5</w:t>
            </w:r>
          </w:p>
        </w:tc>
        <w:tc>
          <w:tcPr>
            <w:tcW w:w="175" w:type="dxa"/>
          </w:tcPr>
          <w:p w14:paraId="601CE274"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4F286FD4" w14:textId="6EBCEB9A"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w:t>
            </w:r>
            <w:r w:rsidR="00264490" w:rsidRPr="00514F51">
              <w:rPr>
                <w:rFonts w:ascii="Times New Roman" w:hAnsi="Times New Roman" w:cs="Times New Roman"/>
                <w:sz w:val="16"/>
                <w:szCs w:val="16"/>
              </w:rPr>
              <w:t>5</w:t>
            </w:r>
          </w:p>
        </w:tc>
        <w:tc>
          <w:tcPr>
            <w:tcW w:w="176" w:type="dxa"/>
          </w:tcPr>
          <w:p w14:paraId="5D57033D"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6E241239" w14:textId="0B345415"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78DC1774"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2E7CBBFF" w14:textId="0F10F78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w:t>
            </w:r>
            <w:r w:rsidR="00264490" w:rsidRPr="00514F51">
              <w:rPr>
                <w:rFonts w:ascii="Times New Roman" w:hAnsi="Times New Roman" w:cs="Times New Roman"/>
                <w:sz w:val="16"/>
                <w:szCs w:val="16"/>
              </w:rPr>
              <w:t>5</w:t>
            </w:r>
          </w:p>
        </w:tc>
        <w:tc>
          <w:tcPr>
            <w:tcW w:w="175" w:type="dxa"/>
          </w:tcPr>
          <w:p w14:paraId="0244ED0C"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29469CCF" w14:textId="636DC12E"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57</w:t>
            </w:r>
          </w:p>
        </w:tc>
        <w:tc>
          <w:tcPr>
            <w:tcW w:w="175" w:type="dxa"/>
          </w:tcPr>
          <w:p w14:paraId="14FA7491"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67568E1A" w14:textId="7A789BD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57</w:t>
            </w:r>
          </w:p>
        </w:tc>
        <w:tc>
          <w:tcPr>
            <w:tcW w:w="175" w:type="dxa"/>
          </w:tcPr>
          <w:p w14:paraId="7E967AD2"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6DF2C266" w14:textId="338AC90B"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1518A37E"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6D44C38E" w14:textId="7AA810B5"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57</w:t>
            </w:r>
          </w:p>
        </w:tc>
      </w:tr>
      <w:tr w:rsidR="00E55D14" w:rsidRPr="00514F51" w14:paraId="2B2A7E9E"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177C2FF6"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Short</w:t>
            </w:r>
            <w:r w:rsidRPr="00514F51">
              <w:rPr>
                <w:rFonts w:ascii="Times New Roman" w:hAnsi="Times New Roman" w:cs="Times New Roman"/>
                <w:sz w:val="16"/>
                <w:szCs w:val="16"/>
                <w:cs/>
              </w:rPr>
              <w:t>-</w:t>
            </w:r>
            <w:r w:rsidRPr="00514F51">
              <w:rPr>
                <w:rFonts w:ascii="Times New Roman" w:hAnsi="Times New Roman" w:cs="Times New Roman"/>
                <w:sz w:val="16"/>
                <w:szCs w:val="16"/>
              </w:rPr>
              <w:t>term loan</w:t>
            </w:r>
          </w:p>
        </w:tc>
        <w:tc>
          <w:tcPr>
            <w:tcW w:w="903" w:type="dxa"/>
          </w:tcPr>
          <w:p w14:paraId="1248A113" w14:textId="3EFB1D90" w:rsidR="00E55D14" w:rsidRPr="00514F51" w:rsidRDefault="00E55D14" w:rsidP="00514F51">
            <w:pPr>
              <w:tabs>
                <w:tab w:val="decimal" w:pos="205"/>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075822EF"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5B40D3CF" w14:textId="0B9B5A71" w:rsidR="00E55D14" w:rsidRPr="00514F51" w:rsidRDefault="00E55D14" w:rsidP="00514F51">
            <w:pPr>
              <w:tabs>
                <w:tab w:val="decimal" w:pos="205"/>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6" w:type="dxa"/>
          </w:tcPr>
          <w:p w14:paraId="610A93C0"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6DD307A3" w14:textId="4EF23580"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53D8DEB7"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41E4FEE7" w14:textId="0F02C2BD" w:rsidR="00E55D14" w:rsidRPr="00514F51" w:rsidRDefault="00E55D14" w:rsidP="00514F51">
            <w:pPr>
              <w:tabs>
                <w:tab w:val="decimal" w:pos="205"/>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0913B764"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546F3824" w14:textId="206CAE73"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170</w:t>
            </w:r>
          </w:p>
        </w:tc>
        <w:tc>
          <w:tcPr>
            <w:tcW w:w="175" w:type="dxa"/>
          </w:tcPr>
          <w:p w14:paraId="49C99B7D"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565EDF27" w14:textId="6C68A732"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170</w:t>
            </w:r>
          </w:p>
        </w:tc>
        <w:tc>
          <w:tcPr>
            <w:tcW w:w="175" w:type="dxa"/>
          </w:tcPr>
          <w:p w14:paraId="10A3C5B8"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75E4E28E" w14:textId="71D18547" w:rsidR="00E55D14" w:rsidRPr="00514F51" w:rsidRDefault="00E55D14"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68D4630F"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36E931DB" w14:textId="3CB64C12"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170</w:t>
            </w:r>
          </w:p>
        </w:tc>
      </w:tr>
      <w:tr w:rsidR="002138A9" w:rsidRPr="00514F51" w14:paraId="013B7B16"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184847FF" w14:textId="77777777" w:rsidR="002138A9" w:rsidRPr="00514F51" w:rsidRDefault="002138A9"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lang w:val="en-GB"/>
              </w:rPr>
              <w:t>Long</w:t>
            </w:r>
            <w:r w:rsidRPr="00514F51">
              <w:rPr>
                <w:rFonts w:ascii="Times New Roman" w:hAnsi="Times New Roman" w:cs="Times New Roman"/>
                <w:sz w:val="16"/>
                <w:szCs w:val="16"/>
                <w:cs/>
                <w:lang w:val="en-GB"/>
              </w:rPr>
              <w:t>-</w:t>
            </w:r>
            <w:r w:rsidRPr="00514F51">
              <w:rPr>
                <w:rFonts w:ascii="Times New Roman" w:hAnsi="Times New Roman" w:cs="Times New Roman"/>
                <w:sz w:val="16"/>
                <w:szCs w:val="16"/>
                <w:lang w:val="en-GB"/>
              </w:rPr>
              <w:t>term loan from</w:t>
            </w:r>
          </w:p>
        </w:tc>
        <w:tc>
          <w:tcPr>
            <w:tcW w:w="903" w:type="dxa"/>
            <w:vAlign w:val="bottom"/>
          </w:tcPr>
          <w:p w14:paraId="27FEB7E3"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71E1466B" w14:textId="77777777" w:rsidR="002138A9" w:rsidRPr="00514F51" w:rsidRDefault="002138A9"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vAlign w:val="bottom"/>
          </w:tcPr>
          <w:p w14:paraId="6A577798"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6" w:type="dxa"/>
            <w:vAlign w:val="bottom"/>
          </w:tcPr>
          <w:p w14:paraId="389404D2" w14:textId="77777777" w:rsidR="002138A9" w:rsidRPr="00514F51" w:rsidRDefault="002138A9"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vAlign w:val="bottom"/>
          </w:tcPr>
          <w:p w14:paraId="2189B6C5" w14:textId="77777777" w:rsidR="002138A9" w:rsidRPr="00514F51" w:rsidRDefault="002138A9"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3B356C2C" w14:textId="77777777" w:rsidR="002138A9" w:rsidRPr="00514F51" w:rsidRDefault="002138A9"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vAlign w:val="bottom"/>
          </w:tcPr>
          <w:p w14:paraId="0B83AE34"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tcPr>
          <w:p w14:paraId="55BEA8AD" w14:textId="77777777" w:rsidR="002138A9" w:rsidRPr="00514F51" w:rsidRDefault="002138A9"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vAlign w:val="bottom"/>
          </w:tcPr>
          <w:p w14:paraId="0E59E000"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28F309BD" w14:textId="77777777" w:rsidR="002138A9" w:rsidRPr="00514F51" w:rsidRDefault="002138A9"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0EC951CF"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c>
          <w:tcPr>
            <w:tcW w:w="175" w:type="dxa"/>
            <w:vAlign w:val="bottom"/>
          </w:tcPr>
          <w:p w14:paraId="5C5423E0" w14:textId="77777777" w:rsidR="002138A9" w:rsidRPr="00514F51" w:rsidRDefault="002138A9"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vAlign w:val="bottom"/>
          </w:tcPr>
          <w:p w14:paraId="22F132A0" w14:textId="77777777" w:rsidR="002138A9" w:rsidRPr="00514F51" w:rsidRDefault="002138A9"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1A2FED55" w14:textId="77777777" w:rsidR="002138A9" w:rsidRPr="00514F51" w:rsidRDefault="002138A9"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vAlign w:val="bottom"/>
          </w:tcPr>
          <w:p w14:paraId="3BB09B1D" w14:textId="77777777" w:rsidR="002138A9" w:rsidRPr="00514F51" w:rsidRDefault="002138A9" w:rsidP="00514F51">
            <w:pPr>
              <w:tabs>
                <w:tab w:val="decimal" w:pos="205"/>
              </w:tabs>
              <w:spacing w:after="0" w:line="240" w:lineRule="atLeast"/>
              <w:ind w:left="-93" w:right="-96"/>
              <w:jc w:val="center"/>
              <w:rPr>
                <w:rFonts w:ascii="Times New Roman" w:hAnsi="Times New Roman" w:cs="Times New Roman"/>
                <w:sz w:val="16"/>
                <w:szCs w:val="16"/>
                <w:lang w:val="en-GB"/>
              </w:rPr>
            </w:pPr>
          </w:p>
        </w:tc>
      </w:tr>
      <w:tr w:rsidR="00E55D14" w:rsidRPr="00514F51" w14:paraId="4869B7CB"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61ED9C69"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 xml:space="preserve">  financial institutions</w:t>
            </w:r>
          </w:p>
        </w:tc>
        <w:tc>
          <w:tcPr>
            <w:tcW w:w="903" w:type="dxa"/>
          </w:tcPr>
          <w:p w14:paraId="7396426E" w14:textId="73545C19"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1,116</w:t>
            </w:r>
          </w:p>
        </w:tc>
        <w:tc>
          <w:tcPr>
            <w:tcW w:w="175" w:type="dxa"/>
          </w:tcPr>
          <w:p w14:paraId="667F7CE8"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43E7AF5E" w14:textId="6692771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186</w:t>
            </w:r>
          </w:p>
        </w:tc>
        <w:tc>
          <w:tcPr>
            <w:tcW w:w="176" w:type="dxa"/>
          </w:tcPr>
          <w:p w14:paraId="2A3F6FE2"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5EB3F68F" w14:textId="0219AFD4"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930</w:t>
            </w:r>
          </w:p>
        </w:tc>
        <w:tc>
          <w:tcPr>
            <w:tcW w:w="175" w:type="dxa"/>
          </w:tcPr>
          <w:p w14:paraId="3906B466"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Borders>
              <w:bottom w:val="nil"/>
            </w:tcBorders>
          </w:tcPr>
          <w:p w14:paraId="51438ED6" w14:textId="43C1F7F0"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1,116</w:t>
            </w:r>
          </w:p>
        </w:tc>
        <w:tc>
          <w:tcPr>
            <w:tcW w:w="175" w:type="dxa"/>
          </w:tcPr>
          <w:p w14:paraId="27CB8328"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45736016" w14:textId="67F796EC"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973</w:t>
            </w:r>
          </w:p>
        </w:tc>
        <w:tc>
          <w:tcPr>
            <w:tcW w:w="175" w:type="dxa"/>
          </w:tcPr>
          <w:p w14:paraId="7639FB90"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2974BFC5" w14:textId="7DC1F9B9"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191</w:t>
            </w:r>
          </w:p>
        </w:tc>
        <w:tc>
          <w:tcPr>
            <w:tcW w:w="175" w:type="dxa"/>
          </w:tcPr>
          <w:p w14:paraId="7EEDB72A"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0098B4DB" w14:textId="3C34B2B0"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782</w:t>
            </w:r>
          </w:p>
        </w:tc>
        <w:tc>
          <w:tcPr>
            <w:tcW w:w="175" w:type="dxa"/>
          </w:tcPr>
          <w:p w14:paraId="7D5EECED"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bottom w:val="nil"/>
            </w:tcBorders>
          </w:tcPr>
          <w:p w14:paraId="3DB44938" w14:textId="47A12455"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973</w:t>
            </w:r>
          </w:p>
        </w:tc>
      </w:tr>
      <w:tr w:rsidR="00E55D14" w:rsidRPr="00514F51" w14:paraId="4412DEE2"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1ABCC768"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Lease liabilities</w:t>
            </w:r>
          </w:p>
        </w:tc>
        <w:tc>
          <w:tcPr>
            <w:tcW w:w="903" w:type="dxa"/>
          </w:tcPr>
          <w:p w14:paraId="573AA065" w14:textId="4EC32DD6" w:rsidR="00E55D14" w:rsidRPr="00514F51" w:rsidRDefault="005061CA"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304</w:t>
            </w:r>
          </w:p>
        </w:tc>
        <w:tc>
          <w:tcPr>
            <w:tcW w:w="175" w:type="dxa"/>
          </w:tcPr>
          <w:p w14:paraId="7F2824B2"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4214B0FB" w14:textId="5FA2D7A7"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w:t>
            </w:r>
            <w:r w:rsidR="005061CA" w:rsidRPr="00514F51">
              <w:rPr>
                <w:rFonts w:ascii="Times New Roman" w:hAnsi="Times New Roman" w:cs="Times New Roman"/>
                <w:sz w:val="16"/>
                <w:szCs w:val="16"/>
              </w:rPr>
              <w:t>44</w:t>
            </w:r>
          </w:p>
        </w:tc>
        <w:tc>
          <w:tcPr>
            <w:tcW w:w="176" w:type="dxa"/>
          </w:tcPr>
          <w:p w14:paraId="2ED671D0"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73D9103A" w14:textId="2FD7F6C8"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w:t>
            </w:r>
            <w:r w:rsidR="005061CA" w:rsidRPr="00514F51">
              <w:rPr>
                <w:rFonts w:ascii="Times New Roman" w:hAnsi="Times New Roman" w:cs="Times New Roman"/>
                <w:sz w:val="16"/>
                <w:szCs w:val="16"/>
              </w:rPr>
              <w:t>60</w:t>
            </w:r>
          </w:p>
        </w:tc>
        <w:tc>
          <w:tcPr>
            <w:tcW w:w="175" w:type="dxa"/>
          </w:tcPr>
          <w:p w14:paraId="69506ED7"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Borders>
              <w:bottom w:val="nil"/>
            </w:tcBorders>
          </w:tcPr>
          <w:p w14:paraId="4DB90BFD" w14:textId="51F8136B" w:rsidR="00E55D14" w:rsidRPr="00514F51" w:rsidRDefault="005061CA"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304</w:t>
            </w:r>
          </w:p>
        </w:tc>
        <w:tc>
          <w:tcPr>
            <w:tcW w:w="175" w:type="dxa"/>
          </w:tcPr>
          <w:p w14:paraId="4F0DD99A"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6161C9FA" w14:textId="401B3E6B"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255</w:t>
            </w:r>
          </w:p>
        </w:tc>
        <w:tc>
          <w:tcPr>
            <w:tcW w:w="175" w:type="dxa"/>
          </w:tcPr>
          <w:p w14:paraId="7F8E5E46"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3C39732" w14:textId="6F006674"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88</w:t>
            </w:r>
          </w:p>
        </w:tc>
        <w:tc>
          <w:tcPr>
            <w:tcW w:w="175" w:type="dxa"/>
          </w:tcPr>
          <w:p w14:paraId="518C2511"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0876D718" w14:textId="04EEAA7A"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167</w:t>
            </w:r>
          </w:p>
        </w:tc>
        <w:tc>
          <w:tcPr>
            <w:tcW w:w="175" w:type="dxa"/>
          </w:tcPr>
          <w:p w14:paraId="522665FF"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bottom w:val="nil"/>
            </w:tcBorders>
          </w:tcPr>
          <w:p w14:paraId="2623BCE8" w14:textId="787A026F"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255</w:t>
            </w:r>
          </w:p>
        </w:tc>
      </w:tr>
      <w:tr w:rsidR="00E55D14" w:rsidRPr="00514F51" w14:paraId="78EA4EE6" w14:textId="77777777" w:rsidTr="005061CA">
        <w:tblPrEx>
          <w:tblBorders>
            <w:bottom w:val="single" w:sz="4" w:space="0" w:color="auto"/>
          </w:tblBorders>
          <w:tblCellMar>
            <w:left w:w="79" w:type="dxa"/>
            <w:right w:w="79" w:type="dxa"/>
          </w:tblCellMar>
        </w:tblPrEx>
        <w:trPr>
          <w:cantSplit/>
        </w:trPr>
        <w:tc>
          <w:tcPr>
            <w:tcW w:w="2091" w:type="dxa"/>
            <w:vAlign w:val="center"/>
            <w:hideMark/>
          </w:tcPr>
          <w:p w14:paraId="22FD4C56" w14:textId="77777777" w:rsidR="00E55D14" w:rsidRPr="00514F51" w:rsidRDefault="00E55D14"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Debenture</w:t>
            </w:r>
          </w:p>
        </w:tc>
        <w:tc>
          <w:tcPr>
            <w:tcW w:w="903" w:type="dxa"/>
          </w:tcPr>
          <w:p w14:paraId="6A66369D" w14:textId="00BB60E3"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645</w:t>
            </w:r>
          </w:p>
        </w:tc>
        <w:tc>
          <w:tcPr>
            <w:tcW w:w="175" w:type="dxa"/>
          </w:tcPr>
          <w:p w14:paraId="6E4A07CA"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2919B9A9" w14:textId="7049AD24"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110</w:t>
            </w:r>
          </w:p>
        </w:tc>
        <w:tc>
          <w:tcPr>
            <w:tcW w:w="176" w:type="dxa"/>
          </w:tcPr>
          <w:p w14:paraId="5AF443D0"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67DA5DF9" w14:textId="494420D2"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535</w:t>
            </w:r>
          </w:p>
        </w:tc>
        <w:tc>
          <w:tcPr>
            <w:tcW w:w="175" w:type="dxa"/>
          </w:tcPr>
          <w:p w14:paraId="3F540A60"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Borders>
              <w:top w:val="nil"/>
              <w:bottom w:val="single" w:sz="4" w:space="0" w:color="auto"/>
            </w:tcBorders>
          </w:tcPr>
          <w:p w14:paraId="161ED474" w14:textId="419CC057"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645</w:t>
            </w:r>
          </w:p>
        </w:tc>
        <w:tc>
          <w:tcPr>
            <w:tcW w:w="175" w:type="dxa"/>
          </w:tcPr>
          <w:p w14:paraId="37C915DF"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3858DA8A" w14:textId="489A0321"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640</w:t>
            </w:r>
          </w:p>
        </w:tc>
        <w:tc>
          <w:tcPr>
            <w:tcW w:w="175" w:type="dxa"/>
          </w:tcPr>
          <w:p w14:paraId="43C4A165"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6970818C" w14:textId="07EE44EC"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552</w:t>
            </w:r>
          </w:p>
        </w:tc>
        <w:tc>
          <w:tcPr>
            <w:tcW w:w="175" w:type="dxa"/>
          </w:tcPr>
          <w:p w14:paraId="1C26BA3E"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4C3A2F6" w14:textId="7D91CC30"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88</w:t>
            </w:r>
          </w:p>
        </w:tc>
        <w:tc>
          <w:tcPr>
            <w:tcW w:w="175" w:type="dxa"/>
          </w:tcPr>
          <w:p w14:paraId="304F60F4" w14:textId="77777777" w:rsidR="00E55D14" w:rsidRPr="00514F51" w:rsidRDefault="00E55D14"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top w:val="nil"/>
              <w:bottom w:val="single" w:sz="4" w:space="0" w:color="auto"/>
            </w:tcBorders>
          </w:tcPr>
          <w:p w14:paraId="70474335" w14:textId="61716BE8" w:rsidR="00E55D14" w:rsidRPr="00514F51" w:rsidRDefault="00E55D14"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640</w:t>
            </w:r>
          </w:p>
        </w:tc>
      </w:tr>
      <w:tr w:rsidR="00E55D14" w:rsidRPr="00514F51" w14:paraId="52483167" w14:textId="77777777" w:rsidTr="005061CA">
        <w:tblPrEx>
          <w:tblBorders>
            <w:bottom w:val="single" w:sz="4" w:space="0" w:color="auto"/>
          </w:tblBorders>
          <w:tblCellMar>
            <w:left w:w="79" w:type="dxa"/>
            <w:right w:w="79" w:type="dxa"/>
          </w:tblCellMar>
        </w:tblPrEx>
        <w:trPr>
          <w:cantSplit/>
        </w:trPr>
        <w:tc>
          <w:tcPr>
            <w:tcW w:w="2091" w:type="dxa"/>
            <w:tcBorders>
              <w:bottom w:val="nil"/>
            </w:tcBorders>
            <w:vAlign w:val="center"/>
            <w:hideMark/>
          </w:tcPr>
          <w:p w14:paraId="4FE1B721" w14:textId="77777777" w:rsidR="00E55D14" w:rsidRPr="00514F51" w:rsidRDefault="00E55D14" w:rsidP="00514F51">
            <w:pPr>
              <w:spacing w:after="0" w:line="240" w:lineRule="atLeast"/>
              <w:ind w:left="549" w:right="-25"/>
              <w:rPr>
                <w:rFonts w:ascii="Times New Roman" w:hAnsi="Times New Roman" w:cs="Times New Roman"/>
                <w:b/>
                <w:bCs/>
                <w:sz w:val="16"/>
                <w:szCs w:val="16"/>
              </w:rPr>
            </w:pPr>
          </w:p>
        </w:tc>
        <w:tc>
          <w:tcPr>
            <w:tcW w:w="903" w:type="dxa"/>
            <w:tcBorders>
              <w:top w:val="single" w:sz="4" w:space="0" w:color="auto"/>
              <w:bottom w:val="double" w:sz="4" w:space="0" w:color="auto"/>
            </w:tcBorders>
          </w:tcPr>
          <w:p w14:paraId="213B4448" w14:textId="4D2E738D"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2,</w:t>
            </w:r>
            <w:r w:rsidR="005061CA" w:rsidRPr="00514F51">
              <w:rPr>
                <w:rFonts w:ascii="Times New Roman" w:hAnsi="Times New Roman" w:cs="Times New Roman"/>
                <w:b/>
                <w:bCs/>
                <w:sz w:val="16"/>
                <w:szCs w:val="16"/>
              </w:rPr>
              <w:t>300</w:t>
            </w:r>
          </w:p>
        </w:tc>
        <w:tc>
          <w:tcPr>
            <w:tcW w:w="175" w:type="dxa"/>
            <w:tcBorders>
              <w:bottom w:val="nil"/>
            </w:tcBorders>
          </w:tcPr>
          <w:p w14:paraId="79B74915"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885" w:type="dxa"/>
            <w:tcBorders>
              <w:top w:val="single" w:sz="4" w:space="0" w:color="auto"/>
              <w:bottom w:val="double" w:sz="4" w:space="0" w:color="auto"/>
            </w:tcBorders>
          </w:tcPr>
          <w:p w14:paraId="077B9D0C" w14:textId="7918624C"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6</w:t>
            </w:r>
            <w:r w:rsidR="005061CA" w:rsidRPr="00514F51">
              <w:rPr>
                <w:rFonts w:ascii="Times New Roman" w:hAnsi="Times New Roman" w:cs="Times New Roman"/>
                <w:b/>
                <w:bCs/>
                <w:sz w:val="16"/>
                <w:szCs w:val="16"/>
              </w:rPr>
              <w:t>75</w:t>
            </w:r>
          </w:p>
        </w:tc>
        <w:tc>
          <w:tcPr>
            <w:tcW w:w="176" w:type="dxa"/>
            <w:tcBorders>
              <w:bottom w:val="nil"/>
            </w:tcBorders>
          </w:tcPr>
          <w:p w14:paraId="2C4496EC"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47" w:type="dxa"/>
            <w:tcBorders>
              <w:top w:val="single" w:sz="4" w:space="0" w:color="auto"/>
              <w:bottom w:val="double" w:sz="4" w:space="0" w:color="auto"/>
            </w:tcBorders>
          </w:tcPr>
          <w:p w14:paraId="5E5EB319" w14:textId="594B03D8"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1,6</w:t>
            </w:r>
            <w:r w:rsidR="005061CA" w:rsidRPr="00514F51">
              <w:rPr>
                <w:rFonts w:ascii="Times New Roman" w:hAnsi="Times New Roman" w:cs="Times New Roman"/>
                <w:b/>
                <w:bCs/>
                <w:sz w:val="16"/>
                <w:szCs w:val="16"/>
              </w:rPr>
              <w:t>25</w:t>
            </w:r>
          </w:p>
        </w:tc>
        <w:tc>
          <w:tcPr>
            <w:tcW w:w="175" w:type="dxa"/>
            <w:tcBorders>
              <w:bottom w:val="nil"/>
            </w:tcBorders>
          </w:tcPr>
          <w:p w14:paraId="7209BE57" w14:textId="77777777" w:rsidR="00E55D14" w:rsidRPr="00514F51" w:rsidRDefault="00E55D14" w:rsidP="00514F51">
            <w:pPr>
              <w:spacing w:after="0" w:line="240" w:lineRule="atLeast"/>
              <w:ind w:left="549" w:right="-25"/>
              <w:rPr>
                <w:rFonts w:ascii="Times New Roman" w:hAnsi="Times New Roman" w:cs="Times New Roman"/>
                <w:b/>
                <w:bCs/>
                <w:sz w:val="16"/>
                <w:szCs w:val="16"/>
              </w:rPr>
            </w:pPr>
          </w:p>
        </w:tc>
        <w:tc>
          <w:tcPr>
            <w:tcW w:w="928" w:type="dxa"/>
            <w:tcBorders>
              <w:top w:val="single" w:sz="4" w:space="0" w:color="auto"/>
              <w:bottom w:val="double" w:sz="4" w:space="0" w:color="auto"/>
            </w:tcBorders>
          </w:tcPr>
          <w:p w14:paraId="7AD7FDE6" w14:textId="427433CA"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2,</w:t>
            </w:r>
            <w:r w:rsidR="005061CA" w:rsidRPr="00514F51">
              <w:rPr>
                <w:rFonts w:ascii="Times New Roman" w:hAnsi="Times New Roman" w:cs="Times New Roman"/>
                <w:b/>
                <w:bCs/>
                <w:sz w:val="16"/>
                <w:szCs w:val="16"/>
              </w:rPr>
              <w:t>300</w:t>
            </w:r>
          </w:p>
        </w:tc>
        <w:tc>
          <w:tcPr>
            <w:tcW w:w="175" w:type="dxa"/>
            <w:tcBorders>
              <w:bottom w:val="nil"/>
            </w:tcBorders>
          </w:tcPr>
          <w:p w14:paraId="4B3448C8" w14:textId="77777777" w:rsidR="00E55D14" w:rsidRPr="00514F51" w:rsidRDefault="00E55D14" w:rsidP="00514F51">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2FD8ED9C" w14:textId="41071958"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2,187</w:t>
            </w:r>
          </w:p>
        </w:tc>
        <w:tc>
          <w:tcPr>
            <w:tcW w:w="175" w:type="dxa"/>
            <w:tcBorders>
              <w:bottom w:val="nil"/>
            </w:tcBorders>
          </w:tcPr>
          <w:p w14:paraId="3020420E"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6092D865" w14:textId="41471C2B"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1,150</w:t>
            </w:r>
          </w:p>
        </w:tc>
        <w:tc>
          <w:tcPr>
            <w:tcW w:w="175" w:type="dxa"/>
            <w:tcBorders>
              <w:bottom w:val="nil"/>
            </w:tcBorders>
          </w:tcPr>
          <w:p w14:paraId="7C847534" w14:textId="77777777" w:rsidR="00E55D14" w:rsidRPr="00514F51" w:rsidRDefault="00E55D14"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009135EB" w14:textId="72ACBC92"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1,037</w:t>
            </w:r>
          </w:p>
        </w:tc>
        <w:tc>
          <w:tcPr>
            <w:tcW w:w="175" w:type="dxa"/>
            <w:tcBorders>
              <w:bottom w:val="nil"/>
            </w:tcBorders>
          </w:tcPr>
          <w:p w14:paraId="5DCE2CBF" w14:textId="77777777" w:rsidR="00E55D14" w:rsidRPr="00514F51" w:rsidRDefault="00E55D14" w:rsidP="00514F51">
            <w:pPr>
              <w:spacing w:after="0" w:line="240" w:lineRule="atLeast"/>
              <w:ind w:left="549" w:right="-25"/>
              <w:rPr>
                <w:rFonts w:ascii="Times New Roman" w:hAnsi="Times New Roman" w:cs="Times New Roman"/>
                <w:b/>
                <w:bCs/>
                <w:sz w:val="16"/>
                <w:szCs w:val="16"/>
              </w:rPr>
            </w:pPr>
          </w:p>
        </w:tc>
        <w:tc>
          <w:tcPr>
            <w:tcW w:w="945" w:type="dxa"/>
            <w:tcBorders>
              <w:top w:val="single" w:sz="4" w:space="0" w:color="auto"/>
              <w:bottom w:val="double" w:sz="4" w:space="0" w:color="auto"/>
            </w:tcBorders>
          </w:tcPr>
          <w:p w14:paraId="499773F4" w14:textId="77B33F5B" w:rsidR="00E55D14" w:rsidRPr="00514F51" w:rsidRDefault="00E55D14"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2,187</w:t>
            </w:r>
          </w:p>
        </w:tc>
      </w:tr>
    </w:tbl>
    <w:p w14:paraId="2089CB8F" w14:textId="5F4BD979" w:rsidR="002138A9" w:rsidRPr="00514F51" w:rsidRDefault="002138A9" w:rsidP="00514F51">
      <w:pPr>
        <w:spacing w:after="0"/>
        <w:rPr>
          <w:sz w:val="16"/>
          <w:szCs w:val="16"/>
        </w:rPr>
      </w:pPr>
    </w:p>
    <w:tbl>
      <w:tblPr>
        <w:tblW w:w="10631" w:type="dxa"/>
        <w:tblInd w:w="-459" w:type="dxa"/>
        <w:tblLook w:val="04A0" w:firstRow="1" w:lastRow="0" w:firstColumn="1" w:lastColumn="0" w:noHBand="0" w:noVBand="1"/>
      </w:tblPr>
      <w:tblGrid>
        <w:gridCol w:w="2091"/>
        <w:gridCol w:w="903"/>
        <w:gridCol w:w="175"/>
        <w:gridCol w:w="885"/>
        <w:gridCol w:w="176"/>
        <w:gridCol w:w="947"/>
        <w:gridCol w:w="175"/>
        <w:gridCol w:w="928"/>
        <w:gridCol w:w="175"/>
        <w:gridCol w:w="902"/>
        <w:gridCol w:w="175"/>
        <w:gridCol w:w="902"/>
        <w:gridCol w:w="175"/>
        <w:gridCol w:w="902"/>
        <w:gridCol w:w="175"/>
        <w:gridCol w:w="945"/>
      </w:tblGrid>
      <w:tr w:rsidR="005C03C0" w:rsidRPr="00514F51" w14:paraId="22BBD4F9" w14:textId="77777777" w:rsidTr="00115477">
        <w:trPr>
          <w:tblHeader/>
        </w:trPr>
        <w:tc>
          <w:tcPr>
            <w:tcW w:w="2091" w:type="dxa"/>
            <w:hideMark/>
          </w:tcPr>
          <w:p w14:paraId="6152FACC" w14:textId="77777777" w:rsidR="005C03C0" w:rsidRPr="00514F51" w:rsidRDefault="005C03C0" w:rsidP="00514F51">
            <w:pPr>
              <w:spacing w:after="0" w:line="240" w:lineRule="atLeast"/>
              <w:ind w:right="-25"/>
              <w:rPr>
                <w:rFonts w:ascii="Times New Roman" w:hAnsi="Times New Roman" w:cs="Times New Roman"/>
                <w:sz w:val="20"/>
                <w:szCs w:val="20"/>
              </w:rPr>
            </w:pPr>
          </w:p>
        </w:tc>
        <w:tc>
          <w:tcPr>
            <w:tcW w:w="8540" w:type="dxa"/>
            <w:gridSpan w:val="15"/>
            <w:hideMark/>
          </w:tcPr>
          <w:p w14:paraId="476C59BF" w14:textId="77777777" w:rsidR="005C03C0" w:rsidRPr="00514F51" w:rsidRDefault="005C03C0" w:rsidP="00514F51">
            <w:pPr>
              <w:spacing w:after="0" w:line="240" w:lineRule="atLeast"/>
              <w:ind w:left="-61" w:right="-25"/>
              <w:jc w:val="center"/>
              <w:rPr>
                <w:rFonts w:ascii="Times New Roman" w:hAnsi="Times New Roman" w:cs="Times New Roman"/>
                <w:b/>
                <w:bCs/>
                <w:sz w:val="20"/>
                <w:szCs w:val="20"/>
              </w:rPr>
            </w:pPr>
            <w:r w:rsidRPr="00514F51">
              <w:rPr>
                <w:rFonts w:ascii="Times New Roman" w:hAnsi="Times New Roman" w:cs="Times New Roman"/>
                <w:b/>
                <w:bCs/>
                <w:sz w:val="20"/>
                <w:szCs w:val="20"/>
              </w:rPr>
              <w:t>Separate financial statements</w:t>
            </w:r>
          </w:p>
        </w:tc>
      </w:tr>
      <w:tr w:rsidR="005C03C0" w:rsidRPr="00514F51" w14:paraId="4A0BFE48" w14:textId="77777777" w:rsidTr="00115477">
        <w:tblPrEx>
          <w:tblBorders>
            <w:bottom w:val="single" w:sz="4" w:space="0" w:color="auto"/>
          </w:tblBorders>
          <w:tblCellMar>
            <w:left w:w="79" w:type="dxa"/>
            <w:right w:w="79" w:type="dxa"/>
          </w:tblCellMar>
        </w:tblPrEx>
        <w:trPr>
          <w:cantSplit/>
          <w:tblHeader/>
        </w:trPr>
        <w:tc>
          <w:tcPr>
            <w:tcW w:w="2091" w:type="dxa"/>
            <w:vAlign w:val="bottom"/>
            <w:hideMark/>
          </w:tcPr>
          <w:p w14:paraId="1AE60D1B" w14:textId="77777777" w:rsidR="005C03C0" w:rsidRPr="00514F51" w:rsidRDefault="005C03C0" w:rsidP="00514F51">
            <w:pPr>
              <w:spacing w:after="0" w:line="240" w:lineRule="atLeast"/>
              <w:ind w:left="549" w:right="-25"/>
              <w:rPr>
                <w:rFonts w:ascii="Times New Roman" w:hAnsi="Times New Roman" w:cs="Times New Roman"/>
                <w:sz w:val="16"/>
                <w:szCs w:val="16"/>
              </w:rPr>
            </w:pPr>
          </w:p>
        </w:tc>
        <w:tc>
          <w:tcPr>
            <w:tcW w:w="4189" w:type="dxa"/>
            <w:gridSpan w:val="7"/>
          </w:tcPr>
          <w:p w14:paraId="06918494" w14:textId="21A42287" w:rsidR="005C03C0" w:rsidRPr="00514F51" w:rsidRDefault="005C03C0" w:rsidP="00514F51">
            <w:pPr>
              <w:spacing w:after="0" w:line="240" w:lineRule="atLeast"/>
              <w:ind w:left="-61" w:right="-25"/>
              <w:jc w:val="center"/>
              <w:rPr>
                <w:rFonts w:ascii="Times New Roman" w:hAnsi="Times New Roman" w:cs="Times New Roman"/>
                <w:b/>
                <w:bCs/>
                <w:sz w:val="16"/>
                <w:szCs w:val="16"/>
              </w:rPr>
            </w:pPr>
            <w:r w:rsidRPr="00514F51">
              <w:rPr>
                <w:rFonts w:ascii="Times New Roman" w:hAnsi="Times New Roman" w:cs="Times New Roman"/>
                <w:b/>
                <w:bCs/>
                <w:sz w:val="16"/>
                <w:szCs w:val="16"/>
              </w:rPr>
              <w:t>202</w:t>
            </w:r>
            <w:r w:rsidR="008225B3" w:rsidRPr="00514F51">
              <w:rPr>
                <w:rFonts w:ascii="Times New Roman" w:hAnsi="Times New Roman" w:cs="Times New Roman"/>
                <w:b/>
                <w:bCs/>
                <w:sz w:val="16"/>
                <w:szCs w:val="16"/>
              </w:rPr>
              <w:t>5</w:t>
            </w:r>
          </w:p>
        </w:tc>
        <w:tc>
          <w:tcPr>
            <w:tcW w:w="175" w:type="dxa"/>
          </w:tcPr>
          <w:p w14:paraId="1797C4FC" w14:textId="77777777" w:rsidR="005C03C0" w:rsidRPr="00514F51" w:rsidRDefault="005C03C0" w:rsidP="00514F51">
            <w:pPr>
              <w:spacing w:after="0" w:line="240" w:lineRule="atLeast"/>
              <w:ind w:left="-61" w:right="-25"/>
              <w:jc w:val="center"/>
              <w:rPr>
                <w:rFonts w:ascii="Times New Roman" w:hAnsi="Times New Roman" w:cs="Times New Roman"/>
                <w:b/>
                <w:bCs/>
                <w:sz w:val="16"/>
                <w:szCs w:val="16"/>
              </w:rPr>
            </w:pPr>
          </w:p>
        </w:tc>
        <w:tc>
          <w:tcPr>
            <w:tcW w:w="4176" w:type="dxa"/>
            <w:gridSpan w:val="7"/>
          </w:tcPr>
          <w:p w14:paraId="346CB943" w14:textId="53BF0A4D" w:rsidR="005C03C0" w:rsidRPr="00514F51" w:rsidRDefault="005C03C0" w:rsidP="00514F51">
            <w:pPr>
              <w:spacing w:after="0" w:line="240" w:lineRule="atLeast"/>
              <w:ind w:left="-61" w:right="-25"/>
              <w:jc w:val="center"/>
              <w:rPr>
                <w:rFonts w:ascii="Times New Roman" w:hAnsi="Times New Roman" w:cs="Times New Roman"/>
                <w:b/>
                <w:bCs/>
                <w:sz w:val="16"/>
                <w:szCs w:val="16"/>
              </w:rPr>
            </w:pPr>
            <w:r w:rsidRPr="00514F51">
              <w:rPr>
                <w:rFonts w:ascii="Times New Roman" w:hAnsi="Times New Roman" w:cs="Times New Roman"/>
                <w:b/>
                <w:bCs/>
                <w:sz w:val="16"/>
                <w:szCs w:val="16"/>
              </w:rPr>
              <w:t>202</w:t>
            </w:r>
            <w:r w:rsidR="008225B3" w:rsidRPr="00514F51">
              <w:rPr>
                <w:rFonts w:ascii="Times New Roman" w:hAnsi="Times New Roman" w:cs="Times New Roman"/>
                <w:b/>
                <w:bCs/>
                <w:sz w:val="16"/>
                <w:szCs w:val="16"/>
              </w:rPr>
              <w:t>4</w:t>
            </w:r>
          </w:p>
        </w:tc>
      </w:tr>
      <w:tr w:rsidR="005C03C0" w:rsidRPr="00514F51" w14:paraId="28A7D573" w14:textId="77777777" w:rsidTr="00115477">
        <w:tblPrEx>
          <w:tblBorders>
            <w:bottom w:val="single" w:sz="4" w:space="0" w:color="auto"/>
          </w:tblBorders>
          <w:tblCellMar>
            <w:left w:w="79" w:type="dxa"/>
            <w:right w:w="79" w:type="dxa"/>
          </w:tblCellMar>
        </w:tblPrEx>
        <w:trPr>
          <w:cantSplit/>
          <w:trHeight w:val="170"/>
          <w:tblHeader/>
        </w:trPr>
        <w:tc>
          <w:tcPr>
            <w:tcW w:w="2091" w:type="dxa"/>
            <w:vAlign w:val="bottom"/>
            <w:hideMark/>
          </w:tcPr>
          <w:p w14:paraId="4926D9CF" w14:textId="77777777" w:rsidR="005C03C0" w:rsidRPr="00514F51" w:rsidRDefault="005C03C0" w:rsidP="00514F51">
            <w:pPr>
              <w:spacing w:after="0" w:line="240" w:lineRule="atLeast"/>
              <w:ind w:left="549" w:right="-25"/>
              <w:rPr>
                <w:rFonts w:ascii="Times New Roman" w:hAnsi="Times New Roman" w:cs="Times New Roman"/>
                <w:sz w:val="16"/>
                <w:szCs w:val="16"/>
              </w:rPr>
            </w:pPr>
          </w:p>
        </w:tc>
        <w:tc>
          <w:tcPr>
            <w:tcW w:w="903" w:type="dxa"/>
            <w:vAlign w:val="bottom"/>
            <w:hideMark/>
          </w:tcPr>
          <w:p w14:paraId="727EC93D"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Carrying amounts</w:t>
            </w:r>
          </w:p>
        </w:tc>
        <w:tc>
          <w:tcPr>
            <w:tcW w:w="175" w:type="dxa"/>
            <w:vAlign w:val="bottom"/>
          </w:tcPr>
          <w:p w14:paraId="04FB30B6"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885" w:type="dxa"/>
            <w:vAlign w:val="bottom"/>
            <w:hideMark/>
          </w:tcPr>
          <w:p w14:paraId="338859DC"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1 year or less</w:t>
            </w:r>
          </w:p>
        </w:tc>
        <w:tc>
          <w:tcPr>
            <w:tcW w:w="176" w:type="dxa"/>
          </w:tcPr>
          <w:p w14:paraId="10EC190D"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47" w:type="dxa"/>
            <w:vAlign w:val="bottom"/>
            <w:hideMark/>
          </w:tcPr>
          <w:p w14:paraId="4C89D02E"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 xml:space="preserve">More than </w:t>
            </w:r>
            <w:r w:rsidRPr="00514F51">
              <w:rPr>
                <w:rFonts w:ascii="Times New Roman" w:hAnsi="Times New Roman" w:cs="Times New Roman"/>
                <w:sz w:val="16"/>
                <w:szCs w:val="16"/>
                <w:cs/>
              </w:rPr>
              <w:t xml:space="preserve">1 </w:t>
            </w:r>
            <w:r w:rsidRPr="00514F51">
              <w:rPr>
                <w:rFonts w:ascii="Times New Roman" w:hAnsi="Times New Roman" w:cs="Times New Roman"/>
                <w:sz w:val="16"/>
                <w:szCs w:val="16"/>
              </w:rPr>
              <w:t>year but less than 5years</w:t>
            </w:r>
          </w:p>
        </w:tc>
        <w:tc>
          <w:tcPr>
            <w:tcW w:w="175" w:type="dxa"/>
            <w:vAlign w:val="bottom"/>
          </w:tcPr>
          <w:p w14:paraId="5E0440FD"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28" w:type="dxa"/>
            <w:vAlign w:val="bottom"/>
            <w:hideMark/>
          </w:tcPr>
          <w:p w14:paraId="643E004D"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Total</w:t>
            </w:r>
          </w:p>
        </w:tc>
        <w:tc>
          <w:tcPr>
            <w:tcW w:w="175" w:type="dxa"/>
          </w:tcPr>
          <w:p w14:paraId="399E745F"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0EE337A8"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Carrying amounts</w:t>
            </w:r>
          </w:p>
        </w:tc>
        <w:tc>
          <w:tcPr>
            <w:tcW w:w="175" w:type="dxa"/>
            <w:vAlign w:val="bottom"/>
          </w:tcPr>
          <w:p w14:paraId="3DDAE506"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1190EB7A"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1 year or less</w:t>
            </w:r>
          </w:p>
        </w:tc>
        <w:tc>
          <w:tcPr>
            <w:tcW w:w="175" w:type="dxa"/>
          </w:tcPr>
          <w:p w14:paraId="7FA6680E"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02" w:type="dxa"/>
            <w:vAlign w:val="bottom"/>
          </w:tcPr>
          <w:p w14:paraId="2DF2DEE4"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 xml:space="preserve">More than </w:t>
            </w:r>
            <w:r w:rsidRPr="00514F51">
              <w:rPr>
                <w:rFonts w:ascii="Times New Roman" w:hAnsi="Times New Roman" w:cs="Times New Roman"/>
                <w:sz w:val="16"/>
                <w:szCs w:val="16"/>
                <w:cs/>
              </w:rPr>
              <w:t xml:space="preserve">1 </w:t>
            </w:r>
            <w:r w:rsidRPr="00514F51">
              <w:rPr>
                <w:rFonts w:ascii="Times New Roman" w:hAnsi="Times New Roman" w:cs="Times New Roman"/>
                <w:sz w:val="16"/>
                <w:szCs w:val="16"/>
              </w:rPr>
              <w:t>year but less than 5years</w:t>
            </w:r>
          </w:p>
        </w:tc>
        <w:tc>
          <w:tcPr>
            <w:tcW w:w="175" w:type="dxa"/>
            <w:vAlign w:val="bottom"/>
          </w:tcPr>
          <w:p w14:paraId="595DA9C4"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p>
        </w:tc>
        <w:tc>
          <w:tcPr>
            <w:tcW w:w="945" w:type="dxa"/>
            <w:vAlign w:val="bottom"/>
          </w:tcPr>
          <w:p w14:paraId="7946B557" w14:textId="77777777" w:rsidR="005C03C0" w:rsidRPr="00514F51" w:rsidRDefault="005C03C0" w:rsidP="00514F51">
            <w:pPr>
              <w:spacing w:after="0" w:line="240" w:lineRule="atLeast"/>
              <w:ind w:left="-61" w:right="-25"/>
              <w:jc w:val="center"/>
              <w:rPr>
                <w:rFonts w:ascii="Times New Roman" w:hAnsi="Times New Roman" w:cs="Times New Roman"/>
                <w:sz w:val="16"/>
                <w:szCs w:val="16"/>
              </w:rPr>
            </w:pPr>
            <w:r w:rsidRPr="00514F51">
              <w:rPr>
                <w:rFonts w:ascii="Times New Roman" w:hAnsi="Times New Roman" w:cs="Times New Roman"/>
                <w:sz w:val="16"/>
                <w:szCs w:val="16"/>
              </w:rPr>
              <w:t>Total</w:t>
            </w:r>
          </w:p>
        </w:tc>
      </w:tr>
      <w:tr w:rsidR="005C03C0" w:rsidRPr="00514F51" w14:paraId="571DD053" w14:textId="77777777" w:rsidTr="00115477">
        <w:tblPrEx>
          <w:tblBorders>
            <w:bottom w:val="single" w:sz="4" w:space="0" w:color="auto"/>
          </w:tblBorders>
          <w:tblCellMar>
            <w:left w:w="79" w:type="dxa"/>
            <w:right w:w="79" w:type="dxa"/>
          </w:tblCellMar>
        </w:tblPrEx>
        <w:trPr>
          <w:cantSplit/>
          <w:trHeight w:val="170"/>
          <w:tblHeader/>
        </w:trPr>
        <w:tc>
          <w:tcPr>
            <w:tcW w:w="2091" w:type="dxa"/>
            <w:vAlign w:val="bottom"/>
            <w:hideMark/>
          </w:tcPr>
          <w:p w14:paraId="49B46695" w14:textId="77777777" w:rsidR="005C03C0" w:rsidRPr="00514F51" w:rsidRDefault="005C03C0"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b/>
                <w:bCs/>
                <w:i/>
                <w:iCs/>
                <w:sz w:val="16"/>
                <w:szCs w:val="16"/>
              </w:rPr>
              <w:t>Financial Liabilities</w:t>
            </w:r>
          </w:p>
        </w:tc>
        <w:tc>
          <w:tcPr>
            <w:tcW w:w="8540" w:type="dxa"/>
            <w:gridSpan w:val="15"/>
            <w:vAlign w:val="bottom"/>
            <w:hideMark/>
          </w:tcPr>
          <w:p w14:paraId="28D038BF" w14:textId="77777777" w:rsidR="005C03C0" w:rsidRPr="00514F51" w:rsidRDefault="005C03C0" w:rsidP="00514F51">
            <w:pPr>
              <w:spacing w:after="0" w:line="240" w:lineRule="atLeast"/>
              <w:ind w:left="-61" w:right="-25"/>
              <w:jc w:val="center"/>
              <w:rPr>
                <w:rFonts w:ascii="Times New Roman" w:hAnsi="Times New Roman" w:cs="Times New Roman"/>
                <w:i/>
                <w:iCs/>
                <w:sz w:val="16"/>
                <w:szCs w:val="16"/>
              </w:rPr>
            </w:pPr>
            <w:r w:rsidRPr="00514F51">
              <w:rPr>
                <w:rFonts w:ascii="Times New Roman" w:hAnsi="Times New Roman" w:cs="Times New Roman"/>
                <w:i/>
                <w:iCs/>
                <w:sz w:val="16"/>
                <w:szCs w:val="16"/>
                <w:cs/>
              </w:rPr>
              <w:t>(</w:t>
            </w:r>
            <w:r w:rsidRPr="00514F51">
              <w:rPr>
                <w:rFonts w:ascii="Times New Roman" w:hAnsi="Times New Roman" w:cs="Times New Roman"/>
                <w:i/>
                <w:iCs/>
                <w:sz w:val="16"/>
                <w:szCs w:val="16"/>
              </w:rPr>
              <w:t>in million Baht</w:t>
            </w:r>
            <w:r w:rsidRPr="00514F51">
              <w:rPr>
                <w:rFonts w:ascii="Times New Roman" w:hAnsi="Times New Roman" w:cs="Times New Roman"/>
                <w:i/>
                <w:iCs/>
                <w:sz w:val="16"/>
                <w:szCs w:val="16"/>
                <w:cs/>
              </w:rPr>
              <w:t>)</w:t>
            </w:r>
          </w:p>
        </w:tc>
      </w:tr>
      <w:tr w:rsidR="008225B3" w:rsidRPr="00514F51" w14:paraId="761CEA49" w14:textId="77777777" w:rsidTr="00115477">
        <w:tblPrEx>
          <w:tblBorders>
            <w:bottom w:val="single" w:sz="4" w:space="0" w:color="auto"/>
          </w:tblBorders>
          <w:tblCellMar>
            <w:left w:w="79" w:type="dxa"/>
            <w:right w:w="79" w:type="dxa"/>
          </w:tblCellMar>
        </w:tblPrEx>
        <w:trPr>
          <w:cantSplit/>
          <w:trHeight w:val="297"/>
        </w:trPr>
        <w:tc>
          <w:tcPr>
            <w:tcW w:w="2091" w:type="dxa"/>
            <w:vAlign w:val="center"/>
            <w:hideMark/>
          </w:tcPr>
          <w:p w14:paraId="2DCDF14C" w14:textId="391A1730" w:rsidR="008225B3" w:rsidRPr="00514F51" w:rsidRDefault="008225B3"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 xml:space="preserve">Other current </w:t>
            </w:r>
          </w:p>
        </w:tc>
        <w:tc>
          <w:tcPr>
            <w:tcW w:w="903" w:type="dxa"/>
          </w:tcPr>
          <w:p w14:paraId="50AEAEB9" w14:textId="656E8B19"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5871DF4C" w14:textId="77777777" w:rsidR="008225B3" w:rsidRPr="00514F51" w:rsidRDefault="008225B3"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23905CA0" w14:textId="3A68E6E4"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c>
          <w:tcPr>
            <w:tcW w:w="176" w:type="dxa"/>
          </w:tcPr>
          <w:p w14:paraId="743E1CD2" w14:textId="77777777" w:rsidR="008225B3" w:rsidRPr="00514F51" w:rsidRDefault="008225B3"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0DE4950F" w14:textId="43193DE9" w:rsidR="008225B3" w:rsidRPr="00514F51" w:rsidRDefault="008225B3"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1537222A" w14:textId="77777777" w:rsidR="008225B3" w:rsidRPr="00514F51" w:rsidRDefault="008225B3"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7F266432" w14:textId="6C2E30F6"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7EDEC22E" w14:textId="77777777" w:rsidR="008225B3" w:rsidRPr="00514F51" w:rsidRDefault="008225B3"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42CC4DD4" w14:textId="23DCE447"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32D2A63E" w14:textId="77777777" w:rsidR="008225B3" w:rsidRPr="00514F51" w:rsidRDefault="008225B3"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56406566" w14:textId="76CFFAFE"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7F7EE1D4" w14:textId="77777777" w:rsidR="008225B3" w:rsidRPr="00514F51" w:rsidRDefault="008225B3"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41AA71CF" w14:textId="26506F71" w:rsidR="008225B3" w:rsidRPr="00514F51" w:rsidRDefault="008225B3" w:rsidP="00514F51">
            <w:pPr>
              <w:tabs>
                <w:tab w:val="decimal" w:pos="205"/>
                <w:tab w:val="decimal" w:pos="726"/>
              </w:tabs>
              <w:spacing w:after="0" w:line="240" w:lineRule="atLeast"/>
              <w:ind w:left="-93" w:right="-96"/>
              <w:jc w:val="center"/>
              <w:rPr>
                <w:rFonts w:ascii="Times New Roman" w:hAnsi="Times New Roman" w:cs="Times New Roman"/>
                <w:sz w:val="16"/>
                <w:szCs w:val="16"/>
              </w:rPr>
            </w:pPr>
          </w:p>
        </w:tc>
        <w:tc>
          <w:tcPr>
            <w:tcW w:w="175" w:type="dxa"/>
          </w:tcPr>
          <w:p w14:paraId="42DCEC57" w14:textId="77777777" w:rsidR="008225B3" w:rsidRPr="00514F51" w:rsidRDefault="008225B3"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30638CCA" w14:textId="361D8A53" w:rsidR="008225B3" w:rsidRPr="00514F51" w:rsidRDefault="008225B3" w:rsidP="00514F51">
            <w:pPr>
              <w:tabs>
                <w:tab w:val="decimal" w:pos="726"/>
              </w:tabs>
              <w:spacing w:after="0" w:line="240" w:lineRule="atLeast"/>
              <w:ind w:left="-93" w:right="-96"/>
              <w:jc w:val="both"/>
              <w:rPr>
                <w:rFonts w:ascii="Times New Roman" w:hAnsi="Times New Roman" w:cs="Times New Roman"/>
                <w:sz w:val="16"/>
                <w:szCs w:val="16"/>
              </w:rPr>
            </w:pPr>
          </w:p>
        </w:tc>
      </w:tr>
      <w:tr w:rsidR="00115477" w:rsidRPr="00514F51" w14:paraId="35B47228" w14:textId="77777777" w:rsidTr="00115477">
        <w:tblPrEx>
          <w:tblBorders>
            <w:bottom w:val="single" w:sz="4" w:space="0" w:color="auto"/>
          </w:tblBorders>
          <w:tblCellMar>
            <w:left w:w="79" w:type="dxa"/>
            <w:right w:w="79" w:type="dxa"/>
          </w:tblCellMar>
        </w:tblPrEx>
        <w:trPr>
          <w:cantSplit/>
        </w:trPr>
        <w:tc>
          <w:tcPr>
            <w:tcW w:w="2091" w:type="dxa"/>
            <w:vAlign w:val="center"/>
          </w:tcPr>
          <w:p w14:paraId="0967B9D8" w14:textId="38F85A3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payables</w:t>
            </w:r>
          </w:p>
        </w:tc>
        <w:tc>
          <w:tcPr>
            <w:tcW w:w="903" w:type="dxa"/>
          </w:tcPr>
          <w:p w14:paraId="6B5154CE" w14:textId="4E9ED9FF"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45</w:t>
            </w:r>
          </w:p>
        </w:tc>
        <w:tc>
          <w:tcPr>
            <w:tcW w:w="175" w:type="dxa"/>
          </w:tcPr>
          <w:p w14:paraId="2A2F4BAA"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737670BA" w14:textId="3F1DDBBC"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45</w:t>
            </w:r>
          </w:p>
        </w:tc>
        <w:tc>
          <w:tcPr>
            <w:tcW w:w="176" w:type="dxa"/>
          </w:tcPr>
          <w:p w14:paraId="21CF83B6"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30FCA593" w14:textId="77839BCD"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6768C4AD"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394E1D9B" w14:textId="0EFD05E1"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45</w:t>
            </w:r>
          </w:p>
        </w:tc>
        <w:tc>
          <w:tcPr>
            <w:tcW w:w="175" w:type="dxa"/>
          </w:tcPr>
          <w:p w14:paraId="04D28759"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1B9F121D" w14:textId="1BD74CB3"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29</w:t>
            </w:r>
          </w:p>
        </w:tc>
        <w:tc>
          <w:tcPr>
            <w:tcW w:w="175" w:type="dxa"/>
          </w:tcPr>
          <w:p w14:paraId="40869F87"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07A2D257" w14:textId="2DA63F34"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29</w:t>
            </w:r>
          </w:p>
        </w:tc>
        <w:tc>
          <w:tcPr>
            <w:tcW w:w="175" w:type="dxa"/>
          </w:tcPr>
          <w:p w14:paraId="0C6C1459"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29554B69" w14:textId="5DD36F00"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483AD402"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13E43AE7" w14:textId="13564D49"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29</w:t>
            </w:r>
          </w:p>
        </w:tc>
      </w:tr>
      <w:tr w:rsidR="00115477" w:rsidRPr="00514F51" w14:paraId="46509F11" w14:textId="77777777" w:rsidTr="00115477">
        <w:tblPrEx>
          <w:tblBorders>
            <w:bottom w:val="single" w:sz="4" w:space="0" w:color="auto"/>
          </w:tblBorders>
          <w:tblCellMar>
            <w:left w:w="79" w:type="dxa"/>
            <w:right w:w="79" w:type="dxa"/>
          </w:tblCellMar>
        </w:tblPrEx>
        <w:trPr>
          <w:cantSplit/>
        </w:trPr>
        <w:tc>
          <w:tcPr>
            <w:tcW w:w="2091" w:type="dxa"/>
            <w:vAlign w:val="center"/>
            <w:hideMark/>
          </w:tcPr>
          <w:p w14:paraId="4E54E89B" w14:textId="7777777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Short</w:t>
            </w:r>
            <w:r w:rsidRPr="00514F51">
              <w:rPr>
                <w:rFonts w:ascii="Times New Roman" w:hAnsi="Times New Roman" w:cs="Times New Roman"/>
                <w:sz w:val="16"/>
                <w:szCs w:val="16"/>
                <w:cs/>
              </w:rPr>
              <w:t>-</w:t>
            </w:r>
            <w:r w:rsidRPr="00514F51">
              <w:rPr>
                <w:rFonts w:ascii="Times New Roman" w:hAnsi="Times New Roman" w:cs="Times New Roman"/>
                <w:sz w:val="16"/>
                <w:szCs w:val="16"/>
              </w:rPr>
              <w:t>term loan</w:t>
            </w:r>
          </w:p>
        </w:tc>
        <w:tc>
          <w:tcPr>
            <w:tcW w:w="903" w:type="dxa"/>
          </w:tcPr>
          <w:p w14:paraId="2A6C6657" w14:textId="5E44434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1,110</w:t>
            </w:r>
          </w:p>
        </w:tc>
        <w:tc>
          <w:tcPr>
            <w:tcW w:w="175" w:type="dxa"/>
          </w:tcPr>
          <w:p w14:paraId="1B9EDDE4"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38B335D7" w14:textId="575C04BA"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1,110</w:t>
            </w:r>
          </w:p>
        </w:tc>
        <w:tc>
          <w:tcPr>
            <w:tcW w:w="176" w:type="dxa"/>
          </w:tcPr>
          <w:p w14:paraId="4E2553EB"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09113DE9" w14:textId="07DE57D1"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514F51">
              <w:rPr>
                <w:rFonts w:ascii="Times New Roman" w:hAnsi="Times New Roman" w:cs="Times New Roman"/>
                <w:sz w:val="16"/>
                <w:szCs w:val="16"/>
              </w:rPr>
              <w:t>-</w:t>
            </w:r>
          </w:p>
        </w:tc>
        <w:tc>
          <w:tcPr>
            <w:tcW w:w="175" w:type="dxa"/>
          </w:tcPr>
          <w:p w14:paraId="7580B775"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660AFCF6" w14:textId="42AD8C8D"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1,110</w:t>
            </w:r>
          </w:p>
        </w:tc>
        <w:tc>
          <w:tcPr>
            <w:tcW w:w="175" w:type="dxa"/>
          </w:tcPr>
          <w:p w14:paraId="4E975424"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1E83BCB3" w14:textId="6D34B5EB"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813</w:t>
            </w:r>
          </w:p>
        </w:tc>
        <w:tc>
          <w:tcPr>
            <w:tcW w:w="175" w:type="dxa"/>
          </w:tcPr>
          <w:p w14:paraId="3EEAEDC7"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55B0C176" w14:textId="5381176E"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813</w:t>
            </w:r>
          </w:p>
        </w:tc>
        <w:tc>
          <w:tcPr>
            <w:tcW w:w="175" w:type="dxa"/>
          </w:tcPr>
          <w:p w14:paraId="78FAA15B"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420D29ED" w14:textId="56969C58"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0E0E4B55"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556CB460" w14:textId="61528428"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813</w:t>
            </w:r>
          </w:p>
        </w:tc>
      </w:tr>
      <w:tr w:rsidR="00115477" w:rsidRPr="00514F51" w14:paraId="576818AA" w14:textId="77777777" w:rsidTr="00115477">
        <w:tblPrEx>
          <w:tblBorders>
            <w:bottom w:val="single" w:sz="4" w:space="0" w:color="auto"/>
          </w:tblBorders>
          <w:tblCellMar>
            <w:left w:w="79" w:type="dxa"/>
            <w:right w:w="79" w:type="dxa"/>
          </w:tblCellMar>
        </w:tblPrEx>
        <w:trPr>
          <w:cantSplit/>
        </w:trPr>
        <w:tc>
          <w:tcPr>
            <w:tcW w:w="2091" w:type="dxa"/>
            <w:vAlign w:val="center"/>
            <w:hideMark/>
          </w:tcPr>
          <w:p w14:paraId="1DF32100" w14:textId="7777777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lang w:val="en-GB"/>
              </w:rPr>
              <w:t>Long</w:t>
            </w:r>
            <w:r w:rsidRPr="00514F51">
              <w:rPr>
                <w:rFonts w:ascii="Times New Roman" w:hAnsi="Times New Roman" w:cs="Times New Roman"/>
                <w:sz w:val="16"/>
                <w:szCs w:val="16"/>
                <w:cs/>
                <w:lang w:val="en-GB"/>
              </w:rPr>
              <w:t>-</w:t>
            </w:r>
            <w:r w:rsidRPr="00514F51">
              <w:rPr>
                <w:rFonts w:ascii="Times New Roman" w:hAnsi="Times New Roman" w:cs="Times New Roman"/>
                <w:sz w:val="16"/>
                <w:szCs w:val="16"/>
                <w:lang w:val="en-GB"/>
              </w:rPr>
              <w:t>term loan from</w:t>
            </w:r>
          </w:p>
        </w:tc>
        <w:tc>
          <w:tcPr>
            <w:tcW w:w="903" w:type="dxa"/>
          </w:tcPr>
          <w:p w14:paraId="1345BDF7"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759572B6"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015EA2FD"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6" w:type="dxa"/>
          </w:tcPr>
          <w:p w14:paraId="269F628F"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4B94C697" w14:textId="77777777"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5" w:type="dxa"/>
          </w:tcPr>
          <w:p w14:paraId="25936E81"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Pr>
          <w:p w14:paraId="24030C5A"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23FDA918"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554CD3BC"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7F63C137"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30F846BB"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c>
          <w:tcPr>
            <w:tcW w:w="175" w:type="dxa"/>
          </w:tcPr>
          <w:p w14:paraId="3FBE2F34"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7E25AB5D" w14:textId="77777777"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p>
        </w:tc>
        <w:tc>
          <w:tcPr>
            <w:tcW w:w="175" w:type="dxa"/>
          </w:tcPr>
          <w:p w14:paraId="062C07F3"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Pr>
          <w:p w14:paraId="62399DD0" w14:textId="7777777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p>
        </w:tc>
      </w:tr>
      <w:tr w:rsidR="00115477" w:rsidRPr="00514F51" w14:paraId="5A391E28" w14:textId="77777777" w:rsidTr="00115477">
        <w:tblPrEx>
          <w:tblBorders>
            <w:bottom w:val="single" w:sz="4" w:space="0" w:color="auto"/>
          </w:tblBorders>
          <w:tblCellMar>
            <w:left w:w="79" w:type="dxa"/>
            <w:right w:w="79" w:type="dxa"/>
          </w:tblCellMar>
        </w:tblPrEx>
        <w:trPr>
          <w:cantSplit/>
        </w:trPr>
        <w:tc>
          <w:tcPr>
            <w:tcW w:w="2091" w:type="dxa"/>
            <w:vAlign w:val="center"/>
            <w:hideMark/>
          </w:tcPr>
          <w:p w14:paraId="4F87255F" w14:textId="7777777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 xml:space="preserve">  financial institutions</w:t>
            </w:r>
          </w:p>
        </w:tc>
        <w:tc>
          <w:tcPr>
            <w:tcW w:w="903" w:type="dxa"/>
          </w:tcPr>
          <w:p w14:paraId="0EB191C5" w14:textId="0F609D41"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145</w:t>
            </w:r>
          </w:p>
        </w:tc>
        <w:tc>
          <w:tcPr>
            <w:tcW w:w="175" w:type="dxa"/>
          </w:tcPr>
          <w:p w14:paraId="4D31E764"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0E86C358" w14:textId="522BC5BB"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16</w:t>
            </w:r>
          </w:p>
        </w:tc>
        <w:tc>
          <w:tcPr>
            <w:tcW w:w="176" w:type="dxa"/>
          </w:tcPr>
          <w:p w14:paraId="6300BC8A"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2E4DF577" w14:textId="5C870F99"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129</w:t>
            </w:r>
          </w:p>
        </w:tc>
        <w:tc>
          <w:tcPr>
            <w:tcW w:w="175" w:type="dxa"/>
          </w:tcPr>
          <w:p w14:paraId="7FCEAF51"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Borders>
              <w:bottom w:val="nil"/>
            </w:tcBorders>
          </w:tcPr>
          <w:p w14:paraId="3728B581" w14:textId="542B8E40"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145</w:t>
            </w:r>
          </w:p>
        </w:tc>
        <w:tc>
          <w:tcPr>
            <w:tcW w:w="175" w:type="dxa"/>
          </w:tcPr>
          <w:p w14:paraId="2FC7F21A"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249F99ED" w14:textId="77B80702"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19E0E1B5"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633F909A" w14:textId="7A18C3B1"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189B5876"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A9D6BA7" w14:textId="797D0789"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c>
          <w:tcPr>
            <w:tcW w:w="175" w:type="dxa"/>
          </w:tcPr>
          <w:p w14:paraId="2437B5C5"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bottom w:val="nil"/>
            </w:tcBorders>
          </w:tcPr>
          <w:p w14:paraId="084500B7" w14:textId="585B67D3" w:rsidR="00115477" w:rsidRPr="00514F51" w:rsidRDefault="00115477" w:rsidP="00514F51">
            <w:pPr>
              <w:tabs>
                <w:tab w:val="decimal" w:pos="205"/>
                <w:tab w:val="decimal" w:pos="726"/>
              </w:tabs>
              <w:spacing w:after="0" w:line="240" w:lineRule="atLeast"/>
              <w:ind w:left="-93" w:right="-96"/>
              <w:jc w:val="center"/>
              <w:rPr>
                <w:rFonts w:ascii="Times New Roman" w:hAnsi="Times New Roman" w:cs="Times New Roman"/>
                <w:sz w:val="16"/>
                <w:szCs w:val="16"/>
              </w:rPr>
            </w:pPr>
            <w:r w:rsidRPr="00514F51">
              <w:rPr>
                <w:rFonts w:ascii="Times New Roman" w:hAnsi="Times New Roman" w:cs="Times New Roman"/>
                <w:sz w:val="16"/>
                <w:szCs w:val="16"/>
              </w:rPr>
              <w:t>-</w:t>
            </w:r>
          </w:p>
        </w:tc>
      </w:tr>
      <w:tr w:rsidR="00115477" w:rsidRPr="00514F51" w14:paraId="3370FFD7" w14:textId="77777777" w:rsidTr="00115477">
        <w:tblPrEx>
          <w:tblBorders>
            <w:bottom w:val="single" w:sz="4" w:space="0" w:color="auto"/>
          </w:tblBorders>
          <w:tblCellMar>
            <w:left w:w="79" w:type="dxa"/>
            <w:right w:w="79" w:type="dxa"/>
          </w:tblCellMar>
        </w:tblPrEx>
        <w:trPr>
          <w:cantSplit/>
        </w:trPr>
        <w:tc>
          <w:tcPr>
            <w:tcW w:w="2091" w:type="dxa"/>
            <w:vAlign w:val="center"/>
            <w:hideMark/>
          </w:tcPr>
          <w:p w14:paraId="5C46CEC7" w14:textId="7777777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Lease liabilities</w:t>
            </w:r>
          </w:p>
        </w:tc>
        <w:tc>
          <w:tcPr>
            <w:tcW w:w="903" w:type="dxa"/>
          </w:tcPr>
          <w:p w14:paraId="237797DD" w14:textId="493C3B0E"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w:t>
            </w:r>
          </w:p>
        </w:tc>
        <w:tc>
          <w:tcPr>
            <w:tcW w:w="175" w:type="dxa"/>
          </w:tcPr>
          <w:p w14:paraId="3E09BE85"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16DEC7DD" w14:textId="25916531"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w:t>
            </w:r>
          </w:p>
        </w:tc>
        <w:tc>
          <w:tcPr>
            <w:tcW w:w="176" w:type="dxa"/>
          </w:tcPr>
          <w:p w14:paraId="7BA63110"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31B53377" w14:textId="20CE3286"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w:t>
            </w:r>
          </w:p>
        </w:tc>
        <w:tc>
          <w:tcPr>
            <w:tcW w:w="175" w:type="dxa"/>
          </w:tcPr>
          <w:p w14:paraId="0F84316D" w14:textId="77777777" w:rsidR="00115477" w:rsidRPr="00514F51" w:rsidRDefault="00115477" w:rsidP="00514F51">
            <w:pPr>
              <w:tabs>
                <w:tab w:val="decimal" w:pos="858"/>
              </w:tabs>
              <w:spacing w:after="0" w:line="240" w:lineRule="atLeast"/>
              <w:ind w:right="-96"/>
              <w:jc w:val="both"/>
              <w:rPr>
                <w:rFonts w:ascii="Times New Roman" w:hAnsi="Times New Roman" w:cs="Times New Roman"/>
                <w:sz w:val="16"/>
                <w:szCs w:val="16"/>
                <w:lang w:val="en-GB"/>
              </w:rPr>
            </w:pPr>
          </w:p>
        </w:tc>
        <w:tc>
          <w:tcPr>
            <w:tcW w:w="928" w:type="dxa"/>
            <w:tcBorders>
              <w:bottom w:val="nil"/>
            </w:tcBorders>
          </w:tcPr>
          <w:p w14:paraId="5D68EA3A" w14:textId="1E721A98"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w:t>
            </w:r>
          </w:p>
        </w:tc>
        <w:tc>
          <w:tcPr>
            <w:tcW w:w="175" w:type="dxa"/>
          </w:tcPr>
          <w:p w14:paraId="1CEEA5CA"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0A5AED62" w14:textId="47B845C6"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w:t>
            </w:r>
          </w:p>
        </w:tc>
        <w:tc>
          <w:tcPr>
            <w:tcW w:w="175" w:type="dxa"/>
          </w:tcPr>
          <w:p w14:paraId="5D518884"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BEF0779" w14:textId="1E72BB52"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2</w:t>
            </w:r>
          </w:p>
        </w:tc>
        <w:tc>
          <w:tcPr>
            <w:tcW w:w="175" w:type="dxa"/>
          </w:tcPr>
          <w:p w14:paraId="3BFE666D"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29AC49A7" w14:textId="4A135BEB"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3</w:t>
            </w:r>
          </w:p>
        </w:tc>
        <w:tc>
          <w:tcPr>
            <w:tcW w:w="175" w:type="dxa"/>
          </w:tcPr>
          <w:p w14:paraId="51924E47"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bottom w:val="nil"/>
            </w:tcBorders>
          </w:tcPr>
          <w:p w14:paraId="74D1E5FD" w14:textId="7624ECC7"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w:t>
            </w:r>
          </w:p>
        </w:tc>
      </w:tr>
      <w:tr w:rsidR="00115477" w:rsidRPr="00514F51" w14:paraId="524D3D67" w14:textId="77777777" w:rsidTr="00115477">
        <w:tblPrEx>
          <w:tblBorders>
            <w:bottom w:val="single" w:sz="4" w:space="0" w:color="auto"/>
          </w:tblBorders>
          <w:tblCellMar>
            <w:left w:w="79" w:type="dxa"/>
            <w:right w:w="79" w:type="dxa"/>
          </w:tblCellMar>
        </w:tblPrEx>
        <w:trPr>
          <w:cantSplit/>
        </w:trPr>
        <w:tc>
          <w:tcPr>
            <w:tcW w:w="2091" w:type="dxa"/>
            <w:vAlign w:val="center"/>
            <w:hideMark/>
          </w:tcPr>
          <w:p w14:paraId="1113A85C" w14:textId="77777777" w:rsidR="00115477" w:rsidRPr="00514F51" w:rsidRDefault="00115477" w:rsidP="00514F51">
            <w:pPr>
              <w:spacing w:after="0" w:line="240" w:lineRule="atLeast"/>
              <w:ind w:left="549" w:right="-25"/>
              <w:rPr>
                <w:rFonts w:ascii="Times New Roman" w:hAnsi="Times New Roman" w:cs="Times New Roman"/>
                <w:sz w:val="16"/>
                <w:szCs w:val="16"/>
              </w:rPr>
            </w:pPr>
            <w:r w:rsidRPr="00514F51">
              <w:rPr>
                <w:rFonts w:ascii="Times New Roman" w:hAnsi="Times New Roman" w:cs="Times New Roman"/>
                <w:sz w:val="16"/>
                <w:szCs w:val="16"/>
              </w:rPr>
              <w:t>Debenture</w:t>
            </w:r>
          </w:p>
        </w:tc>
        <w:tc>
          <w:tcPr>
            <w:tcW w:w="903" w:type="dxa"/>
          </w:tcPr>
          <w:p w14:paraId="3A2E8F50" w14:textId="6D6F9754"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645</w:t>
            </w:r>
          </w:p>
        </w:tc>
        <w:tc>
          <w:tcPr>
            <w:tcW w:w="175" w:type="dxa"/>
          </w:tcPr>
          <w:p w14:paraId="273CCB41"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885" w:type="dxa"/>
          </w:tcPr>
          <w:p w14:paraId="624E3243" w14:textId="34CB3FD8"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110</w:t>
            </w:r>
          </w:p>
        </w:tc>
        <w:tc>
          <w:tcPr>
            <w:tcW w:w="176" w:type="dxa"/>
          </w:tcPr>
          <w:p w14:paraId="6CEB1046"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47" w:type="dxa"/>
          </w:tcPr>
          <w:p w14:paraId="10DC48C4" w14:textId="321E80AF"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535</w:t>
            </w:r>
          </w:p>
        </w:tc>
        <w:tc>
          <w:tcPr>
            <w:tcW w:w="175" w:type="dxa"/>
          </w:tcPr>
          <w:p w14:paraId="6DE03A14"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28" w:type="dxa"/>
            <w:tcBorders>
              <w:top w:val="nil"/>
              <w:bottom w:val="single" w:sz="4" w:space="0" w:color="auto"/>
            </w:tcBorders>
          </w:tcPr>
          <w:p w14:paraId="4E20F7EB" w14:textId="2200AD4A"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645</w:t>
            </w:r>
          </w:p>
        </w:tc>
        <w:tc>
          <w:tcPr>
            <w:tcW w:w="175" w:type="dxa"/>
          </w:tcPr>
          <w:p w14:paraId="61D3C684"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sz w:val="16"/>
                <w:szCs w:val="16"/>
                <w:lang w:val="en-GB"/>
              </w:rPr>
            </w:pPr>
          </w:p>
        </w:tc>
        <w:tc>
          <w:tcPr>
            <w:tcW w:w="902" w:type="dxa"/>
          </w:tcPr>
          <w:p w14:paraId="14738F1F" w14:textId="40241049"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640</w:t>
            </w:r>
          </w:p>
        </w:tc>
        <w:tc>
          <w:tcPr>
            <w:tcW w:w="175" w:type="dxa"/>
          </w:tcPr>
          <w:p w14:paraId="30465195"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14B4993F" w14:textId="63E4AF3C"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552</w:t>
            </w:r>
          </w:p>
        </w:tc>
        <w:tc>
          <w:tcPr>
            <w:tcW w:w="175" w:type="dxa"/>
          </w:tcPr>
          <w:p w14:paraId="6F67D0BD"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2" w:type="dxa"/>
          </w:tcPr>
          <w:p w14:paraId="7CBFCE1B" w14:textId="06BE69DF"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88</w:t>
            </w:r>
          </w:p>
        </w:tc>
        <w:tc>
          <w:tcPr>
            <w:tcW w:w="175" w:type="dxa"/>
          </w:tcPr>
          <w:p w14:paraId="6552CDEE" w14:textId="77777777" w:rsidR="00115477" w:rsidRPr="00514F51" w:rsidRDefault="00115477" w:rsidP="00514F51">
            <w:pPr>
              <w:tabs>
                <w:tab w:val="decimal" w:pos="858"/>
              </w:tabs>
              <w:spacing w:after="0" w:line="240" w:lineRule="atLeast"/>
              <w:ind w:left="-93" w:right="-96"/>
              <w:jc w:val="both"/>
              <w:rPr>
                <w:rFonts w:ascii="Times New Roman" w:hAnsi="Times New Roman" w:cs="Times New Roman"/>
                <w:sz w:val="16"/>
                <w:szCs w:val="16"/>
                <w:lang w:val="en-GB"/>
              </w:rPr>
            </w:pPr>
          </w:p>
        </w:tc>
        <w:tc>
          <w:tcPr>
            <w:tcW w:w="945" w:type="dxa"/>
            <w:tcBorders>
              <w:top w:val="nil"/>
              <w:bottom w:val="single" w:sz="4" w:space="0" w:color="auto"/>
            </w:tcBorders>
          </w:tcPr>
          <w:p w14:paraId="34B3017F" w14:textId="08966CE1" w:rsidR="00115477" w:rsidRPr="00514F51" w:rsidRDefault="00115477" w:rsidP="00514F51">
            <w:pPr>
              <w:tabs>
                <w:tab w:val="decimal" w:pos="726"/>
              </w:tabs>
              <w:spacing w:after="0" w:line="240" w:lineRule="atLeast"/>
              <w:ind w:left="-93" w:right="-96"/>
              <w:jc w:val="both"/>
              <w:rPr>
                <w:rFonts w:ascii="Times New Roman" w:hAnsi="Times New Roman" w:cs="Times New Roman"/>
                <w:sz w:val="16"/>
                <w:szCs w:val="16"/>
              </w:rPr>
            </w:pPr>
            <w:r w:rsidRPr="00514F51">
              <w:rPr>
                <w:rFonts w:ascii="Times New Roman" w:hAnsi="Times New Roman" w:cs="Times New Roman"/>
                <w:sz w:val="16"/>
                <w:szCs w:val="16"/>
              </w:rPr>
              <w:t>640</w:t>
            </w:r>
          </w:p>
        </w:tc>
      </w:tr>
      <w:tr w:rsidR="00115477" w:rsidRPr="00514F51" w14:paraId="3B8E1F10" w14:textId="77777777" w:rsidTr="00115477">
        <w:tblPrEx>
          <w:tblBorders>
            <w:bottom w:val="single" w:sz="4" w:space="0" w:color="auto"/>
          </w:tblBorders>
          <w:tblCellMar>
            <w:left w:w="79" w:type="dxa"/>
            <w:right w:w="79" w:type="dxa"/>
          </w:tblCellMar>
        </w:tblPrEx>
        <w:trPr>
          <w:cantSplit/>
        </w:trPr>
        <w:tc>
          <w:tcPr>
            <w:tcW w:w="2091" w:type="dxa"/>
            <w:tcBorders>
              <w:bottom w:val="nil"/>
            </w:tcBorders>
            <w:vAlign w:val="center"/>
            <w:hideMark/>
          </w:tcPr>
          <w:p w14:paraId="78397134" w14:textId="77777777" w:rsidR="00115477" w:rsidRPr="00514F51" w:rsidRDefault="00115477" w:rsidP="00514F51">
            <w:pPr>
              <w:spacing w:after="0" w:line="240" w:lineRule="atLeast"/>
              <w:ind w:left="549" w:right="-25"/>
              <w:rPr>
                <w:rFonts w:ascii="Times New Roman" w:hAnsi="Times New Roman" w:cs="Times New Roman"/>
                <w:b/>
                <w:bCs/>
                <w:sz w:val="16"/>
                <w:szCs w:val="16"/>
              </w:rPr>
            </w:pPr>
          </w:p>
        </w:tc>
        <w:tc>
          <w:tcPr>
            <w:tcW w:w="903" w:type="dxa"/>
            <w:tcBorders>
              <w:top w:val="single" w:sz="4" w:space="0" w:color="auto"/>
              <w:bottom w:val="double" w:sz="4" w:space="0" w:color="auto"/>
            </w:tcBorders>
          </w:tcPr>
          <w:p w14:paraId="4EB8E175" w14:textId="4059E741"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1,948</w:t>
            </w:r>
          </w:p>
        </w:tc>
        <w:tc>
          <w:tcPr>
            <w:tcW w:w="175" w:type="dxa"/>
            <w:tcBorders>
              <w:bottom w:val="nil"/>
            </w:tcBorders>
          </w:tcPr>
          <w:p w14:paraId="25AE323A"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885" w:type="dxa"/>
            <w:tcBorders>
              <w:top w:val="single" w:sz="4" w:space="0" w:color="auto"/>
              <w:bottom w:val="double" w:sz="4" w:space="0" w:color="auto"/>
            </w:tcBorders>
          </w:tcPr>
          <w:p w14:paraId="26C9A40D" w14:textId="0B267618"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1,283</w:t>
            </w:r>
          </w:p>
        </w:tc>
        <w:tc>
          <w:tcPr>
            <w:tcW w:w="176" w:type="dxa"/>
            <w:tcBorders>
              <w:bottom w:val="nil"/>
            </w:tcBorders>
          </w:tcPr>
          <w:p w14:paraId="20A75D6B"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47" w:type="dxa"/>
            <w:tcBorders>
              <w:top w:val="single" w:sz="4" w:space="0" w:color="auto"/>
              <w:bottom w:val="double" w:sz="4" w:space="0" w:color="auto"/>
            </w:tcBorders>
          </w:tcPr>
          <w:p w14:paraId="4FB78B6A" w14:textId="0ACF5AE4"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665</w:t>
            </w:r>
          </w:p>
        </w:tc>
        <w:tc>
          <w:tcPr>
            <w:tcW w:w="175" w:type="dxa"/>
            <w:tcBorders>
              <w:bottom w:val="nil"/>
            </w:tcBorders>
          </w:tcPr>
          <w:p w14:paraId="4F6C4E87" w14:textId="77777777" w:rsidR="00115477" w:rsidRPr="00514F51" w:rsidRDefault="00115477" w:rsidP="00514F51">
            <w:pPr>
              <w:spacing w:after="0" w:line="240" w:lineRule="atLeast"/>
              <w:ind w:left="549" w:right="-25"/>
              <w:rPr>
                <w:rFonts w:ascii="Times New Roman" w:hAnsi="Times New Roman" w:cs="Times New Roman"/>
                <w:b/>
                <w:bCs/>
                <w:sz w:val="16"/>
                <w:szCs w:val="16"/>
              </w:rPr>
            </w:pPr>
          </w:p>
        </w:tc>
        <w:tc>
          <w:tcPr>
            <w:tcW w:w="928" w:type="dxa"/>
            <w:tcBorders>
              <w:top w:val="single" w:sz="4" w:space="0" w:color="auto"/>
              <w:bottom w:val="double" w:sz="4" w:space="0" w:color="auto"/>
            </w:tcBorders>
          </w:tcPr>
          <w:p w14:paraId="090D75E6" w14:textId="2B3E3062"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1,948</w:t>
            </w:r>
          </w:p>
        </w:tc>
        <w:tc>
          <w:tcPr>
            <w:tcW w:w="175" w:type="dxa"/>
            <w:tcBorders>
              <w:bottom w:val="nil"/>
            </w:tcBorders>
          </w:tcPr>
          <w:p w14:paraId="6470BEC3" w14:textId="77777777" w:rsidR="00115477" w:rsidRPr="00514F51" w:rsidRDefault="00115477" w:rsidP="00514F51">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5453203F" w14:textId="380E71D8"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1,487</w:t>
            </w:r>
          </w:p>
        </w:tc>
        <w:tc>
          <w:tcPr>
            <w:tcW w:w="175" w:type="dxa"/>
            <w:tcBorders>
              <w:bottom w:val="nil"/>
            </w:tcBorders>
          </w:tcPr>
          <w:p w14:paraId="1408EFD3"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35E52A73" w14:textId="2B40C8E4"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1,396</w:t>
            </w:r>
          </w:p>
        </w:tc>
        <w:tc>
          <w:tcPr>
            <w:tcW w:w="175" w:type="dxa"/>
            <w:tcBorders>
              <w:bottom w:val="nil"/>
            </w:tcBorders>
          </w:tcPr>
          <w:p w14:paraId="339A4B7B" w14:textId="77777777" w:rsidR="00115477" w:rsidRPr="00514F51" w:rsidRDefault="00115477" w:rsidP="00514F51">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2" w:type="dxa"/>
            <w:tcBorders>
              <w:top w:val="single" w:sz="4" w:space="0" w:color="auto"/>
              <w:bottom w:val="double" w:sz="4" w:space="0" w:color="auto"/>
            </w:tcBorders>
          </w:tcPr>
          <w:p w14:paraId="414E6F05" w14:textId="76A5B5CF"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91</w:t>
            </w:r>
          </w:p>
        </w:tc>
        <w:tc>
          <w:tcPr>
            <w:tcW w:w="175" w:type="dxa"/>
            <w:tcBorders>
              <w:bottom w:val="nil"/>
            </w:tcBorders>
          </w:tcPr>
          <w:p w14:paraId="7905FBA3" w14:textId="77777777" w:rsidR="00115477" w:rsidRPr="00514F51" w:rsidRDefault="00115477" w:rsidP="00514F51">
            <w:pPr>
              <w:spacing w:after="0" w:line="240" w:lineRule="atLeast"/>
              <w:ind w:left="549" w:right="-25"/>
              <w:rPr>
                <w:rFonts w:ascii="Times New Roman" w:hAnsi="Times New Roman" w:cs="Times New Roman"/>
                <w:b/>
                <w:bCs/>
                <w:sz w:val="16"/>
                <w:szCs w:val="16"/>
              </w:rPr>
            </w:pPr>
          </w:p>
        </w:tc>
        <w:tc>
          <w:tcPr>
            <w:tcW w:w="945" w:type="dxa"/>
            <w:tcBorders>
              <w:top w:val="single" w:sz="4" w:space="0" w:color="auto"/>
              <w:bottom w:val="double" w:sz="4" w:space="0" w:color="auto"/>
            </w:tcBorders>
          </w:tcPr>
          <w:p w14:paraId="7593A0D6" w14:textId="0A8EC672" w:rsidR="00115477" w:rsidRPr="00514F51" w:rsidRDefault="00115477" w:rsidP="00514F51">
            <w:pPr>
              <w:tabs>
                <w:tab w:val="decimal" w:pos="726"/>
              </w:tabs>
              <w:spacing w:after="0" w:line="240" w:lineRule="atLeast"/>
              <w:ind w:left="-93" w:right="-96"/>
              <w:jc w:val="both"/>
              <w:rPr>
                <w:rFonts w:ascii="Times New Roman" w:hAnsi="Times New Roman" w:cs="Times New Roman"/>
                <w:b/>
                <w:bCs/>
                <w:sz w:val="16"/>
                <w:szCs w:val="16"/>
              </w:rPr>
            </w:pPr>
            <w:r w:rsidRPr="00514F51">
              <w:rPr>
                <w:rFonts w:ascii="Times New Roman" w:hAnsi="Times New Roman" w:cs="Times New Roman"/>
                <w:b/>
                <w:bCs/>
                <w:sz w:val="16"/>
                <w:szCs w:val="16"/>
              </w:rPr>
              <w:t>1,487</w:t>
            </w:r>
          </w:p>
        </w:tc>
      </w:tr>
    </w:tbl>
    <w:p w14:paraId="564A8340"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039A114F"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Market risk</w:t>
      </w:r>
    </w:p>
    <w:p w14:paraId="4896BC1F"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59BBC27C"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Group is exposed to normal business risks from changes in market interest rates and currency exchange rates and from non</w:t>
      </w:r>
      <w:r w:rsidRPr="00514F51">
        <w:rPr>
          <w:rFonts w:ascii="Times New Roman" w:hAnsi="Times New Roman" w:cs="Times New Roman"/>
          <w:szCs w:val="22"/>
          <w:cs/>
        </w:rPr>
        <w:t>-</w:t>
      </w:r>
      <w:r w:rsidRPr="00514F51">
        <w:rPr>
          <w:rFonts w:ascii="Times New Roman" w:hAnsi="Times New Roman" w:cs="Times New Roman"/>
          <w:szCs w:val="22"/>
        </w:rPr>
        <w:t>performance of contractual obligations by counterparties</w:t>
      </w:r>
      <w:r w:rsidRPr="00514F51">
        <w:rPr>
          <w:rFonts w:ascii="Times New Roman" w:hAnsi="Times New Roman" w:cs="Times New Roman"/>
          <w:szCs w:val="22"/>
          <w:cs/>
        </w:rPr>
        <w:t xml:space="preserve">. </w:t>
      </w:r>
      <w:r w:rsidRPr="00514F51">
        <w:rPr>
          <w:rFonts w:ascii="Times New Roman" w:hAnsi="Times New Roman" w:cs="Times New Roman"/>
          <w:szCs w:val="22"/>
        </w:rPr>
        <w:t>The Group does not hold or issue derivatives for speculative or trading purposes</w:t>
      </w:r>
      <w:r w:rsidRPr="00514F51">
        <w:rPr>
          <w:rFonts w:ascii="Times New Roman" w:hAnsi="Times New Roman" w:cs="Times New Roman"/>
          <w:szCs w:val="22"/>
          <w:cs/>
        </w:rPr>
        <w:t>.</w:t>
      </w:r>
    </w:p>
    <w:p w14:paraId="1320E4FE"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6FFDA4DC"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cs/>
        </w:rPr>
      </w:pPr>
      <w:r w:rsidRPr="00514F51">
        <w:rPr>
          <w:rFonts w:ascii="Times New Roman" w:hAnsi="Times New Roman" w:cs="Times New Roman"/>
          <w:b/>
          <w:bCs/>
          <w:sz w:val="22"/>
          <w:szCs w:val="22"/>
        </w:rPr>
        <w:t>Interest rate risk</w:t>
      </w:r>
    </w:p>
    <w:p w14:paraId="70AA7BCA"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i/>
          <w:iCs/>
          <w:szCs w:val="22"/>
        </w:rPr>
      </w:pPr>
    </w:p>
    <w:p w14:paraId="575BD590"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Interest rate risk is the risk that future movements in market interest rates will affect the results of the Group</w:t>
      </w:r>
      <w:r w:rsidRPr="00514F51">
        <w:rPr>
          <w:rFonts w:ascii="Times New Roman" w:hAnsi="Times New Roman" w:cs="Times New Roman"/>
          <w:szCs w:val="22"/>
          <w:cs/>
        </w:rPr>
        <w:t xml:space="preserve">’ </w:t>
      </w:r>
      <w:r w:rsidRPr="00514F51">
        <w:rPr>
          <w:rFonts w:ascii="Times New Roman" w:hAnsi="Times New Roman" w:cs="Times New Roman"/>
          <w:szCs w:val="22"/>
        </w:rPr>
        <w:t>operations and its cash flows because deposits at banks, short</w:t>
      </w:r>
      <w:r w:rsidRPr="00514F51">
        <w:rPr>
          <w:rFonts w:ascii="Times New Roman" w:hAnsi="Times New Roman" w:cs="Times New Roman"/>
          <w:szCs w:val="22"/>
          <w:cs/>
        </w:rPr>
        <w:t>-</w:t>
      </w:r>
      <w:r w:rsidRPr="00514F51">
        <w:rPr>
          <w:rFonts w:ascii="Times New Roman" w:hAnsi="Times New Roman" w:cs="Times New Roman"/>
          <w:szCs w:val="22"/>
        </w:rPr>
        <w:t>term loans, restricted bank deposit, short</w:t>
      </w:r>
      <w:r w:rsidRPr="00514F51">
        <w:rPr>
          <w:rFonts w:ascii="Times New Roman" w:hAnsi="Times New Roman" w:cs="Times New Roman"/>
          <w:szCs w:val="22"/>
          <w:cs/>
        </w:rPr>
        <w:t>-</w:t>
      </w:r>
      <w:r w:rsidRPr="00514F51">
        <w:rPr>
          <w:rFonts w:ascii="Times New Roman" w:hAnsi="Times New Roman" w:cs="Times New Roman"/>
          <w:szCs w:val="22"/>
        </w:rPr>
        <w:t>term loans from financial institutions, short</w:t>
      </w:r>
      <w:r w:rsidRPr="00514F51">
        <w:rPr>
          <w:rFonts w:ascii="Times New Roman" w:hAnsi="Times New Roman" w:cs="Times New Roman"/>
          <w:szCs w:val="22"/>
          <w:cs/>
        </w:rPr>
        <w:t>-</w:t>
      </w:r>
      <w:r w:rsidRPr="00514F51">
        <w:rPr>
          <w:rFonts w:ascii="Times New Roman" w:hAnsi="Times New Roman" w:cs="Times New Roman"/>
          <w:szCs w:val="22"/>
        </w:rPr>
        <w:t>term loans from related parties, long</w:t>
      </w:r>
      <w:r w:rsidRPr="00514F51">
        <w:rPr>
          <w:rFonts w:ascii="Times New Roman" w:hAnsi="Times New Roman" w:cs="Times New Roman"/>
          <w:szCs w:val="22"/>
          <w:cs/>
        </w:rPr>
        <w:t>-</w:t>
      </w:r>
      <w:r w:rsidRPr="00514F51">
        <w:rPr>
          <w:rFonts w:ascii="Times New Roman" w:hAnsi="Times New Roman" w:cs="Times New Roman"/>
          <w:szCs w:val="22"/>
        </w:rPr>
        <w:t>term loan, debentures and lease liabilities interest rates are fluctuations in market interest rates or fixed interest rates which are close to the market rate</w:t>
      </w:r>
      <w:r w:rsidRPr="00514F51">
        <w:rPr>
          <w:rFonts w:ascii="Times New Roman" w:hAnsi="Times New Roman" w:cs="Times New Roman"/>
          <w:szCs w:val="22"/>
          <w:cs/>
        </w:rPr>
        <w:t>.</w:t>
      </w:r>
    </w:p>
    <w:p w14:paraId="791CE5C7"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p>
    <w:p w14:paraId="64A7F5C8" w14:textId="77777777" w:rsidR="005C03C0" w:rsidRPr="00514F51" w:rsidRDefault="005C03C0" w:rsidP="00514F51">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514F51">
        <w:rPr>
          <w:rFonts w:ascii="Times New Roman" w:hAnsi="Times New Roman" w:cs="Times New Roman"/>
          <w:b/>
          <w:bCs/>
          <w:sz w:val="22"/>
          <w:szCs w:val="22"/>
        </w:rPr>
        <w:t>Capital management</w:t>
      </w:r>
    </w:p>
    <w:p w14:paraId="1A8CE87A"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p>
    <w:p w14:paraId="2ABF5C99" w14:textId="77777777" w:rsidR="005C03C0" w:rsidRPr="00514F51" w:rsidRDefault="005C03C0" w:rsidP="00514F51">
      <w:pPr>
        <w:tabs>
          <w:tab w:val="left" w:pos="567"/>
        </w:tabs>
        <w:spacing w:after="0" w:line="240" w:lineRule="atLeast"/>
        <w:ind w:left="540" w:right="-25"/>
        <w:jc w:val="thaiDistribute"/>
        <w:rPr>
          <w:rFonts w:ascii="Times New Roman" w:hAnsi="Times New Roman" w:cs="Times New Roman"/>
          <w:szCs w:val="22"/>
        </w:rPr>
      </w:pPr>
      <w:r w:rsidRPr="00514F51">
        <w:rPr>
          <w:rFonts w:ascii="Times New Roman" w:hAnsi="Times New Roman" w:cs="Times New Roman"/>
          <w:szCs w:val="22"/>
        </w:rPr>
        <w:t>The Board of Directors</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policy is to maintain a strong capital base </w:t>
      </w:r>
      <w:proofErr w:type="gramStart"/>
      <w:r w:rsidRPr="00514F51">
        <w:rPr>
          <w:rFonts w:ascii="Times New Roman" w:hAnsi="Times New Roman" w:cs="Times New Roman"/>
          <w:szCs w:val="22"/>
        </w:rPr>
        <w:t>so as to</w:t>
      </w:r>
      <w:proofErr w:type="gramEnd"/>
      <w:r w:rsidRPr="00514F51">
        <w:rPr>
          <w:rFonts w:ascii="Times New Roman" w:hAnsi="Times New Roman" w:cs="Times New Roman"/>
          <w:szCs w:val="22"/>
        </w:rPr>
        <w:t xml:space="preserve"> maintain investor, creditor and market confidence and to sustain future development of the business</w:t>
      </w:r>
      <w:r w:rsidRPr="00514F51">
        <w:rPr>
          <w:rFonts w:ascii="Times New Roman" w:hAnsi="Times New Roman" w:cs="Times New Roman"/>
          <w:szCs w:val="22"/>
          <w:cs/>
        </w:rPr>
        <w:t xml:space="preserve">.  </w:t>
      </w:r>
      <w:r w:rsidRPr="00514F51">
        <w:rPr>
          <w:rFonts w:ascii="Times New Roman" w:hAnsi="Times New Roman" w:cs="Times New Roman"/>
          <w:szCs w:val="22"/>
        </w:rPr>
        <w:t>The Board monitors the return on capital, which the Group defines as result from operating activities divided by total shareholders</w:t>
      </w:r>
      <w:r w:rsidRPr="00514F51">
        <w:rPr>
          <w:rFonts w:ascii="Times New Roman" w:hAnsi="Times New Roman" w:cs="Times New Roman"/>
          <w:szCs w:val="22"/>
          <w:cs/>
        </w:rPr>
        <w:t xml:space="preserve">’ </w:t>
      </w:r>
      <w:r w:rsidRPr="00514F51">
        <w:rPr>
          <w:rFonts w:ascii="Times New Roman" w:hAnsi="Times New Roman" w:cs="Times New Roman"/>
          <w:szCs w:val="22"/>
        </w:rPr>
        <w:t>equity, excluding non</w:t>
      </w:r>
      <w:r w:rsidRPr="00514F51">
        <w:rPr>
          <w:rFonts w:ascii="Times New Roman" w:hAnsi="Times New Roman" w:cs="Times New Roman"/>
          <w:szCs w:val="22"/>
          <w:cs/>
        </w:rPr>
        <w:t>-</w:t>
      </w:r>
      <w:r w:rsidRPr="00514F51">
        <w:rPr>
          <w:rFonts w:ascii="Times New Roman" w:hAnsi="Times New Roman" w:cs="Times New Roman"/>
          <w:szCs w:val="22"/>
        </w:rPr>
        <w:t xml:space="preserve">controlling interests </w:t>
      </w:r>
      <w:proofErr w:type="gramStart"/>
      <w:r w:rsidRPr="00514F51">
        <w:rPr>
          <w:rFonts w:ascii="Times New Roman" w:hAnsi="Times New Roman" w:cs="Times New Roman"/>
          <w:szCs w:val="22"/>
        </w:rPr>
        <w:t>and also</w:t>
      </w:r>
      <w:proofErr w:type="gramEnd"/>
      <w:r w:rsidRPr="00514F51">
        <w:rPr>
          <w:rFonts w:ascii="Times New Roman" w:hAnsi="Times New Roman" w:cs="Times New Roman"/>
          <w:szCs w:val="22"/>
        </w:rPr>
        <w:t xml:space="preserve"> monitors the level of dividends to ordinary shareholders</w:t>
      </w:r>
      <w:r w:rsidRPr="00514F51">
        <w:rPr>
          <w:rFonts w:ascii="Times New Roman" w:hAnsi="Times New Roman" w:cs="Times New Roman"/>
          <w:szCs w:val="22"/>
          <w:cs/>
        </w:rPr>
        <w:t>.</w:t>
      </w:r>
    </w:p>
    <w:p w14:paraId="0A502FFA" w14:textId="77777777" w:rsidR="005C03C0" w:rsidRPr="00514F51" w:rsidRDefault="005C03C0" w:rsidP="00514F51">
      <w:pPr>
        <w:tabs>
          <w:tab w:val="left" w:pos="567"/>
        </w:tabs>
        <w:spacing w:after="0" w:line="240" w:lineRule="atLeast"/>
        <w:ind w:left="540" w:right="-25"/>
        <w:jc w:val="thaiDistribute"/>
        <w:rPr>
          <w:rFonts w:ascii="Times New Roman" w:hAnsi="Times New Roman" w:cstheme="minorBidi"/>
          <w:szCs w:val="22"/>
        </w:rPr>
      </w:pPr>
    </w:p>
    <w:p w14:paraId="414D4DDB"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 xml:space="preserve">Commitments with non </w:t>
      </w:r>
      <w:r w:rsidRPr="00514F51">
        <w:rPr>
          <w:rFonts w:ascii="Times New Roman" w:hAnsi="Times New Roman" w:cs="Times New Roman"/>
          <w:b/>
          <w:bCs/>
          <w:szCs w:val="22"/>
          <w:cs/>
        </w:rPr>
        <w:t>–</w:t>
      </w:r>
      <w:r w:rsidRPr="00514F51">
        <w:rPr>
          <w:rFonts w:ascii="Times New Roman" w:hAnsi="Times New Roman" w:cs="Times New Roman"/>
          <w:b/>
          <w:bCs/>
          <w:szCs w:val="22"/>
        </w:rPr>
        <w:t xml:space="preserve"> related parties</w:t>
      </w:r>
    </w:p>
    <w:p w14:paraId="4DB0A1B3"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lang w:val="en-GB"/>
        </w:rPr>
      </w:pPr>
    </w:p>
    <w:p w14:paraId="0C383363" w14:textId="55A8483A" w:rsidR="005C03C0" w:rsidRPr="00514F51" w:rsidRDefault="005C03C0" w:rsidP="00514F51">
      <w:pPr>
        <w:pStyle w:val="BodyText"/>
        <w:ind w:left="540"/>
        <w:jc w:val="both"/>
        <w:rPr>
          <w:rFonts w:ascii="Times New Roman" w:hAnsi="Times New Roman" w:cs="Times New Roman"/>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w:t>
      </w:r>
      <w:r w:rsidR="00CF39DE" w:rsidRPr="00514F51">
        <w:rPr>
          <w:rFonts w:ascii="Times New Roman" w:hAnsi="Times New Roman" w:cs="Times New Roman"/>
          <w:sz w:val="22"/>
          <w:szCs w:val="22"/>
        </w:rPr>
        <w:t>5</w:t>
      </w:r>
      <w:r w:rsidRPr="00514F51">
        <w:rPr>
          <w:rFonts w:ascii="Times New Roman" w:hAnsi="Times New Roman" w:cs="Times New Roman"/>
          <w:sz w:val="22"/>
          <w:szCs w:val="22"/>
        </w:rPr>
        <w:t>, the Group</w:t>
      </w:r>
      <w:r w:rsidRPr="00514F51">
        <w:rPr>
          <w:rFonts w:ascii="Times New Roman" w:hAnsi="Times New Roman" w:cs="Times New Roman"/>
          <w:sz w:val="22"/>
          <w:szCs w:val="22"/>
          <w:cs/>
        </w:rPr>
        <w:t>/</w:t>
      </w:r>
      <w:r w:rsidRPr="00514F51">
        <w:rPr>
          <w:rFonts w:ascii="Times New Roman" w:hAnsi="Times New Roman" w:cs="Times New Roman"/>
          <w:sz w:val="22"/>
          <w:szCs w:val="22"/>
        </w:rPr>
        <w:t>Company had commitments as follows</w:t>
      </w:r>
      <w:r w:rsidRPr="00514F51">
        <w:rPr>
          <w:rFonts w:ascii="Times New Roman" w:hAnsi="Times New Roman" w:cs="Times New Roman"/>
          <w:sz w:val="22"/>
          <w:szCs w:val="22"/>
          <w:cs/>
        </w:rPr>
        <w:t>:</w:t>
      </w:r>
    </w:p>
    <w:p w14:paraId="63180AE5" w14:textId="77777777" w:rsidR="005C03C0" w:rsidRPr="00514F51" w:rsidRDefault="005C03C0" w:rsidP="00514F51">
      <w:pPr>
        <w:pStyle w:val="BodyText"/>
        <w:ind w:left="54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5C03C0" w:rsidRPr="00514F51" w14:paraId="68AF95F4" w14:textId="77777777" w:rsidTr="0038172C">
        <w:tc>
          <w:tcPr>
            <w:tcW w:w="6221" w:type="dxa"/>
          </w:tcPr>
          <w:p w14:paraId="2C66DA4B" w14:textId="77777777" w:rsidR="005C03C0" w:rsidRPr="00514F51" w:rsidRDefault="005C03C0" w:rsidP="00514F51">
            <w:pPr>
              <w:spacing w:after="0" w:line="240" w:lineRule="atLeast"/>
              <w:ind w:left="522" w:right="-25"/>
              <w:jc w:val="both"/>
              <w:rPr>
                <w:rFonts w:ascii="Times New Roman" w:hAnsi="Times New Roman" w:cs="Times New Roman"/>
                <w:bCs/>
                <w:szCs w:val="22"/>
              </w:rPr>
            </w:pPr>
          </w:p>
        </w:tc>
        <w:tc>
          <w:tcPr>
            <w:tcW w:w="268" w:type="dxa"/>
          </w:tcPr>
          <w:p w14:paraId="00D146B1" w14:textId="77777777" w:rsidR="005C03C0" w:rsidRPr="00514F51" w:rsidRDefault="005C03C0" w:rsidP="00514F51">
            <w:pPr>
              <w:spacing w:after="0" w:line="240" w:lineRule="atLeast"/>
              <w:ind w:right="-25"/>
              <w:jc w:val="both"/>
              <w:rPr>
                <w:rFonts w:ascii="Times New Roman" w:hAnsi="Times New Roman" w:cs="Times New Roman"/>
                <w:bCs/>
                <w:szCs w:val="22"/>
              </w:rPr>
            </w:pPr>
          </w:p>
        </w:tc>
        <w:tc>
          <w:tcPr>
            <w:tcW w:w="1433" w:type="dxa"/>
          </w:tcPr>
          <w:p w14:paraId="7791A6CD"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29B8F0A6"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bCs/>
                <w:szCs w:val="22"/>
              </w:rPr>
              <w:t>financial statements</w:t>
            </w:r>
          </w:p>
        </w:tc>
        <w:tc>
          <w:tcPr>
            <w:tcW w:w="268" w:type="dxa"/>
          </w:tcPr>
          <w:p w14:paraId="36F4DE28" w14:textId="77777777" w:rsidR="005C03C0" w:rsidRPr="00514F51" w:rsidRDefault="005C03C0" w:rsidP="00514F51">
            <w:pPr>
              <w:spacing w:after="0" w:line="240" w:lineRule="atLeast"/>
              <w:ind w:right="-25"/>
              <w:jc w:val="center"/>
              <w:rPr>
                <w:rFonts w:ascii="Times New Roman" w:hAnsi="Times New Roman" w:cs="Times New Roman"/>
                <w:bCs/>
                <w:szCs w:val="22"/>
              </w:rPr>
            </w:pPr>
          </w:p>
        </w:tc>
        <w:tc>
          <w:tcPr>
            <w:tcW w:w="1377" w:type="dxa"/>
          </w:tcPr>
          <w:p w14:paraId="6AFB73CE" w14:textId="77777777" w:rsidR="005C03C0" w:rsidRPr="00514F51" w:rsidRDefault="005C03C0"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4B96866B"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bCs/>
                <w:szCs w:val="22"/>
              </w:rPr>
              <w:t>financial statements</w:t>
            </w:r>
          </w:p>
        </w:tc>
      </w:tr>
      <w:tr w:rsidR="005C03C0" w:rsidRPr="00514F51" w14:paraId="0C9D911E" w14:textId="77777777" w:rsidTr="0038172C">
        <w:tc>
          <w:tcPr>
            <w:tcW w:w="6221" w:type="dxa"/>
          </w:tcPr>
          <w:p w14:paraId="33189EBD" w14:textId="77777777" w:rsidR="005C03C0" w:rsidRPr="00514F51" w:rsidRDefault="005C03C0" w:rsidP="00514F51">
            <w:pPr>
              <w:spacing w:after="0" w:line="240" w:lineRule="atLeast"/>
              <w:ind w:left="522" w:right="-25"/>
              <w:jc w:val="both"/>
              <w:rPr>
                <w:rFonts w:ascii="Times New Roman" w:hAnsi="Times New Roman" w:cs="Times New Roman"/>
                <w:szCs w:val="22"/>
              </w:rPr>
            </w:pPr>
          </w:p>
        </w:tc>
        <w:tc>
          <w:tcPr>
            <w:tcW w:w="268" w:type="dxa"/>
          </w:tcPr>
          <w:p w14:paraId="528E7E1E" w14:textId="77777777" w:rsidR="005C03C0" w:rsidRPr="00514F51" w:rsidRDefault="005C03C0" w:rsidP="00514F51">
            <w:pPr>
              <w:spacing w:after="0" w:line="240" w:lineRule="atLeast"/>
              <w:ind w:right="-25"/>
              <w:jc w:val="both"/>
              <w:rPr>
                <w:rFonts w:ascii="Times New Roman" w:hAnsi="Times New Roman" w:cs="Times New Roman"/>
                <w:b/>
                <w:szCs w:val="22"/>
              </w:rPr>
            </w:pPr>
          </w:p>
        </w:tc>
        <w:tc>
          <w:tcPr>
            <w:tcW w:w="3078" w:type="dxa"/>
            <w:gridSpan w:val="3"/>
          </w:tcPr>
          <w:p w14:paraId="3F892D59" w14:textId="77777777" w:rsidR="005C03C0" w:rsidRPr="00514F51" w:rsidRDefault="005C03C0"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5C03C0" w:rsidRPr="00514F51" w14:paraId="311CBDEB" w14:textId="77777777" w:rsidTr="0038172C">
        <w:tc>
          <w:tcPr>
            <w:tcW w:w="6221" w:type="dxa"/>
          </w:tcPr>
          <w:p w14:paraId="13D4E0F3" w14:textId="77777777" w:rsidR="005C03C0" w:rsidRPr="00514F51" w:rsidRDefault="005C03C0" w:rsidP="00514F51">
            <w:pPr>
              <w:spacing w:after="0" w:line="240" w:lineRule="atLeast"/>
              <w:ind w:left="522" w:right="-25"/>
              <w:jc w:val="both"/>
              <w:rPr>
                <w:rFonts w:ascii="Times New Roman" w:hAnsi="Times New Roman" w:cs="Times New Roman"/>
                <w:b/>
                <w:bCs/>
                <w:i/>
                <w:iCs/>
                <w:szCs w:val="22"/>
              </w:rPr>
            </w:pPr>
            <w:r w:rsidRPr="00514F51">
              <w:rPr>
                <w:rFonts w:ascii="Times New Roman" w:hAnsi="Times New Roman" w:cs="Times New Roman"/>
                <w:b/>
                <w:bCs/>
                <w:i/>
                <w:iCs/>
                <w:szCs w:val="22"/>
              </w:rPr>
              <w:t>Commitments</w:t>
            </w:r>
          </w:p>
        </w:tc>
        <w:tc>
          <w:tcPr>
            <w:tcW w:w="268" w:type="dxa"/>
          </w:tcPr>
          <w:p w14:paraId="68C694D4"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25487EF4"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c>
          <w:tcPr>
            <w:tcW w:w="268" w:type="dxa"/>
          </w:tcPr>
          <w:p w14:paraId="693B2CBB"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1E2FF6D3"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r>
      <w:tr w:rsidR="005C03C0" w:rsidRPr="00514F51" w14:paraId="0ACA27E4" w14:textId="77777777" w:rsidTr="0038172C">
        <w:tc>
          <w:tcPr>
            <w:tcW w:w="6221" w:type="dxa"/>
          </w:tcPr>
          <w:p w14:paraId="36AE9BDD" w14:textId="77777777" w:rsidR="005C03C0" w:rsidRPr="00514F51" w:rsidRDefault="005C03C0" w:rsidP="00514F51">
            <w:pPr>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Bank guarantees</w:t>
            </w:r>
          </w:p>
        </w:tc>
        <w:tc>
          <w:tcPr>
            <w:tcW w:w="268" w:type="dxa"/>
          </w:tcPr>
          <w:p w14:paraId="639E4FAA"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4B63198E" w14:textId="30E39D13" w:rsidR="005C03C0" w:rsidRPr="00514F51" w:rsidRDefault="00CF39DE" w:rsidP="00514F51">
            <w:pPr>
              <w:pStyle w:val="acctfourfigures"/>
              <w:tabs>
                <w:tab w:val="clear" w:pos="765"/>
                <w:tab w:val="decimal" w:pos="900"/>
              </w:tabs>
              <w:spacing w:line="240" w:lineRule="atLeast"/>
              <w:ind w:right="11"/>
              <w:jc w:val="both"/>
              <w:rPr>
                <w:szCs w:val="22"/>
                <w:lang w:val="en-US" w:bidi="th-TH"/>
              </w:rPr>
            </w:pPr>
            <w:r w:rsidRPr="00514F51">
              <w:rPr>
                <w:szCs w:val="22"/>
                <w:lang w:val="en-US" w:bidi="th-TH"/>
              </w:rPr>
              <w:t>1.91</w:t>
            </w:r>
          </w:p>
        </w:tc>
        <w:tc>
          <w:tcPr>
            <w:tcW w:w="268" w:type="dxa"/>
          </w:tcPr>
          <w:p w14:paraId="33D82C89"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07315658" w14:textId="77777777" w:rsidR="005C03C0" w:rsidRPr="00514F51" w:rsidRDefault="005C03C0" w:rsidP="00514F51">
            <w:pPr>
              <w:pStyle w:val="acctfourfigures"/>
              <w:tabs>
                <w:tab w:val="clear" w:pos="765"/>
                <w:tab w:val="decimal" w:pos="863"/>
              </w:tabs>
              <w:spacing w:line="240" w:lineRule="atLeast"/>
              <w:ind w:right="11"/>
              <w:jc w:val="both"/>
              <w:rPr>
                <w:szCs w:val="22"/>
                <w:lang w:val="en-US" w:bidi="th-TH"/>
              </w:rPr>
            </w:pPr>
            <w:r w:rsidRPr="00514F51">
              <w:rPr>
                <w:szCs w:val="22"/>
                <w:lang w:val="en-US" w:bidi="th-TH"/>
              </w:rPr>
              <w:t>0.10</w:t>
            </w:r>
          </w:p>
        </w:tc>
      </w:tr>
      <w:tr w:rsidR="005C03C0" w:rsidRPr="00514F51" w14:paraId="05F25989" w14:textId="77777777" w:rsidTr="0038172C">
        <w:tc>
          <w:tcPr>
            <w:tcW w:w="6221" w:type="dxa"/>
          </w:tcPr>
          <w:p w14:paraId="086918F8" w14:textId="77777777" w:rsidR="005C03C0" w:rsidRPr="00514F51" w:rsidRDefault="005C03C0" w:rsidP="00514F51">
            <w:pPr>
              <w:spacing w:after="0" w:line="240" w:lineRule="atLeast"/>
              <w:ind w:left="522"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68" w:type="dxa"/>
          </w:tcPr>
          <w:p w14:paraId="42EF8BFB" w14:textId="77777777" w:rsidR="005C03C0" w:rsidRPr="00514F51" w:rsidRDefault="005C03C0" w:rsidP="00514F51">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7AD9E443" w14:textId="7826E11B" w:rsidR="005C03C0" w:rsidRPr="00514F51" w:rsidRDefault="00CF39DE" w:rsidP="00514F51">
            <w:pPr>
              <w:pStyle w:val="acctfourfigures"/>
              <w:tabs>
                <w:tab w:val="clear" w:pos="765"/>
                <w:tab w:val="decimal" w:pos="900"/>
              </w:tabs>
              <w:spacing w:line="240" w:lineRule="atLeast"/>
              <w:ind w:right="11"/>
              <w:jc w:val="both"/>
              <w:rPr>
                <w:b/>
                <w:bCs/>
                <w:szCs w:val="22"/>
                <w:lang w:val="en-US" w:bidi="th-TH"/>
              </w:rPr>
            </w:pPr>
            <w:r w:rsidRPr="00514F51">
              <w:rPr>
                <w:b/>
                <w:bCs/>
                <w:szCs w:val="22"/>
                <w:lang w:val="en-US" w:bidi="th-TH"/>
              </w:rPr>
              <w:t>1.91</w:t>
            </w:r>
          </w:p>
        </w:tc>
        <w:tc>
          <w:tcPr>
            <w:tcW w:w="268" w:type="dxa"/>
          </w:tcPr>
          <w:p w14:paraId="1416D481" w14:textId="77777777" w:rsidR="005C03C0" w:rsidRPr="00514F51" w:rsidRDefault="005C03C0" w:rsidP="00514F51">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4AE31D92" w14:textId="77777777" w:rsidR="005C03C0" w:rsidRPr="00514F51" w:rsidRDefault="005C03C0" w:rsidP="00514F51">
            <w:pPr>
              <w:pStyle w:val="acctfourfigures"/>
              <w:tabs>
                <w:tab w:val="clear" w:pos="765"/>
                <w:tab w:val="decimal" w:pos="863"/>
              </w:tabs>
              <w:spacing w:line="240" w:lineRule="atLeast"/>
              <w:ind w:right="11"/>
              <w:jc w:val="both"/>
              <w:rPr>
                <w:b/>
                <w:bCs/>
                <w:szCs w:val="22"/>
                <w:lang w:val="en-US" w:bidi="th-TH"/>
              </w:rPr>
            </w:pPr>
            <w:r w:rsidRPr="00514F51">
              <w:rPr>
                <w:b/>
                <w:bCs/>
                <w:szCs w:val="22"/>
                <w:lang w:val="en-US" w:bidi="th-TH"/>
              </w:rPr>
              <w:t>0.10</w:t>
            </w:r>
          </w:p>
        </w:tc>
      </w:tr>
      <w:tr w:rsidR="005C03C0" w:rsidRPr="00514F51" w14:paraId="19F465EF" w14:textId="77777777" w:rsidTr="0038172C">
        <w:tc>
          <w:tcPr>
            <w:tcW w:w="6221" w:type="dxa"/>
          </w:tcPr>
          <w:p w14:paraId="3D619B09" w14:textId="77777777" w:rsidR="005C03C0" w:rsidRPr="00514F51" w:rsidRDefault="005C03C0" w:rsidP="00514F51">
            <w:pPr>
              <w:spacing w:after="0" w:line="240" w:lineRule="atLeast"/>
              <w:ind w:left="522" w:right="-25"/>
              <w:jc w:val="both"/>
              <w:rPr>
                <w:rFonts w:ascii="Times New Roman" w:hAnsi="Times New Roman" w:cs="Times New Roman"/>
                <w:b/>
                <w:bCs/>
                <w:i/>
                <w:iCs/>
                <w:szCs w:val="22"/>
              </w:rPr>
            </w:pPr>
            <w:r w:rsidRPr="00514F51">
              <w:rPr>
                <w:rFonts w:ascii="Times New Roman" w:hAnsi="Times New Roman" w:cs="Times New Roman"/>
                <w:b/>
                <w:bCs/>
                <w:i/>
                <w:iCs/>
                <w:szCs w:val="22"/>
              </w:rPr>
              <w:t>Commitments operating leases</w:t>
            </w:r>
          </w:p>
        </w:tc>
        <w:tc>
          <w:tcPr>
            <w:tcW w:w="268" w:type="dxa"/>
          </w:tcPr>
          <w:p w14:paraId="64857FEF"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7089E197"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c>
          <w:tcPr>
            <w:tcW w:w="268" w:type="dxa"/>
          </w:tcPr>
          <w:p w14:paraId="74A06207"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47DD9044"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r>
      <w:tr w:rsidR="005C03C0" w:rsidRPr="00514F51" w14:paraId="20C9E74D" w14:textId="77777777" w:rsidTr="0038172C">
        <w:tc>
          <w:tcPr>
            <w:tcW w:w="6221" w:type="dxa"/>
          </w:tcPr>
          <w:p w14:paraId="4FF74482" w14:textId="77777777" w:rsidR="005C03C0" w:rsidRPr="00514F51" w:rsidRDefault="005C03C0" w:rsidP="00514F51">
            <w:pPr>
              <w:spacing w:after="0" w:line="240" w:lineRule="atLeast"/>
              <w:ind w:left="522" w:right="-25"/>
              <w:jc w:val="both"/>
              <w:rPr>
                <w:rFonts w:ascii="Times New Roman" w:hAnsi="Times New Roman" w:cs="Times New Roman"/>
                <w:szCs w:val="22"/>
                <w:cs/>
              </w:rPr>
            </w:pPr>
            <w:r w:rsidRPr="00514F51">
              <w:rPr>
                <w:rFonts w:ascii="Times New Roman" w:hAnsi="Times New Roman" w:cs="Times New Roman"/>
                <w:szCs w:val="22"/>
              </w:rPr>
              <w:t>Lease agreements for office supplies and others</w:t>
            </w:r>
          </w:p>
        </w:tc>
        <w:tc>
          <w:tcPr>
            <w:tcW w:w="268" w:type="dxa"/>
          </w:tcPr>
          <w:p w14:paraId="5C0C2264"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58903722"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c>
          <w:tcPr>
            <w:tcW w:w="268" w:type="dxa"/>
          </w:tcPr>
          <w:p w14:paraId="2FA00744"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29439578"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r>
      <w:tr w:rsidR="005C03C0" w:rsidRPr="00514F51" w14:paraId="5863B9D4" w14:textId="77777777" w:rsidTr="0038172C">
        <w:tc>
          <w:tcPr>
            <w:tcW w:w="6221" w:type="dxa"/>
          </w:tcPr>
          <w:p w14:paraId="7CBB2C1E" w14:textId="77777777" w:rsidR="005C03C0" w:rsidRPr="00514F51" w:rsidRDefault="005C03C0" w:rsidP="00514F51">
            <w:pPr>
              <w:spacing w:after="0" w:line="240" w:lineRule="atLeast"/>
              <w:ind w:left="522" w:right="-25"/>
              <w:jc w:val="both"/>
              <w:rPr>
                <w:rFonts w:ascii="Times New Roman" w:hAnsi="Times New Roman"/>
                <w:szCs w:val="22"/>
                <w:cs/>
              </w:rPr>
            </w:pPr>
            <w:r w:rsidRPr="00514F51">
              <w:rPr>
                <w:rFonts w:ascii="Times New Roman" w:hAnsi="Times New Roman" w:cs="Times New Roman"/>
                <w:szCs w:val="22"/>
              </w:rPr>
              <w:t xml:space="preserve">  Less than 1 year</w:t>
            </w:r>
          </w:p>
        </w:tc>
        <w:tc>
          <w:tcPr>
            <w:tcW w:w="268" w:type="dxa"/>
          </w:tcPr>
          <w:p w14:paraId="33986F1D"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79EB7AE2" w14:textId="528B9C4A" w:rsidR="005C03C0" w:rsidRPr="00514F51" w:rsidRDefault="00CF39DE" w:rsidP="00514F51">
            <w:pPr>
              <w:pStyle w:val="acctfourfigures"/>
              <w:tabs>
                <w:tab w:val="clear" w:pos="765"/>
                <w:tab w:val="decimal" w:pos="900"/>
              </w:tabs>
              <w:spacing w:line="240" w:lineRule="atLeast"/>
              <w:ind w:right="11"/>
              <w:jc w:val="both"/>
              <w:rPr>
                <w:rFonts w:cs="Cordia New"/>
                <w:szCs w:val="22"/>
                <w:lang w:val="en-US" w:bidi="th-TH"/>
              </w:rPr>
            </w:pPr>
            <w:r w:rsidRPr="00514F51">
              <w:rPr>
                <w:rFonts w:cs="Cordia New"/>
                <w:szCs w:val="22"/>
                <w:lang w:val="en-US" w:bidi="th-TH"/>
              </w:rPr>
              <w:t>7.29</w:t>
            </w:r>
          </w:p>
        </w:tc>
        <w:tc>
          <w:tcPr>
            <w:tcW w:w="268" w:type="dxa"/>
          </w:tcPr>
          <w:p w14:paraId="59D617A7"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05563CB6" w14:textId="64FD2D8B" w:rsidR="005C03C0" w:rsidRPr="00514F51" w:rsidRDefault="005C03C0" w:rsidP="00514F51">
            <w:pPr>
              <w:pStyle w:val="acctfourfigures"/>
              <w:tabs>
                <w:tab w:val="clear" w:pos="765"/>
                <w:tab w:val="decimal" w:pos="863"/>
              </w:tabs>
              <w:spacing w:line="240" w:lineRule="atLeast"/>
              <w:ind w:right="11"/>
              <w:jc w:val="both"/>
              <w:rPr>
                <w:szCs w:val="22"/>
                <w:lang w:val="en-US" w:bidi="th-TH"/>
              </w:rPr>
            </w:pPr>
            <w:r w:rsidRPr="00514F51">
              <w:rPr>
                <w:szCs w:val="22"/>
                <w:lang w:val="en-US" w:bidi="th-TH"/>
              </w:rPr>
              <w:t>0.1</w:t>
            </w:r>
            <w:r w:rsidR="00CF39DE" w:rsidRPr="00514F51">
              <w:rPr>
                <w:szCs w:val="22"/>
                <w:lang w:val="en-US" w:bidi="th-TH"/>
              </w:rPr>
              <w:t>7</w:t>
            </w:r>
          </w:p>
        </w:tc>
      </w:tr>
      <w:tr w:rsidR="005C03C0" w:rsidRPr="00514F51" w14:paraId="2A60BB95" w14:textId="77777777" w:rsidTr="00404A50">
        <w:tc>
          <w:tcPr>
            <w:tcW w:w="6221" w:type="dxa"/>
          </w:tcPr>
          <w:p w14:paraId="04DCDE33" w14:textId="77777777" w:rsidR="005C03C0" w:rsidRPr="00514F51" w:rsidRDefault="005C03C0" w:rsidP="00514F51">
            <w:pPr>
              <w:spacing w:after="0" w:line="240" w:lineRule="atLeast"/>
              <w:ind w:left="522" w:right="-25"/>
              <w:jc w:val="both"/>
              <w:rPr>
                <w:rFonts w:ascii="Times New Roman" w:hAnsi="Times New Roman" w:cs="Times New Roman"/>
                <w:szCs w:val="22"/>
                <w:cs/>
              </w:rPr>
            </w:pPr>
            <w:r w:rsidRPr="00514F51">
              <w:rPr>
                <w:rFonts w:ascii="Times New Roman" w:hAnsi="Times New Roman" w:cs="Times New Roman"/>
                <w:szCs w:val="22"/>
              </w:rPr>
              <w:t xml:space="preserve">  More than 1 year but less than 5 years</w:t>
            </w:r>
          </w:p>
        </w:tc>
        <w:tc>
          <w:tcPr>
            <w:tcW w:w="268" w:type="dxa"/>
          </w:tcPr>
          <w:p w14:paraId="2844F863"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78F9A7BB" w14:textId="6B7AFAA7" w:rsidR="005C03C0" w:rsidRPr="00514F51" w:rsidRDefault="00CF39DE" w:rsidP="00514F51">
            <w:pPr>
              <w:pStyle w:val="acctfourfigures"/>
              <w:tabs>
                <w:tab w:val="clear" w:pos="765"/>
                <w:tab w:val="decimal" w:pos="900"/>
              </w:tabs>
              <w:spacing w:line="240" w:lineRule="atLeast"/>
              <w:ind w:right="11"/>
              <w:jc w:val="both"/>
              <w:rPr>
                <w:szCs w:val="22"/>
                <w:lang w:val="en-US" w:bidi="th-TH"/>
              </w:rPr>
            </w:pPr>
            <w:r w:rsidRPr="00514F51">
              <w:rPr>
                <w:szCs w:val="22"/>
                <w:lang w:val="en-US" w:bidi="th-TH"/>
              </w:rPr>
              <w:t>5.09</w:t>
            </w:r>
          </w:p>
        </w:tc>
        <w:tc>
          <w:tcPr>
            <w:tcW w:w="268" w:type="dxa"/>
          </w:tcPr>
          <w:p w14:paraId="1CA4B2DD"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756E7A8F" w14:textId="76F4C961" w:rsidR="005C03C0" w:rsidRPr="00514F51" w:rsidRDefault="005C03C0" w:rsidP="00514F51">
            <w:pPr>
              <w:pStyle w:val="acctfourfigures"/>
              <w:tabs>
                <w:tab w:val="clear" w:pos="765"/>
                <w:tab w:val="decimal" w:pos="863"/>
              </w:tabs>
              <w:spacing w:line="240" w:lineRule="atLeast"/>
              <w:ind w:right="11"/>
              <w:jc w:val="both"/>
              <w:rPr>
                <w:szCs w:val="22"/>
                <w:lang w:val="en-US" w:bidi="th-TH"/>
              </w:rPr>
            </w:pPr>
            <w:r w:rsidRPr="00514F51">
              <w:rPr>
                <w:szCs w:val="22"/>
                <w:lang w:val="en-US" w:bidi="th-TH"/>
              </w:rPr>
              <w:t>0.</w:t>
            </w:r>
            <w:r w:rsidR="00CF39DE" w:rsidRPr="00514F51">
              <w:rPr>
                <w:szCs w:val="22"/>
                <w:lang w:val="en-US" w:bidi="th-TH"/>
              </w:rPr>
              <w:t>3</w:t>
            </w:r>
            <w:r w:rsidR="00B500B8" w:rsidRPr="00514F51">
              <w:rPr>
                <w:szCs w:val="22"/>
                <w:lang w:val="en-US" w:bidi="th-TH"/>
              </w:rPr>
              <w:t>4</w:t>
            </w:r>
          </w:p>
        </w:tc>
      </w:tr>
      <w:tr w:rsidR="005C03C0" w:rsidRPr="00514F51" w14:paraId="10833873" w14:textId="77777777" w:rsidTr="0038172C">
        <w:tc>
          <w:tcPr>
            <w:tcW w:w="6221" w:type="dxa"/>
          </w:tcPr>
          <w:p w14:paraId="5C0911E1" w14:textId="77777777" w:rsidR="005C03C0" w:rsidRPr="00514F51" w:rsidRDefault="005C03C0" w:rsidP="00514F51">
            <w:pPr>
              <w:spacing w:after="0" w:line="240" w:lineRule="atLeast"/>
              <w:ind w:left="522" w:right="-25"/>
              <w:jc w:val="both"/>
              <w:rPr>
                <w:rFonts w:ascii="Times New Roman" w:hAnsi="Times New Roman" w:cstheme="minorBidi"/>
                <w:b/>
                <w:bCs/>
                <w:szCs w:val="22"/>
                <w:cs/>
              </w:rPr>
            </w:pPr>
            <w:r w:rsidRPr="00514F51">
              <w:rPr>
                <w:rFonts w:ascii="Times New Roman" w:hAnsi="Times New Roman" w:cs="Times New Roman"/>
                <w:b/>
                <w:bCs/>
                <w:szCs w:val="22"/>
              </w:rPr>
              <w:t>Total</w:t>
            </w:r>
          </w:p>
        </w:tc>
        <w:tc>
          <w:tcPr>
            <w:tcW w:w="268" w:type="dxa"/>
          </w:tcPr>
          <w:p w14:paraId="62FFBAE7" w14:textId="77777777" w:rsidR="005C03C0" w:rsidRPr="00514F51" w:rsidRDefault="005C03C0" w:rsidP="00514F51">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07B22BC7" w14:textId="1C9209B7" w:rsidR="005C03C0" w:rsidRPr="00514F51" w:rsidRDefault="00CF39DE" w:rsidP="00514F51">
            <w:pPr>
              <w:pStyle w:val="acctfourfigures"/>
              <w:tabs>
                <w:tab w:val="clear" w:pos="765"/>
                <w:tab w:val="decimal" w:pos="900"/>
              </w:tabs>
              <w:spacing w:line="240" w:lineRule="atLeast"/>
              <w:ind w:right="11"/>
              <w:jc w:val="both"/>
              <w:rPr>
                <w:rFonts w:cstheme="minorBidi"/>
                <w:b/>
                <w:bCs/>
                <w:szCs w:val="22"/>
                <w:lang w:val="en-US" w:bidi="th-TH"/>
              </w:rPr>
            </w:pPr>
            <w:r w:rsidRPr="00514F51">
              <w:rPr>
                <w:rFonts w:cstheme="minorBidi"/>
                <w:b/>
                <w:bCs/>
                <w:szCs w:val="22"/>
                <w:lang w:val="en-US" w:bidi="th-TH"/>
              </w:rPr>
              <w:t>12.38</w:t>
            </w:r>
          </w:p>
        </w:tc>
        <w:tc>
          <w:tcPr>
            <w:tcW w:w="268" w:type="dxa"/>
          </w:tcPr>
          <w:p w14:paraId="59462E6F" w14:textId="77777777" w:rsidR="005C03C0" w:rsidRPr="00514F51" w:rsidRDefault="005C03C0" w:rsidP="00514F51">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74703A8D" w14:textId="39DE6BCD" w:rsidR="005C03C0" w:rsidRPr="00514F51" w:rsidRDefault="005C03C0" w:rsidP="00514F51">
            <w:pPr>
              <w:pStyle w:val="acctfourfigures"/>
              <w:tabs>
                <w:tab w:val="clear" w:pos="765"/>
                <w:tab w:val="decimal" w:pos="863"/>
              </w:tabs>
              <w:spacing w:line="240" w:lineRule="atLeast"/>
              <w:ind w:right="11"/>
              <w:jc w:val="both"/>
              <w:rPr>
                <w:b/>
                <w:bCs/>
                <w:szCs w:val="22"/>
                <w:lang w:val="en-US" w:bidi="th-TH"/>
              </w:rPr>
            </w:pPr>
            <w:r w:rsidRPr="00514F51">
              <w:rPr>
                <w:b/>
                <w:bCs/>
                <w:szCs w:val="22"/>
                <w:lang w:val="en-US" w:bidi="th-TH"/>
              </w:rPr>
              <w:t>0.</w:t>
            </w:r>
            <w:r w:rsidR="00CF39DE" w:rsidRPr="00514F51">
              <w:rPr>
                <w:b/>
                <w:bCs/>
                <w:szCs w:val="22"/>
                <w:lang w:val="en-US" w:bidi="th-TH"/>
              </w:rPr>
              <w:t>51</w:t>
            </w:r>
          </w:p>
        </w:tc>
      </w:tr>
      <w:tr w:rsidR="002138A9" w:rsidRPr="00514F51" w14:paraId="44667859" w14:textId="77777777" w:rsidTr="002138A9">
        <w:tc>
          <w:tcPr>
            <w:tcW w:w="6221" w:type="dxa"/>
          </w:tcPr>
          <w:p w14:paraId="0595DCE0" w14:textId="77777777" w:rsidR="002138A9" w:rsidRPr="00514F51" w:rsidRDefault="002138A9" w:rsidP="00514F51">
            <w:pPr>
              <w:spacing w:after="0" w:line="240" w:lineRule="atLeast"/>
              <w:ind w:left="522" w:right="-25"/>
              <w:jc w:val="both"/>
              <w:rPr>
                <w:rFonts w:ascii="Times New Roman" w:hAnsi="Times New Roman" w:cs="Times New Roman"/>
                <w:bCs/>
                <w:szCs w:val="22"/>
              </w:rPr>
            </w:pPr>
          </w:p>
        </w:tc>
        <w:tc>
          <w:tcPr>
            <w:tcW w:w="268" w:type="dxa"/>
          </w:tcPr>
          <w:p w14:paraId="61473618" w14:textId="77777777" w:rsidR="002138A9" w:rsidRPr="00514F51" w:rsidRDefault="002138A9" w:rsidP="00514F51">
            <w:pPr>
              <w:spacing w:after="0" w:line="240" w:lineRule="atLeast"/>
              <w:ind w:right="-25"/>
              <w:jc w:val="both"/>
              <w:rPr>
                <w:rFonts w:ascii="Times New Roman" w:hAnsi="Times New Roman" w:cs="Times New Roman"/>
                <w:bCs/>
                <w:szCs w:val="22"/>
              </w:rPr>
            </w:pPr>
          </w:p>
        </w:tc>
        <w:tc>
          <w:tcPr>
            <w:tcW w:w="1433" w:type="dxa"/>
          </w:tcPr>
          <w:p w14:paraId="03F323D1" w14:textId="77777777" w:rsidR="002138A9" w:rsidRPr="00514F51" w:rsidRDefault="002138A9"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Consolidated</w:t>
            </w:r>
          </w:p>
          <w:p w14:paraId="21B1CE63" w14:textId="77777777" w:rsidR="002138A9" w:rsidRPr="00514F51" w:rsidRDefault="002138A9"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bCs/>
                <w:szCs w:val="22"/>
              </w:rPr>
              <w:t>financial statements</w:t>
            </w:r>
          </w:p>
        </w:tc>
        <w:tc>
          <w:tcPr>
            <w:tcW w:w="268" w:type="dxa"/>
          </w:tcPr>
          <w:p w14:paraId="3D476E0D" w14:textId="77777777" w:rsidR="002138A9" w:rsidRPr="00514F51" w:rsidRDefault="002138A9" w:rsidP="00514F51">
            <w:pPr>
              <w:spacing w:after="0" w:line="240" w:lineRule="atLeast"/>
              <w:ind w:right="-25"/>
              <w:jc w:val="center"/>
              <w:rPr>
                <w:rFonts w:ascii="Times New Roman" w:hAnsi="Times New Roman" w:cs="Times New Roman"/>
                <w:bCs/>
                <w:szCs w:val="22"/>
              </w:rPr>
            </w:pPr>
          </w:p>
        </w:tc>
        <w:tc>
          <w:tcPr>
            <w:tcW w:w="1377" w:type="dxa"/>
          </w:tcPr>
          <w:p w14:paraId="7855CA80" w14:textId="77777777" w:rsidR="002138A9" w:rsidRPr="00514F51" w:rsidRDefault="002138A9" w:rsidP="00514F51">
            <w:pPr>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Separate</w:t>
            </w:r>
          </w:p>
          <w:p w14:paraId="0E469247" w14:textId="77777777" w:rsidR="002138A9" w:rsidRPr="00514F51" w:rsidRDefault="002138A9"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b/>
                <w:bCs/>
                <w:szCs w:val="22"/>
              </w:rPr>
              <w:t>financial statements</w:t>
            </w:r>
          </w:p>
        </w:tc>
      </w:tr>
      <w:tr w:rsidR="002138A9" w:rsidRPr="00514F51" w14:paraId="65AF98AE" w14:textId="77777777" w:rsidTr="002138A9">
        <w:tc>
          <w:tcPr>
            <w:tcW w:w="6221" w:type="dxa"/>
          </w:tcPr>
          <w:p w14:paraId="2A23BDE8" w14:textId="77777777" w:rsidR="002138A9" w:rsidRPr="00514F51" w:rsidRDefault="002138A9" w:rsidP="00514F51">
            <w:pPr>
              <w:spacing w:after="0" w:line="240" w:lineRule="atLeast"/>
              <w:ind w:left="522" w:right="-25"/>
              <w:jc w:val="both"/>
              <w:rPr>
                <w:rFonts w:ascii="Times New Roman" w:hAnsi="Times New Roman" w:cs="Times New Roman"/>
                <w:szCs w:val="22"/>
              </w:rPr>
            </w:pPr>
          </w:p>
        </w:tc>
        <w:tc>
          <w:tcPr>
            <w:tcW w:w="268" w:type="dxa"/>
          </w:tcPr>
          <w:p w14:paraId="38394360" w14:textId="77777777" w:rsidR="002138A9" w:rsidRPr="00514F51" w:rsidRDefault="002138A9" w:rsidP="00514F51">
            <w:pPr>
              <w:spacing w:after="0" w:line="240" w:lineRule="atLeast"/>
              <w:ind w:right="-25"/>
              <w:jc w:val="both"/>
              <w:rPr>
                <w:rFonts w:ascii="Times New Roman" w:hAnsi="Times New Roman" w:cs="Times New Roman"/>
                <w:b/>
                <w:szCs w:val="22"/>
              </w:rPr>
            </w:pPr>
          </w:p>
        </w:tc>
        <w:tc>
          <w:tcPr>
            <w:tcW w:w="3078" w:type="dxa"/>
            <w:gridSpan w:val="3"/>
          </w:tcPr>
          <w:p w14:paraId="07DA8867" w14:textId="77777777" w:rsidR="002138A9" w:rsidRPr="00514F51" w:rsidRDefault="002138A9" w:rsidP="00514F51">
            <w:pPr>
              <w:spacing w:after="0" w:line="240" w:lineRule="atLeast"/>
              <w:ind w:right="-25"/>
              <w:jc w:val="center"/>
              <w:rPr>
                <w:rFonts w:ascii="Times New Roman" w:hAnsi="Times New Roman" w:cs="Times New Roman"/>
                <w:bCs/>
                <w:szCs w:val="22"/>
              </w:rPr>
            </w:pPr>
            <w:r w:rsidRPr="00514F51">
              <w:rPr>
                <w:rFonts w:ascii="Times New Roman" w:hAnsi="Times New Roman" w:cs="Times New Roman"/>
                <w:i/>
                <w:iCs/>
                <w:szCs w:val="22"/>
                <w:cs/>
              </w:rPr>
              <w:t>(</w:t>
            </w:r>
            <w:r w:rsidRPr="00514F51">
              <w:rPr>
                <w:rFonts w:ascii="Times New Roman" w:hAnsi="Times New Roman" w:cs="Times New Roman"/>
                <w:i/>
                <w:iCs/>
                <w:szCs w:val="22"/>
              </w:rPr>
              <w:t>in million Baht</w:t>
            </w:r>
            <w:r w:rsidRPr="00514F51">
              <w:rPr>
                <w:rFonts w:ascii="Times New Roman" w:hAnsi="Times New Roman" w:cs="Times New Roman"/>
                <w:i/>
                <w:iCs/>
                <w:szCs w:val="22"/>
                <w:cs/>
              </w:rPr>
              <w:t>)</w:t>
            </w:r>
          </w:p>
        </w:tc>
      </w:tr>
      <w:tr w:rsidR="005C03C0" w:rsidRPr="00514F51" w14:paraId="56B4C507" w14:textId="77777777" w:rsidTr="0038172C">
        <w:tc>
          <w:tcPr>
            <w:tcW w:w="6221" w:type="dxa"/>
          </w:tcPr>
          <w:p w14:paraId="1C812D12" w14:textId="77777777" w:rsidR="005C03C0" w:rsidRPr="00514F51" w:rsidRDefault="005C03C0" w:rsidP="00514F51">
            <w:pPr>
              <w:spacing w:after="0" w:line="240" w:lineRule="atLeast"/>
              <w:ind w:left="522" w:right="-25"/>
              <w:jc w:val="both"/>
              <w:rPr>
                <w:rFonts w:ascii="Times New Roman" w:hAnsi="Times New Roman" w:cs="Times New Roman"/>
                <w:b/>
                <w:bCs/>
                <w:i/>
                <w:iCs/>
                <w:szCs w:val="22"/>
              </w:rPr>
            </w:pPr>
            <w:r w:rsidRPr="00514F51">
              <w:rPr>
                <w:rFonts w:ascii="Times New Roman" w:hAnsi="Times New Roman" w:cs="Times New Roman"/>
                <w:b/>
                <w:bCs/>
                <w:i/>
                <w:iCs/>
                <w:szCs w:val="22"/>
              </w:rPr>
              <w:t>Other Commitments</w:t>
            </w:r>
          </w:p>
        </w:tc>
        <w:tc>
          <w:tcPr>
            <w:tcW w:w="268" w:type="dxa"/>
          </w:tcPr>
          <w:p w14:paraId="22AAC78F"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0CB67F63"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c>
          <w:tcPr>
            <w:tcW w:w="268" w:type="dxa"/>
          </w:tcPr>
          <w:p w14:paraId="5041A28D"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0105CDCC" w14:textId="77777777" w:rsidR="005C03C0" w:rsidRPr="00514F51" w:rsidRDefault="005C03C0" w:rsidP="00514F51">
            <w:pPr>
              <w:pStyle w:val="acctfourfigures"/>
              <w:tabs>
                <w:tab w:val="clear" w:pos="765"/>
                <w:tab w:val="decimal" w:pos="900"/>
              </w:tabs>
              <w:spacing w:line="240" w:lineRule="atLeast"/>
              <w:ind w:right="11"/>
              <w:jc w:val="both"/>
              <w:rPr>
                <w:szCs w:val="22"/>
                <w:lang w:val="en-US" w:bidi="th-TH"/>
              </w:rPr>
            </w:pPr>
          </w:p>
        </w:tc>
      </w:tr>
      <w:tr w:rsidR="005C03C0" w:rsidRPr="00514F51" w14:paraId="729129C3" w14:textId="77777777" w:rsidTr="0038172C">
        <w:tc>
          <w:tcPr>
            <w:tcW w:w="6221" w:type="dxa"/>
          </w:tcPr>
          <w:p w14:paraId="6785E16F" w14:textId="09382D8A" w:rsidR="005C03C0" w:rsidRPr="00514F51" w:rsidRDefault="00747C60" w:rsidP="00514F51">
            <w:pPr>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Warehouse repair and renovation</w:t>
            </w:r>
          </w:p>
        </w:tc>
        <w:tc>
          <w:tcPr>
            <w:tcW w:w="268" w:type="dxa"/>
          </w:tcPr>
          <w:p w14:paraId="1626454E"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553D7CFA" w14:textId="08028AF0" w:rsidR="005C03C0" w:rsidRPr="00514F51" w:rsidRDefault="00CF39DE" w:rsidP="00514F51">
            <w:pPr>
              <w:pStyle w:val="acctfourfigures"/>
              <w:tabs>
                <w:tab w:val="clear" w:pos="765"/>
                <w:tab w:val="decimal" w:pos="1183"/>
              </w:tabs>
              <w:spacing w:line="240" w:lineRule="atLeast"/>
              <w:ind w:right="11"/>
              <w:jc w:val="both"/>
              <w:rPr>
                <w:szCs w:val="22"/>
                <w:lang w:val="en-US" w:bidi="th-TH"/>
              </w:rPr>
            </w:pPr>
            <w:r w:rsidRPr="00514F51">
              <w:rPr>
                <w:szCs w:val="22"/>
                <w:lang w:val="en-US" w:bidi="th-TH"/>
              </w:rPr>
              <w:t>2.82</w:t>
            </w:r>
          </w:p>
        </w:tc>
        <w:tc>
          <w:tcPr>
            <w:tcW w:w="268" w:type="dxa"/>
          </w:tcPr>
          <w:p w14:paraId="32F07324" w14:textId="77777777" w:rsidR="005C03C0" w:rsidRPr="00514F51" w:rsidRDefault="005C03C0"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4D7DEA45" w14:textId="77777777" w:rsidR="005C03C0" w:rsidRPr="00514F51" w:rsidRDefault="005C03C0" w:rsidP="00514F51">
            <w:pPr>
              <w:tabs>
                <w:tab w:val="decimal" w:pos="205"/>
                <w:tab w:val="decimal" w:pos="726"/>
              </w:tabs>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r>
      <w:tr w:rsidR="00FD228D" w:rsidRPr="00514F51" w14:paraId="5C8EC1FD" w14:textId="77777777" w:rsidTr="0038172C">
        <w:tc>
          <w:tcPr>
            <w:tcW w:w="6221" w:type="dxa"/>
          </w:tcPr>
          <w:p w14:paraId="45FC0FBB" w14:textId="77777777" w:rsidR="00FD228D" w:rsidRPr="00514F51" w:rsidRDefault="00FD228D" w:rsidP="00514F51">
            <w:pPr>
              <w:spacing w:after="0" w:line="240" w:lineRule="atLeast"/>
              <w:ind w:left="522" w:right="-25"/>
              <w:jc w:val="both"/>
              <w:rPr>
                <w:rFonts w:ascii="Times New Roman" w:hAnsi="Times New Roman" w:cs="Times New Roman"/>
                <w:szCs w:val="22"/>
              </w:rPr>
            </w:pPr>
            <w:r w:rsidRPr="00514F51">
              <w:rPr>
                <w:rFonts w:ascii="Times New Roman" w:hAnsi="Times New Roman" w:cs="Times New Roman"/>
                <w:szCs w:val="22"/>
              </w:rPr>
              <w:t>Unutilized credit facilities from financial institutions</w:t>
            </w:r>
          </w:p>
        </w:tc>
        <w:tc>
          <w:tcPr>
            <w:tcW w:w="268" w:type="dxa"/>
          </w:tcPr>
          <w:p w14:paraId="71F4565E" w14:textId="77777777" w:rsidR="00FD228D" w:rsidRPr="00514F51" w:rsidRDefault="00FD228D" w:rsidP="00514F51">
            <w:pPr>
              <w:tabs>
                <w:tab w:val="decimal" w:pos="882"/>
              </w:tabs>
              <w:spacing w:after="0" w:line="240" w:lineRule="atLeast"/>
              <w:ind w:right="-45"/>
              <w:jc w:val="both"/>
              <w:rPr>
                <w:rFonts w:ascii="Times New Roman" w:hAnsi="Times New Roman" w:cs="Times New Roman"/>
                <w:szCs w:val="22"/>
              </w:rPr>
            </w:pPr>
          </w:p>
        </w:tc>
        <w:tc>
          <w:tcPr>
            <w:tcW w:w="1433" w:type="dxa"/>
          </w:tcPr>
          <w:p w14:paraId="45A24165" w14:textId="6E7AB468" w:rsidR="00FD228D" w:rsidRPr="00514F51" w:rsidRDefault="00B918D4" w:rsidP="00514F51">
            <w:pPr>
              <w:pStyle w:val="acctfourfigures"/>
              <w:tabs>
                <w:tab w:val="clear" w:pos="765"/>
                <w:tab w:val="decimal" w:pos="1183"/>
              </w:tabs>
              <w:spacing w:line="240" w:lineRule="atLeast"/>
              <w:ind w:right="11"/>
              <w:jc w:val="both"/>
              <w:rPr>
                <w:szCs w:val="22"/>
                <w:lang w:val="en-US" w:bidi="th-TH"/>
              </w:rPr>
            </w:pPr>
            <w:r>
              <w:rPr>
                <w:szCs w:val="22"/>
                <w:lang w:val="en-US" w:bidi="th-TH"/>
              </w:rPr>
              <w:t>7.96</w:t>
            </w:r>
          </w:p>
        </w:tc>
        <w:tc>
          <w:tcPr>
            <w:tcW w:w="268" w:type="dxa"/>
          </w:tcPr>
          <w:p w14:paraId="7CB3933C" w14:textId="77777777" w:rsidR="00FD228D" w:rsidRPr="00514F51" w:rsidRDefault="00FD228D" w:rsidP="00514F51">
            <w:pPr>
              <w:tabs>
                <w:tab w:val="decimal" w:pos="882"/>
              </w:tabs>
              <w:spacing w:after="0" w:line="240" w:lineRule="atLeast"/>
              <w:ind w:right="-45"/>
              <w:jc w:val="both"/>
              <w:rPr>
                <w:rFonts w:ascii="Times New Roman" w:hAnsi="Times New Roman" w:cs="Times New Roman"/>
                <w:szCs w:val="22"/>
              </w:rPr>
            </w:pPr>
          </w:p>
        </w:tc>
        <w:tc>
          <w:tcPr>
            <w:tcW w:w="1377" w:type="dxa"/>
          </w:tcPr>
          <w:p w14:paraId="102452F2" w14:textId="632D2D1A" w:rsidR="00FD228D" w:rsidRPr="00514F51" w:rsidRDefault="00FD228D" w:rsidP="00514F51">
            <w:pPr>
              <w:tabs>
                <w:tab w:val="decimal" w:pos="205"/>
                <w:tab w:val="decimal" w:pos="726"/>
              </w:tabs>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r>
      <w:tr w:rsidR="00FD228D" w:rsidRPr="00514F51" w14:paraId="37CB7C73" w14:textId="77777777" w:rsidTr="008C642A">
        <w:tc>
          <w:tcPr>
            <w:tcW w:w="6221" w:type="dxa"/>
          </w:tcPr>
          <w:p w14:paraId="6BB4E9F7" w14:textId="77777777" w:rsidR="00FD228D" w:rsidRPr="00514F51" w:rsidRDefault="00FD228D" w:rsidP="00514F51">
            <w:pPr>
              <w:spacing w:after="0" w:line="240" w:lineRule="atLeast"/>
              <w:ind w:left="522" w:right="-25"/>
              <w:jc w:val="both"/>
              <w:rPr>
                <w:rFonts w:ascii="Times New Roman" w:hAnsi="Times New Roman" w:cstheme="minorBidi"/>
                <w:b/>
                <w:bCs/>
                <w:szCs w:val="22"/>
                <w:cs/>
              </w:rPr>
            </w:pPr>
            <w:r w:rsidRPr="00514F51">
              <w:rPr>
                <w:rFonts w:ascii="Times New Roman" w:hAnsi="Times New Roman" w:cs="Times New Roman"/>
                <w:b/>
                <w:bCs/>
                <w:szCs w:val="22"/>
              </w:rPr>
              <w:t>Total</w:t>
            </w:r>
          </w:p>
        </w:tc>
        <w:tc>
          <w:tcPr>
            <w:tcW w:w="268" w:type="dxa"/>
          </w:tcPr>
          <w:p w14:paraId="16808785" w14:textId="77777777" w:rsidR="00FD228D" w:rsidRPr="00514F51" w:rsidRDefault="00FD228D" w:rsidP="00514F51">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5BDBA440" w14:textId="7A19387A" w:rsidR="00FD228D" w:rsidRPr="00514F51" w:rsidRDefault="00B918D4" w:rsidP="00514F51">
            <w:pPr>
              <w:pStyle w:val="acctfourfigures"/>
              <w:tabs>
                <w:tab w:val="clear" w:pos="765"/>
                <w:tab w:val="decimal" w:pos="1183"/>
              </w:tabs>
              <w:spacing w:line="240" w:lineRule="atLeast"/>
              <w:ind w:right="11"/>
              <w:jc w:val="both"/>
              <w:rPr>
                <w:rFonts w:cstheme="minorBidi"/>
                <w:b/>
                <w:bCs/>
                <w:szCs w:val="22"/>
                <w:lang w:val="en-US" w:bidi="th-TH"/>
              </w:rPr>
            </w:pPr>
            <w:r>
              <w:rPr>
                <w:rFonts w:cstheme="minorBidi"/>
                <w:b/>
                <w:bCs/>
                <w:szCs w:val="22"/>
                <w:lang w:val="en-US" w:bidi="th-TH"/>
              </w:rPr>
              <w:t>10.78</w:t>
            </w:r>
          </w:p>
        </w:tc>
        <w:tc>
          <w:tcPr>
            <w:tcW w:w="268" w:type="dxa"/>
          </w:tcPr>
          <w:p w14:paraId="1439082A" w14:textId="77777777" w:rsidR="00FD228D" w:rsidRPr="00514F51" w:rsidRDefault="00FD228D" w:rsidP="00514F51">
            <w:pPr>
              <w:spacing w:after="0" w:line="240" w:lineRule="atLeast"/>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6AFAEFB9" w14:textId="5345AD3E" w:rsidR="00FD228D" w:rsidRPr="00514F51" w:rsidRDefault="00FD228D" w:rsidP="00514F51">
            <w:pPr>
              <w:tabs>
                <w:tab w:val="decimal" w:pos="205"/>
                <w:tab w:val="decimal" w:pos="726"/>
              </w:tabs>
              <w:spacing w:after="0" w:line="240" w:lineRule="atLeast"/>
              <w:ind w:left="-93" w:right="-96"/>
              <w:jc w:val="center"/>
              <w:rPr>
                <w:rFonts w:ascii="Times New Roman" w:hAnsi="Times New Roman" w:cs="Times New Roman"/>
                <w:szCs w:val="22"/>
              </w:rPr>
            </w:pPr>
            <w:r w:rsidRPr="00514F51">
              <w:rPr>
                <w:rFonts w:ascii="Times New Roman" w:hAnsi="Times New Roman" w:cs="Times New Roman"/>
                <w:szCs w:val="22"/>
              </w:rPr>
              <w:t>-</w:t>
            </w:r>
          </w:p>
        </w:tc>
      </w:tr>
    </w:tbl>
    <w:p w14:paraId="14722584"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p>
    <w:p w14:paraId="7A15F558" w14:textId="275AF0D9" w:rsidR="005C03C0" w:rsidRPr="00514F51" w:rsidRDefault="00FD228D"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An indirect subsidiary (KT Restaurant Co., Ltd.) has several franchise agreements with significant obligations that must be complied with under the terms of the franchise agreements.</w:t>
      </w:r>
    </w:p>
    <w:p w14:paraId="37721A3E"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p>
    <w:p w14:paraId="2F659E4E" w14:textId="77777777" w:rsidR="005C03C0" w:rsidRPr="00514F51" w:rsidRDefault="005C03C0" w:rsidP="00514F51">
      <w:pPr>
        <w:numPr>
          <w:ilvl w:val="0"/>
          <w:numId w:val="7"/>
        </w:numPr>
        <w:tabs>
          <w:tab w:val="left" w:pos="567"/>
        </w:tabs>
        <w:spacing w:after="0" w:line="240" w:lineRule="atLeast"/>
        <w:ind w:left="540" w:right="14"/>
        <w:jc w:val="both"/>
        <w:rPr>
          <w:rFonts w:ascii="Times New Roman" w:eastAsia="Cordia New" w:hAnsi="Times New Roman" w:cs="Times New Roman"/>
          <w:b/>
          <w:bCs/>
          <w:szCs w:val="22"/>
        </w:rPr>
      </w:pPr>
      <w:r w:rsidRPr="00514F51">
        <w:rPr>
          <w:rFonts w:ascii="Times New Roman" w:eastAsia="Cordia New" w:hAnsi="Times New Roman" w:cs="Times New Roman"/>
          <w:b/>
          <w:bCs/>
          <w:szCs w:val="22"/>
        </w:rPr>
        <w:t>Lawsuits</w:t>
      </w:r>
    </w:p>
    <w:p w14:paraId="6876F1BF"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szCs w:val="22"/>
        </w:rPr>
      </w:pPr>
    </w:p>
    <w:p w14:paraId="36251D4E"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b/>
          <w:bCs/>
          <w:szCs w:val="22"/>
        </w:rPr>
      </w:pPr>
      <w:r w:rsidRPr="00514F51">
        <w:rPr>
          <w:rFonts w:ascii="Times New Roman" w:hAnsi="Times New Roman" w:cs="Times New Roman"/>
          <w:b/>
          <w:bCs/>
          <w:szCs w:val="22"/>
        </w:rPr>
        <w:t>The Company</w:t>
      </w:r>
    </w:p>
    <w:p w14:paraId="48E208E9"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szCs w:val="22"/>
        </w:rPr>
      </w:pPr>
    </w:p>
    <w:p w14:paraId="23622930" w14:textId="21064485" w:rsidR="005C03C0" w:rsidRPr="00514F51" w:rsidRDefault="005C03C0" w:rsidP="00514F51">
      <w:pPr>
        <w:pStyle w:val="ListParagraph"/>
        <w:numPr>
          <w:ilvl w:val="0"/>
          <w:numId w:val="26"/>
        </w:numPr>
        <w:tabs>
          <w:tab w:val="left" w:pos="851"/>
        </w:tabs>
        <w:ind w:left="851" w:right="-25" w:hanging="284"/>
        <w:jc w:val="both"/>
        <w:rPr>
          <w:rFonts w:ascii="Times New Roman" w:hAnsi="Times New Roman" w:cs="Angsana New"/>
          <w:sz w:val="22"/>
          <w:szCs w:val="22"/>
        </w:rPr>
      </w:pPr>
      <w:r w:rsidRPr="00514F51">
        <w:rPr>
          <w:rFonts w:ascii="Times New Roman" w:hAnsi="Times New Roman" w:cs="Angsana New"/>
          <w:sz w:val="22"/>
          <w:szCs w:val="22"/>
        </w:rPr>
        <w:t xml:space="preserve">In 2019, the Company was sued by </w:t>
      </w:r>
      <w:proofErr w:type="gramStart"/>
      <w:r w:rsidRPr="00514F51">
        <w:rPr>
          <w:rFonts w:ascii="Times New Roman" w:hAnsi="Times New Roman" w:cs="Angsana New"/>
          <w:sz w:val="22"/>
          <w:szCs w:val="22"/>
        </w:rPr>
        <w:t>other</w:t>
      </w:r>
      <w:proofErr w:type="gramEnd"/>
      <w:r w:rsidRPr="00514F51">
        <w:rPr>
          <w:rFonts w:ascii="Times New Roman" w:hAnsi="Times New Roman" w:cs="Angsana New"/>
          <w:sz w:val="22"/>
          <w:szCs w:val="22"/>
        </w:rPr>
        <w:t xml:space="preserve"> company regarding </w:t>
      </w:r>
      <w:proofErr w:type="gramStart"/>
      <w:r w:rsidRPr="00514F51">
        <w:rPr>
          <w:rFonts w:ascii="Times New Roman" w:hAnsi="Times New Roman" w:cs="Angsana New"/>
          <w:sz w:val="22"/>
          <w:szCs w:val="22"/>
        </w:rPr>
        <w:t>violating</w:t>
      </w:r>
      <w:proofErr w:type="gramEnd"/>
      <w:r w:rsidRPr="00514F51">
        <w:rPr>
          <w:rFonts w:ascii="Times New Roman" w:hAnsi="Times New Roman" w:cs="Angsana New"/>
          <w:sz w:val="22"/>
          <w:szCs w:val="22"/>
        </w:rPr>
        <w:t xml:space="preserve"> due to water leak causing damage to common property.  The First Court ordered the Company </w:t>
      </w:r>
      <w:proofErr w:type="gramStart"/>
      <w:r w:rsidRPr="00514F51">
        <w:rPr>
          <w:rFonts w:ascii="Times New Roman" w:hAnsi="Times New Roman" w:cs="Angsana New"/>
          <w:sz w:val="22"/>
          <w:szCs w:val="22"/>
        </w:rPr>
        <w:t>made</w:t>
      </w:r>
      <w:proofErr w:type="gramEnd"/>
      <w:r w:rsidRPr="00514F51">
        <w:rPr>
          <w:rFonts w:ascii="Times New Roman" w:hAnsi="Times New Roman" w:cs="Angsana New"/>
          <w:sz w:val="22"/>
          <w:szCs w:val="22"/>
        </w:rPr>
        <w:t xml:space="preserve"> the payment for damages in the </w:t>
      </w:r>
      <w:proofErr w:type="gramStart"/>
      <w:r w:rsidRPr="00514F51">
        <w:rPr>
          <w:rFonts w:ascii="Times New Roman" w:hAnsi="Times New Roman" w:cs="Angsana New"/>
          <w:sz w:val="22"/>
          <w:szCs w:val="22"/>
        </w:rPr>
        <w:t>amount</w:t>
      </w:r>
      <w:proofErr w:type="gramEnd"/>
      <w:r w:rsidRPr="00514F51">
        <w:rPr>
          <w:rFonts w:ascii="Times New Roman" w:hAnsi="Times New Roman" w:cs="Angsana New"/>
          <w:sz w:val="22"/>
          <w:szCs w:val="22"/>
        </w:rPr>
        <w:t xml:space="preserve"> of Baht 3 million.  Until the present, the above case has been in the process of appealing to the Court.  However, the Company has recorded a provision for litigation in the financial statements as presented under other non-current liabilities.</w:t>
      </w:r>
    </w:p>
    <w:p w14:paraId="3EA9CFE2"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szCs w:val="22"/>
        </w:rPr>
      </w:pPr>
    </w:p>
    <w:p w14:paraId="1398F37C"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b/>
          <w:bCs/>
          <w:szCs w:val="22"/>
        </w:rPr>
      </w:pPr>
      <w:r w:rsidRPr="00514F51">
        <w:rPr>
          <w:rFonts w:ascii="Times New Roman" w:hAnsi="Times New Roman" w:cs="Times New Roman"/>
          <w:b/>
          <w:bCs/>
          <w:szCs w:val="22"/>
        </w:rPr>
        <w:t>Subsidiary</w:t>
      </w:r>
    </w:p>
    <w:p w14:paraId="6DC1A27A" w14:textId="77777777" w:rsidR="005C03C0" w:rsidRPr="00514F51" w:rsidRDefault="005C03C0" w:rsidP="00514F51">
      <w:pPr>
        <w:tabs>
          <w:tab w:val="left" w:pos="540"/>
          <w:tab w:val="left" w:pos="1080"/>
        </w:tabs>
        <w:spacing w:after="0" w:line="240" w:lineRule="atLeast"/>
        <w:ind w:left="539" w:right="-45"/>
        <w:jc w:val="both"/>
        <w:rPr>
          <w:rFonts w:ascii="Times New Roman" w:hAnsi="Times New Roman" w:cs="Times New Roman"/>
          <w:szCs w:val="22"/>
        </w:rPr>
      </w:pPr>
    </w:p>
    <w:p w14:paraId="388318A2" w14:textId="77777777" w:rsidR="005C03C0" w:rsidRPr="00514F51" w:rsidRDefault="005C03C0" w:rsidP="00514F51">
      <w:pPr>
        <w:pStyle w:val="ListParagraph"/>
        <w:numPr>
          <w:ilvl w:val="0"/>
          <w:numId w:val="26"/>
        </w:numPr>
        <w:tabs>
          <w:tab w:val="left" w:pos="851"/>
        </w:tabs>
        <w:ind w:left="851" w:right="-25" w:hanging="284"/>
        <w:jc w:val="both"/>
        <w:rPr>
          <w:rFonts w:ascii="Times New Roman" w:hAnsi="Times New Roman" w:cs="Angsana New"/>
          <w:sz w:val="22"/>
          <w:szCs w:val="22"/>
        </w:rPr>
      </w:pPr>
      <w:r w:rsidRPr="00514F51">
        <w:rPr>
          <w:rFonts w:ascii="Times New Roman" w:hAnsi="Times New Roman" w:cs="Angsana New"/>
          <w:sz w:val="22"/>
          <w:szCs w:val="22"/>
        </w:rPr>
        <w:t>On 25 June 2024, a subsidiary (</w:t>
      </w:r>
      <w:proofErr w:type="spellStart"/>
      <w:r w:rsidRPr="00514F51">
        <w:rPr>
          <w:rFonts w:ascii="Times New Roman" w:hAnsi="Times New Roman" w:cs="Angsana New"/>
          <w:sz w:val="22"/>
          <w:szCs w:val="22"/>
        </w:rPr>
        <w:t>Chalermpat</w:t>
      </w:r>
      <w:proofErr w:type="spellEnd"/>
      <w:r w:rsidRPr="00514F51">
        <w:rPr>
          <w:rFonts w:ascii="Times New Roman" w:hAnsi="Times New Roman" w:cs="Angsana New"/>
          <w:sz w:val="22"/>
          <w:szCs w:val="22"/>
        </w:rPr>
        <w:t xml:space="preserve"> Transport Co., Ltd.) (defendant) was sued by a foreign tourist (plaintiff) for damages and compensation related to an accident that occurred during a sightseeing trip, with a claimed </w:t>
      </w:r>
      <w:proofErr w:type="gramStart"/>
      <w:r w:rsidRPr="00514F51">
        <w:rPr>
          <w:rFonts w:ascii="Times New Roman" w:hAnsi="Times New Roman" w:cs="Angsana New"/>
          <w:sz w:val="22"/>
          <w:szCs w:val="22"/>
        </w:rPr>
        <w:t>amount</w:t>
      </w:r>
      <w:proofErr w:type="gramEnd"/>
      <w:r w:rsidRPr="00514F51">
        <w:rPr>
          <w:rFonts w:ascii="Times New Roman" w:hAnsi="Times New Roman" w:cs="Angsana New"/>
          <w:sz w:val="22"/>
          <w:szCs w:val="22"/>
        </w:rPr>
        <w:t xml:space="preserve"> of Baht 15 million. Subsequently, on 24 September 2024, the plaintiff and defendant engaged in settlement negotiations at the Pathum Thani Provincial Court, where the defendant proposed to pay the plaintiff of Baht 6 million.</w:t>
      </w:r>
    </w:p>
    <w:p w14:paraId="1854D180" w14:textId="77777777" w:rsidR="005C03C0" w:rsidRPr="00514F51" w:rsidRDefault="005C03C0" w:rsidP="00514F51">
      <w:pPr>
        <w:pStyle w:val="ListParagraph"/>
        <w:tabs>
          <w:tab w:val="left" w:pos="851"/>
        </w:tabs>
        <w:ind w:left="851" w:right="-25" w:firstLine="0"/>
        <w:jc w:val="both"/>
        <w:rPr>
          <w:rFonts w:ascii="Times New Roman" w:hAnsi="Times New Roman" w:cs="Angsana New"/>
          <w:sz w:val="22"/>
          <w:szCs w:val="22"/>
        </w:rPr>
      </w:pPr>
    </w:p>
    <w:p w14:paraId="08F5DC64" w14:textId="5F4A754B" w:rsidR="005C03C0" w:rsidRPr="00514F51" w:rsidRDefault="005C03C0" w:rsidP="00514F51">
      <w:pPr>
        <w:pStyle w:val="ListParagraph"/>
        <w:tabs>
          <w:tab w:val="left" w:pos="851"/>
        </w:tabs>
        <w:ind w:left="851" w:right="-25"/>
        <w:jc w:val="both"/>
        <w:rPr>
          <w:rFonts w:ascii="Times New Roman" w:hAnsi="Times New Roman" w:cs="Angsana New"/>
          <w:sz w:val="22"/>
          <w:szCs w:val="22"/>
        </w:rPr>
      </w:pPr>
      <w:r w:rsidRPr="00514F51">
        <w:rPr>
          <w:rFonts w:ascii="Times New Roman" w:hAnsi="Times New Roman" w:cs="Angsana New"/>
          <w:sz w:val="22"/>
          <w:szCs w:val="22"/>
        </w:rPr>
        <w:t>On 25 February 2025, the subsidiary and the defendant entered into a settlement agreement before the court, under which the subsidiary agreed to compensate the defendant with a total amount of 6 million baht. The payment is scheduled to be made in 12 monthly installments from April 2025 to March 2026</w:t>
      </w:r>
      <w:r w:rsidR="00747C60" w:rsidRPr="00514F51">
        <w:rPr>
          <w:rFonts w:ascii="Times New Roman" w:hAnsi="Times New Roman" w:cs="Angsana New"/>
          <w:sz w:val="22"/>
          <w:szCs w:val="22"/>
        </w:rPr>
        <w:t xml:space="preserve"> and </w:t>
      </w:r>
      <w:r w:rsidRPr="00514F51">
        <w:rPr>
          <w:rFonts w:ascii="Times New Roman" w:hAnsi="Times New Roman" w:cs="Angsana New"/>
          <w:sz w:val="22"/>
          <w:szCs w:val="22"/>
        </w:rPr>
        <w:t xml:space="preserve">the subsidiary recorded a provision for litigation liabilities </w:t>
      </w:r>
      <w:r w:rsidR="00747C60" w:rsidRPr="00514F51">
        <w:rPr>
          <w:rFonts w:ascii="Times New Roman" w:hAnsi="Times New Roman" w:cs="Angsana New"/>
          <w:sz w:val="22"/>
          <w:szCs w:val="22"/>
        </w:rPr>
        <w:t xml:space="preserve">and </w:t>
      </w:r>
      <w:r w:rsidRPr="00514F51">
        <w:rPr>
          <w:rFonts w:ascii="Times New Roman" w:hAnsi="Times New Roman" w:cs="Angsana New"/>
          <w:sz w:val="22"/>
          <w:szCs w:val="22"/>
        </w:rPr>
        <w:t xml:space="preserve">classified under current liabilities in the consolidated financial statements.  </w:t>
      </w:r>
    </w:p>
    <w:p w14:paraId="5B14A757" w14:textId="77777777" w:rsidR="005C03C0" w:rsidRPr="00514F51" w:rsidRDefault="005C03C0" w:rsidP="00514F51">
      <w:pPr>
        <w:spacing w:after="0" w:line="240" w:lineRule="auto"/>
        <w:rPr>
          <w:rFonts w:ascii="Times New Roman" w:hAnsi="Times New Roman" w:cs="Times New Roman"/>
          <w:b/>
          <w:bCs/>
          <w:szCs w:val="22"/>
        </w:rPr>
      </w:pPr>
    </w:p>
    <w:p w14:paraId="4264AB97"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Pledged assets</w:t>
      </w:r>
    </w:p>
    <w:p w14:paraId="2B17AAC8" w14:textId="77777777" w:rsidR="005C03C0" w:rsidRPr="00514F51" w:rsidRDefault="005C03C0" w:rsidP="00514F51">
      <w:pPr>
        <w:tabs>
          <w:tab w:val="left" w:pos="567"/>
        </w:tabs>
        <w:spacing w:after="0" w:line="240" w:lineRule="atLeast"/>
        <w:ind w:right="-25"/>
        <w:jc w:val="both"/>
        <w:rPr>
          <w:rFonts w:ascii="Times New Roman" w:hAnsi="Times New Roman" w:cs="Times New Roman"/>
          <w:b/>
          <w:bCs/>
          <w:szCs w:val="22"/>
        </w:rPr>
      </w:pPr>
    </w:p>
    <w:p w14:paraId="40BA7F3B" w14:textId="77777777" w:rsidR="006E1ADD" w:rsidRPr="00514F51" w:rsidRDefault="005C03C0"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w:t>
      </w:r>
      <w:r w:rsidRPr="00514F51">
        <w:rPr>
          <w:rFonts w:ascii="Times New Roman" w:hAnsi="Times New Roman" w:cs="Times New Roman"/>
          <w:szCs w:val="22"/>
          <w:cs/>
        </w:rPr>
        <w:t>20</w:t>
      </w:r>
      <w:r w:rsidR="00FA7B43" w:rsidRPr="00514F51">
        <w:rPr>
          <w:rFonts w:ascii="Times New Roman" w:hAnsi="Times New Roman" w:cs="Times New Roman"/>
          <w:szCs w:val="22"/>
          <w:cs/>
        </w:rPr>
        <w:t>25</w:t>
      </w:r>
      <w:r w:rsidRPr="00514F51">
        <w:rPr>
          <w:rFonts w:ascii="Times New Roman" w:hAnsi="Times New Roman" w:cs="Times New Roman"/>
          <w:szCs w:val="22"/>
          <w:cs/>
        </w:rPr>
        <w:t xml:space="preserve"> </w:t>
      </w:r>
      <w:r w:rsidRPr="00514F51">
        <w:rPr>
          <w:rFonts w:ascii="Times New Roman" w:hAnsi="Times New Roman" w:cs="Times New Roman"/>
          <w:szCs w:val="22"/>
        </w:rPr>
        <w:t xml:space="preserve">and </w:t>
      </w:r>
      <w:r w:rsidRPr="00514F51">
        <w:rPr>
          <w:rFonts w:ascii="Times New Roman" w:hAnsi="Times New Roman" w:cs="Times New Roman"/>
          <w:szCs w:val="22"/>
          <w:cs/>
        </w:rPr>
        <w:t>202</w:t>
      </w:r>
      <w:r w:rsidR="00FA7B43" w:rsidRPr="00514F51">
        <w:rPr>
          <w:rFonts w:ascii="Times New Roman" w:hAnsi="Times New Roman" w:cs="Times New Roman"/>
          <w:szCs w:val="22"/>
          <w:cs/>
        </w:rPr>
        <w:t>4</w:t>
      </w:r>
      <w:r w:rsidRPr="00514F51">
        <w:rPr>
          <w:rFonts w:ascii="Times New Roman" w:hAnsi="Times New Roman" w:cs="Times New Roman"/>
          <w:szCs w:val="22"/>
        </w:rPr>
        <w:t xml:space="preserve">, fixed deposits of the Group in the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w:t>
      </w:r>
      <w:r w:rsidR="006E1ADD" w:rsidRPr="00514F51">
        <w:rPr>
          <w:rFonts w:ascii="Times New Roman" w:hAnsi="Times New Roman" w:cs="Times New Roman"/>
          <w:szCs w:val="22"/>
        </w:rPr>
        <w:t xml:space="preserve"> 46</w:t>
      </w:r>
      <w:r w:rsidRPr="00514F51">
        <w:rPr>
          <w:rFonts w:ascii="Times New Roman" w:hAnsi="Times New Roman" w:cs="Times New Roman"/>
          <w:szCs w:val="22"/>
        </w:rPr>
        <w:t xml:space="preserve"> million and Baht </w:t>
      </w:r>
      <w:r w:rsidR="00FA7B43" w:rsidRPr="00514F51">
        <w:rPr>
          <w:rFonts w:ascii="Times New Roman" w:hAnsi="Times New Roman" w:cs="Times New Roman"/>
          <w:szCs w:val="22"/>
        </w:rPr>
        <w:t>1</w:t>
      </w:r>
      <w:r w:rsidRPr="00514F51">
        <w:rPr>
          <w:rFonts w:ascii="Times New Roman" w:hAnsi="Times New Roman" w:cs="Times New Roman"/>
          <w:szCs w:val="22"/>
        </w:rPr>
        <w:t xml:space="preserve">7 million, respectively, in the consolidated financial statements, were used as collateral for loan with a domestic commercial bank and for electricity </w:t>
      </w:r>
      <w:r w:rsidR="006E1ADD" w:rsidRPr="00514F51">
        <w:rPr>
          <w:rFonts w:ascii="Times New Roman" w:hAnsi="Times New Roman" w:cs="Times New Roman"/>
          <w:szCs w:val="22"/>
        </w:rPr>
        <w:t xml:space="preserve">use. </w:t>
      </w:r>
    </w:p>
    <w:p w14:paraId="6DCB4EF6" w14:textId="77777777" w:rsidR="006E1ADD" w:rsidRPr="00514F51" w:rsidRDefault="006E1ADD" w:rsidP="00514F51">
      <w:pPr>
        <w:tabs>
          <w:tab w:val="left" w:pos="540"/>
        </w:tabs>
        <w:spacing w:after="0" w:line="240" w:lineRule="atLeast"/>
        <w:ind w:left="539" w:right="-25"/>
        <w:jc w:val="both"/>
        <w:rPr>
          <w:rFonts w:ascii="Times New Roman" w:hAnsi="Times New Roman" w:cs="Times New Roman"/>
          <w:szCs w:val="22"/>
        </w:rPr>
      </w:pPr>
    </w:p>
    <w:p w14:paraId="3EEB62AC" w14:textId="127DC9F1" w:rsidR="006E1ADD" w:rsidRPr="00514F51" w:rsidRDefault="006E1ADD"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2025, the Company’s assets held for sale in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96 million have been pledged as collateral for long-term </w:t>
      </w:r>
      <w:r w:rsidR="00B500B8" w:rsidRPr="00514F51">
        <w:rPr>
          <w:rFonts w:ascii="Times New Roman" w:hAnsi="Times New Roman" w:cs="Times New Roman"/>
          <w:szCs w:val="22"/>
        </w:rPr>
        <w:t>loan</w:t>
      </w:r>
      <w:r w:rsidRPr="00514F51">
        <w:rPr>
          <w:rFonts w:ascii="Times New Roman" w:hAnsi="Times New Roman" w:cs="Times New Roman"/>
          <w:szCs w:val="22"/>
        </w:rPr>
        <w:t>s from another company.</w:t>
      </w:r>
    </w:p>
    <w:p w14:paraId="52E86A4E" w14:textId="77777777" w:rsidR="006E1ADD" w:rsidRPr="00514F51" w:rsidRDefault="006E1ADD" w:rsidP="00514F51">
      <w:pPr>
        <w:tabs>
          <w:tab w:val="left" w:pos="540"/>
        </w:tabs>
        <w:spacing w:after="0" w:line="240" w:lineRule="atLeast"/>
        <w:ind w:left="539" w:right="-25"/>
        <w:jc w:val="both"/>
        <w:rPr>
          <w:rFonts w:ascii="Times New Roman" w:hAnsi="Times New Roman" w:cs="Times New Roman"/>
          <w:szCs w:val="22"/>
        </w:rPr>
      </w:pPr>
    </w:p>
    <w:p w14:paraId="5DF6CDFE" w14:textId="1B5D8E60" w:rsidR="005C03C0" w:rsidRPr="00514F51" w:rsidRDefault="006E1ADD"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As</w:t>
      </w:r>
      <w:r w:rsidR="005C03C0" w:rsidRPr="00514F51">
        <w:rPr>
          <w:rFonts w:ascii="Times New Roman" w:hAnsi="Times New Roman" w:cs="Times New Roman"/>
          <w:szCs w:val="22"/>
        </w:rPr>
        <w:t xml:space="preserve"> </w:t>
      </w:r>
      <w:proofErr w:type="gramStart"/>
      <w:r w:rsidR="005C03C0" w:rsidRPr="00514F51">
        <w:rPr>
          <w:rFonts w:ascii="Times New Roman" w:hAnsi="Times New Roman" w:cs="Times New Roman"/>
          <w:szCs w:val="22"/>
        </w:rPr>
        <w:t>at</w:t>
      </w:r>
      <w:proofErr w:type="gramEnd"/>
      <w:r w:rsidR="005C03C0" w:rsidRPr="00514F51">
        <w:rPr>
          <w:rFonts w:ascii="Times New Roman" w:hAnsi="Times New Roman" w:cs="Times New Roman"/>
          <w:szCs w:val="22"/>
        </w:rPr>
        <w:t xml:space="preserve"> 31 December 202</w:t>
      </w:r>
      <w:r w:rsidR="00FA7B43" w:rsidRPr="00514F51">
        <w:rPr>
          <w:rFonts w:ascii="Times New Roman" w:hAnsi="Times New Roman" w:cs="Times New Roman"/>
          <w:szCs w:val="22"/>
        </w:rPr>
        <w:t>5</w:t>
      </w:r>
      <w:r w:rsidR="005C03C0" w:rsidRPr="00514F51">
        <w:rPr>
          <w:rFonts w:ascii="Times New Roman" w:hAnsi="Times New Roman" w:cs="Times New Roman"/>
          <w:szCs w:val="22"/>
        </w:rPr>
        <w:t xml:space="preserve"> and 202</w:t>
      </w:r>
      <w:r w:rsidR="00FA7B43" w:rsidRPr="00514F51">
        <w:rPr>
          <w:rFonts w:ascii="Times New Roman" w:hAnsi="Times New Roman" w:cs="Times New Roman"/>
          <w:szCs w:val="22"/>
        </w:rPr>
        <w:t>4</w:t>
      </w:r>
      <w:r w:rsidR="005C03C0" w:rsidRPr="00514F51">
        <w:rPr>
          <w:rFonts w:ascii="Times New Roman" w:hAnsi="Times New Roman" w:cs="Times New Roman"/>
          <w:szCs w:val="22"/>
        </w:rPr>
        <w:t xml:space="preserve">, ordinary shares of the associate (Eastern Power Group Public Company Limited) in the amount of </w:t>
      </w:r>
      <w:r w:rsidR="00D90A27" w:rsidRPr="00514F51">
        <w:rPr>
          <w:rFonts w:ascii="Times New Roman" w:hAnsi="Times New Roman" w:cs="Times New Roman"/>
          <w:szCs w:val="22"/>
        </w:rPr>
        <w:t>333</w:t>
      </w:r>
      <w:r w:rsidR="005C03C0" w:rsidRPr="00514F51">
        <w:rPr>
          <w:rFonts w:ascii="Times New Roman" w:hAnsi="Times New Roman" w:cs="Times New Roman"/>
          <w:szCs w:val="22"/>
        </w:rPr>
        <w:t xml:space="preserve"> million shares and 1</w:t>
      </w:r>
      <w:r w:rsidR="00FA7B43" w:rsidRPr="00514F51">
        <w:rPr>
          <w:rFonts w:ascii="Times New Roman" w:hAnsi="Times New Roman" w:cs="Times New Roman"/>
          <w:szCs w:val="22"/>
        </w:rPr>
        <w:t>5</w:t>
      </w:r>
      <w:r w:rsidR="005C03C0" w:rsidRPr="00514F51">
        <w:rPr>
          <w:rFonts w:ascii="Times New Roman" w:hAnsi="Times New Roman" w:cs="Times New Roman"/>
          <w:szCs w:val="22"/>
        </w:rPr>
        <w:t>7 million shares</w:t>
      </w:r>
      <w:r w:rsidR="00944FA7" w:rsidRPr="00514F51">
        <w:rPr>
          <w:rFonts w:ascii="Times New Roman" w:hAnsi="Times New Roman" w:cs="Times New Roman"/>
          <w:szCs w:val="22"/>
        </w:rPr>
        <w:t xml:space="preserve"> in the proportion of shares </w:t>
      </w:r>
      <w:r w:rsidR="00D90A27" w:rsidRPr="00514F51">
        <w:rPr>
          <w:rFonts w:ascii="Times New Roman" w:hAnsi="Times New Roman" w:cs="Times New Roman"/>
          <w:szCs w:val="22"/>
        </w:rPr>
        <w:t>87.65</w:t>
      </w:r>
      <w:r w:rsidR="00FA7B43" w:rsidRPr="00514F51">
        <w:rPr>
          <w:rFonts w:ascii="Times New Roman" w:hAnsi="Times New Roman" w:cs="Times New Roman"/>
          <w:szCs w:val="22"/>
        </w:rPr>
        <w:t>%</w:t>
      </w:r>
      <w:r w:rsidR="00944FA7" w:rsidRPr="00514F51">
        <w:rPr>
          <w:rFonts w:ascii="Times New Roman" w:hAnsi="Times New Roman" w:cs="Times New Roman"/>
          <w:szCs w:val="22"/>
        </w:rPr>
        <w:t xml:space="preserve"> and </w:t>
      </w:r>
      <w:r w:rsidR="00FA7B43" w:rsidRPr="00514F51">
        <w:rPr>
          <w:rFonts w:ascii="Times New Roman" w:hAnsi="Times New Roman" w:cs="Times New Roman"/>
          <w:szCs w:val="22"/>
        </w:rPr>
        <w:t>41.48%</w:t>
      </w:r>
      <w:r w:rsidR="005C03C0" w:rsidRPr="00514F51">
        <w:rPr>
          <w:rFonts w:ascii="Times New Roman" w:hAnsi="Times New Roman" w:cs="Times New Roman"/>
          <w:szCs w:val="22"/>
        </w:rPr>
        <w:t xml:space="preserve"> respectively, were pledged as collateral for long-term loans from financial institutions</w:t>
      </w:r>
      <w:r w:rsidR="00D90A27" w:rsidRPr="00514F51">
        <w:rPr>
          <w:rFonts w:ascii="Times New Roman" w:hAnsi="Times New Roman" w:cs="Times New Roman"/>
          <w:szCs w:val="22"/>
        </w:rPr>
        <w:t xml:space="preserve">, </w:t>
      </w:r>
      <w:r w:rsidR="00944FA7" w:rsidRPr="00514F51">
        <w:rPr>
          <w:rFonts w:ascii="Times New Roman" w:hAnsi="Times New Roman" w:cs="Times New Roman"/>
          <w:szCs w:val="22"/>
        </w:rPr>
        <w:t>the issuance of debentures</w:t>
      </w:r>
      <w:r w:rsidR="00D90A27" w:rsidRPr="00514F51">
        <w:rPr>
          <w:rFonts w:ascii="Times New Roman" w:hAnsi="Times New Roman" w:cs="Times New Roman"/>
          <w:szCs w:val="22"/>
        </w:rPr>
        <w:t xml:space="preserve"> and short-term loan form subsidiary (FAB Food holding Co., Ltd.)</w:t>
      </w:r>
    </w:p>
    <w:p w14:paraId="49C1304A" w14:textId="77777777" w:rsidR="004C44DE" w:rsidRPr="00514F51" w:rsidRDefault="004C44DE" w:rsidP="00514F51">
      <w:pPr>
        <w:tabs>
          <w:tab w:val="left" w:pos="540"/>
        </w:tabs>
        <w:spacing w:after="0" w:line="240" w:lineRule="atLeast"/>
        <w:ind w:left="539" w:right="-25"/>
        <w:jc w:val="both"/>
        <w:rPr>
          <w:rFonts w:ascii="Times New Roman" w:hAnsi="Times New Roman" w:cs="Times New Roman"/>
          <w:szCs w:val="22"/>
        </w:rPr>
      </w:pPr>
    </w:p>
    <w:p w14:paraId="26C29EB2" w14:textId="77777777" w:rsidR="00404A50" w:rsidRPr="00514F51" w:rsidRDefault="00404A50" w:rsidP="00514F51">
      <w:pPr>
        <w:spacing w:after="0" w:line="240" w:lineRule="auto"/>
        <w:rPr>
          <w:rFonts w:ascii="Times New Roman" w:hAnsi="Times New Roman" w:cs="Times New Roman"/>
          <w:szCs w:val="22"/>
        </w:rPr>
      </w:pPr>
      <w:r w:rsidRPr="00514F51">
        <w:rPr>
          <w:rFonts w:ascii="Times New Roman" w:hAnsi="Times New Roman" w:cs="Times New Roman"/>
          <w:szCs w:val="22"/>
        </w:rPr>
        <w:br w:type="page"/>
      </w:r>
    </w:p>
    <w:p w14:paraId="7009D8DE" w14:textId="00C111E6" w:rsidR="008E6995" w:rsidRPr="00514F51" w:rsidRDefault="008C2497"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lastRenderedPageBreak/>
        <w:t>As at 31 December 2025, the ordinary shares of two associates (</w:t>
      </w:r>
      <w:r w:rsidR="008E6995" w:rsidRPr="00514F51">
        <w:rPr>
          <w:rFonts w:ascii="Times New Roman" w:hAnsi="Times New Roman" w:cs="Times New Roman"/>
          <w:szCs w:val="22"/>
        </w:rPr>
        <w:t xml:space="preserve">Peer For You Public Company Limited in amount of </w:t>
      </w:r>
      <w:r w:rsidRPr="00514F51">
        <w:rPr>
          <w:rFonts w:ascii="Times New Roman" w:hAnsi="Times New Roman" w:cs="Times New Roman"/>
          <w:szCs w:val="22"/>
        </w:rPr>
        <w:t xml:space="preserve">262 million shares and </w:t>
      </w:r>
      <w:r w:rsidR="008E6995" w:rsidRPr="00514F51">
        <w:rPr>
          <w:rFonts w:ascii="Times New Roman" w:hAnsi="Times New Roman" w:cs="Times New Roman"/>
          <w:szCs w:val="22"/>
        </w:rPr>
        <w:t xml:space="preserve">Thai Parcels Public Co., Ltd. in amount of </w:t>
      </w:r>
      <w:r w:rsidRPr="00514F51">
        <w:rPr>
          <w:rFonts w:ascii="Times New Roman" w:hAnsi="Times New Roman" w:cs="Times New Roman"/>
          <w:szCs w:val="22"/>
        </w:rPr>
        <w:t>1</w:t>
      </w:r>
      <w:r w:rsidR="00404A50" w:rsidRPr="00514F51">
        <w:rPr>
          <w:rFonts w:ascii="Times New Roman" w:hAnsi="Times New Roman" w:cs="Times New Roman"/>
          <w:szCs w:val="22"/>
        </w:rPr>
        <w:t>1</w:t>
      </w:r>
      <w:r w:rsidRPr="00514F51">
        <w:rPr>
          <w:rFonts w:ascii="Times New Roman" w:hAnsi="Times New Roman" w:cs="Times New Roman"/>
          <w:szCs w:val="22"/>
        </w:rPr>
        <w:t>3 million shares), representing 100</w:t>
      </w:r>
      <w:r w:rsidR="008E6995" w:rsidRPr="00514F51">
        <w:rPr>
          <w:rFonts w:ascii="Times New Roman" w:hAnsi="Times New Roman" w:cs="Times New Roman"/>
          <w:szCs w:val="22"/>
        </w:rPr>
        <w:t>%</w:t>
      </w:r>
      <w:r w:rsidRPr="00514F51">
        <w:rPr>
          <w:rFonts w:ascii="Times New Roman" w:hAnsi="Times New Roman" w:cs="Times New Roman"/>
          <w:szCs w:val="22"/>
        </w:rPr>
        <w:t xml:space="preserve"> and 20.82</w:t>
      </w:r>
      <w:r w:rsidR="008E6995" w:rsidRPr="00514F51">
        <w:rPr>
          <w:rFonts w:ascii="Times New Roman" w:hAnsi="Times New Roman" w:cs="Times New Roman"/>
          <w:szCs w:val="22"/>
        </w:rPr>
        <w:t>%</w:t>
      </w:r>
      <w:r w:rsidRPr="00514F51">
        <w:rPr>
          <w:rFonts w:ascii="Times New Roman" w:hAnsi="Times New Roman" w:cs="Times New Roman"/>
          <w:szCs w:val="22"/>
        </w:rPr>
        <w:t xml:space="preserve"> of the total shares held, respectively, were pledged as collateral for short-term </w:t>
      </w:r>
      <w:r w:rsidR="00B500B8" w:rsidRPr="00514F51">
        <w:rPr>
          <w:rFonts w:ascii="Times New Roman" w:hAnsi="Times New Roman" w:cs="Times New Roman"/>
          <w:szCs w:val="22"/>
        </w:rPr>
        <w:t>loan</w:t>
      </w:r>
      <w:r w:rsidRPr="00514F51">
        <w:rPr>
          <w:rFonts w:ascii="Times New Roman" w:hAnsi="Times New Roman" w:cs="Times New Roman"/>
          <w:szCs w:val="22"/>
        </w:rPr>
        <w:t>s from a subsidiary (</w:t>
      </w:r>
      <w:r w:rsidR="008E6995" w:rsidRPr="00514F51">
        <w:rPr>
          <w:rFonts w:ascii="Times New Roman" w:hAnsi="Times New Roman" w:cs="Times New Roman"/>
          <w:szCs w:val="22"/>
        </w:rPr>
        <w:t>FAB Food holding Co., Ltd.)</w:t>
      </w:r>
    </w:p>
    <w:p w14:paraId="0A04F9F2" w14:textId="77777777" w:rsidR="008E6995" w:rsidRPr="00514F51" w:rsidRDefault="008E6995" w:rsidP="00514F51">
      <w:pPr>
        <w:tabs>
          <w:tab w:val="left" w:pos="540"/>
        </w:tabs>
        <w:spacing w:after="0" w:line="240" w:lineRule="atLeast"/>
        <w:ind w:right="-25"/>
        <w:jc w:val="both"/>
        <w:rPr>
          <w:rFonts w:ascii="Times New Roman" w:hAnsi="Times New Roman" w:cs="Times New Roman"/>
          <w:szCs w:val="22"/>
        </w:rPr>
      </w:pPr>
    </w:p>
    <w:p w14:paraId="4A723203" w14:textId="5B0E4E98" w:rsidR="001F63A2" w:rsidRPr="00514F51" w:rsidRDefault="008E6995" w:rsidP="00514F51">
      <w:pPr>
        <w:tabs>
          <w:tab w:val="left" w:pos="540"/>
        </w:tabs>
        <w:spacing w:after="0" w:line="240" w:lineRule="atLeast"/>
        <w:ind w:left="539" w:right="-25"/>
        <w:jc w:val="both"/>
        <w:rPr>
          <w:rFonts w:ascii="Times New Roman" w:hAnsi="Times New Roman" w:cstheme="minorBidi"/>
          <w:szCs w:val="22"/>
          <w:cs/>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2025, the Company pledged </w:t>
      </w:r>
      <w:r w:rsidRPr="00514F51">
        <w:rPr>
          <w:rFonts w:ascii="Times New Roman" w:hAnsi="Times New Roman" w:cs="Times New Roman"/>
          <w:szCs w:val="22"/>
          <w:cs/>
        </w:rPr>
        <w:t xml:space="preserve">6 </w:t>
      </w:r>
      <w:r w:rsidRPr="00514F51">
        <w:rPr>
          <w:rFonts w:ascii="Times New Roman" w:hAnsi="Times New Roman" w:cs="Times New Roman"/>
          <w:szCs w:val="22"/>
        </w:rPr>
        <w:t xml:space="preserve">million ordinary shares of a subsidiary (FAB Food holding Co., Ltd.), with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w:t>
      </w:r>
      <w:r w:rsidRPr="00514F51">
        <w:rPr>
          <w:rFonts w:ascii="Times New Roman" w:hAnsi="Times New Roman" w:cs="Times New Roman"/>
          <w:szCs w:val="22"/>
          <w:cs/>
        </w:rPr>
        <w:t xml:space="preserve">600 </w:t>
      </w:r>
      <w:r w:rsidRPr="00514F51">
        <w:rPr>
          <w:rFonts w:ascii="Times New Roman" w:hAnsi="Times New Roman" w:cs="Times New Roman"/>
          <w:szCs w:val="22"/>
        </w:rPr>
        <w:t xml:space="preserve">million, as collateral for long-term </w:t>
      </w:r>
      <w:r w:rsidR="00B500B8" w:rsidRPr="00514F51">
        <w:rPr>
          <w:rFonts w:ascii="Times New Roman" w:hAnsi="Times New Roman" w:cs="Times New Roman"/>
          <w:szCs w:val="22"/>
        </w:rPr>
        <w:t xml:space="preserve">loans </w:t>
      </w:r>
      <w:r w:rsidRPr="00514F51">
        <w:rPr>
          <w:rFonts w:ascii="Times New Roman" w:hAnsi="Times New Roman" w:cs="Times New Roman"/>
          <w:szCs w:val="22"/>
        </w:rPr>
        <w:t>from a financial institution of a subsidiary.</w:t>
      </w:r>
    </w:p>
    <w:p w14:paraId="13A1EF1A" w14:textId="77777777" w:rsidR="008E6995" w:rsidRPr="00514F51" w:rsidRDefault="008E6995" w:rsidP="00514F51">
      <w:pPr>
        <w:tabs>
          <w:tab w:val="left" w:pos="540"/>
        </w:tabs>
        <w:spacing w:after="0" w:line="240" w:lineRule="atLeast"/>
        <w:ind w:left="539" w:right="-25"/>
        <w:jc w:val="both"/>
        <w:rPr>
          <w:rFonts w:ascii="Times New Roman" w:hAnsi="Times New Roman" w:cs="Times New Roman"/>
          <w:szCs w:val="22"/>
        </w:rPr>
      </w:pPr>
    </w:p>
    <w:p w14:paraId="5226276E" w14:textId="058940FA" w:rsidR="0077711A" w:rsidRPr="00514F51" w:rsidRDefault="0077711A" w:rsidP="00514F51">
      <w:pPr>
        <w:pStyle w:val="MacroText"/>
        <w:tabs>
          <w:tab w:val="clear" w:pos="480"/>
          <w:tab w:val="left" w:pos="720"/>
        </w:tabs>
        <w:ind w:left="567" w:right="-25" w:firstLine="0"/>
        <w:jc w:val="both"/>
        <w:rPr>
          <w:rFonts w:ascii="Times New Roman" w:hAnsi="Times New Roman" w:cs="Cordia New"/>
          <w:sz w:val="22"/>
          <w:szCs w:val="22"/>
        </w:rPr>
      </w:pPr>
      <w:r w:rsidRPr="00514F51">
        <w:rPr>
          <w:rFonts w:ascii="Times New Roman" w:hAnsi="Times New Roman" w:cs="Times New Roman"/>
          <w:sz w:val="22"/>
          <w:szCs w:val="22"/>
        </w:rPr>
        <w:t xml:space="preserve">As </w:t>
      </w:r>
      <w:proofErr w:type="gramStart"/>
      <w:r w:rsidRPr="00514F51">
        <w:rPr>
          <w:rFonts w:ascii="Times New Roman" w:hAnsi="Times New Roman" w:cs="Times New Roman"/>
          <w:sz w:val="22"/>
          <w:szCs w:val="22"/>
        </w:rPr>
        <w:t>at</w:t>
      </w:r>
      <w:proofErr w:type="gramEnd"/>
      <w:r w:rsidRPr="00514F51">
        <w:rPr>
          <w:rFonts w:ascii="Times New Roman" w:hAnsi="Times New Roman" w:cs="Times New Roman"/>
          <w:sz w:val="22"/>
          <w:szCs w:val="22"/>
        </w:rPr>
        <w:t xml:space="preserve"> 31 December 2025 and 2024, investment property of the Group in amount of Baht 3,158 million and Baht 3,612 million, respectively, were pledged as collateral for long-term </w:t>
      </w:r>
      <w:r w:rsidR="00B500B8" w:rsidRPr="00514F51">
        <w:rPr>
          <w:rFonts w:ascii="Times New Roman" w:hAnsi="Times New Roman" w:cs="Times New Roman"/>
          <w:sz w:val="22"/>
          <w:szCs w:val="22"/>
        </w:rPr>
        <w:t>loans</w:t>
      </w:r>
      <w:r w:rsidRPr="00514F51">
        <w:rPr>
          <w:rFonts w:ascii="Times New Roman" w:hAnsi="Times New Roman" w:cs="Times New Roman"/>
          <w:sz w:val="22"/>
          <w:szCs w:val="22"/>
        </w:rPr>
        <w:t xml:space="preserve"> from financial institution of a subsidiary in 20</w:t>
      </w:r>
      <w:r w:rsidR="00B500B8" w:rsidRPr="00514F51">
        <w:rPr>
          <w:rFonts w:ascii="Times New Roman" w:hAnsi="Times New Roman" w:cs="Times New Roman"/>
          <w:sz w:val="22"/>
          <w:szCs w:val="22"/>
        </w:rPr>
        <w:t>2</w:t>
      </w:r>
      <w:r w:rsidRPr="00514F51">
        <w:rPr>
          <w:rFonts w:ascii="Times New Roman" w:hAnsi="Times New Roman" w:cs="Times New Roman"/>
          <w:sz w:val="22"/>
          <w:szCs w:val="22"/>
        </w:rPr>
        <w:t>5 were pledged as collateral for long-term loan from financial institutions and debentures of the Company and two subsidiaries in 20</w:t>
      </w:r>
      <w:r w:rsidR="00B500B8" w:rsidRPr="00514F51">
        <w:rPr>
          <w:rFonts w:ascii="Times New Roman" w:hAnsi="Times New Roman" w:cs="Times New Roman"/>
          <w:sz w:val="22"/>
          <w:szCs w:val="22"/>
        </w:rPr>
        <w:t>2</w:t>
      </w:r>
      <w:r w:rsidRPr="00514F51">
        <w:rPr>
          <w:rFonts w:ascii="Times New Roman" w:hAnsi="Times New Roman" w:cs="Times New Roman"/>
          <w:sz w:val="22"/>
          <w:szCs w:val="22"/>
        </w:rPr>
        <w:t>4, respectively</w:t>
      </w:r>
      <w:r w:rsidRPr="00514F51">
        <w:rPr>
          <w:rFonts w:ascii="Times New Roman" w:hAnsi="Times New Roman" w:cs="Cordia New"/>
          <w:sz w:val="22"/>
          <w:szCs w:val="22"/>
        </w:rPr>
        <w:t>.</w:t>
      </w:r>
    </w:p>
    <w:p w14:paraId="1CC39AA7" w14:textId="77777777" w:rsidR="0077711A" w:rsidRPr="00514F51" w:rsidRDefault="0077711A" w:rsidP="00514F51">
      <w:pPr>
        <w:pStyle w:val="MacroText"/>
        <w:tabs>
          <w:tab w:val="clear" w:pos="480"/>
          <w:tab w:val="left" w:pos="720"/>
        </w:tabs>
        <w:ind w:left="567" w:right="-25" w:firstLine="0"/>
        <w:jc w:val="both"/>
        <w:rPr>
          <w:rFonts w:ascii="Times New Roman" w:hAnsi="Times New Roman" w:cs="Cordia New"/>
          <w:sz w:val="22"/>
          <w:szCs w:val="22"/>
        </w:rPr>
      </w:pPr>
    </w:p>
    <w:p w14:paraId="1097123B" w14:textId="6F15AF6D" w:rsidR="005C03C0" w:rsidRPr="00514F51" w:rsidRDefault="000F21CB" w:rsidP="00514F51">
      <w:pPr>
        <w:tabs>
          <w:tab w:val="left" w:pos="540"/>
        </w:tabs>
        <w:spacing w:after="0" w:line="240" w:lineRule="atLeast"/>
        <w:ind w:left="539" w:right="-25"/>
        <w:jc w:val="both"/>
        <w:rPr>
          <w:rFonts w:ascii="Times New Roman" w:hAnsi="Times New Roman" w:cstheme="minorBidi"/>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w:t>
      </w:r>
      <w:r w:rsidRPr="00514F51">
        <w:rPr>
          <w:rFonts w:ascii="Times New Roman" w:hAnsi="Times New Roman" w:cs="Times New Roman"/>
          <w:szCs w:val="22"/>
          <w:cs/>
        </w:rPr>
        <w:t>2025</w:t>
      </w:r>
      <w:r w:rsidR="00404A50" w:rsidRPr="00514F51">
        <w:rPr>
          <w:rFonts w:ascii="Times New Roman" w:hAnsi="Times New Roman" w:cstheme="minorBidi" w:hint="cs"/>
          <w:szCs w:val="22"/>
          <w:cs/>
        </w:rPr>
        <w:t xml:space="preserve"> </w:t>
      </w:r>
      <w:r w:rsidR="00404A50" w:rsidRPr="00514F51">
        <w:rPr>
          <w:rFonts w:ascii="Times New Roman" w:hAnsi="Times New Roman" w:cstheme="minorBidi"/>
          <w:szCs w:val="22"/>
        </w:rPr>
        <w:t>and 2024</w:t>
      </w:r>
      <w:r w:rsidRPr="00514F51">
        <w:rPr>
          <w:rFonts w:ascii="Times New Roman" w:hAnsi="Times New Roman" w:cs="Times New Roman"/>
          <w:szCs w:val="22"/>
        </w:rPr>
        <w:t xml:space="preserve">, the Company’s land and condominium, with a carrying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w:t>
      </w:r>
      <w:r w:rsidRPr="00514F51">
        <w:rPr>
          <w:rFonts w:ascii="Times New Roman" w:hAnsi="Times New Roman" w:cs="Times New Roman"/>
          <w:szCs w:val="22"/>
          <w:cs/>
        </w:rPr>
        <w:t xml:space="preserve">5 </w:t>
      </w:r>
      <w:r w:rsidRPr="00514F51">
        <w:rPr>
          <w:rFonts w:ascii="Times New Roman" w:hAnsi="Times New Roman" w:cs="Times New Roman"/>
          <w:szCs w:val="22"/>
        </w:rPr>
        <w:t xml:space="preserve">million, were mortgaged as collateral for long-term </w:t>
      </w:r>
      <w:r w:rsidR="00B500B8" w:rsidRPr="00514F51">
        <w:rPr>
          <w:rFonts w:ascii="Times New Roman" w:hAnsi="Times New Roman" w:cs="Times New Roman"/>
          <w:szCs w:val="22"/>
        </w:rPr>
        <w:t>loan</w:t>
      </w:r>
      <w:r w:rsidRPr="00514F51">
        <w:rPr>
          <w:rFonts w:ascii="Times New Roman" w:hAnsi="Times New Roman" w:cs="Times New Roman"/>
          <w:szCs w:val="22"/>
        </w:rPr>
        <w:t xml:space="preserve">s from another company, with mortgage amounts of Baht </w:t>
      </w:r>
      <w:r w:rsidRPr="00514F51">
        <w:rPr>
          <w:rFonts w:ascii="Times New Roman" w:hAnsi="Times New Roman" w:cs="Times New Roman"/>
          <w:szCs w:val="22"/>
          <w:cs/>
        </w:rPr>
        <w:t xml:space="preserve">42 </w:t>
      </w:r>
      <w:r w:rsidRPr="00514F51">
        <w:rPr>
          <w:rFonts w:ascii="Times New Roman" w:hAnsi="Times New Roman" w:cs="Times New Roman"/>
          <w:szCs w:val="22"/>
        </w:rPr>
        <w:t xml:space="preserve">million and Baht </w:t>
      </w:r>
      <w:r w:rsidRPr="00514F51">
        <w:rPr>
          <w:rFonts w:ascii="Times New Roman" w:hAnsi="Times New Roman" w:cs="Times New Roman"/>
          <w:szCs w:val="22"/>
          <w:cs/>
        </w:rPr>
        <w:t xml:space="preserve">50 </w:t>
      </w:r>
      <w:r w:rsidRPr="00514F51">
        <w:rPr>
          <w:rFonts w:ascii="Times New Roman" w:hAnsi="Times New Roman" w:cs="Times New Roman"/>
          <w:szCs w:val="22"/>
        </w:rPr>
        <w:t>million, respectively.</w:t>
      </w:r>
    </w:p>
    <w:p w14:paraId="492540A0" w14:textId="77777777" w:rsidR="000F21CB" w:rsidRPr="00514F51" w:rsidRDefault="000F21CB" w:rsidP="00514F51">
      <w:pPr>
        <w:tabs>
          <w:tab w:val="left" w:pos="540"/>
        </w:tabs>
        <w:spacing w:after="0" w:line="240" w:lineRule="atLeast"/>
        <w:ind w:left="539" w:right="-25"/>
        <w:jc w:val="both"/>
        <w:rPr>
          <w:rFonts w:ascii="Times New Roman" w:hAnsi="Times New Roman" w:cstheme="minorBidi"/>
          <w:szCs w:val="22"/>
          <w:cs/>
        </w:rPr>
      </w:pPr>
    </w:p>
    <w:p w14:paraId="132B8C1C" w14:textId="2342A90D" w:rsidR="004C44DE" w:rsidRPr="00514F51" w:rsidRDefault="004C44DE"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2024, land and structures of </w:t>
      </w:r>
      <w:proofErr w:type="gramStart"/>
      <w:r w:rsidRPr="00514F51">
        <w:rPr>
          <w:rFonts w:ascii="Times New Roman" w:hAnsi="Times New Roman" w:cs="Times New Roman"/>
          <w:szCs w:val="22"/>
        </w:rPr>
        <w:t>subsidiary</w:t>
      </w:r>
      <w:proofErr w:type="gramEnd"/>
      <w:r w:rsidRPr="00514F51">
        <w:rPr>
          <w:rFonts w:ascii="Times New Roman" w:hAnsi="Times New Roman" w:cs="Times New Roman"/>
          <w:szCs w:val="22"/>
        </w:rPr>
        <w:t xml:space="preserve"> (Mantra Assets Co., Ltd.), with a carrying value of Baht </w:t>
      </w:r>
      <w:r w:rsidR="008E6995" w:rsidRPr="00514F51">
        <w:rPr>
          <w:rFonts w:ascii="Times New Roman" w:hAnsi="Times New Roman" w:cs="Times New Roman"/>
          <w:szCs w:val="22"/>
        </w:rPr>
        <w:t>302</w:t>
      </w:r>
      <w:r w:rsidRPr="00514F51">
        <w:rPr>
          <w:rFonts w:ascii="Times New Roman" w:hAnsi="Times New Roman" w:cs="Times New Roman"/>
          <w:szCs w:val="22"/>
        </w:rPr>
        <w:t xml:space="preserve"> million, were mortgaged as collateral for debenture </w:t>
      </w:r>
      <w:r w:rsidR="00B500B8" w:rsidRPr="00514F51">
        <w:rPr>
          <w:rFonts w:ascii="Times New Roman" w:hAnsi="Times New Roman" w:cs="Times New Roman"/>
          <w:szCs w:val="22"/>
        </w:rPr>
        <w:t>of the Company.</w:t>
      </w:r>
    </w:p>
    <w:p w14:paraId="348CA891" w14:textId="77777777" w:rsidR="004C44DE" w:rsidRPr="00514F51" w:rsidRDefault="004C44DE" w:rsidP="00514F51">
      <w:pPr>
        <w:tabs>
          <w:tab w:val="left" w:pos="540"/>
        </w:tabs>
        <w:spacing w:after="0" w:line="240" w:lineRule="atLeast"/>
        <w:ind w:left="539" w:right="-25"/>
        <w:jc w:val="both"/>
        <w:rPr>
          <w:rFonts w:ascii="Times New Roman" w:hAnsi="Times New Roman" w:cs="Times New Roman"/>
          <w:szCs w:val="22"/>
        </w:rPr>
      </w:pPr>
    </w:p>
    <w:p w14:paraId="0EA31C41" w14:textId="39F0FD7D"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As </w:t>
      </w:r>
      <w:proofErr w:type="gramStart"/>
      <w:r w:rsidRPr="00514F51">
        <w:rPr>
          <w:rFonts w:ascii="Times New Roman" w:hAnsi="Times New Roman" w:cs="Times New Roman"/>
          <w:szCs w:val="22"/>
        </w:rPr>
        <w:t>at</w:t>
      </w:r>
      <w:proofErr w:type="gramEnd"/>
      <w:r w:rsidRPr="00514F51">
        <w:rPr>
          <w:rFonts w:ascii="Times New Roman" w:hAnsi="Times New Roman" w:cs="Times New Roman"/>
          <w:szCs w:val="22"/>
        </w:rPr>
        <w:t xml:space="preserve"> 31 December 2024, land and structure</w:t>
      </w:r>
      <w:r w:rsidR="002138A9" w:rsidRPr="00514F51">
        <w:rPr>
          <w:rFonts w:ascii="Times New Roman" w:hAnsi="Times New Roman" w:cs="Times New Roman"/>
          <w:szCs w:val="22"/>
        </w:rPr>
        <w:t>s</w:t>
      </w:r>
      <w:r w:rsidRPr="00514F51">
        <w:rPr>
          <w:rFonts w:ascii="Times New Roman" w:hAnsi="Times New Roman" w:cs="Times New Roman"/>
          <w:szCs w:val="22"/>
        </w:rPr>
        <w:t xml:space="preserve"> of an indirect subsidiary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Transport Co., Ltd.), with a carrying value of Baht 29</w:t>
      </w:r>
      <w:r w:rsidR="004C44DE" w:rsidRPr="00514F51">
        <w:rPr>
          <w:rFonts w:ascii="Times New Roman" w:hAnsi="Times New Roman" w:cs="Times New Roman"/>
          <w:szCs w:val="22"/>
        </w:rPr>
        <w:t>7</w:t>
      </w:r>
      <w:r w:rsidRPr="00514F51">
        <w:rPr>
          <w:rFonts w:ascii="Times New Roman" w:hAnsi="Times New Roman" w:cs="Times New Roman"/>
          <w:szCs w:val="22"/>
        </w:rPr>
        <w:t xml:space="preserve"> million</w:t>
      </w:r>
      <w:r w:rsidR="00FA16EF" w:rsidRPr="00514F51">
        <w:rPr>
          <w:rFonts w:ascii="Times New Roman" w:hAnsi="Times New Roman" w:cs="Times New Roman"/>
          <w:szCs w:val="22"/>
        </w:rPr>
        <w:t xml:space="preserve">, </w:t>
      </w:r>
      <w:r w:rsidRPr="00514F51">
        <w:rPr>
          <w:rFonts w:ascii="Times New Roman" w:hAnsi="Times New Roman" w:cs="Times New Roman"/>
          <w:szCs w:val="22"/>
        </w:rPr>
        <w:t>were mortgaged as collateral for a loan with a domestic commercial bank.</w:t>
      </w:r>
    </w:p>
    <w:p w14:paraId="227FB3A5" w14:textId="77777777" w:rsidR="005C03C0" w:rsidRPr="00514F51" w:rsidRDefault="005C03C0" w:rsidP="00514F51">
      <w:pPr>
        <w:tabs>
          <w:tab w:val="left" w:pos="540"/>
        </w:tabs>
        <w:spacing w:after="0" w:line="240" w:lineRule="atLeast"/>
        <w:ind w:left="539" w:right="-25"/>
        <w:jc w:val="both"/>
        <w:rPr>
          <w:rFonts w:ascii="Times New Roman" w:hAnsi="Times New Roman" w:cs="Times New Roman"/>
          <w:szCs w:val="22"/>
        </w:rPr>
      </w:pPr>
    </w:p>
    <w:p w14:paraId="181B861A" w14:textId="77777777" w:rsidR="005C03C0" w:rsidRPr="00514F51" w:rsidRDefault="005C03C0"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t>Events after the reporting period</w:t>
      </w:r>
    </w:p>
    <w:p w14:paraId="72F46005" w14:textId="77777777" w:rsidR="005C03C0" w:rsidRPr="00514F51" w:rsidRDefault="005C03C0" w:rsidP="00514F51">
      <w:pPr>
        <w:tabs>
          <w:tab w:val="left" w:pos="567"/>
        </w:tabs>
        <w:spacing w:after="0" w:line="240" w:lineRule="atLeast"/>
        <w:ind w:left="539" w:right="-25"/>
        <w:jc w:val="both"/>
        <w:rPr>
          <w:rFonts w:ascii="Times New Roman" w:hAnsi="Times New Roman" w:cs="Times New Roman"/>
          <w:szCs w:val="22"/>
        </w:rPr>
      </w:pPr>
    </w:p>
    <w:p w14:paraId="04E83635" w14:textId="77777777" w:rsidR="00555786" w:rsidRPr="00514F51" w:rsidRDefault="00555786" w:rsidP="00514F51">
      <w:pPr>
        <w:tabs>
          <w:tab w:val="left" w:pos="540"/>
          <w:tab w:val="left" w:pos="1080"/>
        </w:tabs>
        <w:spacing w:after="0" w:line="240" w:lineRule="atLeast"/>
        <w:ind w:left="539" w:right="-45"/>
        <w:jc w:val="both"/>
        <w:rPr>
          <w:rFonts w:ascii="Times New Roman" w:hAnsi="Times New Roman" w:cs="Times New Roman"/>
          <w:b/>
          <w:bCs/>
          <w:szCs w:val="22"/>
        </w:rPr>
      </w:pPr>
      <w:r w:rsidRPr="00514F51">
        <w:rPr>
          <w:rFonts w:ascii="Times New Roman" w:hAnsi="Times New Roman" w:cs="Times New Roman"/>
          <w:b/>
          <w:bCs/>
          <w:szCs w:val="22"/>
        </w:rPr>
        <w:t>The Company</w:t>
      </w:r>
    </w:p>
    <w:p w14:paraId="1BA0DA6D" w14:textId="77777777" w:rsidR="00555786" w:rsidRPr="00514F51" w:rsidRDefault="00555786" w:rsidP="00514F51">
      <w:pPr>
        <w:tabs>
          <w:tab w:val="left" w:pos="567"/>
        </w:tabs>
        <w:spacing w:after="0" w:line="240" w:lineRule="atLeast"/>
        <w:ind w:left="539" w:right="-25"/>
        <w:jc w:val="both"/>
        <w:rPr>
          <w:rFonts w:ascii="Times New Roman" w:hAnsi="Times New Roman" w:cs="Times New Roman"/>
          <w:szCs w:val="22"/>
        </w:rPr>
      </w:pPr>
    </w:p>
    <w:p w14:paraId="750A4FDA" w14:textId="77777777" w:rsidR="00555786" w:rsidRPr="00514F51" w:rsidRDefault="00555786" w:rsidP="00514F51">
      <w:pPr>
        <w:tabs>
          <w:tab w:val="left" w:pos="567"/>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On 22 January 2026, the Company entered into a lease agreement for land and buildings with a related party (</w:t>
      </w:r>
      <w:proofErr w:type="spellStart"/>
      <w:r w:rsidRPr="00514F51">
        <w:rPr>
          <w:rFonts w:ascii="Times New Roman" w:hAnsi="Times New Roman" w:cs="Times New Roman"/>
          <w:szCs w:val="22"/>
        </w:rPr>
        <w:t>Chalermpat</w:t>
      </w:r>
      <w:proofErr w:type="spellEnd"/>
      <w:r w:rsidRPr="00514F51">
        <w:rPr>
          <w:rFonts w:ascii="Times New Roman" w:hAnsi="Times New Roman" w:cs="Times New Roman"/>
          <w:szCs w:val="22"/>
        </w:rPr>
        <w:t xml:space="preserve"> Transport Co., Ltd.). The lease term is 5 months, commencing from 9 December 2025 to 31 May 2026, with a monthly rental rate of Baht 526,315.79.</w:t>
      </w:r>
    </w:p>
    <w:p w14:paraId="357495BC" w14:textId="77777777" w:rsidR="00555786" w:rsidRPr="00514F51" w:rsidRDefault="00555786" w:rsidP="00514F51">
      <w:pPr>
        <w:tabs>
          <w:tab w:val="left" w:pos="567"/>
        </w:tabs>
        <w:spacing w:after="0" w:line="240" w:lineRule="atLeast"/>
        <w:ind w:left="539" w:right="-25"/>
        <w:jc w:val="both"/>
        <w:rPr>
          <w:rFonts w:ascii="Times New Roman" w:hAnsi="Times New Roman" w:cs="Times New Roman"/>
          <w:szCs w:val="22"/>
        </w:rPr>
      </w:pPr>
    </w:p>
    <w:p w14:paraId="6B8F706F" w14:textId="347C7BB1" w:rsidR="00DE7E42" w:rsidRPr="00514F51" w:rsidRDefault="00DE7E42" w:rsidP="00514F51">
      <w:pPr>
        <w:tabs>
          <w:tab w:val="left" w:pos="567"/>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On 3 February 2026, the Company received repayment of short-term loans from a related party (Nation Group (Thailand) Public Company Limited) in </w:t>
      </w:r>
      <w:proofErr w:type="gramStart"/>
      <w:r w:rsidRPr="00514F51">
        <w:rPr>
          <w:rFonts w:ascii="Times New Roman" w:hAnsi="Times New Roman" w:cs="Times New Roman"/>
          <w:szCs w:val="22"/>
        </w:rPr>
        <w:t>amount</w:t>
      </w:r>
      <w:proofErr w:type="gramEnd"/>
      <w:r w:rsidRPr="00514F51">
        <w:rPr>
          <w:rFonts w:ascii="Times New Roman" w:hAnsi="Times New Roman" w:cs="Times New Roman"/>
          <w:szCs w:val="22"/>
        </w:rPr>
        <w:t xml:space="preserve"> of Baht 15 million.</w:t>
      </w:r>
    </w:p>
    <w:p w14:paraId="6B1A730F" w14:textId="77777777" w:rsidR="00555786" w:rsidRPr="00514F51" w:rsidRDefault="00555786" w:rsidP="00514F51">
      <w:pPr>
        <w:tabs>
          <w:tab w:val="left" w:pos="540"/>
          <w:tab w:val="left" w:pos="1080"/>
        </w:tabs>
        <w:spacing w:after="0" w:line="240" w:lineRule="atLeast"/>
        <w:ind w:right="-45"/>
        <w:jc w:val="both"/>
        <w:rPr>
          <w:rFonts w:ascii="Times New Roman" w:hAnsi="Times New Roman" w:cs="Times New Roman"/>
          <w:b/>
          <w:bCs/>
          <w:szCs w:val="22"/>
        </w:rPr>
      </w:pPr>
    </w:p>
    <w:p w14:paraId="16BA7F3A" w14:textId="70BCFAF6" w:rsidR="00555786" w:rsidRPr="00514F51" w:rsidRDefault="00555786" w:rsidP="00514F51">
      <w:pPr>
        <w:tabs>
          <w:tab w:val="left" w:pos="540"/>
          <w:tab w:val="left" w:pos="1080"/>
        </w:tabs>
        <w:spacing w:after="0" w:line="240" w:lineRule="atLeast"/>
        <w:ind w:left="539" w:right="-45"/>
        <w:jc w:val="both"/>
        <w:rPr>
          <w:rFonts w:ascii="Times New Roman" w:hAnsi="Times New Roman" w:cs="Times New Roman"/>
          <w:b/>
          <w:bCs/>
          <w:szCs w:val="22"/>
        </w:rPr>
      </w:pPr>
      <w:r w:rsidRPr="00514F51">
        <w:rPr>
          <w:rFonts w:ascii="Times New Roman" w:hAnsi="Times New Roman" w:cs="Times New Roman"/>
          <w:b/>
          <w:bCs/>
          <w:szCs w:val="22"/>
        </w:rPr>
        <w:t>Subsidiary</w:t>
      </w:r>
    </w:p>
    <w:p w14:paraId="5C3F07CE" w14:textId="77777777" w:rsidR="00DE7E42" w:rsidRPr="00514F51" w:rsidRDefault="00DE7E42" w:rsidP="00514F51">
      <w:pPr>
        <w:tabs>
          <w:tab w:val="left" w:pos="567"/>
        </w:tabs>
        <w:spacing w:after="0" w:line="240" w:lineRule="atLeast"/>
        <w:ind w:left="539" w:right="-25"/>
        <w:jc w:val="both"/>
        <w:rPr>
          <w:rFonts w:ascii="Times New Roman" w:hAnsi="Times New Roman" w:cs="Times New Roman"/>
          <w:szCs w:val="22"/>
        </w:rPr>
      </w:pPr>
    </w:p>
    <w:p w14:paraId="78C3AE61" w14:textId="0605CA16" w:rsidR="00DE7E42" w:rsidRPr="00514F51" w:rsidRDefault="00DE7E42" w:rsidP="00514F51">
      <w:pPr>
        <w:tabs>
          <w:tab w:val="left" w:pos="567"/>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 xml:space="preserve">On 21 January 2026, a subsidiary (Thai Consumer Distribution Center Co., Ltd.) received a notice of exercise of early termination rights from one of its tenants for the lease of Warehouse Building No. 2, covering a rental area of 61,800 square meters. The tenant exercised </w:t>
      </w:r>
      <w:proofErr w:type="gramStart"/>
      <w:r w:rsidRPr="00514F51">
        <w:rPr>
          <w:rFonts w:ascii="Times New Roman" w:hAnsi="Times New Roman" w:cs="Times New Roman"/>
          <w:szCs w:val="22"/>
        </w:rPr>
        <w:t>its</w:t>
      </w:r>
      <w:proofErr w:type="gramEnd"/>
      <w:r w:rsidRPr="00514F51">
        <w:rPr>
          <w:rFonts w:ascii="Times New Roman" w:hAnsi="Times New Roman" w:cs="Times New Roman"/>
          <w:szCs w:val="22"/>
        </w:rPr>
        <w:t xml:space="preserve"> right to terminate the lease agreement prior to the contractual maturity date, with effect from 26 October 2026.</w:t>
      </w:r>
    </w:p>
    <w:p w14:paraId="5403DD7E" w14:textId="77777777" w:rsidR="00555786" w:rsidRPr="00514F51" w:rsidRDefault="00555786" w:rsidP="00514F51">
      <w:pPr>
        <w:tabs>
          <w:tab w:val="left" w:pos="540"/>
          <w:tab w:val="left" w:pos="1080"/>
        </w:tabs>
        <w:spacing w:after="0" w:line="240" w:lineRule="atLeast"/>
        <w:ind w:left="539" w:right="-45"/>
        <w:jc w:val="both"/>
        <w:rPr>
          <w:rFonts w:ascii="Times New Roman" w:hAnsi="Times New Roman" w:cs="Times New Roman"/>
          <w:b/>
          <w:bCs/>
          <w:szCs w:val="22"/>
        </w:rPr>
      </w:pPr>
    </w:p>
    <w:p w14:paraId="6EDB69FF" w14:textId="692BE52D" w:rsidR="00555786" w:rsidRPr="00514F51" w:rsidRDefault="00555786" w:rsidP="00514F51">
      <w:pPr>
        <w:tabs>
          <w:tab w:val="left" w:pos="540"/>
          <w:tab w:val="left" w:pos="1080"/>
        </w:tabs>
        <w:spacing w:after="0" w:line="240" w:lineRule="atLeast"/>
        <w:ind w:left="539" w:right="-45"/>
        <w:jc w:val="both"/>
        <w:rPr>
          <w:rFonts w:ascii="Times New Roman" w:hAnsi="Times New Roman" w:cs="Times New Roman"/>
          <w:b/>
          <w:bCs/>
          <w:szCs w:val="22"/>
        </w:rPr>
      </w:pPr>
      <w:r w:rsidRPr="00514F51">
        <w:rPr>
          <w:rFonts w:ascii="Times New Roman" w:hAnsi="Times New Roman" w:cs="Times New Roman"/>
          <w:b/>
          <w:bCs/>
          <w:szCs w:val="22"/>
        </w:rPr>
        <w:t>Indirect Subsidiary</w:t>
      </w:r>
    </w:p>
    <w:p w14:paraId="1B25DDCB" w14:textId="77777777" w:rsidR="00555786" w:rsidRPr="00514F51" w:rsidRDefault="00555786" w:rsidP="00514F51">
      <w:pPr>
        <w:tabs>
          <w:tab w:val="left" w:pos="567"/>
        </w:tabs>
        <w:spacing w:after="0" w:line="240" w:lineRule="atLeast"/>
        <w:ind w:left="539" w:right="-25"/>
        <w:jc w:val="both"/>
        <w:rPr>
          <w:rFonts w:ascii="Times New Roman" w:hAnsi="Times New Roman" w:cs="Times New Roman"/>
          <w:szCs w:val="22"/>
        </w:rPr>
      </w:pPr>
    </w:p>
    <w:p w14:paraId="040EE5F2" w14:textId="7CF54BAB" w:rsidR="00DE7E42" w:rsidRPr="00514F51" w:rsidRDefault="00DE7E42" w:rsidP="00514F51">
      <w:pPr>
        <w:tabs>
          <w:tab w:val="left" w:pos="567"/>
        </w:tabs>
        <w:spacing w:after="0" w:line="240" w:lineRule="atLeast"/>
        <w:ind w:left="539" w:right="-25"/>
        <w:jc w:val="both"/>
        <w:rPr>
          <w:rFonts w:ascii="Times New Roman" w:hAnsi="Times New Roman" w:cs="Times New Roman"/>
          <w:szCs w:val="22"/>
        </w:rPr>
      </w:pPr>
      <w:r w:rsidRPr="00514F51">
        <w:rPr>
          <w:rFonts w:ascii="Times New Roman" w:hAnsi="Times New Roman" w:cs="Times New Roman"/>
          <w:szCs w:val="22"/>
        </w:rPr>
        <w:t>From 1 January 2026 to 27 February 202</w:t>
      </w:r>
      <w:r w:rsidR="00B500B8" w:rsidRPr="00514F51">
        <w:rPr>
          <w:rFonts w:ascii="Times New Roman" w:hAnsi="Times New Roman" w:cs="Times New Roman"/>
          <w:szCs w:val="22"/>
        </w:rPr>
        <w:t>6</w:t>
      </w:r>
      <w:r w:rsidRPr="00514F51">
        <w:rPr>
          <w:rFonts w:ascii="Times New Roman" w:hAnsi="Times New Roman" w:cs="Times New Roman"/>
          <w:szCs w:val="22"/>
        </w:rPr>
        <w:t>, 3 indirect subsidiaries (</w:t>
      </w:r>
      <w:proofErr w:type="spellStart"/>
      <w:r w:rsidRPr="00514F51">
        <w:rPr>
          <w:rFonts w:ascii="Times New Roman" w:hAnsi="Times New Roman" w:cs="Times New Roman"/>
          <w:szCs w:val="22"/>
        </w:rPr>
        <w:t>Nomimasho</w:t>
      </w:r>
      <w:proofErr w:type="spellEnd"/>
      <w:r w:rsidRPr="00514F51">
        <w:rPr>
          <w:rFonts w:ascii="Times New Roman" w:hAnsi="Times New Roman" w:cs="Times New Roman"/>
          <w:szCs w:val="22"/>
        </w:rPr>
        <w:t xml:space="preserve"> Co., Ltd., Somtum J</w:t>
      </w:r>
      <w:r w:rsidR="00502093" w:rsidRPr="00514F51">
        <w:rPr>
          <w:rFonts w:ascii="Times New Roman" w:hAnsi="Times New Roman" w:cs="Times New Roman"/>
          <w:szCs w:val="22"/>
        </w:rPr>
        <w:t>ae D</w:t>
      </w:r>
      <w:r w:rsidRPr="00514F51">
        <w:rPr>
          <w:rFonts w:ascii="Times New Roman" w:hAnsi="Times New Roman" w:cs="Times New Roman"/>
          <w:szCs w:val="22"/>
        </w:rPr>
        <w:t>ang Samyan Co., Ltd., and KT Restaurant Co., Ltd.) closed a total of 7 branches and opened 2 new branches.</w:t>
      </w:r>
    </w:p>
    <w:p w14:paraId="1B56BA0A" w14:textId="77777777" w:rsidR="00555786" w:rsidRPr="00514F51" w:rsidRDefault="00555786" w:rsidP="00514F51">
      <w:pPr>
        <w:tabs>
          <w:tab w:val="left" w:pos="567"/>
        </w:tabs>
        <w:spacing w:after="0" w:line="240" w:lineRule="atLeast"/>
        <w:ind w:right="-25"/>
        <w:jc w:val="both"/>
        <w:rPr>
          <w:rFonts w:ascii="Times New Roman" w:hAnsi="Times New Roman" w:cs="Times New Roman"/>
          <w:szCs w:val="22"/>
        </w:rPr>
      </w:pPr>
    </w:p>
    <w:p w14:paraId="38F7D024" w14:textId="77777777" w:rsidR="00404A50" w:rsidRPr="00514F51" w:rsidRDefault="00404A50" w:rsidP="00514F51">
      <w:pPr>
        <w:spacing w:after="0" w:line="240" w:lineRule="auto"/>
        <w:rPr>
          <w:rFonts w:ascii="Times New Roman" w:hAnsi="Times New Roman" w:cs="Times New Roman"/>
          <w:b/>
          <w:bCs/>
          <w:szCs w:val="22"/>
        </w:rPr>
      </w:pPr>
      <w:r w:rsidRPr="00514F51">
        <w:rPr>
          <w:rFonts w:ascii="Times New Roman" w:hAnsi="Times New Roman" w:cs="Times New Roman"/>
          <w:b/>
          <w:bCs/>
          <w:szCs w:val="22"/>
        </w:rPr>
        <w:br w:type="page"/>
      </w:r>
    </w:p>
    <w:p w14:paraId="6F3BC119" w14:textId="544A1440" w:rsidR="005C03C0" w:rsidRPr="00514F51" w:rsidRDefault="007860E6" w:rsidP="00514F51">
      <w:pPr>
        <w:numPr>
          <w:ilvl w:val="0"/>
          <w:numId w:val="7"/>
        </w:numPr>
        <w:tabs>
          <w:tab w:val="left" w:pos="567"/>
        </w:tabs>
        <w:spacing w:after="0" w:line="240" w:lineRule="atLeast"/>
        <w:ind w:left="540" w:right="-25"/>
        <w:jc w:val="both"/>
        <w:rPr>
          <w:rFonts w:ascii="Times New Roman" w:hAnsi="Times New Roman" w:cs="Times New Roman"/>
          <w:b/>
          <w:bCs/>
          <w:szCs w:val="22"/>
        </w:rPr>
      </w:pPr>
      <w:r w:rsidRPr="00514F51">
        <w:rPr>
          <w:rFonts w:ascii="Times New Roman" w:hAnsi="Times New Roman" w:cs="Times New Roman"/>
          <w:b/>
          <w:bCs/>
          <w:szCs w:val="22"/>
        </w:rPr>
        <w:lastRenderedPageBreak/>
        <w:t xml:space="preserve">Reclassification </w:t>
      </w:r>
    </w:p>
    <w:p w14:paraId="71BA5ABA"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p w14:paraId="15377AB3" w14:textId="14B35451" w:rsidR="005C03C0" w:rsidRPr="00514F51" w:rsidRDefault="005C03C0" w:rsidP="00514F51">
      <w:pPr>
        <w:tabs>
          <w:tab w:val="left" w:pos="567"/>
        </w:tabs>
        <w:spacing w:after="0" w:line="240" w:lineRule="atLeast"/>
        <w:ind w:left="540" w:right="-25"/>
        <w:jc w:val="both"/>
        <w:rPr>
          <w:rFonts w:ascii="Times New Roman" w:hAnsi="Times New Roman"/>
          <w:szCs w:val="22"/>
        </w:rPr>
      </w:pPr>
      <w:r w:rsidRPr="00514F51">
        <w:rPr>
          <w:rFonts w:ascii="Times New Roman" w:hAnsi="Times New Roman" w:cs="Times New Roman"/>
          <w:szCs w:val="22"/>
        </w:rPr>
        <w:t xml:space="preserve">Certain items in statement of </w:t>
      </w:r>
      <w:r w:rsidRPr="00514F51">
        <w:rPr>
          <w:rFonts w:ascii="Times New Roman" w:hAnsi="Times New Roman"/>
          <w:szCs w:val="22"/>
        </w:rPr>
        <w:t xml:space="preserve">financial position as </w:t>
      </w:r>
      <w:proofErr w:type="gramStart"/>
      <w:r w:rsidRPr="00514F51">
        <w:rPr>
          <w:rFonts w:ascii="Times New Roman" w:hAnsi="Times New Roman"/>
          <w:szCs w:val="22"/>
        </w:rPr>
        <w:t>at</w:t>
      </w:r>
      <w:proofErr w:type="gramEnd"/>
      <w:r w:rsidRPr="00514F51">
        <w:rPr>
          <w:rFonts w:ascii="Times New Roman" w:hAnsi="Times New Roman"/>
          <w:szCs w:val="22"/>
        </w:rPr>
        <w:t xml:space="preserve"> 31 December 202</w:t>
      </w:r>
      <w:r w:rsidR="007860E6" w:rsidRPr="00514F51">
        <w:rPr>
          <w:rFonts w:ascii="Times New Roman" w:hAnsi="Times New Roman"/>
          <w:szCs w:val="22"/>
        </w:rPr>
        <w:t>4</w:t>
      </w:r>
      <w:r w:rsidRPr="00514F51">
        <w:rPr>
          <w:rFonts w:ascii="Times New Roman" w:hAnsi="Times New Roman"/>
          <w:szCs w:val="22"/>
        </w:rPr>
        <w:t xml:space="preserve"> have been reclassified to be consistent with their presentation in the financial statements for the year ended 31 December 202</w:t>
      </w:r>
      <w:r w:rsidR="007860E6" w:rsidRPr="00514F51">
        <w:rPr>
          <w:rFonts w:ascii="Times New Roman" w:hAnsi="Times New Roman"/>
          <w:szCs w:val="22"/>
        </w:rPr>
        <w:t>5</w:t>
      </w:r>
      <w:r w:rsidRPr="00514F51">
        <w:rPr>
          <w:rFonts w:ascii="Times New Roman" w:hAnsi="Times New Roman"/>
          <w:szCs w:val="22"/>
        </w:rPr>
        <w:t xml:space="preserve"> as follows:</w:t>
      </w:r>
    </w:p>
    <w:p w14:paraId="0C6AD283" w14:textId="77777777" w:rsidR="005C03C0" w:rsidRPr="00514F51" w:rsidRDefault="005C03C0" w:rsidP="00514F51">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23"/>
        <w:gridCol w:w="235"/>
        <w:gridCol w:w="1443"/>
        <w:gridCol w:w="249"/>
        <w:gridCol w:w="1365"/>
        <w:gridCol w:w="281"/>
        <w:gridCol w:w="1444"/>
      </w:tblGrid>
      <w:tr w:rsidR="005C03C0" w:rsidRPr="00514F51" w14:paraId="170A895E" w14:textId="77777777" w:rsidTr="007860E6">
        <w:tc>
          <w:tcPr>
            <w:tcW w:w="4223" w:type="dxa"/>
          </w:tcPr>
          <w:p w14:paraId="791AA8E1"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235" w:type="dxa"/>
          </w:tcPr>
          <w:p w14:paraId="0ECDAFE9"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4782" w:type="dxa"/>
            <w:gridSpan w:val="5"/>
          </w:tcPr>
          <w:p w14:paraId="03E22DFA" w14:textId="77777777" w:rsidR="005C03C0" w:rsidRPr="00514F51" w:rsidRDefault="005C03C0" w:rsidP="00514F51">
            <w:pPr>
              <w:tabs>
                <w:tab w:val="left" w:pos="567"/>
              </w:tabs>
              <w:spacing w:after="0" w:line="240" w:lineRule="atLeast"/>
              <w:ind w:right="-25"/>
              <w:jc w:val="center"/>
              <w:rPr>
                <w:rFonts w:ascii="Times New Roman" w:hAnsi="Times New Roman" w:cs="Times New Roman"/>
                <w:b/>
                <w:bCs/>
                <w:szCs w:val="22"/>
              </w:rPr>
            </w:pPr>
            <w:r w:rsidRPr="00514F51">
              <w:rPr>
                <w:rFonts w:ascii="Times New Roman" w:hAnsi="Times New Roman" w:cs="Times New Roman"/>
                <w:b/>
                <w:bCs/>
                <w:szCs w:val="22"/>
              </w:rPr>
              <w:t>Consolidated financial statements</w:t>
            </w:r>
          </w:p>
        </w:tc>
      </w:tr>
      <w:tr w:rsidR="005C03C0" w:rsidRPr="00514F51" w14:paraId="30E2EEF1" w14:textId="77777777" w:rsidTr="007860E6">
        <w:tc>
          <w:tcPr>
            <w:tcW w:w="4223" w:type="dxa"/>
          </w:tcPr>
          <w:p w14:paraId="0A44A1CF"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235" w:type="dxa"/>
          </w:tcPr>
          <w:p w14:paraId="060040B1"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52BE8C82"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Before</w:t>
            </w:r>
          </w:p>
          <w:p w14:paraId="732138A1"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Reclassify</w:t>
            </w:r>
          </w:p>
        </w:tc>
        <w:tc>
          <w:tcPr>
            <w:tcW w:w="249" w:type="dxa"/>
          </w:tcPr>
          <w:p w14:paraId="5C867DC9"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p>
        </w:tc>
        <w:tc>
          <w:tcPr>
            <w:tcW w:w="1365" w:type="dxa"/>
          </w:tcPr>
          <w:p w14:paraId="2E946741"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p>
          <w:p w14:paraId="0E49FD49"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Reclassify</w:t>
            </w:r>
          </w:p>
        </w:tc>
        <w:tc>
          <w:tcPr>
            <w:tcW w:w="281" w:type="dxa"/>
          </w:tcPr>
          <w:p w14:paraId="478696BC"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p>
        </w:tc>
        <w:tc>
          <w:tcPr>
            <w:tcW w:w="1444" w:type="dxa"/>
          </w:tcPr>
          <w:p w14:paraId="11519380"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After</w:t>
            </w:r>
          </w:p>
          <w:p w14:paraId="019449E1" w14:textId="77777777" w:rsidR="005C03C0" w:rsidRPr="00514F51" w:rsidRDefault="005C03C0" w:rsidP="00514F51">
            <w:pPr>
              <w:tabs>
                <w:tab w:val="left" w:pos="567"/>
              </w:tabs>
              <w:spacing w:after="0" w:line="240" w:lineRule="atLeast"/>
              <w:ind w:right="-25"/>
              <w:jc w:val="center"/>
              <w:rPr>
                <w:rFonts w:ascii="Times New Roman" w:hAnsi="Times New Roman" w:cs="Times New Roman"/>
                <w:szCs w:val="22"/>
              </w:rPr>
            </w:pPr>
            <w:r w:rsidRPr="00514F51">
              <w:rPr>
                <w:rFonts w:ascii="Times New Roman" w:hAnsi="Times New Roman" w:cs="Times New Roman"/>
                <w:szCs w:val="22"/>
              </w:rPr>
              <w:t>Reclassify</w:t>
            </w:r>
          </w:p>
        </w:tc>
      </w:tr>
      <w:tr w:rsidR="005C03C0" w:rsidRPr="00514F51" w14:paraId="512ABD95" w14:textId="77777777" w:rsidTr="007860E6">
        <w:tc>
          <w:tcPr>
            <w:tcW w:w="4223" w:type="dxa"/>
          </w:tcPr>
          <w:p w14:paraId="0CF561DB"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235" w:type="dxa"/>
          </w:tcPr>
          <w:p w14:paraId="3CB7C66B"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4782" w:type="dxa"/>
            <w:gridSpan w:val="5"/>
          </w:tcPr>
          <w:p w14:paraId="7143CD60" w14:textId="77777777" w:rsidR="005C03C0" w:rsidRPr="00514F51" w:rsidRDefault="005C03C0" w:rsidP="00514F51">
            <w:pPr>
              <w:tabs>
                <w:tab w:val="left" w:pos="567"/>
              </w:tabs>
              <w:spacing w:after="0" w:line="240" w:lineRule="atLeast"/>
              <w:ind w:right="-25"/>
              <w:jc w:val="center"/>
              <w:rPr>
                <w:rFonts w:ascii="Times New Roman" w:hAnsi="Times New Roman" w:cs="Times New Roman"/>
                <w:i/>
                <w:iCs/>
                <w:szCs w:val="22"/>
              </w:rPr>
            </w:pPr>
            <w:r w:rsidRPr="00514F51">
              <w:rPr>
                <w:rFonts w:ascii="Times New Roman" w:hAnsi="Times New Roman" w:cs="Times New Roman"/>
                <w:i/>
                <w:iCs/>
                <w:szCs w:val="22"/>
              </w:rPr>
              <w:t>(in million Baht)</w:t>
            </w:r>
          </w:p>
        </w:tc>
      </w:tr>
      <w:tr w:rsidR="005C03C0" w:rsidRPr="00514F51" w14:paraId="7D550F67" w14:textId="77777777" w:rsidTr="007860E6">
        <w:tc>
          <w:tcPr>
            <w:tcW w:w="4223" w:type="dxa"/>
          </w:tcPr>
          <w:p w14:paraId="6FB7D192" w14:textId="77777777" w:rsidR="005C03C0" w:rsidRPr="00514F51" w:rsidRDefault="005C03C0" w:rsidP="00514F51">
            <w:pPr>
              <w:tabs>
                <w:tab w:val="left" w:pos="567"/>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Statement of financial position</w:t>
            </w:r>
          </w:p>
          <w:p w14:paraId="79EFC313" w14:textId="23E159FC" w:rsidR="005C03C0" w:rsidRPr="00514F51" w:rsidRDefault="005C03C0" w:rsidP="00514F51">
            <w:pPr>
              <w:tabs>
                <w:tab w:val="left" w:pos="567"/>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  as </w:t>
            </w:r>
            <w:proofErr w:type="gramStart"/>
            <w:r w:rsidRPr="00514F51">
              <w:rPr>
                <w:rFonts w:ascii="Times New Roman" w:hAnsi="Times New Roman" w:cs="Times New Roman"/>
                <w:b/>
                <w:bCs/>
                <w:i/>
                <w:iCs/>
                <w:szCs w:val="22"/>
              </w:rPr>
              <w:t>at</w:t>
            </w:r>
            <w:proofErr w:type="gramEnd"/>
            <w:r w:rsidRPr="00514F51">
              <w:rPr>
                <w:rFonts w:ascii="Times New Roman" w:hAnsi="Times New Roman" w:cs="Times New Roman"/>
                <w:b/>
                <w:bCs/>
                <w:i/>
                <w:iCs/>
                <w:szCs w:val="22"/>
              </w:rPr>
              <w:t xml:space="preserve"> 31 December 202</w:t>
            </w:r>
            <w:r w:rsidR="007860E6" w:rsidRPr="00514F51">
              <w:rPr>
                <w:rFonts w:ascii="Times New Roman" w:hAnsi="Times New Roman" w:cs="Times New Roman"/>
                <w:b/>
                <w:bCs/>
                <w:i/>
                <w:iCs/>
                <w:szCs w:val="22"/>
              </w:rPr>
              <w:t>4</w:t>
            </w:r>
          </w:p>
        </w:tc>
        <w:tc>
          <w:tcPr>
            <w:tcW w:w="235" w:type="dxa"/>
          </w:tcPr>
          <w:p w14:paraId="7E1BA59C"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05AD5FAA"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249" w:type="dxa"/>
          </w:tcPr>
          <w:p w14:paraId="673BB853"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365" w:type="dxa"/>
          </w:tcPr>
          <w:p w14:paraId="791B3180"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281" w:type="dxa"/>
          </w:tcPr>
          <w:p w14:paraId="2346E42D"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444" w:type="dxa"/>
          </w:tcPr>
          <w:p w14:paraId="71AC62BE"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r>
      <w:tr w:rsidR="007860E6" w:rsidRPr="00514F51" w14:paraId="5E81C45D" w14:textId="77777777" w:rsidTr="007860E6">
        <w:tc>
          <w:tcPr>
            <w:tcW w:w="4223" w:type="dxa"/>
          </w:tcPr>
          <w:p w14:paraId="433CD057" w14:textId="6DF77E7D" w:rsidR="007860E6" w:rsidRPr="00514F51" w:rsidRDefault="000A599E"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Cash and cash equivalents</w:t>
            </w:r>
          </w:p>
        </w:tc>
        <w:tc>
          <w:tcPr>
            <w:tcW w:w="235" w:type="dxa"/>
          </w:tcPr>
          <w:p w14:paraId="0F115F11" w14:textId="77777777" w:rsidR="007860E6" w:rsidRPr="00514F51" w:rsidRDefault="007860E6"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2878D144" w14:textId="63DDDC93"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39</w:t>
            </w:r>
          </w:p>
        </w:tc>
        <w:tc>
          <w:tcPr>
            <w:tcW w:w="249" w:type="dxa"/>
          </w:tcPr>
          <w:p w14:paraId="3E00D91F" w14:textId="77777777" w:rsidR="007860E6" w:rsidRPr="00514F51" w:rsidRDefault="007860E6" w:rsidP="00514F51">
            <w:pPr>
              <w:spacing w:after="0" w:line="240" w:lineRule="atLeast"/>
              <w:ind w:right="-25"/>
              <w:jc w:val="both"/>
              <w:rPr>
                <w:rFonts w:ascii="Times New Roman" w:hAnsi="Times New Roman" w:cs="Times New Roman"/>
                <w:szCs w:val="22"/>
              </w:rPr>
            </w:pPr>
          </w:p>
        </w:tc>
        <w:tc>
          <w:tcPr>
            <w:tcW w:w="1365" w:type="dxa"/>
          </w:tcPr>
          <w:p w14:paraId="419655AD" w14:textId="7DA2EB3C"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(14)</w:t>
            </w:r>
          </w:p>
        </w:tc>
        <w:tc>
          <w:tcPr>
            <w:tcW w:w="281" w:type="dxa"/>
          </w:tcPr>
          <w:p w14:paraId="3F619867" w14:textId="77777777" w:rsidR="007860E6" w:rsidRPr="00514F51" w:rsidRDefault="007860E6" w:rsidP="00514F51">
            <w:pPr>
              <w:spacing w:after="0" w:line="240" w:lineRule="atLeast"/>
              <w:ind w:right="-25"/>
              <w:jc w:val="both"/>
              <w:rPr>
                <w:rFonts w:ascii="Times New Roman" w:hAnsi="Times New Roman" w:cs="Times New Roman"/>
                <w:szCs w:val="22"/>
              </w:rPr>
            </w:pPr>
          </w:p>
        </w:tc>
        <w:tc>
          <w:tcPr>
            <w:tcW w:w="1444" w:type="dxa"/>
          </w:tcPr>
          <w:p w14:paraId="1E2076FF" w14:textId="7586CD92"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25</w:t>
            </w:r>
          </w:p>
        </w:tc>
      </w:tr>
      <w:tr w:rsidR="005C03C0" w:rsidRPr="00514F51" w14:paraId="317234C6" w14:textId="77777777" w:rsidTr="007860E6">
        <w:tc>
          <w:tcPr>
            <w:tcW w:w="4223" w:type="dxa"/>
          </w:tcPr>
          <w:p w14:paraId="335718AD" w14:textId="6E3FE421" w:rsidR="005C03C0" w:rsidRPr="00514F51" w:rsidRDefault="000A599E"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Other non-current financial assets</w:t>
            </w:r>
          </w:p>
        </w:tc>
        <w:tc>
          <w:tcPr>
            <w:tcW w:w="235" w:type="dxa"/>
          </w:tcPr>
          <w:p w14:paraId="2F5A661D"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3A0C2207" w14:textId="3EC2FDE2" w:rsidR="005C03C0" w:rsidRPr="00514F51" w:rsidRDefault="005C03C0" w:rsidP="00514F51">
            <w:pPr>
              <w:tabs>
                <w:tab w:val="decimal" w:pos="650"/>
              </w:tabs>
              <w:spacing w:after="0" w:line="240" w:lineRule="atLeast"/>
              <w:ind w:right="-25"/>
              <w:jc w:val="both"/>
              <w:rPr>
                <w:rFonts w:ascii="Times New Roman" w:hAnsi="Times New Roman" w:cs="Times New Roman"/>
                <w:szCs w:val="22"/>
              </w:rPr>
            </w:pPr>
          </w:p>
        </w:tc>
        <w:tc>
          <w:tcPr>
            <w:tcW w:w="249" w:type="dxa"/>
          </w:tcPr>
          <w:p w14:paraId="7E8248EC" w14:textId="77777777" w:rsidR="005C03C0" w:rsidRPr="00514F51" w:rsidRDefault="005C03C0" w:rsidP="00514F51">
            <w:pPr>
              <w:spacing w:after="0" w:line="240" w:lineRule="atLeast"/>
              <w:ind w:right="-25"/>
              <w:jc w:val="both"/>
              <w:rPr>
                <w:rFonts w:ascii="Times New Roman" w:hAnsi="Times New Roman" w:cs="Times New Roman"/>
                <w:szCs w:val="22"/>
              </w:rPr>
            </w:pPr>
          </w:p>
        </w:tc>
        <w:tc>
          <w:tcPr>
            <w:tcW w:w="1365" w:type="dxa"/>
          </w:tcPr>
          <w:p w14:paraId="67347287" w14:textId="4AFF49E7" w:rsidR="005C03C0" w:rsidRPr="00514F51" w:rsidRDefault="005C03C0" w:rsidP="00514F51">
            <w:pPr>
              <w:tabs>
                <w:tab w:val="decimal" w:pos="1075"/>
              </w:tabs>
              <w:spacing w:after="0" w:line="240" w:lineRule="atLeast"/>
              <w:ind w:right="-25"/>
              <w:jc w:val="both"/>
              <w:rPr>
                <w:rFonts w:ascii="Times New Roman" w:hAnsi="Times New Roman" w:cs="Times New Roman"/>
                <w:szCs w:val="22"/>
              </w:rPr>
            </w:pPr>
          </w:p>
        </w:tc>
        <w:tc>
          <w:tcPr>
            <w:tcW w:w="281" w:type="dxa"/>
          </w:tcPr>
          <w:p w14:paraId="621A9B5A" w14:textId="77777777" w:rsidR="005C03C0" w:rsidRPr="00514F51" w:rsidRDefault="005C03C0" w:rsidP="00514F51">
            <w:pPr>
              <w:spacing w:after="0" w:line="240" w:lineRule="atLeast"/>
              <w:ind w:right="-25"/>
              <w:jc w:val="both"/>
              <w:rPr>
                <w:rFonts w:ascii="Times New Roman" w:hAnsi="Times New Roman" w:cs="Times New Roman"/>
                <w:szCs w:val="22"/>
              </w:rPr>
            </w:pPr>
          </w:p>
        </w:tc>
        <w:tc>
          <w:tcPr>
            <w:tcW w:w="1444" w:type="dxa"/>
          </w:tcPr>
          <w:p w14:paraId="31C6C4A1" w14:textId="6423C311" w:rsidR="005C03C0" w:rsidRPr="00514F51" w:rsidRDefault="005C03C0" w:rsidP="00514F51">
            <w:pPr>
              <w:tabs>
                <w:tab w:val="decimal" w:pos="1075"/>
              </w:tabs>
              <w:spacing w:after="0" w:line="240" w:lineRule="atLeast"/>
              <w:ind w:right="-25"/>
              <w:jc w:val="both"/>
              <w:rPr>
                <w:rFonts w:ascii="Times New Roman" w:hAnsi="Times New Roman" w:cs="Times New Roman"/>
                <w:szCs w:val="22"/>
              </w:rPr>
            </w:pPr>
          </w:p>
        </w:tc>
      </w:tr>
      <w:tr w:rsidR="007860E6" w:rsidRPr="00514F51" w14:paraId="5459F9DD" w14:textId="77777777" w:rsidTr="007860E6">
        <w:tc>
          <w:tcPr>
            <w:tcW w:w="4223" w:type="dxa"/>
          </w:tcPr>
          <w:p w14:paraId="055F5312" w14:textId="0554597A" w:rsidR="007860E6" w:rsidRPr="00514F51" w:rsidRDefault="000A599E"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 xml:space="preserve">   pledged as collateral</w:t>
            </w:r>
          </w:p>
        </w:tc>
        <w:tc>
          <w:tcPr>
            <w:tcW w:w="235" w:type="dxa"/>
          </w:tcPr>
          <w:p w14:paraId="3502836D" w14:textId="77777777" w:rsidR="007860E6" w:rsidRPr="00514F51" w:rsidRDefault="007860E6"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3C78B4AE" w14:textId="36244773"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w:t>
            </w:r>
          </w:p>
        </w:tc>
        <w:tc>
          <w:tcPr>
            <w:tcW w:w="249" w:type="dxa"/>
          </w:tcPr>
          <w:p w14:paraId="7DB84702" w14:textId="77777777" w:rsidR="007860E6" w:rsidRPr="00514F51" w:rsidRDefault="007860E6" w:rsidP="00514F51">
            <w:pPr>
              <w:spacing w:after="0" w:line="240" w:lineRule="atLeast"/>
              <w:ind w:right="-25"/>
              <w:jc w:val="both"/>
              <w:rPr>
                <w:rFonts w:ascii="Times New Roman" w:hAnsi="Times New Roman" w:cs="Times New Roman"/>
                <w:szCs w:val="22"/>
              </w:rPr>
            </w:pPr>
          </w:p>
        </w:tc>
        <w:tc>
          <w:tcPr>
            <w:tcW w:w="1365" w:type="dxa"/>
          </w:tcPr>
          <w:p w14:paraId="218902BA" w14:textId="2E36D4AB"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14</w:t>
            </w:r>
          </w:p>
        </w:tc>
        <w:tc>
          <w:tcPr>
            <w:tcW w:w="281" w:type="dxa"/>
          </w:tcPr>
          <w:p w14:paraId="203A5BBC" w14:textId="77777777" w:rsidR="007860E6" w:rsidRPr="00514F51" w:rsidRDefault="007860E6" w:rsidP="00514F51">
            <w:pPr>
              <w:spacing w:after="0" w:line="240" w:lineRule="atLeast"/>
              <w:ind w:right="-25"/>
              <w:jc w:val="both"/>
              <w:rPr>
                <w:rFonts w:ascii="Times New Roman" w:hAnsi="Times New Roman" w:cs="Times New Roman"/>
                <w:szCs w:val="22"/>
              </w:rPr>
            </w:pPr>
          </w:p>
        </w:tc>
        <w:tc>
          <w:tcPr>
            <w:tcW w:w="1444" w:type="dxa"/>
          </w:tcPr>
          <w:p w14:paraId="79DDFDAE" w14:textId="1D47BCD4" w:rsidR="007860E6" w:rsidRPr="00514F51" w:rsidRDefault="007860E6"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17</w:t>
            </w:r>
          </w:p>
        </w:tc>
      </w:tr>
      <w:tr w:rsidR="005C03C0" w:rsidRPr="00514F51" w14:paraId="10A0180F" w14:textId="77777777" w:rsidTr="007860E6">
        <w:tc>
          <w:tcPr>
            <w:tcW w:w="4223" w:type="dxa"/>
          </w:tcPr>
          <w:p w14:paraId="1ED43988" w14:textId="35FD940B" w:rsidR="005C03C0" w:rsidRPr="00514F51" w:rsidRDefault="008C6EC4" w:rsidP="00514F51">
            <w:pPr>
              <w:tabs>
                <w:tab w:val="left" w:pos="567"/>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35" w:type="dxa"/>
          </w:tcPr>
          <w:p w14:paraId="4EAFC65C" w14:textId="77777777" w:rsidR="005C03C0" w:rsidRPr="00514F51" w:rsidRDefault="005C03C0" w:rsidP="00514F51">
            <w:pPr>
              <w:tabs>
                <w:tab w:val="left" w:pos="567"/>
              </w:tabs>
              <w:spacing w:after="0" w:line="240" w:lineRule="atLeast"/>
              <w:ind w:right="-25"/>
              <w:jc w:val="both"/>
              <w:rPr>
                <w:rFonts w:ascii="Times New Roman" w:hAnsi="Times New Roman" w:cs="Times New Roman"/>
                <w:szCs w:val="22"/>
              </w:rPr>
            </w:pPr>
          </w:p>
        </w:tc>
        <w:tc>
          <w:tcPr>
            <w:tcW w:w="1443" w:type="dxa"/>
            <w:tcBorders>
              <w:top w:val="single" w:sz="4" w:space="0" w:color="auto"/>
              <w:bottom w:val="double" w:sz="4" w:space="0" w:color="auto"/>
            </w:tcBorders>
          </w:tcPr>
          <w:p w14:paraId="48599ADA" w14:textId="310E3707" w:rsidR="005C03C0" w:rsidRPr="00514F51" w:rsidRDefault="005C03C0" w:rsidP="00514F51">
            <w:pPr>
              <w:tabs>
                <w:tab w:val="decimal" w:pos="1075"/>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4</w:t>
            </w:r>
            <w:r w:rsidR="009B5869" w:rsidRPr="00514F51">
              <w:rPr>
                <w:rFonts w:ascii="Times New Roman" w:hAnsi="Times New Roman" w:cs="Times New Roman"/>
                <w:b/>
                <w:bCs/>
                <w:szCs w:val="22"/>
              </w:rPr>
              <w:t>2</w:t>
            </w:r>
          </w:p>
        </w:tc>
        <w:tc>
          <w:tcPr>
            <w:tcW w:w="249" w:type="dxa"/>
          </w:tcPr>
          <w:p w14:paraId="30967876" w14:textId="77777777" w:rsidR="005C03C0" w:rsidRPr="00514F51" w:rsidRDefault="005C03C0" w:rsidP="00514F51">
            <w:pPr>
              <w:spacing w:after="0" w:line="240" w:lineRule="atLeast"/>
              <w:ind w:right="-25"/>
              <w:jc w:val="both"/>
              <w:rPr>
                <w:rFonts w:ascii="Times New Roman" w:hAnsi="Times New Roman" w:cs="Times New Roman"/>
                <w:szCs w:val="22"/>
              </w:rPr>
            </w:pPr>
          </w:p>
        </w:tc>
        <w:tc>
          <w:tcPr>
            <w:tcW w:w="1365" w:type="dxa"/>
            <w:tcBorders>
              <w:top w:val="single" w:sz="4" w:space="0" w:color="auto"/>
              <w:bottom w:val="double" w:sz="4" w:space="0" w:color="auto"/>
            </w:tcBorders>
          </w:tcPr>
          <w:p w14:paraId="1798037D" w14:textId="77777777" w:rsidR="005C03C0" w:rsidRPr="00514F51" w:rsidRDefault="005C03C0" w:rsidP="00514F51">
            <w:pPr>
              <w:tabs>
                <w:tab w:val="decimal" w:pos="650"/>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w:t>
            </w:r>
          </w:p>
        </w:tc>
        <w:tc>
          <w:tcPr>
            <w:tcW w:w="281" w:type="dxa"/>
          </w:tcPr>
          <w:p w14:paraId="3DCA83DD" w14:textId="77777777" w:rsidR="005C03C0" w:rsidRPr="00514F51" w:rsidRDefault="005C03C0" w:rsidP="00514F51">
            <w:pPr>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1D318AA2" w14:textId="4A0631BE" w:rsidR="005C03C0" w:rsidRPr="00514F51" w:rsidRDefault="005C03C0" w:rsidP="00514F51">
            <w:pPr>
              <w:tabs>
                <w:tab w:val="decimal" w:pos="1075"/>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4</w:t>
            </w:r>
            <w:r w:rsidR="009B5869" w:rsidRPr="00514F51">
              <w:rPr>
                <w:rFonts w:ascii="Times New Roman" w:hAnsi="Times New Roman" w:cs="Times New Roman"/>
                <w:b/>
                <w:bCs/>
                <w:szCs w:val="22"/>
              </w:rPr>
              <w:t>2</w:t>
            </w:r>
          </w:p>
        </w:tc>
      </w:tr>
    </w:tbl>
    <w:p w14:paraId="68C7BB8F" w14:textId="77777777" w:rsidR="005C03C0" w:rsidRPr="00514F51" w:rsidRDefault="005C03C0" w:rsidP="00514F51">
      <w:pPr>
        <w:tabs>
          <w:tab w:val="left" w:pos="567"/>
        </w:tabs>
        <w:spacing w:after="0" w:line="240" w:lineRule="atLeast"/>
        <w:ind w:right="-25"/>
        <w:jc w:val="both"/>
        <w:rPr>
          <w:rFonts w:ascii="Times New Roman" w:hAnsi="Times New Roman"/>
          <w:szCs w:val="22"/>
        </w:rPr>
      </w:pPr>
    </w:p>
    <w:tbl>
      <w:tblPr>
        <w:tblW w:w="9240" w:type="dxa"/>
        <w:tblInd w:w="540" w:type="dxa"/>
        <w:tblLook w:val="04A0" w:firstRow="1" w:lastRow="0" w:firstColumn="1" w:lastColumn="0" w:noHBand="0" w:noVBand="1"/>
      </w:tblPr>
      <w:tblGrid>
        <w:gridCol w:w="4223"/>
        <w:gridCol w:w="235"/>
        <w:gridCol w:w="1443"/>
        <w:gridCol w:w="249"/>
        <w:gridCol w:w="1365"/>
        <w:gridCol w:w="281"/>
        <w:gridCol w:w="1444"/>
      </w:tblGrid>
      <w:tr w:rsidR="00404A50" w:rsidRPr="00514F51" w14:paraId="45DBBDD8" w14:textId="77777777" w:rsidTr="00B65952">
        <w:tc>
          <w:tcPr>
            <w:tcW w:w="4223" w:type="dxa"/>
          </w:tcPr>
          <w:p w14:paraId="62DA8016" w14:textId="54807B6D" w:rsidR="00404A50" w:rsidRPr="00514F51" w:rsidRDefault="00404A50" w:rsidP="00514F51">
            <w:pPr>
              <w:tabs>
                <w:tab w:val="left" w:pos="567"/>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Statement of comprehensive income for the</w:t>
            </w:r>
          </w:p>
          <w:p w14:paraId="7370C9B8" w14:textId="1A7A4150" w:rsidR="00404A50" w:rsidRPr="00514F51" w:rsidRDefault="00404A50" w:rsidP="00514F51">
            <w:pPr>
              <w:tabs>
                <w:tab w:val="left" w:pos="567"/>
              </w:tabs>
              <w:spacing w:after="0" w:line="240" w:lineRule="atLeast"/>
              <w:ind w:right="-25"/>
              <w:jc w:val="both"/>
              <w:rPr>
                <w:rFonts w:ascii="Times New Roman" w:hAnsi="Times New Roman" w:cs="Times New Roman"/>
                <w:b/>
                <w:bCs/>
                <w:i/>
                <w:iCs/>
                <w:szCs w:val="22"/>
              </w:rPr>
            </w:pPr>
            <w:r w:rsidRPr="00514F51">
              <w:rPr>
                <w:rFonts w:ascii="Times New Roman" w:hAnsi="Times New Roman" w:cs="Times New Roman"/>
                <w:b/>
                <w:bCs/>
                <w:i/>
                <w:iCs/>
                <w:szCs w:val="22"/>
              </w:rPr>
              <w:t xml:space="preserve">  year ended 31 December 2024</w:t>
            </w:r>
          </w:p>
        </w:tc>
        <w:tc>
          <w:tcPr>
            <w:tcW w:w="235" w:type="dxa"/>
          </w:tcPr>
          <w:p w14:paraId="48F7901A"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5C6023D0"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249" w:type="dxa"/>
          </w:tcPr>
          <w:p w14:paraId="6F4AD1C1"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365" w:type="dxa"/>
          </w:tcPr>
          <w:p w14:paraId="245DC83C"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281" w:type="dxa"/>
          </w:tcPr>
          <w:p w14:paraId="3CD767A9"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4" w:type="dxa"/>
          </w:tcPr>
          <w:p w14:paraId="2EB08B46"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r>
      <w:tr w:rsidR="00404A50" w:rsidRPr="00514F51" w14:paraId="7A74636C" w14:textId="77777777" w:rsidTr="00B65952">
        <w:tc>
          <w:tcPr>
            <w:tcW w:w="4223" w:type="dxa"/>
          </w:tcPr>
          <w:p w14:paraId="35434754" w14:textId="308108F8"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Revenues from rental investment property</w:t>
            </w:r>
          </w:p>
        </w:tc>
        <w:tc>
          <w:tcPr>
            <w:tcW w:w="235" w:type="dxa"/>
          </w:tcPr>
          <w:p w14:paraId="711433DC"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2F1670AA" w14:textId="6AEEBC94"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860</w:t>
            </w:r>
          </w:p>
        </w:tc>
        <w:tc>
          <w:tcPr>
            <w:tcW w:w="249" w:type="dxa"/>
          </w:tcPr>
          <w:p w14:paraId="0AECF969"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4028E7D8" w14:textId="3449BB3B"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(521)</w:t>
            </w:r>
          </w:p>
        </w:tc>
        <w:tc>
          <w:tcPr>
            <w:tcW w:w="281" w:type="dxa"/>
          </w:tcPr>
          <w:p w14:paraId="7C5313DF"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1A2E3A04" w14:textId="0D59730E"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339</w:t>
            </w:r>
          </w:p>
        </w:tc>
      </w:tr>
      <w:tr w:rsidR="00404A50" w:rsidRPr="00514F51" w14:paraId="2000A449" w14:textId="77777777" w:rsidTr="00B65952">
        <w:tc>
          <w:tcPr>
            <w:tcW w:w="4223" w:type="dxa"/>
          </w:tcPr>
          <w:p w14:paraId="5E171A5F" w14:textId="0429EFF5"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Other income</w:t>
            </w:r>
          </w:p>
        </w:tc>
        <w:tc>
          <w:tcPr>
            <w:tcW w:w="235" w:type="dxa"/>
          </w:tcPr>
          <w:p w14:paraId="375B9D55"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50AF9228" w14:textId="274A0ED9"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33</w:t>
            </w:r>
          </w:p>
        </w:tc>
        <w:tc>
          <w:tcPr>
            <w:tcW w:w="249" w:type="dxa"/>
          </w:tcPr>
          <w:p w14:paraId="7A86DEEC"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2322EE22" w14:textId="410F1567"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(5)</w:t>
            </w:r>
          </w:p>
        </w:tc>
        <w:tc>
          <w:tcPr>
            <w:tcW w:w="281" w:type="dxa"/>
          </w:tcPr>
          <w:p w14:paraId="0E16657F"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0C407622" w14:textId="77342738"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28</w:t>
            </w:r>
          </w:p>
        </w:tc>
      </w:tr>
      <w:tr w:rsidR="00404A50" w:rsidRPr="00514F51" w14:paraId="5A2804A7" w14:textId="77777777" w:rsidTr="00B65952">
        <w:tc>
          <w:tcPr>
            <w:tcW w:w="4223" w:type="dxa"/>
          </w:tcPr>
          <w:p w14:paraId="53AB4542" w14:textId="16457ED5"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Cost of rental investment property</w:t>
            </w:r>
          </w:p>
        </w:tc>
        <w:tc>
          <w:tcPr>
            <w:tcW w:w="235" w:type="dxa"/>
          </w:tcPr>
          <w:p w14:paraId="6C8CCC6A"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708AFDBC" w14:textId="0528CCC4"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559</w:t>
            </w:r>
          </w:p>
        </w:tc>
        <w:tc>
          <w:tcPr>
            <w:tcW w:w="249" w:type="dxa"/>
          </w:tcPr>
          <w:p w14:paraId="1F34FF9F"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4F3F4702" w14:textId="34C68DE8"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(524)</w:t>
            </w:r>
          </w:p>
        </w:tc>
        <w:tc>
          <w:tcPr>
            <w:tcW w:w="281" w:type="dxa"/>
          </w:tcPr>
          <w:p w14:paraId="4994062C"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4EBD95C8" w14:textId="4E4F18B2"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35</w:t>
            </w:r>
          </w:p>
        </w:tc>
      </w:tr>
      <w:tr w:rsidR="00404A50" w:rsidRPr="00514F51" w14:paraId="2CC9FB99" w14:textId="77777777" w:rsidTr="00B65952">
        <w:tc>
          <w:tcPr>
            <w:tcW w:w="4223" w:type="dxa"/>
          </w:tcPr>
          <w:p w14:paraId="1A0ED0E7" w14:textId="1A336441"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Administrative expenses</w:t>
            </w:r>
          </w:p>
        </w:tc>
        <w:tc>
          <w:tcPr>
            <w:tcW w:w="235" w:type="dxa"/>
          </w:tcPr>
          <w:p w14:paraId="4570E1B2"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168F30D9" w14:textId="2D6B2D0A"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207</w:t>
            </w:r>
          </w:p>
        </w:tc>
        <w:tc>
          <w:tcPr>
            <w:tcW w:w="249" w:type="dxa"/>
          </w:tcPr>
          <w:p w14:paraId="0E51BDBE"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70E8CB62" w14:textId="13CB39CF" w:rsidR="00404A50" w:rsidRPr="00514F51" w:rsidRDefault="00404A50"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w:t>
            </w:r>
            <w:r w:rsidR="00DC66E9" w:rsidRPr="00514F51">
              <w:rPr>
                <w:rFonts w:ascii="Times New Roman" w:hAnsi="Times New Roman" w:cs="Times New Roman"/>
                <w:szCs w:val="22"/>
              </w:rPr>
              <w:t>46</w:t>
            </w:r>
            <w:r w:rsidRPr="00514F51">
              <w:rPr>
                <w:rFonts w:ascii="Times New Roman" w:hAnsi="Times New Roman" w:cs="Times New Roman"/>
                <w:szCs w:val="22"/>
              </w:rPr>
              <w:t>)</w:t>
            </w:r>
          </w:p>
        </w:tc>
        <w:tc>
          <w:tcPr>
            <w:tcW w:w="281" w:type="dxa"/>
          </w:tcPr>
          <w:p w14:paraId="2DCF52A2"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05A1D737" w14:textId="615471EF"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161</w:t>
            </w:r>
          </w:p>
        </w:tc>
      </w:tr>
      <w:tr w:rsidR="00404A50" w:rsidRPr="00514F51" w14:paraId="29A6597F" w14:textId="77777777" w:rsidTr="00B65952">
        <w:tc>
          <w:tcPr>
            <w:tcW w:w="4223" w:type="dxa"/>
          </w:tcPr>
          <w:p w14:paraId="5BC5F346" w14:textId="4721B1E9"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Finance cost</w:t>
            </w:r>
          </w:p>
        </w:tc>
        <w:tc>
          <w:tcPr>
            <w:tcW w:w="235" w:type="dxa"/>
          </w:tcPr>
          <w:p w14:paraId="5412A456"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6A376443" w14:textId="7FCD1FFB"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129</w:t>
            </w:r>
          </w:p>
        </w:tc>
        <w:tc>
          <w:tcPr>
            <w:tcW w:w="249" w:type="dxa"/>
          </w:tcPr>
          <w:p w14:paraId="6A0E4331"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40349B5F" w14:textId="0CEA4616"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(21)</w:t>
            </w:r>
          </w:p>
        </w:tc>
        <w:tc>
          <w:tcPr>
            <w:tcW w:w="281" w:type="dxa"/>
          </w:tcPr>
          <w:p w14:paraId="3D396CEB"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5F14524E" w14:textId="6D0F37B2"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108</w:t>
            </w:r>
          </w:p>
        </w:tc>
      </w:tr>
      <w:tr w:rsidR="00404A50" w:rsidRPr="00514F51" w14:paraId="75AD08C6" w14:textId="77777777" w:rsidTr="00B65952">
        <w:tc>
          <w:tcPr>
            <w:tcW w:w="4223" w:type="dxa"/>
          </w:tcPr>
          <w:p w14:paraId="6DC42AD6" w14:textId="24D390AC"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Other expense</w:t>
            </w:r>
          </w:p>
        </w:tc>
        <w:tc>
          <w:tcPr>
            <w:tcW w:w="235" w:type="dxa"/>
          </w:tcPr>
          <w:p w14:paraId="19AC3B72"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7F7146DF" w14:textId="3E22F8D3"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8</w:t>
            </w:r>
          </w:p>
        </w:tc>
        <w:tc>
          <w:tcPr>
            <w:tcW w:w="249" w:type="dxa"/>
          </w:tcPr>
          <w:p w14:paraId="37B8DDA3"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4A1B7D2C" w14:textId="5B2C4E69"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(6)</w:t>
            </w:r>
          </w:p>
        </w:tc>
        <w:tc>
          <w:tcPr>
            <w:tcW w:w="281" w:type="dxa"/>
          </w:tcPr>
          <w:p w14:paraId="1B9DDB5A"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11F4C16C" w14:textId="0E55E0A8"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w:t>
            </w:r>
          </w:p>
        </w:tc>
      </w:tr>
      <w:tr w:rsidR="00404A50" w:rsidRPr="00514F51" w14:paraId="23F45232" w14:textId="77777777" w:rsidTr="00B65952">
        <w:tc>
          <w:tcPr>
            <w:tcW w:w="4223" w:type="dxa"/>
          </w:tcPr>
          <w:p w14:paraId="4B61520A" w14:textId="7B6D898F" w:rsidR="00404A50" w:rsidRPr="00514F51" w:rsidRDefault="00376387" w:rsidP="00514F51">
            <w:pPr>
              <w:tabs>
                <w:tab w:val="left" w:pos="567"/>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Income tax expense</w:t>
            </w:r>
          </w:p>
        </w:tc>
        <w:tc>
          <w:tcPr>
            <w:tcW w:w="235" w:type="dxa"/>
          </w:tcPr>
          <w:p w14:paraId="6F95293D"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Pr>
          <w:p w14:paraId="485C00AC" w14:textId="3886EDB8"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47</w:t>
            </w:r>
          </w:p>
        </w:tc>
        <w:tc>
          <w:tcPr>
            <w:tcW w:w="249" w:type="dxa"/>
          </w:tcPr>
          <w:p w14:paraId="0C92958A"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Pr>
          <w:p w14:paraId="6E7F7472" w14:textId="6C632AA7"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(18)</w:t>
            </w:r>
          </w:p>
        </w:tc>
        <w:tc>
          <w:tcPr>
            <w:tcW w:w="281" w:type="dxa"/>
          </w:tcPr>
          <w:p w14:paraId="2AA324CA"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Pr>
          <w:p w14:paraId="4FC71819" w14:textId="62340743" w:rsidR="00404A50" w:rsidRPr="00514F51" w:rsidRDefault="00DC66E9" w:rsidP="00514F51">
            <w:pPr>
              <w:tabs>
                <w:tab w:val="decimal" w:pos="1075"/>
              </w:tabs>
              <w:spacing w:after="0" w:line="240" w:lineRule="atLeast"/>
              <w:ind w:right="-25"/>
              <w:jc w:val="both"/>
              <w:rPr>
                <w:rFonts w:ascii="Times New Roman" w:hAnsi="Times New Roman" w:cs="Times New Roman"/>
                <w:szCs w:val="22"/>
              </w:rPr>
            </w:pPr>
            <w:r w:rsidRPr="00514F51">
              <w:rPr>
                <w:rFonts w:ascii="Times New Roman" w:hAnsi="Times New Roman" w:cs="Times New Roman"/>
                <w:szCs w:val="22"/>
              </w:rPr>
              <w:t>29</w:t>
            </w:r>
          </w:p>
        </w:tc>
      </w:tr>
      <w:tr w:rsidR="00404A50" w:rsidRPr="0020498E" w14:paraId="56DC8393" w14:textId="77777777" w:rsidTr="00B65952">
        <w:tc>
          <w:tcPr>
            <w:tcW w:w="4223" w:type="dxa"/>
          </w:tcPr>
          <w:p w14:paraId="0A368B25" w14:textId="77777777" w:rsidR="00404A50" w:rsidRPr="00514F51" w:rsidRDefault="00404A50" w:rsidP="00514F51">
            <w:pPr>
              <w:tabs>
                <w:tab w:val="left" w:pos="567"/>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Total</w:t>
            </w:r>
          </w:p>
        </w:tc>
        <w:tc>
          <w:tcPr>
            <w:tcW w:w="235" w:type="dxa"/>
          </w:tcPr>
          <w:p w14:paraId="6984BD9D" w14:textId="77777777" w:rsidR="00404A50" w:rsidRPr="00514F51" w:rsidRDefault="00404A50" w:rsidP="00514F51">
            <w:pPr>
              <w:tabs>
                <w:tab w:val="left" w:pos="567"/>
              </w:tabs>
              <w:spacing w:after="0" w:line="240" w:lineRule="atLeast"/>
              <w:ind w:right="-25"/>
              <w:jc w:val="both"/>
              <w:rPr>
                <w:rFonts w:ascii="Times New Roman" w:hAnsi="Times New Roman" w:cs="Times New Roman"/>
                <w:szCs w:val="22"/>
              </w:rPr>
            </w:pPr>
          </w:p>
        </w:tc>
        <w:tc>
          <w:tcPr>
            <w:tcW w:w="1443" w:type="dxa"/>
            <w:tcBorders>
              <w:top w:val="single" w:sz="4" w:space="0" w:color="auto"/>
              <w:bottom w:val="double" w:sz="4" w:space="0" w:color="auto"/>
            </w:tcBorders>
          </w:tcPr>
          <w:p w14:paraId="246B3290" w14:textId="5BB05DBA" w:rsidR="00404A50" w:rsidRPr="00514F51" w:rsidRDefault="00DC66E9" w:rsidP="00514F51">
            <w:pPr>
              <w:tabs>
                <w:tab w:val="decimal" w:pos="1075"/>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1,843</w:t>
            </w:r>
          </w:p>
        </w:tc>
        <w:tc>
          <w:tcPr>
            <w:tcW w:w="249" w:type="dxa"/>
          </w:tcPr>
          <w:p w14:paraId="3F7F81D3"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365" w:type="dxa"/>
            <w:tcBorders>
              <w:top w:val="single" w:sz="4" w:space="0" w:color="auto"/>
              <w:bottom w:val="double" w:sz="4" w:space="0" w:color="auto"/>
            </w:tcBorders>
          </w:tcPr>
          <w:p w14:paraId="19A44862" w14:textId="500060B1" w:rsidR="00404A50" w:rsidRPr="00514F51" w:rsidRDefault="00DC66E9" w:rsidP="00514F51">
            <w:pPr>
              <w:tabs>
                <w:tab w:val="decimal" w:pos="1075"/>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(1,141)</w:t>
            </w:r>
          </w:p>
        </w:tc>
        <w:tc>
          <w:tcPr>
            <w:tcW w:w="281" w:type="dxa"/>
          </w:tcPr>
          <w:p w14:paraId="4E798B14" w14:textId="77777777" w:rsidR="00404A50" w:rsidRPr="00514F51" w:rsidRDefault="00404A50" w:rsidP="00514F51">
            <w:pPr>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27D94FF0" w14:textId="1C4C12D1" w:rsidR="00404A50" w:rsidRPr="0020498E" w:rsidRDefault="00DC66E9" w:rsidP="00514F51">
            <w:pPr>
              <w:tabs>
                <w:tab w:val="decimal" w:pos="1075"/>
              </w:tabs>
              <w:spacing w:after="0" w:line="240" w:lineRule="atLeast"/>
              <w:ind w:right="-25"/>
              <w:jc w:val="both"/>
              <w:rPr>
                <w:rFonts w:ascii="Times New Roman" w:hAnsi="Times New Roman" w:cs="Times New Roman"/>
                <w:b/>
                <w:bCs/>
                <w:szCs w:val="22"/>
              </w:rPr>
            </w:pPr>
            <w:r w:rsidRPr="00514F51">
              <w:rPr>
                <w:rFonts w:ascii="Times New Roman" w:hAnsi="Times New Roman" w:cs="Times New Roman"/>
                <w:b/>
                <w:bCs/>
                <w:szCs w:val="22"/>
              </w:rPr>
              <w:t>70</w:t>
            </w:r>
            <w:r w:rsidR="00404A50" w:rsidRPr="00514F51">
              <w:rPr>
                <w:rFonts w:ascii="Times New Roman" w:hAnsi="Times New Roman" w:cs="Times New Roman"/>
                <w:b/>
                <w:bCs/>
                <w:szCs w:val="22"/>
              </w:rPr>
              <w:t>2</w:t>
            </w:r>
          </w:p>
        </w:tc>
      </w:tr>
    </w:tbl>
    <w:p w14:paraId="50E6D1C3" w14:textId="77777777" w:rsidR="005C03C0" w:rsidRPr="0020498E" w:rsidRDefault="005C03C0" w:rsidP="00514F51">
      <w:pPr>
        <w:tabs>
          <w:tab w:val="left" w:pos="567"/>
        </w:tabs>
        <w:spacing w:after="0" w:line="240" w:lineRule="atLeast"/>
        <w:ind w:left="540" w:right="-25"/>
        <w:jc w:val="both"/>
        <w:rPr>
          <w:rFonts w:ascii="Times New Roman" w:hAnsi="Times New Roman"/>
          <w:szCs w:val="22"/>
          <w:cs/>
        </w:rPr>
      </w:pPr>
    </w:p>
    <w:p w14:paraId="5FA30E35" w14:textId="77777777" w:rsidR="005C03C0" w:rsidRPr="00AD1E64" w:rsidRDefault="005C03C0" w:rsidP="00514F51">
      <w:pPr>
        <w:tabs>
          <w:tab w:val="left" w:pos="567"/>
        </w:tabs>
        <w:spacing w:after="0" w:line="240" w:lineRule="atLeast"/>
        <w:ind w:left="540" w:right="-25"/>
        <w:jc w:val="both"/>
        <w:rPr>
          <w:rFonts w:ascii="Times New Roman" w:hAnsi="Times New Roman"/>
          <w:szCs w:val="22"/>
        </w:rPr>
      </w:pPr>
    </w:p>
    <w:sectPr w:rsidR="005C03C0" w:rsidRPr="00AD1E64" w:rsidSect="00DC397F">
      <w:footerReference w:type="even" r:id="rId18"/>
      <w:footerReference w:type="default" r:id="rId19"/>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397B" w14:textId="77777777" w:rsidR="007C1703" w:rsidRDefault="007C1703" w:rsidP="003E6192">
      <w:pPr>
        <w:spacing w:after="0" w:line="240" w:lineRule="auto"/>
      </w:pPr>
      <w:r>
        <w:separator/>
      </w:r>
    </w:p>
  </w:endnote>
  <w:endnote w:type="continuationSeparator" w:id="0">
    <w:p w14:paraId="351D31CF" w14:textId="77777777" w:rsidR="007C1703" w:rsidRDefault="007C1703"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045B"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3996D94C" w14:textId="77777777" w:rsidR="00F6139A" w:rsidRDefault="00F6139A">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733E8"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D1CB3">
      <w:rPr>
        <w:rFonts w:ascii="Times New Roman" w:hAnsi="Times New Roman" w:cs="Times New Roman"/>
        <w:noProof/>
        <w:sz w:val="22"/>
        <w:szCs w:val="22"/>
      </w:rPr>
      <w:t>62</w:t>
    </w:r>
    <w:r w:rsidRPr="000B0F1E">
      <w:rPr>
        <w:rFonts w:ascii="Times New Roman" w:hAnsi="Times New Roman" w:cs="Times New Roman"/>
        <w:sz w:val="22"/>
        <w:szCs w:val="22"/>
      </w:rPr>
      <w:fldChar w:fldCharType="end"/>
    </w:r>
  </w:p>
  <w:p w14:paraId="28FEF05F" w14:textId="77777777" w:rsidR="00F6139A" w:rsidRPr="001A4BD8" w:rsidRDefault="00F6139A"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A387" w14:textId="77777777" w:rsidR="00F6139A" w:rsidRPr="00645A4A" w:rsidRDefault="00F6139A">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BD1CB3">
      <w:rPr>
        <w:rFonts w:ascii="Times New Roman" w:hAnsi="Times New Roman" w:cs="Times New Roman"/>
        <w:noProof/>
        <w:sz w:val="22"/>
        <w:szCs w:val="22"/>
      </w:rPr>
      <w:t>58</w:t>
    </w:r>
    <w:r w:rsidRPr="00645A4A">
      <w:rPr>
        <w:rFonts w:ascii="Times New Roman" w:hAnsi="Times New Roman" w:cs="Times New Roman"/>
        <w:sz w:val="22"/>
        <w:szCs w:val="22"/>
      </w:rPr>
      <w:fldChar w:fldCharType="end"/>
    </w:r>
  </w:p>
  <w:p w14:paraId="7184456F" w14:textId="77777777" w:rsidR="00F6139A" w:rsidRDefault="00F613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484C"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26CD5FFB" w14:textId="77777777" w:rsidR="00F6139A" w:rsidRDefault="00F6139A">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E925"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D1CB3">
      <w:rPr>
        <w:rFonts w:ascii="Times New Roman" w:hAnsi="Times New Roman" w:cs="Times New Roman"/>
        <w:noProof/>
        <w:sz w:val="22"/>
        <w:szCs w:val="22"/>
      </w:rPr>
      <w:t>93</w:t>
    </w:r>
    <w:r w:rsidRPr="000B0F1E">
      <w:rPr>
        <w:rFonts w:ascii="Times New Roman" w:hAnsi="Times New Roman" w:cs="Times New Roman"/>
        <w:sz w:val="22"/>
        <w:szCs w:val="22"/>
      </w:rPr>
      <w:fldChar w:fldCharType="end"/>
    </w:r>
  </w:p>
  <w:p w14:paraId="2078300C" w14:textId="77777777" w:rsidR="00F6139A" w:rsidRPr="001A4BD8" w:rsidRDefault="00F6139A"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12BC" w14:textId="77777777" w:rsidR="00F6139A" w:rsidRPr="00645A4A" w:rsidRDefault="00F6139A">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4A7EA7">
      <w:rPr>
        <w:rFonts w:ascii="Times New Roman" w:hAnsi="Times New Roman" w:cs="Times New Roman"/>
        <w:noProof/>
        <w:sz w:val="22"/>
        <w:szCs w:val="22"/>
      </w:rPr>
      <w:t>94</w:t>
    </w:r>
    <w:r w:rsidRPr="00645A4A">
      <w:rPr>
        <w:rFonts w:ascii="Times New Roman" w:hAnsi="Times New Roman" w:cs="Times New Roman"/>
        <w:sz w:val="22"/>
        <w:szCs w:val="22"/>
      </w:rPr>
      <w:fldChar w:fldCharType="end"/>
    </w:r>
  </w:p>
  <w:p w14:paraId="2F058F3D" w14:textId="77777777" w:rsidR="00F6139A" w:rsidRDefault="00F6139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98AA"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6329A1DA" w14:textId="77777777" w:rsidR="00F6139A" w:rsidRDefault="00F6139A">
    <w:pPr>
      <w:pStyle w:val="Footer"/>
      <w:ind w:right="360"/>
      <w:jc w:val="distribut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6ED3"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4A7EA7">
      <w:rPr>
        <w:rFonts w:ascii="Times New Roman" w:hAnsi="Times New Roman" w:cs="Times New Roman"/>
        <w:noProof/>
        <w:sz w:val="22"/>
        <w:szCs w:val="22"/>
      </w:rPr>
      <w:t>99</w:t>
    </w:r>
    <w:r w:rsidRPr="000B0F1E">
      <w:rPr>
        <w:rFonts w:ascii="Times New Roman" w:hAnsi="Times New Roman" w:cs="Times New Roman"/>
        <w:sz w:val="22"/>
        <w:szCs w:val="22"/>
      </w:rPr>
      <w:fldChar w:fldCharType="end"/>
    </w:r>
  </w:p>
  <w:p w14:paraId="0821863F" w14:textId="77777777" w:rsidR="00F6139A" w:rsidRPr="001A4BD8" w:rsidRDefault="00F6139A" w:rsidP="002B6A77">
    <w:pPr>
      <w:pStyle w:val="Footer"/>
      <w:ind w:left="0" w:firstLine="0"/>
      <w:jc w:val="both"/>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69BC" w14:textId="77777777" w:rsidR="007C1703" w:rsidRDefault="007C1703" w:rsidP="003E6192">
      <w:pPr>
        <w:spacing w:after="0" w:line="240" w:lineRule="auto"/>
      </w:pPr>
      <w:r>
        <w:separator/>
      </w:r>
    </w:p>
  </w:footnote>
  <w:footnote w:type="continuationSeparator" w:id="0">
    <w:p w14:paraId="1408A014" w14:textId="77777777" w:rsidR="007C1703" w:rsidRDefault="007C1703"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89E1" w14:textId="77777777" w:rsidR="00F6139A" w:rsidRDefault="00F6139A" w:rsidP="00DD01F2">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30063ADA" w14:textId="77777777" w:rsidR="00D53A3B" w:rsidRDefault="00D53A3B" w:rsidP="000A48BE">
    <w:pPr>
      <w:spacing w:after="0" w:line="260" w:lineRule="atLeast"/>
      <w:rPr>
        <w:rFonts w:ascii="Times New Roman" w:eastAsia="Cordia New" w:hAnsi="Times New Roman" w:cs="Times New Roman"/>
        <w:b/>
        <w:bCs/>
        <w:sz w:val="24"/>
        <w:szCs w:val="24"/>
      </w:rPr>
    </w:pPr>
    <w:r w:rsidRPr="00D53A3B">
      <w:rPr>
        <w:rFonts w:ascii="Times New Roman" w:eastAsia="Cordia New" w:hAnsi="Times New Roman" w:cs="Times New Roman"/>
        <w:b/>
        <w:bCs/>
        <w:sz w:val="24"/>
        <w:szCs w:val="24"/>
      </w:rPr>
      <w:t>Notes to the financial statements</w:t>
    </w:r>
  </w:p>
  <w:p w14:paraId="6CF3249B" w14:textId="232A7CE6" w:rsidR="00F6139A" w:rsidRPr="00FE7E7F" w:rsidRDefault="00F6139A" w:rsidP="000A48BE">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For the year ended 31 December</w:t>
    </w:r>
    <w:r w:rsidRPr="00D72021">
      <w:rPr>
        <w:rFonts w:ascii="Times New Roman" w:eastAsia="Cordia New" w:hAnsi="Times New Roman" w:cs="Times New Roman"/>
        <w:b/>
        <w:bCs/>
        <w:sz w:val="24"/>
        <w:szCs w:val="24"/>
      </w:rPr>
      <w:t xml:space="preserve"> 202</w:t>
    </w:r>
    <w:r w:rsidR="0054399E">
      <w:rPr>
        <w:rFonts w:ascii="Times New Roman" w:eastAsia="Cordia New" w:hAnsi="Times New Roman" w:cs="Times New Roman"/>
        <w:b/>
        <w:bCs/>
        <w:sz w:val="24"/>
        <w:szCs w:val="24"/>
      </w:rPr>
      <w:t>5</w:t>
    </w:r>
  </w:p>
  <w:p w14:paraId="46D0363C" w14:textId="77777777" w:rsidR="00F6139A" w:rsidRPr="0018024C" w:rsidRDefault="00F6139A" w:rsidP="00216DF4">
    <w:pPr>
      <w:pStyle w:val="Header"/>
      <w:ind w:left="0"/>
      <w:rPr>
        <w:rFonts w:ascii="Times New Roman" w:hAnsi="Times New Roman"/>
        <w:b/>
        <w:bCs/>
        <w:sz w:val="22"/>
        <w:szCs w:val="22"/>
      </w:rPr>
    </w:pPr>
  </w:p>
  <w:p w14:paraId="3CBD733D" w14:textId="77777777" w:rsidR="00F6139A" w:rsidRPr="0007486F" w:rsidRDefault="00F6139A"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622F" w14:textId="77777777" w:rsidR="00F6139A" w:rsidRDefault="00F6139A"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72D99E75" w14:textId="77777777" w:rsidR="00F6139A" w:rsidRDefault="00F6139A" w:rsidP="00DD01F2">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Notes to the</w:t>
    </w:r>
    <w:r w:rsidRPr="00A50A34">
      <w:rPr>
        <w:rFonts w:ascii="Times New Roman" w:eastAsia="Cordia New" w:hAnsi="Times New Roman" w:cs="Times New Roman"/>
        <w:b/>
        <w:bCs/>
        <w:sz w:val="24"/>
        <w:szCs w:val="24"/>
      </w:rPr>
      <w:t xml:space="preserve"> financial statements</w:t>
    </w:r>
  </w:p>
  <w:p w14:paraId="21A0D23C" w14:textId="4E693F89" w:rsidR="00F6139A" w:rsidRPr="00447F60" w:rsidRDefault="00F6139A" w:rsidP="00DD01F2">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 xml:space="preserve">For the year ended 31 December </w:t>
    </w:r>
    <w:r w:rsidRPr="00D72021">
      <w:rPr>
        <w:rFonts w:ascii="Times New Roman" w:eastAsia="Cordia New" w:hAnsi="Times New Roman" w:cs="Times New Roman"/>
        <w:b/>
        <w:bCs/>
        <w:sz w:val="24"/>
        <w:szCs w:val="24"/>
      </w:rPr>
      <w:t>202</w:t>
    </w:r>
    <w:r w:rsidR="00176258">
      <w:rPr>
        <w:rFonts w:ascii="Times New Roman" w:eastAsia="Cordia New" w:hAnsi="Times New Roman" w:cs="Times New Roman"/>
        <w:b/>
        <w:bCs/>
        <w:sz w:val="24"/>
        <w:szCs w:val="24"/>
      </w:rPr>
      <w:t>5</w:t>
    </w:r>
  </w:p>
  <w:p w14:paraId="31AE18A5" w14:textId="77777777" w:rsidR="00F6139A" w:rsidRDefault="00F6139A" w:rsidP="00DD01F2">
    <w:pPr>
      <w:spacing w:after="0" w:line="260" w:lineRule="atLeast"/>
      <w:rPr>
        <w:rFonts w:ascii="Times New Roman" w:eastAsia="Cordia New" w:hAnsi="Times New Roman" w:cs="Times New Roman"/>
        <w:b/>
        <w:bCs/>
        <w:sz w:val="24"/>
        <w:szCs w:val="24"/>
      </w:rPr>
    </w:pPr>
  </w:p>
  <w:p w14:paraId="7EF44B67" w14:textId="77777777" w:rsidR="00F6139A" w:rsidRPr="00F61B78" w:rsidRDefault="00F6139A" w:rsidP="00DD01F2">
    <w:pPr>
      <w:spacing w:after="0" w:line="260" w:lineRule="atLeast"/>
      <w:rPr>
        <w:rFonts w:ascii="Times New Roman" w:eastAsia="Cordia New"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68B9" w14:textId="77777777" w:rsidR="00F6139A" w:rsidRDefault="00F6139A" w:rsidP="00DD01F2">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70AE55A6" w14:textId="4FA20539" w:rsidR="00F6139A" w:rsidRPr="00D72021" w:rsidRDefault="00F6139A" w:rsidP="00356585">
    <w:pPr>
      <w:spacing w:after="0" w:line="260" w:lineRule="atLeast"/>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financial statements</w:t>
    </w:r>
  </w:p>
  <w:p w14:paraId="6B18B657" w14:textId="5F54288A" w:rsidR="00F6139A" w:rsidRPr="00FE7E7F" w:rsidRDefault="00F6139A" w:rsidP="000A48BE">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For the year ended 31 December</w:t>
    </w:r>
    <w:r w:rsidRPr="00D72021">
      <w:rPr>
        <w:rFonts w:ascii="Times New Roman" w:eastAsia="Cordia New" w:hAnsi="Times New Roman" w:cs="Times New Roman"/>
        <w:b/>
        <w:bCs/>
        <w:sz w:val="24"/>
        <w:szCs w:val="24"/>
      </w:rPr>
      <w:t xml:space="preserve"> 202</w:t>
    </w:r>
    <w:r w:rsidR="007E70CD">
      <w:rPr>
        <w:rFonts w:ascii="Times New Roman" w:eastAsia="Cordia New" w:hAnsi="Times New Roman" w:cs="Times New Roman"/>
        <w:b/>
        <w:bCs/>
        <w:sz w:val="24"/>
        <w:szCs w:val="24"/>
      </w:rPr>
      <w:t>5</w:t>
    </w:r>
  </w:p>
  <w:p w14:paraId="2E181D52" w14:textId="77777777" w:rsidR="00F6139A" w:rsidRPr="0018024C" w:rsidRDefault="00F6139A" w:rsidP="00216DF4">
    <w:pPr>
      <w:pStyle w:val="Header"/>
      <w:ind w:left="0"/>
      <w:rPr>
        <w:rFonts w:ascii="Times New Roman" w:hAnsi="Times New Roman"/>
        <w:b/>
        <w:bCs/>
        <w:sz w:val="22"/>
        <w:szCs w:val="22"/>
      </w:rPr>
    </w:pPr>
  </w:p>
  <w:p w14:paraId="6E29940D" w14:textId="77777777" w:rsidR="00F6139A" w:rsidRPr="0007486F" w:rsidRDefault="00F6139A" w:rsidP="00216DF4">
    <w:pPr>
      <w:pStyle w:val="Header"/>
      <w:ind w:left="0"/>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7202C" w14:textId="77777777" w:rsidR="00F6139A" w:rsidRDefault="00F6139A"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0669FF18" w14:textId="77777777" w:rsidR="00F6139A" w:rsidRDefault="00F6139A" w:rsidP="00DD01F2">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Notes to the</w:t>
    </w:r>
    <w:r w:rsidRPr="00A50A34">
      <w:rPr>
        <w:rFonts w:ascii="Times New Roman" w:eastAsia="Cordia New" w:hAnsi="Times New Roman" w:cs="Times New Roman"/>
        <w:b/>
        <w:bCs/>
        <w:sz w:val="24"/>
        <w:szCs w:val="24"/>
      </w:rPr>
      <w:t xml:space="preserve"> financial statements</w:t>
    </w:r>
  </w:p>
  <w:p w14:paraId="2B6BFDA8" w14:textId="048CAF86" w:rsidR="00F6139A" w:rsidRPr="00447F60" w:rsidRDefault="00F6139A" w:rsidP="00DD01F2">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 xml:space="preserve">For the year ended 31 December </w:t>
    </w:r>
    <w:r w:rsidRPr="00D72021">
      <w:rPr>
        <w:rFonts w:ascii="Times New Roman" w:eastAsia="Cordia New" w:hAnsi="Times New Roman" w:cs="Times New Roman"/>
        <w:b/>
        <w:bCs/>
        <w:sz w:val="24"/>
        <w:szCs w:val="24"/>
      </w:rPr>
      <w:t>202</w:t>
    </w:r>
    <w:r w:rsidR="003560E5">
      <w:rPr>
        <w:rFonts w:ascii="Times New Roman" w:eastAsia="Cordia New" w:hAnsi="Times New Roman" w:cs="Times New Roman"/>
        <w:b/>
        <w:bCs/>
        <w:sz w:val="24"/>
        <w:szCs w:val="24"/>
      </w:rPr>
      <w:t>5</w:t>
    </w:r>
  </w:p>
  <w:p w14:paraId="68EEE9E0" w14:textId="77777777" w:rsidR="00F6139A" w:rsidRDefault="00F6139A" w:rsidP="00DD01F2">
    <w:pPr>
      <w:spacing w:after="0" w:line="260" w:lineRule="atLeast"/>
      <w:rPr>
        <w:rFonts w:ascii="Times New Roman" w:eastAsia="Cordia New" w:hAnsi="Times New Roman" w:cs="Times New Roman"/>
        <w:b/>
        <w:bCs/>
        <w:sz w:val="24"/>
        <w:szCs w:val="24"/>
      </w:rPr>
    </w:pPr>
  </w:p>
  <w:p w14:paraId="308F1A08" w14:textId="77777777" w:rsidR="00F6139A" w:rsidRPr="00F61B78" w:rsidRDefault="00F6139A" w:rsidP="00DD01F2">
    <w:pPr>
      <w:spacing w:after="0" w:line="260" w:lineRule="atLeast"/>
      <w:rPr>
        <w:rFonts w:ascii="Times New Roman" w:eastAsia="Cordia New"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27A2136"/>
    <w:multiLevelType w:val="hybridMultilevel"/>
    <w:tmpl w:val="5B60D90A"/>
    <w:lvl w:ilvl="0" w:tplc="FFFFFFFF">
      <w:start w:val="1"/>
      <w:numFmt w:val="decimal"/>
      <w:lvlText w:val="%1."/>
      <w:lvlJc w:val="left"/>
      <w:pPr>
        <w:ind w:left="914" w:hanging="360"/>
      </w:pPr>
      <w:rPr>
        <w:rFonts w:hint="default"/>
      </w:r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DD427F6"/>
    <w:multiLevelType w:val="hybridMultilevel"/>
    <w:tmpl w:val="5F383B0A"/>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 w15:restartNumberingAfterBreak="0">
    <w:nsid w:val="0FFB3482"/>
    <w:multiLevelType w:val="hybridMultilevel"/>
    <w:tmpl w:val="5B60D90A"/>
    <w:lvl w:ilvl="0" w:tplc="FFFFFFFF">
      <w:start w:val="1"/>
      <w:numFmt w:val="decimal"/>
      <w:lvlText w:val="%1."/>
      <w:lvlJc w:val="left"/>
      <w:pPr>
        <w:ind w:left="914" w:hanging="360"/>
      </w:pPr>
      <w:rPr>
        <w:rFonts w:hint="default"/>
      </w:r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6"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B93879"/>
    <w:multiLevelType w:val="hybridMultilevel"/>
    <w:tmpl w:val="963E63F4"/>
    <w:lvl w:ilvl="0" w:tplc="A5FE8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6F402C"/>
    <w:multiLevelType w:val="hybridMultilevel"/>
    <w:tmpl w:val="64941642"/>
    <w:lvl w:ilvl="0" w:tplc="65BC71AC">
      <w:start w:val="1"/>
      <w:numFmt w:val="decimal"/>
      <w:lvlText w:val="%1)"/>
      <w:lvlJc w:val="left"/>
      <w:pPr>
        <w:ind w:left="1225" w:hanging="360"/>
      </w:pPr>
      <w:rPr>
        <w:rFonts w:hint="default"/>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9" w15:restartNumberingAfterBreak="0">
    <w:nsid w:val="14617C34"/>
    <w:multiLevelType w:val="multilevel"/>
    <w:tmpl w:val="A06CC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0D5525"/>
    <w:multiLevelType w:val="hybridMultilevel"/>
    <w:tmpl w:val="11D225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7A24CD3"/>
    <w:multiLevelType w:val="hybridMultilevel"/>
    <w:tmpl w:val="DE62F8DC"/>
    <w:lvl w:ilvl="0" w:tplc="FFFFFFFF">
      <w:start w:val="1"/>
      <w:numFmt w:val="decimal"/>
      <w:lvlText w:val="%1"/>
      <w:lvlJc w:val="left"/>
      <w:pPr>
        <w:ind w:left="108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44474A"/>
    <w:multiLevelType w:val="hybridMultilevel"/>
    <w:tmpl w:val="6400AC4C"/>
    <w:lvl w:ilvl="0" w:tplc="55AC2D4C">
      <w:start w:val="31"/>
      <w:numFmt w:val="bullet"/>
      <w:lvlText w:val="-"/>
      <w:lvlJc w:val="left"/>
      <w:pPr>
        <w:ind w:left="1260" w:hanging="360"/>
      </w:pPr>
      <w:rPr>
        <w:rFonts w:ascii="Browallia New" w:eastAsia="Calibri"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824F26"/>
    <w:multiLevelType w:val="hybridMultilevel"/>
    <w:tmpl w:val="F7EEFBE0"/>
    <w:lvl w:ilvl="0" w:tplc="3FB42AA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F594DE3"/>
    <w:multiLevelType w:val="hybridMultilevel"/>
    <w:tmpl w:val="6930BF2E"/>
    <w:lvl w:ilvl="0" w:tplc="4E685690">
      <w:start w:val="1"/>
      <w:numFmt w:val="decimal"/>
      <w:lvlText w:val="%1."/>
      <w:lvlJc w:val="left"/>
      <w:pPr>
        <w:ind w:left="941" w:hanging="360"/>
      </w:pPr>
      <w:rPr>
        <w:rFonts w:hint="default"/>
      </w:rPr>
    </w:lvl>
    <w:lvl w:ilvl="1" w:tplc="01A8F94E">
      <w:start w:val="1"/>
      <w:numFmt w:val="lowerLetter"/>
      <w:lvlText w:val="%2."/>
      <w:lvlJc w:val="left"/>
      <w:pPr>
        <w:ind w:left="1661" w:hanging="360"/>
      </w:pPr>
      <w:rPr>
        <w:sz w:val="22"/>
        <w:szCs w:val="22"/>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6"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27D7228F"/>
    <w:multiLevelType w:val="multilevel"/>
    <w:tmpl w:val="0074B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F600DF"/>
    <w:multiLevelType w:val="hybridMultilevel"/>
    <w:tmpl w:val="0826DA94"/>
    <w:lvl w:ilvl="0" w:tplc="04090001">
      <w:start w:val="1"/>
      <w:numFmt w:val="bullet"/>
      <w:lvlText w:val=""/>
      <w:lvlJc w:val="left"/>
      <w:pPr>
        <w:ind w:left="1274" w:hanging="360"/>
      </w:pPr>
      <w:rPr>
        <w:rFonts w:ascii="Symbol" w:hAnsi="Symbol" w:hint="default"/>
      </w:rPr>
    </w:lvl>
    <w:lvl w:ilvl="1" w:tplc="04090003">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9" w15:restartNumberingAfterBreak="0">
    <w:nsid w:val="33DD6B01"/>
    <w:multiLevelType w:val="multilevel"/>
    <w:tmpl w:val="8D383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70B04"/>
    <w:multiLevelType w:val="multilevel"/>
    <w:tmpl w:val="9580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4956BCB"/>
    <w:multiLevelType w:val="hybridMultilevel"/>
    <w:tmpl w:val="1B609D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56074A6"/>
    <w:multiLevelType w:val="hybridMultilevel"/>
    <w:tmpl w:val="C01A2F0E"/>
    <w:lvl w:ilvl="0" w:tplc="F1642DBE">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73F0BFF"/>
    <w:multiLevelType w:val="hybridMultilevel"/>
    <w:tmpl w:val="0F663692"/>
    <w:lvl w:ilvl="0" w:tplc="0BA0496C">
      <w:start w:val="1"/>
      <w:numFmt w:val="lowerLetter"/>
      <w:lvlText w:val="%1."/>
      <w:lvlJc w:val="left"/>
      <w:pPr>
        <w:ind w:left="941" w:hanging="360"/>
      </w:pPr>
      <w:rPr>
        <w:rFonts w:hint="default"/>
        <w:b w:val="0"/>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8" w15:restartNumberingAfterBreak="0">
    <w:nsid w:val="4B956AE6"/>
    <w:multiLevelType w:val="hybridMultilevel"/>
    <w:tmpl w:val="8A5423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C8C5AAD"/>
    <w:multiLevelType w:val="hybridMultilevel"/>
    <w:tmpl w:val="E0DCE764"/>
    <w:lvl w:ilvl="0" w:tplc="04FEF03C">
      <w:start w:val="1"/>
      <w:numFmt w:val="lowerLetter"/>
      <w:lvlText w:val="%1."/>
      <w:lvlJc w:val="left"/>
      <w:pPr>
        <w:ind w:left="1225" w:hanging="360"/>
      </w:pPr>
      <w:rPr>
        <w:rFonts w:hint="default"/>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31"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4E34578"/>
    <w:multiLevelType w:val="hybridMultilevel"/>
    <w:tmpl w:val="5B60D90A"/>
    <w:lvl w:ilvl="0" w:tplc="FFFFFFFF">
      <w:start w:val="1"/>
      <w:numFmt w:val="decimal"/>
      <w:lvlText w:val="%1."/>
      <w:lvlJc w:val="left"/>
      <w:pPr>
        <w:ind w:left="914" w:hanging="360"/>
      </w:pPr>
      <w:rPr>
        <w:rFonts w:hint="default"/>
      </w:r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33" w15:restartNumberingAfterBreak="0">
    <w:nsid w:val="5627682E"/>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34" w15:restartNumberingAfterBreak="0">
    <w:nsid w:val="5A5F2E8E"/>
    <w:multiLevelType w:val="hybridMultilevel"/>
    <w:tmpl w:val="2626C2A4"/>
    <w:lvl w:ilvl="0" w:tplc="0408119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5ABA52E8"/>
    <w:multiLevelType w:val="hybridMultilevel"/>
    <w:tmpl w:val="8614117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6" w15:restartNumberingAfterBreak="0">
    <w:nsid w:val="5ADF68E1"/>
    <w:multiLevelType w:val="hybridMultilevel"/>
    <w:tmpl w:val="398CFCCE"/>
    <w:lvl w:ilvl="0" w:tplc="85B88A82">
      <w:start w:val="1"/>
      <w:numFmt w:val="lowerLetter"/>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7"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38" w15:restartNumberingAfterBreak="0">
    <w:nsid w:val="61EF5C48"/>
    <w:multiLevelType w:val="multilevel"/>
    <w:tmpl w:val="06E8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637DB4"/>
    <w:multiLevelType w:val="hybridMultilevel"/>
    <w:tmpl w:val="3DCE52B8"/>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40" w15:restartNumberingAfterBreak="0">
    <w:nsid w:val="68A021C9"/>
    <w:multiLevelType w:val="hybridMultilevel"/>
    <w:tmpl w:val="AC40AFAE"/>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41" w15:restartNumberingAfterBreak="0">
    <w:nsid w:val="68CC2033"/>
    <w:multiLevelType w:val="hybridMultilevel"/>
    <w:tmpl w:val="06680D50"/>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15:restartNumberingAfterBreak="0">
    <w:nsid w:val="6D7B676A"/>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3" w15:restartNumberingAfterBreak="0">
    <w:nsid w:val="6FD63FD2"/>
    <w:multiLevelType w:val="hybridMultilevel"/>
    <w:tmpl w:val="81980EF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4204DE7"/>
    <w:multiLevelType w:val="hybridMultilevel"/>
    <w:tmpl w:val="2BEEC5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60B588E"/>
    <w:multiLevelType w:val="hybridMultilevel"/>
    <w:tmpl w:val="16841570"/>
    <w:lvl w:ilvl="0" w:tplc="90B62B1C">
      <w:start w:val="1"/>
      <w:numFmt w:val="decimal"/>
      <w:lvlText w:val="%1)"/>
      <w:lvlJc w:val="left"/>
      <w:pPr>
        <w:ind w:left="1441" w:hanging="576"/>
      </w:pPr>
      <w:rPr>
        <w:rFonts w:hint="default"/>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47"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89D7FB3"/>
    <w:multiLevelType w:val="multilevel"/>
    <w:tmpl w:val="A06C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B05164"/>
    <w:multiLevelType w:val="hybridMultilevel"/>
    <w:tmpl w:val="4694ED4E"/>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50" w15:restartNumberingAfterBreak="0">
    <w:nsid w:val="7D296DE1"/>
    <w:multiLevelType w:val="multilevel"/>
    <w:tmpl w:val="A06CC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8970D6"/>
    <w:multiLevelType w:val="multilevel"/>
    <w:tmpl w:val="022E0A3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58525811">
    <w:abstractNumId w:val="22"/>
  </w:num>
  <w:num w:numId="2" w16cid:durableId="1434059404">
    <w:abstractNumId w:val="0"/>
  </w:num>
  <w:num w:numId="3" w16cid:durableId="1123186010">
    <w:abstractNumId w:val="11"/>
  </w:num>
  <w:num w:numId="4" w16cid:durableId="1124466783">
    <w:abstractNumId w:val="1"/>
  </w:num>
  <w:num w:numId="5" w16cid:durableId="766459148">
    <w:abstractNumId w:val="44"/>
  </w:num>
  <w:num w:numId="6" w16cid:durableId="1471903680">
    <w:abstractNumId w:val="47"/>
  </w:num>
  <w:num w:numId="7" w16cid:durableId="2029328271">
    <w:abstractNumId w:val="51"/>
  </w:num>
  <w:num w:numId="8" w16cid:durableId="1564606801">
    <w:abstractNumId w:val="29"/>
  </w:num>
  <w:num w:numId="9" w16cid:durableId="855924488">
    <w:abstractNumId w:val="21"/>
  </w:num>
  <w:num w:numId="10" w16cid:durableId="208886834">
    <w:abstractNumId w:val="14"/>
  </w:num>
  <w:num w:numId="11" w16cid:durableId="1973245693">
    <w:abstractNumId w:val="37"/>
  </w:num>
  <w:num w:numId="12" w16cid:durableId="1992905181">
    <w:abstractNumId w:val="39"/>
  </w:num>
  <w:num w:numId="13" w16cid:durableId="383020221">
    <w:abstractNumId w:val="31"/>
  </w:num>
  <w:num w:numId="14" w16cid:durableId="760763015">
    <w:abstractNumId w:val="3"/>
  </w:num>
  <w:num w:numId="15" w16cid:durableId="1178232493">
    <w:abstractNumId w:val="18"/>
  </w:num>
  <w:num w:numId="16" w16cid:durableId="801271201">
    <w:abstractNumId w:val="10"/>
  </w:num>
  <w:num w:numId="17" w16cid:durableId="1284339135">
    <w:abstractNumId w:val="12"/>
  </w:num>
  <w:num w:numId="18" w16cid:durableId="1309244986">
    <w:abstractNumId w:val="25"/>
  </w:num>
  <w:num w:numId="19" w16cid:durableId="482428555">
    <w:abstractNumId w:val="28"/>
  </w:num>
  <w:num w:numId="20" w16cid:durableId="690841234">
    <w:abstractNumId w:val="41"/>
  </w:num>
  <w:num w:numId="21" w16cid:durableId="1756171079">
    <w:abstractNumId w:val="4"/>
  </w:num>
  <w:num w:numId="22" w16cid:durableId="516890531">
    <w:abstractNumId w:val="15"/>
  </w:num>
  <w:num w:numId="23" w16cid:durableId="665785987">
    <w:abstractNumId w:val="34"/>
  </w:num>
  <w:num w:numId="24" w16cid:durableId="161166197">
    <w:abstractNumId w:val="7"/>
  </w:num>
  <w:num w:numId="25" w16cid:durableId="1924142331">
    <w:abstractNumId w:val="42"/>
  </w:num>
  <w:num w:numId="26" w16cid:durableId="872881061">
    <w:abstractNumId w:val="23"/>
  </w:num>
  <w:num w:numId="27" w16cid:durableId="167410766">
    <w:abstractNumId w:val="35"/>
  </w:num>
  <w:num w:numId="28" w16cid:durableId="752705840">
    <w:abstractNumId w:val="26"/>
  </w:num>
  <w:num w:numId="29" w16cid:durableId="1366906135">
    <w:abstractNumId w:val="43"/>
  </w:num>
  <w:num w:numId="30" w16cid:durableId="1683433087">
    <w:abstractNumId w:val="6"/>
  </w:num>
  <w:num w:numId="31" w16cid:durableId="848254699">
    <w:abstractNumId w:val="24"/>
  </w:num>
  <w:num w:numId="32" w16cid:durableId="377239945">
    <w:abstractNumId w:val="16"/>
  </w:num>
  <w:num w:numId="33" w16cid:durableId="860514236">
    <w:abstractNumId w:val="48"/>
  </w:num>
  <w:num w:numId="34" w16cid:durableId="397362830">
    <w:abstractNumId w:val="0"/>
  </w:num>
  <w:num w:numId="35" w16cid:durableId="272902692">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3875484">
    <w:abstractNumId w:val="1"/>
  </w:num>
  <w:num w:numId="37" w16cid:durableId="827477033">
    <w:abstractNumId w:val="44"/>
  </w:num>
  <w:num w:numId="38" w16cid:durableId="225379985">
    <w:abstractNumId w:val="47"/>
  </w:num>
  <w:num w:numId="39" w16cid:durableId="15011190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208527">
    <w:abstractNumId w:val="12"/>
  </w:num>
  <w:num w:numId="41" w16cid:durableId="2008945641">
    <w:abstractNumId w:val="45"/>
  </w:num>
  <w:num w:numId="42" w16cid:durableId="1779368410">
    <w:abstractNumId w:val="40"/>
  </w:num>
  <w:num w:numId="43" w16cid:durableId="339697056">
    <w:abstractNumId w:val="22"/>
  </w:num>
  <w:num w:numId="44" w16cid:durableId="1982274253">
    <w:abstractNumId w:val="22"/>
  </w:num>
  <w:num w:numId="45" w16cid:durableId="1059791518">
    <w:abstractNumId w:val="32"/>
  </w:num>
  <w:num w:numId="46" w16cid:durableId="396828951">
    <w:abstractNumId w:val="5"/>
  </w:num>
  <w:num w:numId="47" w16cid:durableId="1331789542">
    <w:abstractNumId w:val="2"/>
  </w:num>
  <w:num w:numId="48" w16cid:durableId="1974359874">
    <w:abstractNumId w:val="33"/>
  </w:num>
  <w:num w:numId="49" w16cid:durableId="1936548706">
    <w:abstractNumId w:val="30"/>
  </w:num>
  <w:num w:numId="50" w16cid:durableId="2051226345">
    <w:abstractNumId w:val="36"/>
  </w:num>
  <w:num w:numId="51" w16cid:durableId="496963331">
    <w:abstractNumId w:val="27"/>
  </w:num>
  <w:num w:numId="52" w16cid:durableId="83652435">
    <w:abstractNumId w:val="13"/>
  </w:num>
  <w:num w:numId="53" w16cid:durableId="1605918010">
    <w:abstractNumId w:val="46"/>
  </w:num>
  <w:num w:numId="54" w16cid:durableId="688919036">
    <w:abstractNumId w:val="8"/>
  </w:num>
  <w:num w:numId="55" w16cid:durableId="1439057814">
    <w:abstractNumId w:val="50"/>
  </w:num>
  <w:num w:numId="56" w16cid:durableId="402601554">
    <w:abstractNumId w:val="9"/>
  </w:num>
  <w:num w:numId="57" w16cid:durableId="1128619530">
    <w:abstractNumId w:val="49"/>
  </w:num>
  <w:num w:numId="58" w16cid:durableId="691300453">
    <w:abstractNumId w:val="38"/>
  </w:num>
  <w:num w:numId="59" w16cid:durableId="683900292">
    <w:abstractNumId w:val="17"/>
  </w:num>
  <w:num w:numId="60" w16cid:durableId="149833403">
    <w:abstractNumId w:val="19"/>
  </w:num>
  <w:num w:numId="61" w16cid:durableId="128858624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eRk3g5u/n3n+Dzn6Q3kP4sYCxBA+KVGaUPyT2sRzKHRBlvi+Cjg4hQeAOXbYq5mi0VrYSyz+hLX78OiS9fOSDQ==" w:salt="XX64bSvctXcBePmqTVne/w=="/>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2"/>
    <w:rsid w:val="000009BE"/>
    <w:rsid w:val="00000AA3"/>
    <w:rsid w:val="00000EE7"/>
    <w:rsid w:val="00002155"/>
    <w:rsid w:val="000024AE"/>
    <w:rsid w:val="00002753"/>
    <w:rsid w:val="00002DD5"/>
    <w:rsid w:val="0000312A"/>
    <w:rsid w:val="000038A4"/>
    <w:rsid w:val="000039AA"/>
    <w:rsid w:val="00003E92"/>
    <w:rsid w:val="0000424B"/>
    <w:rsid w:val="00004455"/>
    <w:rsid w:val="0000451A"/>
    <w:rsid w:val="00004540"/>
    <w:rsid w:val="0000473F"/>
    <w:rsid w:val="0000479F"/>
    <w:rsid w:val="00004B46"/>
    <w:rsid w:val="00005594"/>
    <w:rsid w:val="0000580C"/>
    <w:rsid w:val="00006267"/>
    <w:rsid w:val="0000628B"/>
    <w:rsid w:val="0000642B"/>
    <w:rsid w:val="0000647A"/>
    <w:rsid w:val="00007C06"/>
    <w:rsid w:val="00007F70"/>
    <w:rsid w:val="0001092D"/>
    <w:rsid w:val="0001093C"/>
    <w:rsid w:val="0001093D"/>
    <w:rsid w:val="00011425"/>
    <w:rsid w:val="00011D26"/>
    <w:rsid w:val="00011F11"/>
    <w:rsid w:val="000127EC"/>
    <w:rsid w:val="0001292E"/>
    <w:rsid w:val="00012EE9"/>
    <w:rsid w:val="00012F19"/>
    <w:rsid w:val="00013174"/>
    <w:rsid w:val="000131C5"/>
    <w:rsid w:val="00013F73"/>
    <w:rsid w:val="000143AD"/>
    <w:rsid w:val="000145AF"/>
    <w:rsid w:val="0001461B"/>
    <w:rsid w:val="00014820"/>
    <w:rsid w:val="00014B66"/>
    <w:rsid w:val="00014C0C"/>
    <w:rsid w:val="00014C16"/>
    <w:rsid w:val="00014D5C"/>
    <w:rsid w:val="00015019"/>
    <w:rsid w:val="00015246"/>
    <w:rsid w:val="000157FD"/>
    <w:rsid w:val="00015F46"/>
    <w:rsid w:val="000160B0"/>
    <w:rsid w:val="00016420"/>
    <w:rsid w:val="000167E7"/>
    <w:rsid w:val="00016A32"/>
    <w:rsid w:val="00016CFC"/>
    <w:rsid w:val="00017689"/>
    <w:rsid w:val="00017AE0"/>
    <w:rsid w:val="0002018D"/>
    <w:rsid w:val="000205D4"/>
    <w:rsid w:val="00020FA1"/>
    <w:rsid w:val="0002148D"/>
    <w:rsid w:val="00021588"/>
    <w:rsid w:val="00021589"/>
    <w:rsid w:val="000217A1"/>
    <w:rsid w:val="00021813"/>
    <w:rsid w:val="000219E0"/>
    <w:rsid w:val="00021A7B"/>
    <w:rsid w:val="00021D94"/>
    <w:rsid w:val="00021F76"/>
    <w:rsid w:val="000225C4"/>
    <w:rsid w:val="00023498"/>
    <w:rsid w:val="000236D5"/>
    <w:rsid w:val="0002389F"/>
    <w:rsid w:val="00023FEA"/>
    <w:rsid w:val="0002440D"/>
    <w:rsid w:val="00024874"/>
    <w:rsid w:val="00024A87"/>
    <w:rsid w:val="00024FF8"/>
    <w:rsid w:val="00025472"/>
    <w:rsid w:val="00025925"/>
    <w:rsid w:val="0002597C"/>
    <w:rsid w:val="00025B26"/>
    <w:rsid w:val="0002618B"/>
    <w:rsid w:val="000268DD"/>
    <w:rsid w:val="00027118"/>
    <w:rsid w:val="000272CB"/>
    <w:rsid w:val="000272D2"/>
    <w:rsid w:val="000274D9"/>
    <w:rsid w:val="00027C45"/>
    <w:rsid w:val="00030217"/>
    <w:rsid w:val="000304FA"/>
    <w:rsid w:val="000305BB"/>
    <w:rsid w:val="00030A24"/>
    <w:rsid w:val="00030B66"/>
    <w:rsid w:val="00031476"/>
    <w:rsid w:val="00031556"/>
    <w:rsid w:val="000329BA"/>
    <w:rsid w:val="00032A6E"/>
    <w:rsid w:val="0003334A"/>
    <w:rsid w:val="000336EF"/>
    <w:rsid w:val="00034088"/>
    <w:rsid w:val="00034146"/>
    <w:rsid w:val="000346A4"/>
    <w:rsid w:val="000346E4"/>
    <w:rsid w:val="000346F7"/>
    <w:rsid w:val="00034DE6"/>
    <w:rsid w:val="00034E9C"/>
    <w:rsid w:val="00035652"/>
    <w:rsid w:val="00035A80"/>
    <w:rsid w:val="00035D65"/>
    <w:rsid w:val="000361BB"/>
    <w:rsid w:val="00036438"/>
    <w:rsid w:val="000364B1"/>
    <w:rsid w:val="00036830"/>
    <w:rsid w:val="00036BCE"/>
    <w:rsid w:val="00036FC7"/>
    <w:rsid w:val="000373C5"/>
    <w:rsid w:val="00037E1F"/>
    <w:rsid w:val="0004093A"/>
    <w:rsid w:val="00040DE4"/>
    <w:rsid w:val="00040F44"/>
    <w:rsid w:val="00041303"/>
    <w:rsid w:val="00041392"/>
    <w:rsid w:val="0004257C"/>
    <w:rsid w:val="00043AAB"/>
    <w:rsid w:val="00044913"/>
    <w:rsid w:val="00044F28"/>
    <w:rsid w:val="000454B1"/>
    <w:rsid w:val="00045669"/>
    <w:rsid w:val="00045D79"/>
    <w:rsid w:val="00045EBC"/>
    <w:rsid w:val="00046B6C"/>
    <w:rsid w:val="00046FD4"/>
    <w:rsid w:val="00047872"/>
    <w:rsid w:val="00050878"/>
    <w:rsid w:val="00050903"/>
    <w:rsid w:val="00050DB8"/>
    <w:rsid w:val="0005147D"/>
    <w:rsid w:val="00052188"/>
    <w:rsid w:val="00052FE7"/>
    <w:rsid w:val="000532D3"/>
    <w:rsid w:val="000538E3"/>
    <w:rsid w:val="0005399B"/>
    <w:rsid w:val="00053A4E"/>
    <w:rsid w:val="00053F4E"/>
    <w:rsid w:val="000540EB"/>
    <w:rsid w:val="00054F09"/>
    <w:rsid w:val="00055EAC"/>
    <w:rsid w:val="0005655B"/>
    <w:rsid w:val="00056939"/>
    <w:rsid w:val="00056A53"/>
    <w:rsid w:val="00056BEA"/>
    <w:rsid w:val="00056D2F"/>
    <w:rsid w:val="00057795"/>
    <w:rsid w:val="00057A48"/>
    <w:rsid w:val="00057B45"/>
    <w:rsid w:val="00057E60"/>
    <w:rsid w:val="00057EA6"/>
    <w:rsid w:val="0006075F"/>
    <w:rsid w:val="00060865"/>
    <w:rsid w:val="00060C26"/>
    <w:rsid w:val="00060C7F"/>
    <w:rsid w:val="00061CB9"/>
    <w:rsid w:val="0006211E"/>
    <w:rsid w:val="00062A80"/>
    <w:rsid w:val="00062D99"/>
    <w:rsid w:val="0006319E"/>
    <w:rsid w:val="000631F3"/>
    <w:rsid w:val="000637A3"/>
    <w:rsid w:val="00063AD8"/>
    <w:rsid w:val="00063BE7"/>
    <w:rsid w:val="00063F4D"/>
    <w:rsid w:val="0006416E"/>
    <w:rsid w:val="000644DE"/>
    <w:rsid w:val="0006476D"/>
    <w:rsid w:val="000649A3"/>
    <w:rsid w:val="00064B97"/>
    <w:rsid w:val="000651DF"/>
    <w:rsid w:val="00065745"/>
    <w:rsid w:val="000669C0"/>
    <w:rsid w:val="000670F4"/>
    <w:rsid w:val="000676B2"/>
    <w:rsid w:val="000702B6"/>
    <w:rsid w:val="00070D14"/>
    <w:rsid w:val="000710FE"/>
    <w:rsid w:val="0007136F"/>
    <w:rsid w:val="000716B9"/>
    <w:rsid w:val="00071C9C"/>
    <w:rsid w:val="000726A7"/>
    <w:rsid w:val="0007343D"/>
    <w:rsid w:val="00073C80"/>
    <w:rsid w:val="0007486F"/>
    <w:rsid w:val="00074A39"/>
    <w:rsid w:val="00074A5E"/>
    <w:rsid w:val="00075196"/>
    <w:rsid w:val="00075BF4"/>
    <w:rsid w:val="00075DB1"/>
    <w:rsid w:val="000760B3"/>
    <w:rsid w:val="00076188"/>
    <w:rsid w:val="0007620F"/>
    <w:rsid w:val="0007655E"/>
    <w:rsid w:val="000765A9"/>
    <w:rsid w:val="0007678B"/>
    <w:rsid w:val="00076B42"/>
    <w:rsid w:val="0007717D"/>
    <w:rsid w:val="00077658"/>
    <w:rsid w:val="0007774B"/>
    <w:rsid w:val="00077BA8"/>
    <w:rsid w:val="00080A1C"/>
    <w:rsid w:val="00080A25"/>
    <w:rsid w:val="00080BB7"/>
    <w:rsid w:val="0008132F"/>
    <w:rsid w:val="000815F3"/>
    <w:rsid w:val="00081A49"/>
    <w:rsid w:val="00081FDC"/>
    <w:rsid w:val="00082394"/>
    <w:rsid w:val="000828E5"/>
    <w:rsid w:val="00082B17"/>
    <w:rsid w:val="00083543"/>
    <w:rsid w:val="00083738"/>
    <w:rsid w:val="00083B7B"/>
    <w:rsid w:val="00083E18"/>
    <w:rsid w:val="00084185"/>
    <w:rsid w:val="00084855"/>
    <w:rsid w:val="00084A01"/>
    <w:rsid w:val="0008537E"/>
    <w:rsid w:val="0008587D"/>
    <w:rsid w:val="00085899"/>
    <w:rsid w:val="00085CB9"/>
    <w:rsid w:val="00086608"/>
    <w:rsid w:val="000869E1"/>
    <w:rsid w:val="00086DD8"/>
    <w:rsid w:val="00086E3D"/>
    <w:rsid w:val="00087776"/>
    <w:rsid w:val="0008797F"/>
    <w:rsid w:val="00087DCA"/>
    <w:rsid w:val="000901A2"/>
    <w:rsid w:val="0009037B"/>
    <w:rsid w:val="00090EC1"/>
    <w:rsid w:val="00091746"/>
    <w:rsid w:val="0009177D"/>
    <w:rsid w:val="00091F1C"/>
    <w:rsid w:val="00093275"/>
    <w:rsid w:val="000934D7"/>
    <w:rsid w:val="00093555"/>
    <w:rsid w:val="00093AFA"/>
    <w:rsid w:val="00093E73"/>
    <w:rsid w:val="00093F29"/>
    <w:rsid w:val="00094309"/>
    <w:rsid w:val="000948B5"/>
    <w:rsid w:val="00094A23"/>
    <w:rsid w:val="00094CCA"/>
    <w:rsid w:val="00094FD5"/>
    <w:rsid w:val="000950EC"/>
    <w:rsid w:val="00095289"/>
    <w:rsid w:val="00095371"/>
    <w:rsid w:val="00095424"/>
    <w:rsid w:val="000955A6"/>
    <w:rsid w:val="000955B1"/>
    <w:rsid w:val="00095BEB"/>
    <w:rsid w:val="00095C8F"/>
    <w:rsid w:val="00095E48"/>
    <w:rsid w:val="000960A1"/>
    <w:rsid w:val="00096147"/>
    <w:rsid w:val="00096176"/>
    <w:rsid w:val="0009633E"/>
    <w:rsid w:val="000966F9"/>
    <w:rsid w:val="0009672E"/>
    <w:rsid w:val="000967C7"/>
    <w:rsid w:val="00096848"/>
    <w:rsid w:val="00096995"/>
    <w:rsid w:val="00097204"/>
    <w:rsid w:val="000974F6"/>
    <w:rsid w:val="0009751D"/>
    <w:rsid w:val="00097544"/>
    <w:rsid w:val="000977C7"/>
    <w:rsid w:val="000A00CB"/>
    <w:rsid w:val="000A048F"/>
    <w:rsid w:val="000A0507"/>
    <w:rsid w:val="000A09D0"/>
    <w:rsid w:val="000A0E7C"/>
    <w:rsid w:val="000A0F7F"/>
    <w:rsid w:val="000A167C"/>
    <w:rsid w:val="000A1B80"/>
    <w:rsid w:val="000A1CBF"/>
    <w:rsid w:val="000A1F71"/>
    <w:rsid w:val="000A25E2"/>
    <w:rsid w:val="000A25FA"/>
    <w:rsid w:val="000A2CA4"/>
    <w:rsid w:val="000A3E32"/>
    <w:rsid w:val="000A3F88"/>
    <w:rsid w:val="000A40D2"/>
    <w:rsid w:val="000A4141"/>
    <w:rsid w:val="000A48BE"/>
    <w:rsid w:val="000A4E73"/>
    <w:rsid w:val="000A584E"/>
    <w:rsid w:val="000A5898"/>
    <w:rsid w:val="000A599E"/>
    <w:rsid w:val="000A5ABB"/>
    <w:rsid w:val="000A5B2E"/>
    <w:rsid w:val="000A5D18"/>
    <w:rsid w:val="000A6888"/>
    <w:rsid w:val="000A7AC4"/>
    <w:rsid w:val="000A7BEA"/>
    <w:rsid w:val="000B0BDC"/>
    <w:rsid w:val="000B0F1E"/>
    <w:rsid w:val="000B16FF"/>
    <w:rsid w:val="000B217A"/>
    <w:rsid w:val="000B21FA"/>
    <w:rsid w:val="000B251D"/>
    <w:rsid w:val="000B26B2"/>
    <w:rsid w:val="000B2DA2"/>
    <w:rsid w:val="000B344B"/>
    <w:rsid w:val="000B34E4"/>
    <w:rsid w:val="000B3789"/>
    <w:rsid w:val="000B3AFA"/>
    <w:rsid w:val="000B3B93"/>
    <w:rsid w:val="000B3BDF"/>
    <w:rsid w:val="000B3FA2"/>
    <w:rsid w:val="000B41D7"/>
    <w:rsid w:val="000B4217"/>
    <w:rsid w:val="000B4436"/>
    <w:rsid w:val="000B59D6"/>
    <w:rsid w:val="000B5A54"/>
    <w:rsid w:val="000B5BCD"/>
    <w:rsid w:val="000B5D14"/>
    <w:rsid w:val="000B65D3"/>
    <w:rsid w:val="000B6775"/>
    <w:rsid w:val="000B6967"/>
    <w:rsid w:val="000B6D95"/>
    <w:rsid w:val="000B6F71"/>
    <w:rsid w:val="000B6FBE"/>
    <w:rsid w:val="000B731F"/>
    <w:rsid w:val="000B759F"/>
    <w:rsid w:val="000B75E4"/>
    <w:rsid w:val="000B77C2"/>
    <w:rsid w:val="000C0087"/>
    <w:rsid w:val="000C0159"/>
    <w:rsid w:val="000C02A0"/>
    <w:rsid w:val="000C0B7F"/>
    <w:rsid w:val="000C1301"/>
    <w:rsid w:val="000C1538"/>
    <w:rsid w:val="000C1CD9"/>
    <w:rsid w:val="000C2B65"/>
    <w:rsid w:val="000C3057"/>
    <w:rsid w:val="000C335F"/>
    <w:rsid w:val="000C422A"/>
    <w:rsid w:val="000C45BB"/>
    <w:rsid w:val="000C5293"/>
    <w:rsid w:val="000C582E"/>
    <w:rsid w:val="000C5C7C"/>
    <w:rsid w:val="000C5CAD"/>
    <w:rsid w:val="000C5CD7"/>
    <w:rsid w:val="000C62A8"/>
    <w:rsid w:val="000C676E"/>
    <w:rsid w:val="000C7177"/>
    <w:rsid w:val="000C7C86"/>
    <w:rsid w:val="000D02A5"/>
    <w:rsid w:val="000D0920"/>
    <w:rsid w:val="000D0AA9"/>
    <w:rsid w:val="000D1387"/>
    <w:rsid w:val="000D13A5"/>
    <w:rsid w:val="000D1E31"/>
    <w:rsid w:val="000D247D"/>
    <w:rsid w:val="000D2528"/>
    <w:rsid w:val="000D37EF"/>
    <w:rsid w:val="000D3CB2"/>
    <w:rsid w:val="000D49C0"/>
    <w:rsid w:val="000D4C49"/>
    <w:rsid w:val="000D4E0E"/>
    <w:rsid w:val="000D561C"/>
    <w:rsid w:val="000D5630"/>
    <w:rsid w:val="000D5990"/>
    <w:rsid w:val="000D628F"/>
    <w:rsid w:val="000D6348"/>
    <w:rsid w:val="000D69F8"/>
    <w:rsid w:val="000D6C7A"/>
    <w:rsid w:val="000D7785"/>
    <w:rsid w:val="000D78E8"/>
    <w:rsid w:val="000D7A53"/>
    <w:rsid w:val="000E02C9"/>
    <w:rsid w:val="000E0311"/>
    <w:rsid w:val="000E0739"/>
    <w:rsid w:val="000E0956"/>
    <w:rsid w:val="000E0EBE"/>
    <w:rsid w:val="000E2732"/>
    <w:rsid w:val="000E27B9"/>
    <w:rsid w:val="000E287C"/>
    <w:rsid w:val="000E29BE"/>
    <w:rsid w:val="000E2B88"/>
    <w:rsid w:val="000E332D"/>
    <w:rsid w:val="000E40DA"/>
    <w:rsid w:val="000E54D3"/>
    <w:rsid w:val="000E5981"/>
    <w:rsid w:val="000E5A60"/>
    <w:rsid w:val="000E5F9D"/>
    <w:rsid w:val="000E6834"/>
    <w:rsid w:val="000E6AE7"/>
    <w:rsid w:val="000E7509"/>
    <w:rsid w:val="000E7624"/>
    <w:rsid w:val="000E7646"/>
    <w:rsid w:val="000E773B"/>
    <w:rsid w:val="000E7741"/>
    <w:rsid w:val="000E7AB3"/>
    <w:rsid w:val="000E7BF0"/>
    <w:rsid w:val="000E7E71"/>
    <w:rsid w:val="000F0502"/>
    <w:rsid w:val="000F06B6"/>
    <w:rsid w:val="000F0A9A"/>
    <w:rsid w:val="000F1025"/>
    <w:rsid w:val="000F103E"/>
    <w:rsid w:val="000F1686"/>
    <w:rsid w:val="000F16E8"/>
    <w:rsid w:val="000F1D26"/>
    <w:rsid w:val="000F21CB"/>
    <w:rsid w:val="000F2307"/>
    <w:rsid w:val="000F25F8"/>
    <w:rsid w:val="000F264C"/>
    <w:rsid w:val="000F26AA"/>
    <w:rsid w:val="000F2AFA"/>
    <w:rsid w:val="000F2EFB"/>
    <w:rsid w:val="000F30F5"/>
    <w:rsid w:val="000F3DD6"/>
    <w:rsid w:val="000F4AC7"/>
    <w:rsid w:val="000F4B2D"/>
    <w:rsid w:val="000F508E"/>
    <w:rsid w:val="000F5C4E"/>
    <w:rsid w:val="000F5D03"/>
    <w:rsid w:val="000F5F2A"/>
    <w:rsid w:val="000F6139"/>
    <w:rsid w:val="000F6AF0"/>
    <w:rsid w:val="000F6DD5"/>
    <w:rsid w:val="000F7310"/>
    <w:rsid w:val="000F7474"/>
    <w:rsid w:val="000F7746"/>
    <w:rsid w:val="000F790B"/>
    <w:rsid w:val="000F7B43"/>
    <w:rsid w:val="001008B5"/>
    <w:rsid w:val="00100B3C"/>
    <w:rsid w:val="00101312"/>
    <w:rsid w:val="00101DB7"/>
    <w:rsid w:val="0010265F"/>
    <w:rsid w:val="00102C71"/>
    <w:rsid w:val="001031F6"/>
    <w:rsid w:val="0010363D"/>
    <w:rsid w:val="00103925"/>
    <w:rsid w:val="001051D5"/>
    <w:rsid w:val="001052DC"/>
    <w:rsid w:val="00105659"/>
    <w:rsid w:val="001059CC"/>
    <w:rsid w:val="00105B49"/>
    <w:rsid w:val="00105C9C"/>
    <w:rsid w:val="001063AA"/>
    <w:rsid w:val="0010640A"/>
    <w:rsid w:val="00106F8E"/>
    <w:rsid w:val="00107363"/>
    <w:rsid w:val="0010762D"/>
    <w:rsid w:val="00107CEC"/>
    <w:rsid w:val="00107DDB"/>
    <w:rsid w:val="001104AF"/>
    <w:rsid w:val="00110721"/>
    <w:rsid w:val="001107F4"/>
    <w:rsid w:val="00110A5B"/>
    <w:rsid w:val="00111485"/>
    <w:rsid w:val="001115E2"/>
    <w:rsid w:val="00111F12"/>
    <w:rsid w:val="00111F45"/>
    <w:rsid w:val="00111FD9"/>
    <w:rsid w:val="00112505"/>
    <w:rsid w:val="001126E8"/>
    <w:rsid w:val="00112761"/>
    <w:rsid w:val="0011299D"/>
    <w:rsid w:val="00112A70"/>
    <w:rsid w:val="00112A9C"/>
    <w:rsid w:val="00112BC9"/>
    <w:rsid w:val="00113179"/>
    <w:rsid w:val="001137A9"/>
    <w:rsid w:val="0011395F"/>
    <w:rsid w:val="00113C51"/>
    <w:rsid w:val="00113DB5"/>
    <w:rsid w:val="00113E5D"/>
    <w:rsid w:val="00113FAF"/>
    <w:rsid w:val="001142FD"/>
    <w:rsid w:val="00114845"/>
    <w:rsid w:val="00115477"/>
    <w:rsid w:val="00115A26"/>
    <w:rsid w:val="001161F8"/>
    <w:rsid w:val="0011649E"/>
    <w:rsid w:val="00116C8E"/>
    <w:rsid w:val="00117160"/>
    <w:rsid w:val="00117544"/>
    <w:rsid w:val="00117897"/>
    <w:rsid w:val="001200A6"/>
    <w:rsid w:val="00120EF3"/>
    <w:rsid w:val="00120FD9"/>
    <w:rsid w:val="0012120C"/>
    <w:rsid w:val="001213E3"/>
    <w:rsid w:val="001213ED"/>
    <w:rsid w:val="001218DA"/>
    <w:rsid w:val="00121C34"/>
    <w:rsid w:val="001220C6"/>
    <w:rsid w:val="00122995"/>
    <w:rsid w:val="00122999"/>
    <w:rsid w:val="00122C63"/>
    <w:rsid w:val="00122DF4"/>
    <w:rsid w:val="00123087"/>
    <w:rsid w:val="0012348B"/>
    <w:rsid w:val="00123B3E"/>
    <w:rsid w:val="00123C99"/>
    <w:rsid w:val="00123D25"/>
    <w:rsid w:val="0012579F"/>
    <w:rsid w:val="001259BE"/>
    <w:rsid w:val="00125A70"/>
    <w:rsid w:val="00125E0B"/>
    <w:rsid w:val="001262CF"/>
    <w:rsid w:val="001269E3"/>
    <w:rsid w:val="00126CF4"/>
    <w:rsid w:val="00126D5E"/>
    <w:rsid w:val="00126D8F"/>
    <w:rsid w:val="00127021"/>
    <w:rsid w:val="00127070"/>
    <w:rsid w:val="00130222"/>
    <w:rsid w:val="001302E0"/>
    <w:rsid w:val="001305EB"/>
    <w:rsid w:val="00130640"/>
    <w:rsid w:val="00130BFA"/>
    <w:rsid w:val="00131669"/>
    <w:rsid w:val="00131A34"/>
    <w:rsid w:val="00131AAF"/>
    <w:rsid w:val="001320B3"/>
    <w:rsid w:val="00132550"/>
    <w:rsid w:val="001325DE"/>
    <w:rsid w:val="0013285E"/>
    <w:rsid w:val="00132A65"/>
    <w:rsid w:val="00132BDA"/>
    <w:rsid w:val="0013311F"/>
    <w:rsid w:val="001335E3"/>
    <w:rsid w:val="00133EE7"/>
    <w:rsid w:val="00133F05"/>
    <w:rsid w:val="00134A34"/>
    <w:rsid w:val="00134A93"/>
    <w:rsid w:val="00134B11"/>
    <w:rsid w:val="00135244"/>
    <w:rsid w:val="00135371"/>
    <w:rsid w:val="00136A01"/>
    <w:rsid w:val="00137013"/>
    <w:rsid w:val="0014065B"/>
    <w:rsid w:val="001409FB"/>
    <w:rsid w:val="00141263"/>
    <w:rsid w:val="0014131B"/>
    <w:rsid w:val="00141528"/>
    <w:rsid w:val="00141CAD"/>
    <w:rsid w:val="00142D0D"/>
    <w:rsid w:val="0014336C"/>
    <w:rsid w:val="00143BEB"/>
    <w:rsid w:val="00143D12"/>
    <w:rsid w:val="00143EA0"/>
    <w:rsid w:val="0014418A"/>
    <w:rsid w:val="001442FA"/>
    <w:rsid w:val="001447B7"/>
    <w:rsid w:val="00144833"/>
    <w:rsid w:val="00144B8E"/>
    <w:rsid w:val="00144E82"/>
    <w:rsid w:val="00144EF1"/>
    <w:rsid w:val="00144FCF"/>
    <w:rsid w:val="00145110"/>
    <w:rsid w:val="001453A3"/>
    <w:rsid w:val="00145566"/>
    <w:rsid w:val="00145578"/>
    <w:rsid w:val="00145940"/>
    <w:rsid w:val="00145DB2"/>
    <w:rsid w:val="00145F08"/>
    <w:rsid w:val="001460F7"/>
    <w:rsid w:val="0014629D"/>
    <w:rsid w:val="00146ABB"/>
    <w:rsid w:val="001471E8"/>
    <w:rsid w:val="001474A0"/>
    <w:rsid w:val="00147521"/>
    <w:rsid w:val="00147BFC"/>
    <w:rsid w:val="00147C13"/>
    <w:rsid w:val="00150033"/>
    <w:rsid w:val="0015050B"/>
    <w:rsid w:val="00150543"/>
    <w:rsid w:val="00150CBB"/>
    <w:rsid w:val="0015115D"/>
    <w:rsid w:val="00151AE8"/>
    <w:rsid w:val="00151BA8"/>
    <w:rsid w:val="001521E0"/>
    <w:rsid w:val="001528F1"/>
    <w:rsid w:val="00152A83"/>
    <w:rsid w:val="00152AE6"/>
    <w:rsid w:val="00152BC8"/>
    <w:rsid w:val="001536DE"/>
    <w:rsid w:val="00153B46"/>
    <w:rsid w:val="0015405F"/>
    <w:rsid w:val="001542CD"/>
    <w:rsid w:val="0015436B"/>
    <w:rsid w:val="00154410"/>
    <w:rsid w:val="00154977"/>
    <w:rsid w:val="00154F82"/>
    <w:rsid w:val="0015541A"/>
    <w:rsid w:val="0015659F"/>
    <w:rsid w:val="00156A43"/>
    <w:rsid w:val="00156F80"/>
    <w:rsid w:val="0016030C"/>
    <w:rsid w:val="001607ED"/>
    <w:rsid w:val="00160A62"/>
    <w:rsid w:val="00160D5E"/>
    <w:rsid w:val="00160D8E"/>
    <w:rsid w:val="00161261"/>
    <w:rsid w:val="00161FFC"/>
    <w:rsid w:val="0016238F"/>
    <w:rsid w:val="00162432"/>
    <w:rsid w:val="00162937"/>
    <w:rsid w:val="001632D5"/>
    <w:rsid w:val="0016335B"/>
    <w:rsid w:val="001633E8"/>
    <w:rsid w:val="00163553"/>
    <w:rsid w:val="00163904"/>
    <w:rsid w:val="00163ACB"/>
    <w:rsid w:val="00163FA8"/>
    <w:rsid w:val="00164B2C"/>
    <w:rsid w:val="00165072"/>
    <w:rsid w:val="00165A53"/>
    <w:rsid w:val="00165B82"/>
    <w:rsid w:val="00165BD5"/>
    <w:rsid w:val="00165F3E"/>
    <w:rsid w:val="00166725"/>
    <w:rsid w:val="00166D12"/>
    <w:rsid w:val="00166E58"/>
    <w:rsid w:val="00167090"/>
    <w:rsid w:val="0016746B"/>
    <w:rsid w:val="00167687"/>
    <w:rsid w:val="001676E9"/>
    <w:rsid w:val="001678B3"/>
    <w:rsid w:val="00167A1A"/>
    <w:rsid w:val="00167FCA"/>
    <w:rsid w:val="0017009C"/>
    <w:rsid w:val="00170461"/>
    <w:rsid w:val="001704F4"/>
    <w:rsid w:val="0017128D"/>
    <w:rsid w:val="00171B37"/>
    <w:rsid w:val="00171BB5"/>
    <w:rsid w:val="001735BB"/>
    <w:rsid w:val="0017367E"/>
    <w:rsid w:val="001738BC"/>
    <w:rsid w:val="00173CF9"/>
    <w:rsid w:val="0017466D"/>
    <w:rsid w:val="001746E2"/>
    <w:rsid w:val="00174865"/>
    <w:rsid w:val="00174BE8"/>
    <w:rsid w:val="0017534A"/>
    <w:rsid w:val="00175828"/>
    <w:rsid w:val="00175A75"/>
    <w:rsid w:val="0017615F"/>
    <w:rsid w:val="00176258"/>
    <w:rsid w:val="00176964"/>
    <w:rsid w:val="00176EED"/>
    <w:rsid w:val="00177438"/>
    <w:rsid w:val="001778A6"/>
    <w:rsid w:val="001779E3"/>
    <w:rsid w:val="00177AD3"/>
    <w:rsid w:val="00180DE4"/>
    <w:rsid w:val="0018137A"/>
    <w:rsid w:val="0018158E"/>
    <w:rsid w:val="00181A08"/>
    <w:rsid w:val="00181C06"/>
    <w:rsid w:val="00181C88"/>
    <w:rsid w:val="0018244E"/>
    <w:rsid w:val="00182543"/>
    <w:rsid w:val="00182FC6"/>
    <w:rsid w:val="00183D7C"/>
    <w:rsid w:val="0018507B"/>
    <w:rsid w:val="00185796"/>
    <w:rsid w:val="00186310"/>
    <w:rsid w:val="00186354"/>
    <w:rsid w:val="00186458"/>
    <w:rsid w:val="0018667C"/>
    <w:rsid w:val="00186911"/>
    <w:rsid w:val="00186E43"/>
    <w:rsid w:val="001870C4"/>
    <w:rsid w:val="001870D3"/>
    <w:rsid w:val="00187128"/>
    <w:rsid w:val="00187A92"/>
    <w:rsid w:val="00187AD9"/>
    <w:rsid w:val="00187C34"/>
    <w:rsid w:val="00187D69"/>
    <w:rsid w:val="0019007C"/>
    <w:rsid w:val="0019044F"/>
    <w:rsid w:val="001906AF"/>
    <w:rsid w:val="00190A2B"/>
    <w:rsid w:val="00190C41"/>
    <w:rsid w:val="00190CC1"/>
    <w:rsid w:val="0019102C"/>
    <w:rsid w:val="00191F08"/>
    <w:rsid w:val="00192D73"/>
    <w:rsid w:val="00192DC7"/>
    <w:rsid w:val="001934EF"/>
    <w:rsid w:val="001935FB"/>
    <w:rsid w:val="0019388C"/>
    <w:rsid w:val="00193D3F"/>
    <w:rsid w:val="00193EA5"/>
    <w:rsid w:val="001944AD"/>
    <w:rsid w:val="0019467B"/>
    <w:rsid w:val="001950ED"/>
    <w:rsid w:val="001954A0"/>
    <w:rsid w:val="001954F9"/>
    <w:rsid w:val="0019620F"/>
    <w:rsid w:val="001963ED"/>
    <w:rsid w:val="00197170"/>
    <w:rsid w:val="00197E61"/>
    <w:rsid w:val="001A03BA"/>
    <w:rsid w:val="001A0463"/>
    <w:rsid w:val="001A0465"/>
    <w:rsid w:val="001A0703"/>
    <w:rsid w:val="001A09D6"/>
    <w:rsid w:val="001A1156"/>
    <w:rsid w:val="001A1229"/>
    <w:rsid w:val="001A122C"/>
    <w:rsid w:val="001A1305"/>
    <w:rsid w:val="001A1AFB"/>
    <w:rsid w:val="001A247A"/>
    <w:rsid w:val="001A2565"/>
    <w:rsid w:val="001A2ECE"/>
    <w:rsid w:val="001A2FF5"/>
    <w:rsid w:val="001A3410"/>
    <w:rsid w:val="001A3AFD"/>
    <w:rsid w:val="001A3C04"/>
    <w:rsid w:val="001A3F7D"/>
    <w:rsid w:val="001A4377"/>
    <w:rsid w:val="001A4480"/>
    <w:rsid w:val="001A52BE"/>
    <w:rsid w:val="001A594F"/>
    <w:rsid w:val="001A5D06"/>
    <w:rsid w:val="001A65CF"/>
    <w:rsid w:val="001A6826"/>
    <w:rsid w:val="001A6C34"/>
    <w:rsid w:val="001A6EC0"/>
    <w:rsid w:val="001A731C"/>
    <w:rsid w:val="001A7D3A"/>
    <w:rsid w:val="001B02B6"/>
    <w:rsid w:val="001B0E1A"/>
    <w:rsid w:val="001B1584"/>
    <w:rsid w:val="001B1C4C"/>
    <w:rsid w:val="001B2276"/>
    <w:rsid w:val="001B294D"/>
    <w:rsid w:val="001B2A99"/>
    <w:rsid w:val="001B35A6"/>
    <w:rsid w:val="001B45F2"/>
    <w:rsid w:val="001B4A62"/>
    <w:rsid w:val="001B4B2B"/>
    <w:rsid w:val="001B5112"/>
    <w:rsid w:val="001B53E7"/>
    <w:rsid w:val="001B5681"/>
    <w:rsid w:val="001B6969"/>
    <w:rsid w:val="001B6DCB"/>
    <w:rsid w:val="001B7B69"/>
    <w:rsid w:val="001B7C91"/>
    <w:rsid w:val="001C0AB9"/>
    <w:rsid w:val="001C1AA1"/>
    <w:rsid w:val="001C277A"/>
    <w:rsid w:val="001C2FE7"/>
    <w:rsid w:val="001C38C4"/>
    <w:rsid w:val="001C3A90"/>
    <w:rsid w:val="001C3BEF"/>
    <w:rsid w:val="001C3D40"/>
    <w:rsid w:val="001C3FA5"/>
    <w:rsid w:val="001C445D"/>
    <w:rsid w:val="001C450B"/>
    <w:rsid w:val="001C46E1"/>
    <w:rsid w:val="001C498B"/>
    <w:rsid w:val="001C4BFA"/>
    <w:rsid w:val="001C4EAF"/>
    <w:rsid w:val="001C4F2B"/>
    <w:rsid w:val="001C5809"/>
    <w:rsid w:val="001C593C"/>
    <w:rsid w:val="001C6067"/>
    <w:rsid w:val="001C652F"/>
    <w:rsid w:val="001C682F"/>
    <w:rsid w:val="001C6FE9"/>
    <w:rsid w:val="001C7C60"/>
    <w:rsid w:val="001C7DF4"/>
    <w:rsid w:val="001D029E"/>
    <w:rsid w:val="001D0C95"/>
    <w:rsid w:val="001D0EF4"/>
    <w:rsid w:val="001D1165"/>
    <w:rsid w:val="001D124C"/>
    <w:rsid w:val="001D1904"/>
    <w:rsid w:val="001D1FCD"/>
    <w:rsid w:val="001D283B"/>
    <w:rsid w:val="001D28D3"/>
    <w:rsid w:val="001D3BCF"/>
    <w:rsid w:val="001D3C2F"/>
    <w:rsid w:val="001D3EC6"/>
    <w:rsid w:val="001D45C7"/>
    <w:rsid w:val="001D4E13"/>
    <w:rsid w:val="001D507E"/>
    <w:rsid w:val="001D5579"/>
    <w:rsid w:val="001D562D"/>
    <w:rsid w:val="001D5E38"/>
    <w:rsid w:val="001D6351"/>
    <w:rsid w:val="001D7718"/>
    <w:rsid w:val="001D778A"/>
    <w:rsid w:val="001D7F2A"/>
    <w:rsid w:val="001D7F30"/>
    <w:rsid w:val="001E0565"/>
    <w:rsid w:val="001E0575"/>
    <w:rsid w:val="001E07D2"/>
    <w:rsid w:val="001E0AB9"/>
    <w:rsid w:val="001E1321"/>
    <w:rsid w:val="001E1348"/>
    <w:rsid w:val="001E167C"/>
    <w:rsid w:val="001E1865"/>
    <w:rsid w:val="001E1FF9"/>
    <w:rsid w:val="001E2615"/>
    <w:rsid w:val="001E2747"/>
    <w:rsid w:val="001E381D"/>
    <w:rsid w:val="001E3DD9"/>
    <w:rsid w:val="001E4568"/>
    <w:rsid w:val="001E47CF"/>
    <w:rsid w:val="001E4814"/>
    <w:rsid w:val="001E4C1B"/>
    <w:rsid w:val="001E4D35"/>
    <w:rsid w:val="001E4DF8"/>
    <w:rsid w:val="001E5143"/>
    <w:rsid w:val="001E588B"/>
    <w:rsid w:val="001E6596"/>
    <w:rsid w:val="001E6B65"/>
    <w:rsid w:val="001E6F74"/>
    <w:rsid w:val="001E6FFC"/>
    <w:rsid w:val="001E718F"/>
    <w:rsid w:val="001E7E5D"/>
    <w:rsid w:val="001F002B"/>
    <w:rsid w:val="001F06E7"/>
    <w:rsid w:val="001F12E0"/>
    <w:rsid w:val="001F1682"/>
    <w:rsid w:val="001F25CC"/>
    <w:rsid w:val="001F372B"/>
    <w:rsid w:val="001F3B4B"/>
    <w:rsid w:val="001F4037"/>
    <w:rsid w:val="001F403A"/>
    <w:rsid w:val="001F438D"/>
    <w:rsid w:val="001F4422"/>
    <w:rsid w:val="001F4793"/>
    <w:rsid w:val="001F479D"/>
    <w:rsid w:val="001F4ACD"/>
    <w:rsid w:val="001F55D1"/>
    <w:rsid w:val="001F5A16"/>
    <w:rsid w:val="001F5EF9"/>
    <w:rsid w:val="001F61C1"/>
    <w:rsid w:val="001F620F"/>
    <w:rsid w:val="001F6264"/>
    <w:rsid w:val="001F6348"/>
    <w:rsid w:val="001F63A2"/>
    <w:rsid w:val="001F6475"/>
    <w:rsid w:val="001F6670"/>
    <w:rsid w:val="001F6D1F"/>
    <w:rsid w:val="001F6F4A"/>
    <w:rsid w:val="001F7656"/>
    <w:rsid w:val="001F7DD7"/>
    <w:rsid w:val="001F7F6A"/>
    <w:rsid w:val="002008E8"/>
    <w:rsid w:val="00200A4C"/>
    <w:rsid w:val="00200C7B"/>
    <w:rsid w:val="00201445"/>
    <w:rsid w:val="002018F3"/>
    <w:rsid w:val="00202715"/>
    <w:rsid w:val="00202788"/>
    <w:rsid w:val="002036D6"/>
    <w:rsid w:val="0020498E"/>
    <w:rsid w:val="00204B43"/>
    <w:rsid w:val="002050AA"/>
    <w:rsid w:val="0020583C"/>
    <w:rsid w:val="00206B24"/>
    <w:rsid w:val="00207280"/>
    <w:rsid w:val="00210157"/>
    <w:rsid w:val="00210636"/>
    <w:rsid w:val="00210AEB"/>
    <w:rsid w:val="00210FD4"/>
    <w:rsid w:val="00211253"/>
    <w:rsid w:val="002115C0"/>
    <w:rsid w:val="002116C4"/>
    <w:rsid w:val="00211798"/>
    <w:rsid w:val="00212534"/>
    <w:rsid w:val="002125EB"/>
    <w:rsid w:val="00212B67"/>
    <w:rsid w:val="00212C7F"/>
    <w:rsid w:val="0021340C"/>
    <w:rsid w:val="002138A9"/>
    <w:rsid w:val="00213A09"/>
    <w:rsid w:val="0021432C"/>
    <w:rsid w:val="00214888"/>
    <w:rsid w:val="00215A67"/>
    <w:rsid w:val="00216309"/>
    <w:rsid w:val="002166A6"/>
    <w:rsid w:val="00216A1A"/>
    <w:rsid w:val="00216DF4"/>
    <w:rsid w:val="002172C4"/>
    <w:rsid w:val="00217503"/>
    <w:rsid w:val="0021763E"/>
    <w:rsid w:val="00217C58"/>
    <w:rsid w:val="00217F79"/>
    <w:rsid w:val="0022019C"/>
    <w:rsid w:val="0022038B"/>
    <w:rsid w:val="002205E6"/>
    <w:rsid w:val="00220AC8"/>
    <w:rsid w:val="00220D6D"/>
    <w:rsid w:val="00221161"/>
    <w:rsid w:val="00221937"/>
    <w:rsid w:val="002222B0"/>
    <w:rsid w:val="00222354"/>
    <w:rsid w:val="00222B01"/>
    <w:rsid w:val="0022352C"/>
    <w:rsid w:val="0022395C"/>
    <w:rsid w:val="00223A4C"/>
    <w:rsid w:val="00223EE3"/>
    <w:rsid w:val="002241BF"/>
    <w:rsid w:val="002242CC"/>
    <w:rsid w:val="00224E42"/>
    <w:rsid w:val="00224F70"/>
    <w:rsid w:val="00225596"/>
    <w:rsid w:val="002258A0"/>
    <w:rsid w:val="00225FFB"/>
    <w:rsid w:val="00226267"/>
    <w:rsid w:val="002262AB"/>
    <w:rsid w:val="00226557"/>
    <w:rsid w:val="002268C7"/>
    <w:rsid w:val="0022690E"/>
    <w:rsid w:val="0022722F"/>
    <w:rsid w:val="00227436"/>
    <w:rsid w:val="002275B7"/>
    <w:rsid w:val="00227DEA"/>
    <w:rsid w:val="0023054A"/>
    <w:rsid w:val="002308A2"/>
    <w:rsid w:val="002310EE"/>
    <w:rsid w:val="00231942"/>
    <w:rsid w:val="00231CFE"/>
    <w:rsid w:val="002323C8"/>
    <w:rsid w:val="00232AD1"/>
    <w:rsid w:val="00233BD7"/>
    <w:rsid w:val="00233D6B"/>
    <w:rsid w:val="002341EC"/>
    <w:rsid w:val="002341EF"/>
    <w:rsid w:val="00234250"/>
    <w:rsid w:val="002346B8"/>
    <w:rsid w:val="0023498D"/>
    <w:rsid w:val="00234E17"/>
    <w:rsid w:val="00234ED1"/>
    <w:rsid w:val="00235024"/>
    <w:rsid w:val="00235ACD"/>
    <w:rsid w:val="00235FF4"/>
    <w:rsid w:val="00235FFF"/>
    <w:rsid w:val="0023698D"/>
    <w:rsid w:val="002369A1"/>
    <w:rsid w:val="00236D0C"/>
    <w:rsid w:val="00236DF9"/>
    <w:rsid w:val="002377D9"/>
    <w:rsid w:val="002401B3"/>
    <w:rsid w:val="002406D4"/>
    <w:rsid w:val="00240849"/>
    <w:rsid w:val="002408DA"/>
    <w:rsid w:val="00240AAA"/>
    <w:rsid w:val="00241243"/>
    <w:rsid w:val="00241441"/>
    <w:rsid w:val="00241E52"/>
    <w:rsid w:val="00242591"/>
    <w:rsid w:val="00242D7E"/>
    <w:rsid w:val="00242F14"/>
    <w:rsid w:val="00242F27"/>
    <w:rsid w:val="00243914"/>
    <w:rsid w:val="00244313"/>
    <w:rsid w:val="0024438F"/>
    <w:rsid w:val="002445C5"/>
    <w:rsid w:val="00244A98"/>
    <w:rsid w:val="00244B62"/>
    <w:rsid w:val="00244DC2"/>
    <w:rsid w:val="00245F06"/>
    <w:rsid w:val="00246047"/>
    <w:rsid w:val="00246094"/>
    <w:rsid w:val="002462A3"/>
    <w:rsid w:val="002467E0"/>
    <w:rsid w:val="00246EBE"/>
    <w:rsid w:val="00246F2C"/>
    <w:rsid w:val="00246F5D"/>
    <w:rsid w:val="002474AB"/>
    <w:rsid w:val="00247F2F"/>
    <w:rsid w:val="0025035A"/>
    <w:rsid w:val="00250373"/>
    <w:rsid w:val="0025062B"/>
    <w:rsid w:val="00250830"/>
    <w:rsid w:val="0025088D"/>
    <w:rsid w:val="002508AA"/>
    <w:rsid w:val="0025097B"/>
    <w:rsid w:val="00250C03"/>
    <w:rsid w:val="00251324"/>
    <w:rsid w:val="0025136D"/>
    <w:rsid w:val="00251740"/>
    <w:rsid w:val="002519F5"/>
    <w:rsid w:val="00251AC6"/>
    <w:rsid w:val="00251F4A"/>
    <w:rsid w:val="0025202D"/>
    <w:rsid w:val="0025273F"/>
    <w:rsid w:val="002527A8"/>
    <w:rsid w:val="00253440"/>
    <w:rsid w:val="002539AF"/>
    <w:rsid w:val="00253ED8"/>
    <w:rsid w:val="002541A4"/>
    <w:rsid w:val="00254395"/>
    <w:rsid w:val="00254D32"/>
    <w:rsid w:val="00254D8E"/>
    <w:rsid w:val="00255917"/>
    <w:rsid w:val="0025593B"/>
    <w:rsid w:val="0025597C"/>
    <w:rsid w:val="00255C2A"/>
    <w:rsid w:val="00255CDC"/>
    <w:rsid w:val="002560AA"/>
    <w:rsid w:val="00256668"/>
    <w:rsid w:val="00256A8F"/>
    <w:rsid w:val="00256CBA"/>
    <w:rsid w:val="00257255"/>
    <w:rsid w:val="00257481"/>
    <w:rsid w:val="002575E8"/>
    <w:rsid w:val="002579C1"/>
    <w:rsid w:val="00257CC2"/>
    <w:rsid w:val="00257F42"/>
    <w:rsid w:val="0026005F"/>
    <w:rsid w:val="0026019F"/>
    <w:rsid w:val="00260953"/>
    <w:rsid w:val="00261542"/>
    <w:rsid w:val="00261554"/>
    <w:rsid w:val="002615FA"/>
    <w:rsid w:val="0026165F"/>
    <w:rsid w:val="002618A6"/>
    <w:rsid w:val="0026250B"/>
    <w:rsid w:val="00262759"/>
    <w:rsid w:val="002629FC"/>
    <w:rsid w:val="0026407D"/>
    <w:rsid w:val="00264490"/>
    <w:rsid w:val="002645C5"/>
    <w:rsid w:val="0026478C"/>
    <w:rsid w:val="00264B98"/>
    <w:rsid w:val="00264ED1"/>
    <w:rsid w:val="00265519"/>
    <w:rsid w:val="00265A23"/>
    <w:rsid w:val="00265A27"/>
    <w:rsid w:val="00265A35"/>
    <w:rsid w:val="00265C44"/>
    <w:rsid w:val="002667A1"/>
    <w:rsid w:val="00267106"/>
    <w:rsid w:val="0026792C"/>
    <w:rsid w:val="0026793C"/>
    <w:rsid w:val="00267B49"/>
    <w:rsid w:val="00267BA3"/>
    <w:rsid w:val="00270272"/>
    <w:rsid w:val="00270683"/>
    <w:rsid w:val="002709D7"/>
    <w:rsid w:val="00270BCC"/>
    <w:rsid w:val="00271012"/>
    <w:rsid w:val="0027165F"/>
    <w:rsid w:val="0027181A"/>
    <w:rsid w:val="00271887"/>
    <w:rsid w:val="00271BCF"/>
    <w:rsid w:val="00271C9B"/>
    <w:rsid w:val="00271F66"/>
    <w:rsid w:val="002723FE"/>
    <w:rsid w:val="00272988"/>
    <w:rsid w:val="002736DB"/>
    <w:rsid w:val="0027379E"/>
    <w:rsid w:val="0027395E"/>
    <w:rsid w:val="00274CAF"/>
    <w:rsid w:val="00274CCE"/>
    <w:rsid w:val="00274D62"/>
    <w:rsid w:val="002756C7"/>
    <w:rsid w:val="00275737"/>
    <w:rsid w:val="00275C6F"/>
    <w:rsid w:val="00275F8D"/>
    <w:rsid w:val="00276123"/>
    <w:rsid w:val="00276293"/>
    <w:rsid w:val="002764B8"/>
    <w:rsid w:val="002764EF"/>
    <w:rsid w:val="002765F7"/>
    <w:rsid w:val="00276690"/>
    <w:rsid w:val="00276882"/>
    <w:rsid w:val="00276A09"/>
    <w:rsid w:val="00276ADF"/>
    <w:rsid w:val="0027727A"/>
    <w:rsid w:val="00277B6B"/>
    <w:rsid w:val="002807A7"/>
    <w:rsid w:val="002809C6"/>
    <w:rsid w:val="00280A65"/>
    <w:rsid w:val="002810E9"/>
    <w:rsid w:val="002812D4"/>
    <w:rsid w:val="00281328"/>
    <w:rsid w:val="00281D37"/>
    <w:rsid w:val="00282191"/>
    <w:rsid w:val="0028234B"/>
    <w:rsid w:val="00282953"/>
    <w:rsid w:val="002829CB"/>
    <w:rsid w:val="002829FC"/>
    <w:rsid w:val="00282C03"/>
    <w:rsid w:val="0028314C"/>
    <w:rsid w:val="0028376E"/>
    <w:rsid w:val="002839C5"/>
    <w:rsid w:val="00283CAC"/>
    <w:rsid w:val="00283CCB"/>
    <w:rsid w:val="00283CCF"/>
    <w:rsid w:val="00284A9B"/>
    <w:rsid w:val="00284B61"/>
    <w:rsid w:val="00284B9F"/>
    <w:rsid w:val="00284C76"/>
    <w:rsid w:val="00285A0D"/>
    <w:rsid w:val="0028635B"/>
    <w:rsid w:val="0028666B"/>
    <w:rsid w:val="00286DC6"/>
    <w:rsid w:val="00286E81"/>
    <w:rsid w:val="00286F6E"/>
    <w:rsid w:val="002871B3"/>
    <w:rsid w:val="00287260"/>
    <w:rsid w:val="00287457"/>
    <w:rsid w:val="002875E3"/>
    <w:rsid w:val="00287872"/>
    <w:rsid w:val="00287C7F"/>
    <w:rsid w:val="00287D48"/>
    <w:rsid w:val="00287E4A"/>
    <w:rsid w:val="00290429"/>
    <w:rsid w:val="00290742"/>
    <w:rsid w:val="00290800"/>
    <w:rsid w:val="00290828"/>
    <w:rsid w:val="00290C1A"/>
    <w:rsid w:val="002912AF"/>
    <w:rsid w:val="00291459"/>
    <w:rsid w:val="002915FE"/>
    <w:rsid w:val="0029163D"/>
    <w:rsid w:val="00291AD8"/>
    <w:rsid w:val="002926F9"/>
    <w:rsid w:val="002928AF"/>
    <w:rsid w:val="00292D06"/>
    <w:rsid w:val="00292FD6"/>
    <w:rsid w:val="002937FB"/>
    <w:rsid w:val="00293EDD"/>
    <w:rsid w:val="0029424C"/>
    <w:rsid w:val="002945D5"/>
    <w:rsid w:val="00294F99"/>
    <w:rsid w:val="0029519C"/>
    <w:rsid w:val="00295AD3"/>
    <w:rsid w:val="00295AD8"/>
    <w:rsid w:val="00295B27"/>
    <w:rsid w:val="00295D3C"/>
    <w:rsid w:val="00295E29"/>
    <w:rsid w:val="0029654F"/>
    <w:rsid w:val="00296DEB"/>
    <w:rsid w:val="0029702C"/>
    <w:rsid w:val="00297BD0"/>
    <w:rsid w:val="00297C87"/>
    <w:rsid w:val="002A17B5"/>
    <w:rsid w:val="002A185D"/>
    <w:rsid w:val="002A1DE0"/>
    <w:rsid w:val="002A1DF5"/>
    <w:rsid w:val="002A20F8"/>
    <w:rsid w:val="002A2489"/>
    <w:rsid w:val="002A25D1"/>
    <w:rsid w:val="002A3437"/>
    <w:rsid w:val="002A3993"/>
    <w:rsid w:val="002A3F41"/>
    <w:rsid w:val="002A475E"/>
    <w:rsid w:val="002A4B63"/>
    <w:rsid w:val="002A4F03"/>
    <w:rsid w:val="002A5376"/>
    <w:rsid w:val="002A559B"/>
    <w:rsid w:val="002A5791"/>
    <w:rsid w:val="002A5BCE"/>
    <w:rsid w:val="002A5E15"/>
    <w:rsid w:val="002A5ED9"/>
    <w:rsid w:val="002A5EDD"/>
    <w:rsid w:val="002A6892"/>
    <w:rsid w:val="002A6A5C"/>
    <w:rsid w:val="002A6A75"/>
    <w:rsid w:val="002A6CBC"/>
    <w:rsid w:val="002A6E46"/>
    <w:rsid w:val="002A6FA1"/>
    <w:rsid w:val="002A70E8"/>
    <w:rsid w:val="002A728D"/>
    <w:rsid w:val="002A72DC"/>
    <w:rsid w:val="002A72E5"/>
    <w:rsid w:val="002A78B5"/>
    <w:rsid w:val="002A7BB5"/>
    <w:rsid w:val="002A7F00"/>
    <w:rsid w:val="002A7F6B"/>
    <w:rsid w:val="002B0145"/>
    <w:rsid w:val="002B0539"/>
    <w:rsid w:val="002B0CD0"/>
    <w:rsid w:val="002B105E"/>
    <w:rsid w:val="002B15E9"/>
    <w:rsid w:val="002B1708"/>
    <w:rsid w:val="002B219A"/>
    <w:rsid w:val="002B2548"/>
    <w:rsid w:val="002B2A35"/>
    <w:rsid w:val="002B32F2"/>
    <w:rsid w:val="002B3A97"/>
    <w:rsid w:val="002B43D5"/>
    <w:rsid w:val="002B473A"/>
    <w:rsid w:val="002B5120"/>
    <w:rsid w:val="002B5969"/>
    <w:rsid w:val="002B5C73"/>
    <w:rsid w:val="002B5FF0"/>
    <w:rsid w:val="002B6016"/>
    <w:rsid w:val="002B63D3"/>
    <w:rsid w:val="002B6A6E"/>
    <w:rsid w:val="002B6A77"/>
    <w:rsid w:val="002B6D0B"/>
    <w:rsid w:val="002B7705"/>
    <w:rsid w:val="002C0148"/>
    <w:rsid w:val="002C01BE"/>
    <w:rsid w:val="002C01DD"/>
    <w:rsid w:val="002C0664"/>
    <w:rsid w:val="002C0CA0"/>
    <w:rsid w:val="002C0CFF"/>
    <w:rsid w:val="002C0E98"/>
    <w:rsid w:val="002C134E"/>
    <w:rsid w:val="002C1F00"/>
    <w:rsid w:val="002C20A5"/>
    <w:rsid w:val="002C2D74"/>
    <w:rsid w:val="002C3578"/>
    <w:rsid w:val="002C3713"/>
    <w:rsid w:val="002C3740"/>
    <w:rsid w:val="002C504C"/>
    <w:rsid w:val="002C5090"/>
    <w:rsid w:val="002C5995"/>
    <w:rsid w:val="002C5B28"/>
    <w:rsid w:val="002C5BEA"/>
    <w:rsid w:val="002C5C8F"/>
    <w:rsid w:val="002C5CE4"/>
    <w:rsid w:val="002C5D73"/>
    <w:rsid w:val="002C6340"/>
    <w:rsid w:val="002C6AF8"/>
    <w:rsid w:val="002C6FDE"/>
    <w:rsid w:val="002C716F"/>
    <w:rsid w:val="002C73EB"/>
    <w:rsid w:val="002C7881"/>
    <w:rsid w:val="002D0203"/>
    <w:rsid w:val="002D0EFD"/>
    <w:rsid w:val="002D1283"/>
    <w:rsid w:val="002D13A4"/>
    <w:rsid w:val="002D19E8"/>
    <w:rsid w:val="002D1B14"/>
    <w:rsid w:val="002D1C05"/>
    <w:rsid w:val="002D2545"/>
    <w:rsid w:val="002D3C0C"/>
    <w:rsid w:val="002D3C6F"/>
    <w:rsid w:val="002D47AB"/>
    <w:rsid w:val="002D4FBF"/>
    <w:rsid w:val="002D5EB7"/>
    <w:rsid w:val="002D6460"/>
    <w:rsid w:val="002D72D3"/>
    <w:rsid w:val="002D73AB"/>
    <w:rsid w:val="002D7684"/>
    <w:rsid w:val="002D76B4"/>
    <w:rsid w:val="002D7D0B"/>
    <w:rsid w:val="002D7DB2"/>
    <w:rsid w:val="002E03DC"/>
    <w:rsid w:val="002E0BDE"/>
    <w:rsid w:val="002E13D4"/>
    <w:rsid w:val="002E1BBD"/>
    <w:rsid w:val="002E1E78"/>
    <w:rsid w:val="002E1EF7"/>
    <w:rsid w:val="002E1FDE"/>
    <w:rsid w:val="002E2AD1"/>
    <w:rsid w:val="002E2D23"/>
    <w:rsid w:val="002E301D"/>
    <w:rsid w:val="002E3112"/>
    <w:rsid w:val="002E4A40"/>
    <w:rsid w:val="002E5323"/>
    <w:rsid w:val="002E59B8"/>
    <w:rsid w:val="002E5A7F"/>
    <w:rsid w:val="002E5DB6"/>
    <w:rsid w:val="002E5E82"/>
    <w:rsid w:val="002E6661"/>
    <w:rsid w:val="002E6903"/>
    <w:rsid w:val="002E6CCD"/>
    <w:rsid w:val="002E6D0B"/>
    <w:rsid w:val="002E7171"/>
    <w:rsid w:val="002E7E90"/>
    <w:rsid w:val="002F045F"/>
    <w:rsid w:val="002F06AB"/>
    <w:rsid w:val="002F0708"/>
    <w:rsid w:val="002F160B"/>
    <w:rsid w:val="002F1D47"/>
    <w:rsid w:val="002F1DEC"/>
    <w:rsid w:val="002F204A"/>
    <w:rsid w:val="002F2073"/>
    <w:rsid w:val="002F262C"/>
    <w:rsid w:val="002F284E"/>
    <w:rsid w:val="002F3152"/>
    <w:rsid w:val="002F3518"/>
    <w:rsid w:val="002F391E"/>
    <w:rsid w:val="002F41E8"/>
    <w:rsid w:val="002F46BF"/>
    <w:rsid w:val="002F48F7"/>
    <w:rsid w:val="002F4AE8"/>
    <w:rsid w:val="002F4CE2"/>
    <w:rsid w:val="002F513A"/>
    <w:rsid w:val="002F65F0"/>
    <w:rsid w:val="002F6922"/>
    <w:rsid w:val="002F6B39"/>
    <w:rsid w:val="002F6E24"/>
    <w:rsid w:val="002F737F"/>
    <w:rsid w:val="002F78D9"/>
    <w:rsid w:val="002F7CDE"/>
    <w:rsid w:val="00300040"/>
    <w:rsid w:val="00300A55"/>
    <w:rsid w:val="00300F14"/>
    <w:rsid w:val="0030167B"/>
    <w:rsid w:val="003018A6"/>
    <w:rsid w:val="00302856"/>
    <w:rsid w:val="003029FC"/>
    <w:rsid w:val="00302B34"/>
    <w:rsid w:val="00302DD3"/>
    <w:rsid w:val="003035EE"/>
    <w:rsid w:val="00304601"/>
    <w:rsid w:val="003058ED"/>
    <w:rsid w:val="00305B5D"/>
    <w:rsid w:val="00306713"/>
    <w:rsid w:val="003067C9"/>
    <w:rsid w:val="00306A1C"/>
    <w:rsid w:val="00306A81"/>
    <w:rsid w:val="00306D9D"/>
    <w:rsid w:val="003075B4"/>
    <w:rsid w:val="003076C3"/>
    <w:rsid w:val="003079E3"/>
    <w:rsid w:val="00307BD6"/>
    <w:rsid w:val="00307EFA"/>
    <w:rsid w:val="00310A8D"/>
    <w:rsid w:val="00310BDE"/>
    <w:rsid w:val="00310E55"/>
    <w:rsid w:val="003112B0"/>
    <w:rsid w:val="00311DA5"/>
    <w:rsid w:val="00311DBA"/>
    <w:rsid w:val="00311F16"/>
    <w:rsid w:val="00312A39"/>
    <w:rsid w:val="003130F2"/>
    <w:rsid w:val="00313697"/>
    <w:rsid w:val="00313875"/>
    <w:rsid w:val="0031504E"/>
    <w:rsid w:val="00315214"/>
    <w:rsid w:val="00316215"/>
    <w:rsid w:val="003165B3"/>
    <w:rsid w:val="00316876"/>
    <w:rsid w:val="00316BB3"/>
    <w:rsid w:val="0031740A"/>
    <w:rsid w:val="00317B47"/>
    <w:rsid w:val="00317F2E"/>
    <w:rsid w:val="00321332"/>
    <w:rsid w:val="00321529"/>
    <w:rsid w:val="00321530"/>
    <w:rsid w:val="00321789"/>
    <w:rsid w:val="00321ACA"/>
    <w:rsid w:val="00321B87"/>
    <w:rsid w:val="00321EC9"/>
    <w:rsid w:val="003220EC"/>
    <w:rsid w:val="0032259E"/>
    <w:rsid w:val="003229E9"/>
    <w:rsid w:val="00322C3D"/>
    <w:rsid w:val="00323069"/>
    <w:rsid w:val="00323686"/>
    <w:rsid w:val="00323A8E"/>
    <w:rsid w:val="00323E93"/>
    <w:rsid w:val="00324088"/>
    <w:rsid w:val="003245A4"/>
    <w:rsid w:val="003249BB"/>
    <w:rsid w:val="003250FF"/>
    <w:rsid w:val="00325110"/>
    <w:rsid w:val="00325489"/>
    <w:rsid w:val="003257C6"/>
    <w:rsid w:val="00325840"/>
    <w:rsid w:val="003260ED"/>
    <w:rsid w:val="003262E1"/>
    <w:rsid w:val="00326318"/>
    <w:rsid w:val="00326A22"/>
    <w:rsid w:val="00326C68"/>
    <w:rsid w:val="00327307"/>
    <w:rsid w:val="003278C5"/>
    <w:rsid w:val="003278EE"/>
    <w:rsid w:val="00327D49"/>
    <w:rsid w:val="00330DC6"/>
    <w:rsid w:val="00330E2D"/>
    <w:rsid w:val="00330EDC"/>
    <w:rsid w:val="00330F7F"/>
    <w:rsid w:val="00331829"/>
    <w:rsid w:val="00332A1F"/>
    <w:rsid w:val="0033368E"/>
    <w:rsid w:val="003337A1"/>
    <w:rsid w:val="0033381B"/>
    <w:rsid w:val="00333B91"/>
    <w:rsid w:val="003347DC"/>
    <w:rsid w:val="00334F08"/>
    <w:rsid w:val="00335146"/>
    <w:rsid w:val="003352D1"/>
    <w:rsid w:val="003359CB"/>
    <w:rsid w:val="00336070"/>
    <w:rsid w:val="0033638A"/>
    <w:rsid w:val="003370C4"/>
    <w:rsid w:val="003374E9"/>
    <w:rsid w:val="00337ABA"/>
    <w:rsid w:val="00337D98"/>
    <w:rsid w:val="003401A9"/>
    <w:rsid w:val="003407A3"/>
    <w:rsid w:val="003407C9"/>
    <w:rsid w:val="00340AA8"/>
    <w:rsid w:val="003410A1"/>
    <w:rsid w:val="00341B80"/>
    <w:rsid w:val="003422DA"/>
    <w:rsid w:val="00342672"/>
    <w:rsid w:val="003431C6"/>
    <w:rsid w:val="00343E29"/>
    <w:rsid w:val="00343EB0"/>
    <w:rsid w:val="00344215"/>
    <w:rsid w:val="00344355"/>
    <w:rsid w:val="00344641"/>
    <w:rsid w:val="00344BBA"/>
    <w:rsid w:val="00344E2C"/>
    <w:rsid w:val="00345025"/>
    <w:rsid w:val="0034534E"/>
    <w:rsid w:val="003457DC"/>
    <w:rsid w:val="00345B28"/>
    <w:rsid w:val="00345C7E"/>
    <w:rsid w:val="00346437"/>
    <w:rsid w:val="0034671E"/>
    <w:rsid w:val="00346770"/>
    <w:rsid w:val="00346825"/>
    <w:rsid w:val="00346BF3"/>
    <w:rsid w:val="00346C53"/>
    <w:rsid w:val="003476A9"/>
    <w:rsid w:val="003477AA"/>
    <w:rsid w:val="00347868"/>
    <w:rsid w:val="00347ACE"/>
    <w:rsid w:val="00347F32"/>
    <w:rsid w:val="0035009B"/>
    <w:rsid w:val="00350630"/>
    <w:rsid w:val="003506D4"/>
    <w:rsid w:val="00350BBA"/>
    <w:rsid w:val="00350FF8"/>
    <w:rsid w:val="0035179C"/>
    <w:rsid w:val="00351BC4"/>
    <w:rsid w:val="00351FA3"/>
    <w:rsid w:val="00352074"/>
    <w:rsid w:val="0035222D"/>
    <w:rsid w:val="003522E1"/>
    <w:rsid w:val="003528A2"/>
    <w:rsid w:val="00352B5D"/>
    <w:rsid w:val="00352E2C"/>
    <w:rsid w:val="003531B5"/>
    <w:rsid w:val="003538AD"/>
    <w:rsid w:val="00353BFD"/>
    <w:rsid w:val="00353C70"/>
    <w:rsid w:val="00353F5E"/>
    <w:rsid w:val="00353FA8"/>
    <w:rsid w:val="00354B45"/>
    <w:rsid w:val="00355B85"/>
    <w:rsid w:val="00355C21"/>
    <w:rsid w:val="003560E5"/>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C39"/>
    <w:rsid w:val="00360F18"/>
    <w:rsid w:val="00360FB8"/>
    <w:rsid w:val="00361334"/>
    <w:rsid w:val="00361BD7"/>
    <w:rsid w:val="00361C24"/>
    <w:rsid w:val="00361DD6"/>
    <w:rsid w:val="00361E6C"/>
    <w:rsid w:val="0036216F"/>
    <w:rsid w:val="00362344"/>
    <w:rsid w:val="00362829"/>
    <w:rsid w:val="00362862"/>
    <w:rsid w:val="00362B6C"/>
    <w:rsid w:val="00362E55"/>
    <w:rsid w:val="00362E80"/>
    <w:rsid w:val="00364024"/>
    <w:rsid w:val="0036417D"/>
    <w:rsid w:val="00364DE7"/>
    <w:rsid w:val="00364FC6"/>
    <w:rsid w:val="003650F9"/>
    <w:rsid w:val="00365722"/>
    <w:rsid w:val="003660F5"/>
    <w:rsid w:val="003661A0"/>
    <w:rsid w:val="003663A5"/>
    <w:rsid w:val="00366753"/>
    <w:rsid w:val="00366F6C"/>
    <w:rsid w:val="003677F1"/>
    <w:rsid w:val="00367A26"/>
    <w:rsid w:val="00367EB9"/>
    <w:rsid w:val="003700DB"/>
    <w:rsid w:val="003702C0"/>
    <w:rsid w:val="0037097E"/>
    <w:rsid w:val="00371C7A"/>
    <w:rsid w:val="00371F34"/>
    <w:rsid w:val="00372357"/>
    <w:rsid w:val="00372B64"/>
    <w:rsid w:val="00373650"/>
    <w:rsid w:val="0037391F"/>
    <w:rsid w:val="00373BCA"/>
    <w:rsid w:val="00373E49"/>
    <w:rsid w:val="0037440B"/>
    <w:rsid w:val="00374896"/>
    <w:rsid w:val="00374964"/>
    <w:rsid w:val="00374DEB"/>
    <w:rsid w:val="00375344"/>
    <w:rsid w:val="003753C4"/>
    <w:rsid w:val="00375A38"/>
    <w:rsid w:val="00376387"/>
    <w:rsid w:val="003763EB"/>
    <w:rsid w:val="0037678D"/>
    <w:rsid w:val="0037685C"/>
    <w:rsid w:val="00376911"/>
    <w:rsid w:val="00376E45"/>
    <w:rsid w:val="003770A8"/>
    <w:rsid w:val="00377E92"/>
    <w:rsid w:val="003803BA"/>
    <w:rsid w:val="00380440"/>
    <w:rsid w:val="003805E9"/>
    <w:rsid w:val="00380976"/>
    <w:rsid w:val="00380DB8"/>
    <w:rsid w:val="0038125A"/>
    <w:rsid w:val="00381621"/>
    <w:rsid w:val="00381629"/>
    <w:rsid w:val="0038172C"/>
    <w:rsid w:val="003821F4"/>
    <w:rsid w:val="00382C66"/>
    <w:rsid w:val="00383329"/>
    <w:rsid w:val="003838D5"/>
    <w:rsid w:val="00383B1E"/>
    <w:rsid w:val="00384338"/>
    <w:rsid w:val="003843B7"/>
    <w:rsid w:val="003847FA"/>
    <w:rsid w:val="00384823"/>
    <w:rsid w:val="0038485D"/>
    <w:rsid w:val="00384BF0"/>
    <w:rsid w:val="00385233"/>
    <w:rsid w:val="003855E4"/>
    <w:rsid w:val="00385F05"/>
    <w:rsid w:val="003863C2"/>
    <w:rsid w:val="00386438"/>
    <w:rsid w:val="0038656F"/>
    <w:rsid w:val="00386765"/>
    <w:rsid w:val="003869B4"/>
    <w:rsid w:val="00386CF6"/>
    <w:rsid w:val="00386D37"/>
    <w:rsid w:val="00387286"/>
    <w:rsid w:val="0038754C"/>
    <w:rsid w:val="00387790"/>
    <w:rsid w:val="00387F80"/>
    <w:rsid w:val="003902BB"/>
    <w:rsid w:val="00390CAF"/>
    <w:rsid w:val="00391155"/>
    <w:rsid w:val="0039136D"/>
    <w:rsid w:val="003915C2"/>
    <w:rsid w:val="0039174D"/>
    <w:rsid w:val="00391D3E"/>
    <w:rsid w:val="00392209"/>
    <w:rsid w:val="0039309F"/>
    <w:rsid w:val="003941B3"/>
    <w:rsid w:val="00394376"/>
    <w:rsid w:val="003946FC"/>
    <w:rsid w:val="0039478C"/>
    <w:rsid w:val="0039489A"/>
    <w:rsid w:val="003948F3"/>
    <w:rsid w:val="00394C63"/>
    <w:rsid w:val="00394D17"/>
    <w:rsid w:val="00395514"/>
    <w:rsid w:val="0039592E"/>
    <w:rsid w:val="00395F78"/>
    <w:rsid w:val="003963FF"/>
    <w:rsid w:val="00396491"/>
    <w:rsid w:val="00396BE4"/>
    <w:rsid w:val="00396F1E"/>
    <w:rsid w:val="003970D0"/>
    <w:rsid w:val="0039761F"/>
    <w:rsid w:val="0039769A"/>
    <w:rsid w:val="00397AC9"/>
    <w:rsid w:val="00397F0A"/>
    <w:rsid w:val="003A07B9"/>
    <w:rsid w:val="003A0AA1"/>
    <w:rsid w:val="003A0CDE"/>
    <w:rsid w:val="003A0F5C"/>
    <w:rsid w:val="003A1482"/>
    <w:rsid w:val="003A1643"/>
    <w:rsid w:val="003A1DBC"/>
    <w:rsid w:val="003A23CB"/>
    <w:rsid w:val="003A2529"/>
    <w:rsid w:val="003A27B0"/>
    <w:rsid w:val="003A2E08"/>
    <w:rsid w:val="003A341A"/>
    <w:rsid w:val="003A3713"/>
    <w:rsid w:val="003A3E66"/>
    <w:rsid w:val="003A447E"/>
    <w:rsid w:val="003A4624"/>
    <w:rsid w:val="003A4DFC"/>
    <w:rsid w:val="003A52BC"/>
    <w:rsid w:val="003A55B9"/>
    <w:rsid w:val="003A579A"/>
    <w:rsid w:val="003A5C43"/>
    <w:rsid w:val="003A5E9E"/>
    <w:rsid w:val="003A68E3"/>
    <w:rsid w:val="003A728E"/>
    <w:rsid w:val="003A7438"/>
    <w:rsid w:val="003A74DD"/>
    <w:rsid w:val="003A755A"/>
    <w:rsid w:val="003B004D"/>
    <w:rsid w:val="003B017C"/>
    <w:rsid w:val="003B0B81"/>
    <w:rsid w:val="003B0CA4"/>
    <w:rsid w:val="003B11BC"/>
    <w:rsid w:val="003B1504"/>
    <w:rsid w:val="003B1522"/>
    <w:rsid w:val="003B1F87"/>
    <w:rsid w:val="003B2796"/>
    <w:rsid w:val="003B2D8A"/>
    <w:rsid w:val="003B392C"/>
    <w:rsid w:val="003B395F"/>
    <w:rsid w:val="003B3E8B"/>
    <w:rsid w:val="003B4296"/>
    <w:rsid w:val="003B4362"/>
    <w:rsid w:val="003B4D55"/>
    <w:rsid w:val="003B500F"/>
    <w:rsid w:val="003B5394"/>
    <w:rsid w:val="003B53A3"/>
    <w:rsid w:val="003B5865"/>
    <w:rsid w:val="003B5B07"/>
    <w:rsid w:val="003B5B08"/>
    <w:rsid w:val="003B5EC7"/>
    <w:rsid w:val="003B620D"/>
    <w:rsid w:val="003B6899"/>
    <w:rsid w:val="003B6923"/>
    <w:rsid w:val="003B7194"/>
    <w:rsid w:val="003B760B"/>
    <w:rsid w:val="003B784C"/>
    <w:rsid w:val="003C0639"/>
    <w:rsid w:val="003C14FB"/>
    <w:rsid w:val="003C158F"/>
    <w:rsid w:val="003C1DCB"/>
    <w:rsid w:val="003C238C"/>
    <w:rsid w:val="003C25D0"/>
    <w:rsid w:val="003C3038"/>
    <w:rsid w:val="003C328D"/>
    <w:rsid w:val="003C35CD"/>
    <w:rsid w:val="003C38C6"/>
    <w:rsid w:val="003C39DA"/>
    <w:rsid w:val="003C3A2D"/>
    <w:rsid w:val="003C43EB"/>
    <w:rsid w:val="003C47DE"/>
    <w:rsid w:val="003C485E"/>
    <w:rsid w:val="003C50F5"/>
    <w:rsid w:val="003C534C"/>
    <w:rsid w:val="003C5F76"/>
    <w:rsid w:val="003C60F7"/>
    <w:rsid w:val="003C6940"/>
    <w:rsid w:val="003C7B4C"/>
    <w:rsid w:val="003C7BF0"/>
    <w:rsid w:val="003C7C5D"/>
    <w:rsid w:val="003C7E2B"/>
    <w:rsid w:val="003C7FEA"/>
    <w:rsid w:val="003C7FEC"/>
    <w:rsid w:val="003D0041"/>
    <w:rsid w:val="003D029F"/>
    <w:rsid w:val="003D04A3"/>
    <w:rsid w:val="003D051E"/>
    <w:rsid w:val="003D11DD"/>
    <w:rsid w:val="003D1D7A"/>
    <w:rsid w:val="003D1F24"/>
    <w:rsid w:val="003D2205"/>
    <w:rsid w:val="003D246E"/>
    <w:rsid w:val="003D2BE3"/>
    <w:rsid w:val="003D2C6B"/>
    <w:rsid w:val="003D38C5"/>
    <w:rsid w:val="003D3CC4"/>
    <w:rsid w:val="003D3F6A"/>
    <w:rsid w:val="003D43D6"/>
    <w:rsid w:val="003D446A"/>
    <w:rsid w:val="003D481E"/>
    <w:rsid w:val="003D5384"/>
    <w:rsid w:val="003D5CEC"/>
    <w:rsid w:val="003D608F"/>
    <w:rsid w:val="003D6522"/>
    <w:rsid w:val="003D6AC1"/>
    <w:rsid w:val="003D6B41"/>
    <w:rsid w:val="003D6CC2"/>
    <w:rsid w:val="003D6CD8"/>
    <w:rsid w:val="003D6FA9"/>
    <w:rsid w:val="003D767A"/>
    <w:rsid w:val="003D7B94"/>
    <w:rsid w:val="003E0637"/>
    <w:rsid w:val="003E084D"/>
    <w:rsid w:val="003E0BF2"/>
    <w:rsid w:val="003E1BAA"/>
    <w:rsid w:val="003E1F6C"/>
    <w:rsid w:val="003E238F"/>
    <w:rsid w:val="003E2725"/>
    <w:rsid w:val="003E34B6"/>
    <w:rsid w:val="003E38AB"/>
    <w:rsid w:val="003E4084"/>
    <w:rsid w:val="003E4224"/>
    <w:rsid w:val="003E4580"/>
    <w:rsid w:val="003E4ECD"/>
    <w:rsid w:val="003E5990"/>
    <w:rsid w:val="003E5D5F"/>
    <w:rsid w:val="003E5DAC"/>
    <w:rsid w:val="003E5E71"/>
    <w:rsid w:val="003E5FBB"/>
    <w:rsid w:val="003E6192"/>
    <w:rsid w:val="003E69E8"/>
    <w:rsid w:val="003E6C0F"/>
    <w:rsid w:val="003E6CE8"/>
    <w:rsid w:val="003E703B"/>
    <w:rsid w:val="003E765B"/>
    <w:rsid w:val="003E78B0"/>
    <w:rsid w:val="003E7B30"/>
    <w:rsid w:val="003E7E41"/>
    <w:rsid w:val="003F02A3"/>
    <w:rsid w:val="003F039E"/>
    <w:rsid w:val="003F042F"/>
    <w:rsid w:val="003F0A14"/>
    <w:rsid w:val="003F1BE6"/>
    <w:rsid w:val="003F1FBD"/>
    <w:rsid w:val="003F23CA"/>
    <w:rsid w:val="003F23CE"/>
    <w:rsid w:val="003F2596"/>
    <w:rsid w:val="003F273D"/>
    <w:rsid w:val="003F2A18"/>
    <w:rsid w:val="003F2DB1"/>
    <w:rsid w:val="003F2F3C"/>
    <w:rsid w:val="003F31FF"/>
    <w:rsid w:val="003F3454"/>
    <w:rsid w:val="003F37B7"/>
    <w:rsid w:val="003F3AE8"/>
    <w:rsid w:val="003F3AEC"/>
    <w:rsid w:val="003F3FE7"/>
    <w:rsid w:val="003F446A"/>
    <w:rsid w:val="003F4800"/>
    <w:rsid w:val="003F50EE"/>
    <w:rsid w:val="003F5156"/>
    <w:rsid w:val="003F53D3"/>
    <w:rsid w:val="003F5461"/>
    <w:rsid w:val="003F5D8D"/>
    <w:rsid w:val="003F69C2"/>
    <w:rsid w:val="003F6B8E"/>
    <w:rsid w:val="003F77A6"/>
    <w:rsid w:val="00400087"/>
    <w:rsid w:val="004001BE"/>
    <w:rsid w:val="0040202A"/>
    <w:rsid w:val="0040248B"/>
    <w:rsid w:val="004026A5"/>
    <w:rsid w:val="004026F8"/>
    <w:rsid w:val="00403622"/>
    <w:rsid w:val="00403D91"/>
    <w:rsid w:val="00404A50"/>
    <w:rsid w:val="004055D4"/>
    <w:rsid w:val="00405BA6"/>
    <w:rsid w:val="00405C19"/>
    <w:rsid w:val="00406037"/>
    <w:rsid w:val="004063E3"/>
    <w:rsid w:val="00406730"/>
    <w:rsid w:val="00406832"/>
    <w:rsid w:val="00407054"/>
    <w:rsid w:val="004073C6"/>
    <w:rsid w:val="004077DA"/>
    <w:rsid w:val="00407956"/>
    <w:rsid w:val="00407ACF"/>
    <w:rsid w:val="00410897"/>
    <w:rsid w:val="004108F2"/>
    <w:rsid w:val="00410DB6"/>
    <w:rsid w:val="00411005"/>
    <w:rsid w:val="00411509"/>
    <w:rsid w:val="004116B1"/>
    <w:rsid w:val="004120AB"/>
    <w:rsid w:val="00412696"/>
    <w:rsid w:val="00412766"/>
    <w:rsid w:val="004132D2"/>
    <w:rsid w:val="0041443F"/>
    <w:rsid w:val="00414688"/>
    <w:rsid w:val="00414720"/>
    <w:rsid w:val="004148EC"/>
    <w:rsid w:val="00414AE3"/>
    <w:rsid w:val="00414DFE"/>
    <w:rsid w:val="0041597C"/>
    <w:rsid w:val="0041627A"/>
    <w:rsid w:val="00416601"/>
    <w:rsid w:val="0041662E"/>
    <w:rsid w:val="00416D0A"/>
    <w:rsid w:val="00417082"/>
    <w:rsid w:val="004171EE"/>
    <w:rsid w:val="004176D1"/>
    <w:rsid w:val="004177C6"/>
    <w:rsid w:val="004177CF"/>
    <w:rsid w:val="00417AC0"/>
    <w:rsid w:val="00417BCF"/>
    <w:rsid w:val="00417D49"/>
    <w:rsid w:val="00417D76"/>
    <w:rsid w:val="00420106"/>
    <w:rsid w:val="0042011F"/>
    <w:rsid w:val="00420BFF"/>
    <w:rsid w:val="00420C4B"/>
    <w:rsid w:val="00421205"/>
    <w:rsid w:val="004214E1"/>
    <w:rsid w:val="0042173E"/>
    <w:rsid w:val="004218BF"/>
    <w:rsid w:val="00421C40"/>
    <w:rsid w:val="004220CC"/>
    <w:rsid w:val="004222E6"/>
    <w:rsid w:val="00422954"/>
    <w:rsid w:val="004230ED"/>
    <w:rsid w:val="00423461"/>
    <w:rsid w:val="00423AC8"/>
    <w:rsid w:val="00423FFF"/>
    <w:rsid w:val="00424117"/>
    <w:rsid w:val="004242B3"/>
    <w:rsid w:val="00424D40"/>
    <w:rsid w:val="00425077"/>
    <w:rsid w:val="00425BAF"/>
    <w:rsid w:val="00425D9A"/>
    <w:rsid w:val="00426A43"/>
    <w:rsid w:val="00426F22"/>
    <w:rsid w:val="0042709C"/>
    <w:rsid w:val="004277DC"/>
    <w:rsid w:val="00427899"/>
    <w:rsid w:val="004300D3"/>
    <w:rsid w:val="00430DE8"/>
    <w:rsid w:val="00430E3E"/>
    <w:rsid w:val="0043160F"/>
    <w:rsid w:val="0043277F"/>
    <w:rsid w:val="004328E8"/>
    <w:rsid w:val="00433490"/>
    <w:rsid w:val="00433D0C"/>
    <w:rsid w:val="0043417C"/>
    <w:rsid w:val="00434304"/>
    <w:rsid w:val="00434373"/>
    <w:rsid w:val="00435093"/>
    <w:rsid w:val="00435B49"/>
    <w:rsid w:val="00435D5D"/>
    <w:rsid w:val="00435E29"/>
    <w:rsid w:val="004365E5"/>
    <w:rsid w:val="004367AE"/>
    <w:rsid w:val="00436A7F"/>
    <w:rsid w:val="00436BCE"/>
    <w:rsid w:val="00436FDD"/>
    <w:rsid w:val="00437165"/>
    <w:rsid w:val="00437322"/>
    <w:rsid w:val="00437564"/>
    <w:rsid w:val="00437895"/>
    <w:rsid w:val="00437946"/>
    <w:rsid w:val="00437B82"/>
    <w:rsid w:val="00437BCE"/>
    <w:rsid w:val="00440007"/>
    <w:rsid w:val="00440D46"/>
    <w:rsid w:val="00441621"/>
    <w:rsid w:val="00441CC1"/>
    <w:rsid w:val="00441DDC"/>
    <w:rsid w:val="0044229E"/>
    <w:rsid w:val="004424CF"/>
    <w:rsid w:val="0044263B"/>
    <w:rsid w:val="004428BA"/>
    <w:rsid w:val="00443075"/>
    <w:rsid w:val="00443117"/>
    <w:rsid w:val="00443870"/>
    <w:rsid w:val="00443E24"/>
    <w:rsid w:val="004443E7"/>
    <w:rsid w:val="00444409"/>
    <w:rsid w:val="004444E7"/>
    <w:rsid w:val="00444ADC"/>
    <w:rsid w:val="00444EBC"/>
    <w:rsid w:val="004450F7"/>
    <w:rsid w:val="00445676"/>
    <w:rsid w:val="004458E1"/>
    <w:rsid w:val="00445C28"/>
    <w:rsid w:val="00445CBE"/>
    <w:rsid w:val="004469B0"/>
    <w:rsid w:val="00447C8C"/>
    <w:rsid w:val="00447F60"/>
    <w:rsid w:val="0045014D"/>
    <w:rsid w:val="00451154"/>
    <w:rsid w:val="004511E6"/>
    <w:rsid w:val="00451967"/>
    <w:rsid w:val="00451CD4"/>
    <w:rsid w:val="00451EC6"/>
    <w:rsid w:val="00452631"/>
    <w:rsid w:val="00453E66"/>
    <w:rsid w:val="00454B31"/>
    <w:rsid w:val="00455102"/>
    <w:rsid w:val="00455822"/>
    <w:rsid w:val="00455DC6"/>
    <w:rsid w:val="00456802"/>
    <w:rsid w:val="00456997"/>
    <w:rsid w:val="00456ED5"/>
    <w:rsid w:val="00457246"/>
    <w:rsid w:val="0045738C"/>
    <w:rsid w:val="00457461"/>
    <w:rsid w:val="0045799B"/>
    <w:rsid w:val="00457CF5"/>
    <w:rsid w:val="00457FCB"/>
    <w:rsid w:val="0046006E"/>
    <w:rsid w:val="00461302"/>
    <w:rsid w:val="0046195D"/>
    <w:rsid w:val="0046274E"/>
    <w:rsid w:val="0046313C"/>
    <w:rsid w:val="004636D8"/>
    <w:rsid w:val="00463C2C"/>
    <w:rsid w:val="00463E17"/>
    <w:rsid w:val="00463F25"/>
    <w:rsid w:val="0046403D"/>
    <w:rsid w:val="00464154"/>
    <w:rsid w:val="004641E9"/>
    <w:rsid w:val="0046444D"/>
    <w:rsid w:val="004649D1"/>
    <w:rsid w:val="00464ADD"/>
    <w:rsid w:val="00465098"/>
    <w:rsid w:val="00465228"/>
    <w:rsid w:val="00465656"/>
    <w:rsid w:val="00465751"/>
    <w:rsid w:val="00465CFE"/>
    <w:rsid w:val="0046629B"/>
    <w:rsid w:val="00466AC6"/>
    <w:rsid w:val="00466D14"/>
    <w:rsid w:val="00466E57"/>
    <w:rsid w:val="004671E0"/>
    <w:rsid w:val="004672BF"/>
    <w:rsid w:val="0046747F"/>
    <w:rsid w:val="004677A1"/>
    <w:rsid w:val="00467919"/>
    <w:rsid w:val="0047075F"/>
    <w:rsid w:val="00470952"/>
    <w:rsid w:val="00471312"/>
    <w:rsid w:val="00471627"/>
    <w:rsid w:val="00471A1C"/>
    <w:rsid w:val="00471F6C"/>
    <w:rsid w:val="00472655"/>
    <w:rsid w:val="00472E6E"/>
    <w:rsid w:val="00473744"/>
    <w:rsid w:val="00473884"/>
    <w:rsid w:val="00473DC8"/>
    <w:rsid w:val="0047401C"/>
    <w:rsid w:val="0047425E"/>
    <w:rsid w:val="00474708"/>
    <w:rsid w:val="004749CF"/>
    <w:rsid w:val="00474E1C"/>
    <w:rsid w:val="00475307"/>
    <w:rsid w:val="004756F6"/>
    <w:rsid w:val="00475862"/>
    <w:rsid w:val="00475B8E"/>
    <w:rsid w:val="00475C0C"/>
    <w:rsid w:val="00475F52"/>
    <w:rsid w:val="004760AC"/>
    <w:rsid w:val="00476201"/>
    <w:rsid w:val="00476461"/>
    <w:rsid w:val="00476BF6"/>
    <w:rsid w:val="00476F60"/>
    <w:rsid w:val="004774BE"/>
    <w:rsid w:val="00477DF4"/>
    <w:rsid w:val="00480028"/>
    <w:rsid w:val="004810E3"/>
    <w:rsid w:val="0048129B"/>
    <w:rsid w:val="00481AB9"/>
    <w:rsid w:val="00481C02"/>
    <w:rsid w:val="00481CEE"/>
    <w:rsid w:val="00481CFB"/>
    <w:rsid w:val="00481F6E"/>
    <w:rsid w:val="004820A2"/>
    <w:rsid w:val="0048236C"/>
    <w:rsid w:val="00482385"/>
    <w:rsid w:val="004823EC"/>
    <w:rsid w:val="00482AA1"/>
    <w:rsid w:val="00482B14"/>
    <w:rsid w:val="00482E43"/>
    <w:rsid w:val="00483463"/>
    <w:rsid w:val="00483A7E"/>
    <w:rsid w:val="00483D7B"/>
    <w:rsid w:val="00484536"/>
    <w:rsid w:val="0048464B"/>
    <w:rsid w:val="0048486A"/>
    <w:rsid w:val="00484D4B"/>
    <w:rsid w:val="00484EB7"/>
    <w:rsid w:val="00485313"/>
    <w:rsid w:val="00485778"/>
    <w:rsid w:val="00485A5E"/>
    <w:rsid w:val="00485C9D"/>
    <w:rsid w:val="00485E25"/>
    <w:rsid w:val="00485EBE"/>
    <w:rsid w:val="004860C0"/>
    <w:rsid w:val="0048626C"/>
    <w:rsid w:val="0048674F"/>
    <w:rsid w:val="004868B1"/>
    <w:rsid w:val="00486C13"/>
    <w:rsid w:val="004872E2"/>
    <w:rsid w:val="00487782"/>
    <w:rsid w:val="004902BD"/>
    <w:rsid w:val="004906E0"/>
    <w:rsid w:val="00490BFA"/>
    <w:rsid w:val="00490E28"/>
    <w:rsid w:val="004916F1"/>
    <w:rsid w:val="004917D7"/>
    <w:rsid w:val="0049183F"/>
    <w:rsid w:val="0049205A"/>
    <w:rsid w:val="004921CC"/>
    <w:rsid w:val="004923AB"/>
    <w:rsid w:val="0049253A"/>
    <w:rsid w:val="00492880"/>
    <w:rsid w:val="00492897"/>
    <w:rsid w:val="00492A0D"/>
    <w:rsid w:val="004935EC"/>
    <w:rsid w:val="004937A4"/>
    <w:rsid w:val="0049397F"/>
    <w:rsid w:val="00493AD5"/>
    <w:rsid w:val="00493CAB"/>
    <w:rsid w:val="00493E7E"/>
    <w:rsid w:val="00494361"/>
    <w:rsid w:val="004947FF"/>
    <w:rsid w:val="0049491C"/>
    <w:rsid w:val="00494F92"/>
    <w:rsid w:val="00495216"/>
    <w:rsid w:val="00495301"/>
    <w:rsid w:val="00495678"/>
    <w:rsid w:val="004959F9"/>
    <w:rsid w:val="00495B4A"/>
    <w:rsid w:val="00495CB9"/>
    <w:rsid w:val="004961F6"/>
    <w:rsid w:val="00496960"/>
    <w:rsid w:val="00496E86"/>
    <w:rsid w:val="004978AE"/>
    <w:rsid w:val="00497A71"/>
    <w:rsid w:val="00497DCB"/>
    <w:rsid w:val="004A01D0"/>
    <w:rsid w:val="004A0380"/>
    <w:rsid w:val="004A0E4C"/>
    <w:rsid w:val="004A161F"/>
    <w:rsid w:val="004A1F13"/>
    <w:rsid w:val="004A21F7"/>
    <w:rsid w:val="004A246A"/>
    <w:rsid w:val="004A2CDC"/>
    <w:rsid w:val="004A3278"/>
    <w:rsid w:val="004A42CE"/>
    <w:rsid w:val="004A42FC"/>
    <w:rsid w:val="004A4A01"/>
    <w:rsid w:val="004A4BC0"/>
    <w:rsid w:val="004A4D8C"/>
    <w:rsid w:val="004A4FCB"/>
    <w:rsid w:val="004A527F"/>
    <w:rsid w:val="004A5586"/>
    <w:rsid w:val="004A5FC5"/>
    <w:rsid w:val="004A608F"/>
    <w:rsid w:val="004A6878"/>
    <w:rsid w:val="004A6C03"/>
    <w:rsid w:val="004A7864"/>
    <w:rsid w:val="004A7D05"/>
    <w:rsid w:val="004A7EA7"/>
    <w:rsid w:val="004B07AC"/>
    <w:rsid w:val="004B0916"/>
    <w:rsid w:val="004B1013"/>
    <w:rsid w:val="004B11CE"/>
    <w:rsid w:val="004B155F"/>
    <w:rsid w:val="004B175C"/>
    <w:rsid w:val="004B21F1"/>
    <w:rsid w:val="004B2222"/>
    <w:rsid w:val="004B35C7"/>
    <w:rsid w:val="004B420C"/>
    <w:rsid w:val="004B4435"/>
    <w:rsid w:val="004B47FA"/>
    <w:rsid w:val="004B4BAE"/>
    <w:rsid w:val="004B4D38"/>
    <w:rsid w:val="004B4E45"/>
    <w:rsid w:val="004B53BD"/>
    <w:rsid w:val="004B53E0"/>
    <w:rsid w:val="004B58F1"/>
    <w:rsid w:val="004B6664"/>
    <w:rsid w:val="004B6735"/>
    <w:rsid w:val="004B6780"/>
    <w:rsid w:val="004B6A06"/>
    <w:rsid w:val="004B6A6E"/>
    <w:rsid w:val="004B6B51"/>
    <w:rsid w:val="004B7145"/>
    <w:rsid w:val="004B72AD"/>
    <w:rsid w:val="004B749D"/>
    <w:rsid w:val="004B7673"/>
    <w:rsid w:val="004B7AE8"/>
    <w:rsid w:val="004B7FA8"/>
    <w:rsid w:val="004C0551"/>
    <w:rsid w:val="004C0B45"/>
    <w:rsid w:val="004C0EAF"/>
    <w:rsid w:val="004C1033"/>
    <w:rsid w:val="004C11F2"/>
    <w:rsid w:val="004C1394"/>
    <w:rsid w:val="004C155F"/>
    <w:rsid w:val="004C1C73"/>
    <w:rsid w:val="004C1E44"/>
    <w:rsid w:val="004C2639"/>
    <w:rsid w:val="004C284C"/>
    <w:rsid w:val="004C382D"/>
    <w:rsid w:val="004C4467"/>
    <w:rsid w:val="004C44DE"/>
    <w:rsid w:val="004C4C3E"/>
    <w:rsid w:val="004C4D23"/>
    <w:rsid w:val="004C4F9D"/>
    <w:rsid w:val="004C4FC0"/>
    <w:rsid w:val="004C50B1"/>
    <w:rsid w:val="004C53C4"/>
    <w:rsid w:val="004C5BDF"/>
    <w:rsid w:val="004C611F"/>
    <w:rsid w:val="004C63DA"/>
    <w:rsid w:val="004C657C"/>
    <w:rsid w:val="004C6D02"/>
    <w:rsid w:val="004C6E45"/>
    <w:rsid w:val="004C6EB3"/>
    <w:rsid w:val="004C7027"/>
    <w:rsid w:val="004C7133"/>
    <w:rsid w:val="004C7311"/>
    <w:rsid w:val="004C7B85"/>
    <w:rsid w:val="004C7D14"/>
    <w:rsid w:val="004D0134"/>
    <w:rsid w:val="004D0600"/>
    <w:rsid w:val="004D08D1"/>
    <w:rsid w:val="004D0B4D"/>
    <w:rsid w:val="004D0FF1"/>
    <w:rsid w:val="004D1070"/>
    <w:rsid w:val="004D1481"/>
    <w:rsid w:val="004D1E80"/>
    <w:rsid w:val="004D21D4"/>
    <w:rsid w:val="004D28DB"/>
    <w:rsid w:val="004D2B29"/>
    <w:rsid w:val="004D34CF"/>
    <w:rsid w:val="004D4741"/>
    <w:rsid w:val="004D47C3"/>
    <w:rsid w:val="004D4A7E"/>
    <w:rsid w:val="004D4ED0"/>
    <w:rsid w:val="004D4F2C"/>
    <w:rsid w:val="004D4FC2"/>
    <w:rsid w:val="004D501D"/>
    <w:rsid w:val="004D539B"/>
    <w:rsid w:val="004D55A3"/>
    <w:rsid w:val="004D58D9"/>
    <w:rsid w:val="004D5B01"/>
    <w:rsid w:val="004D5BB2"/>
    <w:rsid w:val="004D5E05"/>
    <w:rsid w:val="004D6366"/>
    <w:rsid w:val="004D68CB"/>
    <w:rsid w:val="004D6C00"/>
    <w:rsid w:val="004D7180"/>
    <w:rsid w:val="004D788C"/>
    <w:rsid w:val="004E03EE"/>
    <w:rsid w:val="004E11D2"/>
    <w:rsid w:val="004E1656"/>
    <w:rsid w:val="004E1DFD"/>
    <w:rsid w:val="004E23DD"/>
    <w:rsid w:val="004E2A8B"/>
    <w:rsid w:val="004E2D44"/>
    <w:rsid w:val="004E36F0"/>
    <w:rsid w:val="004E3A6E"/>
    <w:rsid w:val="004E3C03"/>
    <w:rsid w:val="004E4310"/>
    <w:rsid w:val="004E46F6"/>
    <w:rsid w:val="004E523C"/>
    <w:rsid w:val="004E5364"/>
    <w:rsid w:val="004E59CC"/>
    <w:rsid w:val="004E5EBB"/>
    <w:rsid w:val="004E6072"/>
    <w:rsid w:val="004E64B3"/>
    <w:rsid w:val="004E64FF"/>
    <w:rsid w:val="004E736B"/>
    <w:rsid w:val="004E7648"/>
    <w:rsid w:val="004E7697"/>
    <w:rsid w:val="004E76F3"/>
    <w:rsid w:val="004E7898"/>
    <w:rsid w:val="004E79AA"/>
    <w:rsid w:val="004E7BC4"/>
    <w:rsid w:val="004F0449"/>
    <w:rsid w:val="004F06E3"/>
    <w:rsid w:val="004F088E"/>
    <w:rsid w:val="004F08A7"/>
    <w:rsid w:val="004F0996"/>
    <w:rsid w:val="004F0D76"/>
    <w:rsid w:val="004F11E1"/>
    <w:rsid w:val="004F20FA"/>
    <w:rsid w:val="004F2C27"/>
    <w:rsid w:val="004F2C31"/>
    <w:rsid w:val="004F2CAC"/>
    <w:rsid w:val="004F2E2D"/>
    <w:rsid w:val="004F2F8C"/>
    <w:rsid w:val="004F3660"/>
    <w:rsid w:val="004F3684"/>
    <w:rsid w:val="004F384E"/>
    <w:rsid w:val="004F3DA4"/>
    <w:rsid w:val="004F40C4"/>
    <w:rsid w:val="004F47F7"/>
    <w:rsid w:val="004F556B"/>
    <w:rsid w:val="004F59F8"/>
    <w:rsid w:val="004F5B7D"/>
    <w:rsid w:val="004F7F2C"/>
    <w:rsid w:val="005009B1"/>
    <w:rsid w:val="00500BE5"/>
    <w:rsid w:val="00500DC6"/>
    <w:rsid w:val="00500E43"/>
    <w:rsid w:val="00501235"/>
    <w:rsid w:val="0050151D"/>
    <w:rsid w:val="00501ACA"/>
    <w:rsid w:val="00502023"/>
    <w:rsid w:val="00502093"/>
    <w:rsid w:val="005025B2"/>
    <w:rsid w:val="0050274D"/>
    <w:rsid w:val="0050321C"/>
    <w:rsid w:val="00503310"/>
    <w:rsid w:val="005033A7"/>
    <w:rsid w:val="00503A0F"/>
    <w:rsid w:val="00503A21"/>
    <w:rsid w:val="00503E2E"/>
    <w:rsid w:val="00504557"/>
    <w:rsid w:val="005046E4"/>
    <w:rsid w:val="00504810"/>
    <w:rsid w:val="00504E36"/>
    <w:rsid w:val="00504EAD"/>
    <w:rsid w:val="00504FDA"/>
    <w:rsid w:val="005050DE"/>
    <w:rsid w:val="00505684"/>
    <w:rsid w:val="005058BC"/>
    <w:rsid w:val="00505C70"/>
    <w:rsid w:val="005061CA"/>
    <w:rsid w:val="005063DD"/>
    <w:rsid w:val="00506B58"/>
    <w:rsid w:val="00506BD6"/>
    <w:rsid w:val="00507526"/>
    <w:rsid w:val="005078A6"/>
    <w:rsid w:val="00507BFA"/>
    <w:rsid w:val="0051032A"/>
    <w:rsid w:val="0051055E"/>
    <w:rsid w:val="0051098D"/>
    <w:rsid w:val="00510E74"/>
    <w:rsid w:val="00511201"/>
    <w:rsid w:val="00511402"/>
    <w:rsid w:val="0051196F"/>
    <w:rsid w:val="00511FB6"/>
    <w:rsid w:val="005128A0"/>
    <w:rsid w:val="00512B61"/>
    <w:rsid w:val="005130D9"/>
    <w:rsid w:val="0051327F"/>
    <w:rsid w:val="005132E6"/>
    <w:rsid w:val="00513BF6"/>
    <w:rsid w:val="00513DD7"/>
    <w:rsid w:val="005145A0"/>
    <w:rsid w:val="00514A1C"/>
    <w:rsid w:val="00514D0F"/>
    <w:rsid w:val="00514F51"/>
    <w:rsid w:val="00516079"/>
    <w:rsid w:val="00517263"/>
    <w:rsid w:val="00517286"/>
    <w:rsid w:val="00517327"/>
    <w:rsid w:val="00517DA4"/>
    <w:rsid w:val="00520027"/>
    <w:rsid w:val="0052047F"/>
    <w:rsid w:val="00520550"/>
    <w:rsid w:val="00520D47"/>
    <w:rsid w:val="005210EE"/>
    <w:rsid w:val="0052158E"/>
    <w:rsid w:val="00521E26"/>
    <w:rsid w:val="00522955"/>
    <w:rsid w:val="00522BB8"/>
    <w:rsid w:val="005233B5"/>
    <w:rsid w:val="005234ED"/>
    <w:rsid w:val="005246CB"/>
    <w:rsid w:val="00524D3F"/>
    <w:rsid w:val="00525893"/>
    <w:rsid w:val="005258C4"/>
    <w:rsid w:val="00525EAE"/>
    <w:rsid w:val="00525ECE"/>
    <w:rsid w:val="00526131"/>
    <w:rsid w:val="00526210"/>
    <w:rsid w:val="0052624F"/>
    <w:rsid w:val="00526370"/>
    <w:rsid w:val="005263E2"/>
    <w:rsid w:val="005268D1"/>
    <w:rsid w:val="0052698F"/>
    <w:rsid w:val="00526F72"/>
    <w:rsid w:val="005273FA"/>
    <w:rsid w:val="00527622"/>
    <w:rsid w:val="005278FE"/>
    <w:rsid w:val="00527D07"/>
    <w:rsid w:val="00527FCD"/>
    <w:rsid w:val="005302F4"/>
    <w:rsid w:val="00530677"/>
    <w:rsid w:val="0053080B"/>
    <w:rsid w:val="00531012"/>
    <w:rsid w:val="0053109F"/>
    <w:rsid w:val="005314C6"/>
    <w:rsid w:val="00532AF3"/>
    <w:rsid w:val="00532DC1"/>
    <w:rsid w:val="005331F6"/>
    <w:rsid w:val="00533849"/>
    <w:rsid w:val="00533AA0"/>
    <w:rsid w:val="00533E43"/>
    <w:rsid w:val="00533E95"/>
    <w:rsid w:val="0053471E"/>
    <w:rsid w:val="0053490F"/>
    <w:rsid w:val="00534B29"/>
    <w:rsid w:val="00535E57"/>
    <w:rsid w:val="00536582"/>
    <w:rsid w:val="005365A1"/>
    <w:rsid w:val="00536680"/>
    <w:rsid w:val="0053690B"/>
    <w:rsid w:val="00536AFF"/>
    <w:rsid w:val="00536D7F"/>
    <w:rsid w:val="00537009"/>
    <w:rsid w:val="0053700E"/>
    <w:rsid w:val="005371E9"/>
    <w:rsid w:val="0053769C"/>
    <w:rsid w:val="00537FC7"/>
    <w:rsid w:val="00540201"/>
    <w:rsid w:val="00540350"/>
    <w:rsid w:val="00540563"/>
    <w:rsid w:val="005406A0"/>
    <w:rsid w:val="005410FF"/>
    <w:rsid w:val="005413E3"/>
    <w:rsid w:val="00541901"/>
    <w:rsid w:val="00541EA0"/>
    <w:rsid w:val="0054205E"/>
    <w:rsid w:val="00542649"/>
    <w:rsid w:val="005426F1"/>
    <w:rsid w:val="00542A22"/>
    <w:rsid w:val="00542DBC"/>
    <w:rsid w:val="00542EEE"/>
    <w:rsid w:val="005433D9"/>
    <w:rsid w:val="0054399E"/>
    <w:rsid w:val="00544150"/>
    <w:rsid w:val="005442EA"/>
    <w:rsid w:val="00544349"/>
    <w:rsid w:val="005445F8"/>
    <w:rsid w:val="00544A95"/>
    <w:rsid w:val="00544C9F"/>
    <w:rsid w:val="0054507F"/>
    <w:rsid w:val="0054529B"/>
    <w:rsid w:val="00545AC6"/>
    <w:rsid w:val="00545E31"/>
    <w:rsid w:val="00546256"/>
    <w:rsid w:val="00546BB4"/>
    <w:rsid w:val="0054738B"/>
    <w:rsid w:val="00550410"/>
    <w:rsid w:val="00550992"/>
    <w:rsid w:val="00550D65"/>
    <w:rsid w:val="0055113B"/>
    <w:rsid w:val="005511F8"/>
    <w:rsid w:val="005516E8"/>
    <w:rsid w:val="00551788"/>
    <w:rsid w:val="00551934"/>
    <w:rsid w:val="00551BB6"/>
    <w:rsid w:val="00551EF9"/>
    <w:rsid w:val="005528E3"/>
    <w:rsid w:val="00552CD9"/>
    <w:rsid w:val="005530B9"/>
    <w:rsid w:val="00553D15"/>
    <w:rsid w:val="0055467A"/>
    <w:rsid w:val="0055495F"/>
    <w:rsid w:val="00554FD4"/>
    <w:rsid w:val="005550F0"/>
    <w:rsid w:val="005551AB"/>
    <w:rsid w:val="005554E1"/>
    <w:rsid w:val="00555786"/>
    <w:rsid w:val="00555924"/>
    <w:rsid w:val="00555B82"/>
    <w:rsid w:val="005567D3"/>
    <w:rsid w:val="00556A57"/>
    <w:rsid w:val="00556F92"/>
    <w:rsid w:val="00556FB9"/>
    <w:rsid w:val="00557189"/>
    <w:rsid w:val="00557E04"/>
    <w:rsid w:val="00557E7F"/>
    <w:rsid w:val="005607BE"/>
    <w:rsid w:val="0056098C"/>
    <w:rsid w:val="005619F8"/>
    <w:rsid w:val="00561E1C"/>
    <w:rsid w:val="00561F0B"/>
    <w:rsid w:val="0056207B"/>
    <w:rsid w:val="005622AB"/>
    <w:rsid w:val="005628BB"/>
    <w:rsid w:val="005628F9"/>
    <w:rsid w:val="005630F5"/>
    <w:rsid w:val="00563135"/>
    <w:rsid w:val="005633D4"/>
    <w:rsid w:val="00563458"/>
    <w:rsid w:val="00563C17"/>
    <w:rsid w:val="0056476A"/>
    <w:rsid w:val="005648A6"/>
    <w:rsid w:val="00564FE5"/>
    <w:rsid w:val="00565516"/>
    <w:rsid w:val="00565704"/>
    <w:rsid w:val="00565DD9"/>
    <w:rsid w:val="00566EA9"/>
    <w:rsid w:val="00567D0E"/>
    <w:rsid w:val="00567D88"/>
    <w:rsid w:val="00571A30"/>
    <w:rsid w:val="00571A39"/>
    <w:rsid w:val="00572DCC"/>
    <w:rsid w:val="005732E2"/>
    <w:rsid w:val="00573321"/>
    <w:rsid w:val="005735AF"/>
    <w:rsid w:val="00573839"/>
    <w:rsid w:val="0057472B"/>
    <w:rsid w:val="00574784"/>
    <w:rsid w:val="005747B8"/>
    <w:rsid w:val="005749A3"/>
    <w:rsid w:val="00574D9A"/>
    <w:rsid w:val="00574EA4"/>
    <w:rsid w:val="0057582D"/>
    <w:rsid w:val="00575A3D"/>
    <w:rsid w:val="005769A5"/>
    <w:rsid w:val="00576D73"/>
    <w:rsid w:val="00577027"/>
    <w:rsid w:val="00577A9C"/>
    <w:rsid w:val="00577AE6"/>
    <w:rsid w:val="00577AF1"/>
    <w:rsid w:val="005811B9"/>
    <w:rsid w:val="005814EE"/>
    <w:rsid w:val="00581665"/>
    <w:rsid w:val="00581F93"/>
    <w:rsid w:val="005829E4"/>
    <w:rsid w:val="00582F24"/>
    <w:rsid w:val="00582F3E"/>
    <w:rsid w:val="0058335A"/>
    <w:rsid w:val="00583B15"/>
    <w:rsid w:val="005848A6"/>
    <w:rsid w:val="00584BF9"/>
    <w:rsid w:val="00584FED"/>
    <w:rsid w:val="00585D24"/>
    <w:rsid w:val="0058604B"/>
    <w:rsid w:val="005862F0"/>
    <w:rsid w:val="00586D10"/>
    <w:rsid w:val="00587492"/>
    <w:rsid w:val="005875D2"/>
    <w:rsid w:val="00587BC9"/>
    <w:rsid w:val="00587BEE"/>
    <w:rsid w:val="00587E56"/>
    <w:rsid w:val="00590185"/>
    <w:rsid w:val="0059068C"/>
    <w:rsid w:val="0059095F"/>
    <w:rsid w:val="00590EEF"/>
    <w:rsid w:val="005910FC"/>
    <w:rsid w:val="00592236"/>
    <w:rsid w:val="00592314"/>
    <w:rsid w:val="005923A4"/>
    <w:rsid w:val="005926C9"/>
    <w:rsid w:val="00592BE0"/>
    <w:rsid w:val="00592FB8"/>
    <w:rsid w:val="00593585"/>
    <w:rsid w:val="005935FD"/>
    <w:rsid w:val="00593A39"/>
    <w:rsid w:val="00593C2A"/>
    <w:rsid w:val="005944C0"/>
    <w:rsid w:val="005946B7"/>
    <w:rsid w:val="00594963"/>
    <w:rsid w:val="005961FE"/>
    <w:rsid w:val="00596982"/>
    <w:rsid w:val="005970DA"/>
    <w:rsid w:val="005976BC"/>
    <w:rsid w:val="00597727"/>
    <w:rsid w:val="00597B62"/>
    <w:rsid w:val="005A0419"/>
    <w:rsid w:val="005A062A"/>
    <w:rsid w:val="005A09DA"/>
    <w:rsid w:val="005A0EE0"/>
    <w:rsid w:val="005A1533"/>
    <w:rsid w:val="005A188A"/>
    <w:rsid w:val="005A18FD"/>
    <w:rsid w:val="005A1BF2"/>
    <w:rsid w:val="005A1DDA"/>
    <w:rsid w:val="005A1F92"/>
    <w:rsid w:val="005A25BC"/>
    <w:rsid w:val="005A2713"/>
    <w:rsid w:val="005A293C"/>
    <w:rsid w:val="005A2E39"/>
    <w:rsid w:val="005A4415"/>
    <w:rsid w:val="005A4515"/>
    <w:rsid w:val="005A4C6D"/>
    <w:rsid w:val="005A532D"/>
    <w:rsid w:val="005A5BEF"/>
    <w:rsid w:val="005A631F"/>
    <w:rsid w:val="005A6779"/>
    <w:rsid w:val="005A69B5"/>
    <w:rsid w:val="005A6CB5"/>
    <w:rsid w:val="005A6CBE"/>
    <w:rsid w:val="005A753B"/>
    <w:rsid w:val="005A7A27"/>
    <w:rsid w:val="005A7A9B"/>
    <w:rsid w:val="005A7CB8"/>
    <w:rsid w:val="005A7DCF"/>
    <w:rsid w:val="005B0742"/>
    <w:rsid w:val="005B0B79"/>
    <w:rsid w:val="005B0E92"/>
    <w:rsid w:val="005B186D"/>
    <w:rsid w:val="005B1C76"/>
    <w:rsid w:val="005B1F13"/>
    <w:rsid w:val="005B221E"/>
    <w:rsid w:val="005B2761"/>
    <w:rsid w:val="005B2A5E"/>
    <w:rsid w:val="005B2AC2"/>
    <w:rsid w:val="005B3414"/>
    <w:rsid w:val="005B349B"/>
    <w:rsid w:val="005B34A9"/>
    <w:rsid w:val="005B3C30"/>
    <w:rsid w:val="005B3C4E"/>
    <w:rsid w:val="005B48B5"/>
    <w:rsid w:val="005B4A5E"/>
    <w:rsid w:val="005B4DB5"/>
    <w:rsid w:val="005B549C"/>
    <w:rsid w:val="005B5757"/>
    <w:rsid w:val="005B5770"/>
    <w:rsid w:val="005B58AB"/>
    <w:rsid w:val="005B5DA8"/>
    <w:rsid w:val="005B6CC5"/>
    <w:rsid w:val="005B72BE"/>
    <w:rsid w:val="005B7800"/>
    <w:rsid w:val="005B78CE"/>
    <w:rsid w:val="005B7D63"/>
    <w:rsid w:val="005C02AF"/>
    <w:rsid w:val="005C03C0"/>
    <w:rsid w:val="005C0F85"/>
    <w:rsid w:val="005C0F99"/>
    <w:rsid w:val="005C1830"/>
    <w:rsid w:val="005C1AA3"/>
    <w:rsid w:val="005C1DCF"/>
    <w:rsid w:val="005C2275"/>
    <w:rsid w:val="005C230B"/>
    <w:rsid w:val="005C289D"/>
    <w:rsid w:val="005C2E9F"/>
    <w:rsid w:val="005C40BB"/>
    <w:rsid w:val="005C42FA"/>
    <w:rsid w:val="005C502B"/>
    <w:rsid w:val="005C5076"/>
    <w:rsid w:val="005C5290"/>
    <w:rsid w:val="005C594E"/>
    <w:rsid w:val="005C59A5"/>
    <w:rsid w:val="005C5C03"/>
    <w:rsid w:val="005C62D0"/>
    <w:rsid w:val="005C62E1"/>
    <w:rsid w:val="005C6428"/>
    <w:rsid w:val="005C6B97"/>
    <w:rsid w:val="005C7526"/>
    <w:rsid w:val="005C7551"/>
    <w:rsid w:val="005C7603"/>
    <w:rsid w:val="005C7953"/>
    <w:rsid w:val="005C7CA8"/>
    <w:rsid w:val="005C7F33"/>
    <w:rsid w:val="005D0604"/>
    <w:rsid w:val="005D0F53"/>
    <w:rsid w:val="005D132B"/>
    <w:rsid w:val="005D1A69"/>
    <w:rsid w:val="005D1B1A"/>
    <w:rsid w:val="005D2641"/>
    <w:rsid w:val="005D2E5F"/>
    <w:rsid w:val="005D3111"/>
    <w:rsid w:val="005D32F4"/>
    <w:rsid w:val="005D33E8"/>
    <w:rsid w:val="005D3E85"/>
    <w:rsid w:val="005D3F06"/>
    <w:rsid w:val="005D4456"/>
    <w:rsid w:val="005D47B7"/>
    <w:rsid w:val="005D4881"/>
    <w:rsid w:val="005D4955"/>
    <w:rsid w:val="005D5005"/>
    <w:rsid w:val="005D5143"/>
    <w:rsid w:val="005D51C3"/>
    <w:rsid w:val="005D5F49"/>
    <w:rsid w:val="005D605B"/>
    <w:rsid w:val="005D6209"/>
    <w:rsid w:val="005D642B"/>
    <w:rsid w:val="005D6913"/>
    <w:rsid w:val="005D6990"/>
    <w:rsid w:val="005D69A9"/>
    <w:rsid w:val="005D6AE1"/>
    <w:rsid w:val="005D6B88"/>
    <w:rsid w:val="005D6C21"/>
    <w:rsid w:val="005D7916"/>
    <w:rsid w:val="005D79C9"/>
    <w:rsid w:val="005D7AC7"/>
    <w:rsid w:val="005E0045"/>
    <w:rsid w:val="005E03D2"/>
    <w:rsid w:val="005E04FD"/>
    <w:rsid w:val="005E0762"/>
    <w:rsid w:val="005E14FE"/>
    <w:rsid w:val="005E207A"/>
    <w:rsid w:val="005E23DC"/>
    <w:rsid w:val="005E2D78"/>
    <w:rsid w:val="005E3128"/>
    <w:rsid w:val="005E38D9"/>
    <w:rsid w:val="005E3A7D"/>
    <w:rsid w:val="005E3D17"/>
    <w:rsid w:val="005E3D6F"/>
    <w:rsid w:val="005E3EA0"/>
    <w:rsid w:val="005E44A8"/>
    <w:rsid w:val="005E4E1E"/>
    <w:rsid w:val="005E52C8"/>
    <w:rsid w:val="005E52D5"/>
    <w:rsid w:val="005E58C1"/>
    <w:rsid w:val="005E5CCE"/>
    <w:rsid w:val="005E6041"/>
    <w:rsid w:val="005E68B7"/>
    <w:rsid w:val="005E760D"/>
    <w:rsid w:val="005E7AF5"/>
    <w:rsid w:val="005F039A"/>
    <w:rsid w:val="005F04B2"/>
    <w:rsid w:val="005F077E"/>
    <w:rsid w:val="005F18D6"/>
    <w:rsid w:val="005F1A09"/>
    <w:rsid w:val="005F234D"/>
    <w:rsid w:val="005F2397"/>
    <w:rsid w:val="005F24E9"/>
    <w:rsid w:val="005F2C64"/>
    <w:rsid w:val="005F2F0D"/>
    <w:rsid w:val="005F31A1"/>
    <w:rsid w:val="005F3325"/>
    <w:rsid w:val="005F3552"/>
    <w:rsid w:val="005F3883"/>
    <w:rsid w:val="005F3D3B"/>
    <w:rsid w:val="005F487F"/>
    <w:rsid w:val="005F4AEE"/>
    <w:rsid w:val="005F5A41"/>
    <w:rsid w:val="005F61D0"/>
    <w:rsid w:val="005F6970"/>
    <w:rsid w:val="005F72E1"/>
    <w:rsid w:val="005F7778"/>
    <w:rsid w:val="005F7CF4"/>
    <w:rsid w:val="005F7DE4"/>
    <w:rsid w:val="00600064"/>
    <w:rsid w:val="00600472"/>
    <w:rsid w:val="006006A7"/>
    <w:rsid w:val="0060140F"/>
    <w:rsid w:val="006016B2"/>
    <w:rsid w:val="00601F15"/>
    <w:rsid w:val="00602405"/>
    <w:rsid w:val="00602614"/>
    <w:rsid w:val="006027F6"/>
    <w:rsid w:val="00602F61"/>
    <w:rsid w:val="00602F74"/>
    <w:rsid w:val="0060318A"/>
    <w:rsid w:val="006032A6"/>
    <w:rsid w:val="006037D3"/>
    <w:rsid w:val="00603B4F"/>
    <w:rsid w:val="0060438A"/>
    <w:rsid w:val="00604799"/>
    <w:rsid w:val="00604FD7"/>
    <w:rsid w:val="0060598F"/>
    <w:rsid w:val="00605FD7"/>
    <w:rsid w:val="00606077"/>
    <w:rsid w:val="006060D1"/>
    <w:rsid w:val="00606204"/>
    <w:rsid w:val="00606DCB"/>
    <w:rsid w:val="0060708E"/>
    <w:rsid w:val="006074FA"/>
    <w:rsid w:val="00607671"/>
    <w:rsid w:val="006115FC"/>
    <w:rsid w:val="00611E23"/>
    <w:rsid w:val="00611E56"/>
    <w:rsid w:val="00611E94"/>
    <w:rsid w:val="00612BCB"/>
    <w:rsid w:val="00612EB7"/>
    <w:rsid w:val="00613398"/>
    <w:rsid w:val="00613946"/>
    <w:rsid w:val="00613AC7"/>
    <w:rsid w:val="00613AC9"/>
    <w:rsid w:val="00615060"/>
    <w:rsid w:val="00615731"/>
    <w:rsid w:val="00615BF7"/>
    <w:rsid w:val="00615DB7"/>
    <w:rsid w:val="00615EAA"/>
    <w:rsid w:val="00615F7B"/>
    <w:rsid w:val="0061635D"/>
    <w:rsid w:val="00617AA0"/>
    <w:rsid w:val="00617D75"/>
    <w:rsid w:val="006200B2"/>
    <w:rsid w:val="0062071D"/>
    <w:rsid w:val="00620D87"/>
    <w:rsid w:val="00620E4B"/>
    <w:rsid w:val="00620F42"/>
    <w:rsid w:val="00621045"/>
    <w:rsid w:val="00621480"/>
    <w:rsid w:val="0062175D"/>
    <w:rsid w:val="00621897"/>
    <w:rsid w:val="00621983"/>
    <w:rsid w:val="00621E2A"/>
    <w:rsid w:val="00621EE0"/>
    <w:rsid w:val="006220E7"/>
    <w:rsid w:val="00622131"/>
    <w:rsid w:val="00622675"/>
    <w:rsid w:val="00622772"/>
    <w:rsid w:val="00622AD7"/>
    <w:rsid w:val="00623520"/>
    <w:rsid w:val="00623A23"/>
    <w:rsid w:val="00623F30"/>
    <w:rsid w:val="006240F1"/>
    <w:rsid w:val="00624646"/>
    <w:rsid w:val="00624E87"/>
    <w:rsid w:val="00625379"/>
    <w:rsid w:val="0062538E"/>
    <w:rsid w:val="006256CA"/>
    <w:rsid w:val="0062571D"/>
    <w:rsid w:val="006257D2"/>
    <w:rsid w:val="006261DC"/>
    <w:rsid w:val="00626E98"/>
    <w:rsid w:val="00627093"/>
    <w:rsid w:val="006274ED"/>
    <w:rsid w:val="006275D3"/>
    <w:rsid w:val="00627658"/>
    <w:rsid w:val="00627F71"/>
    <w:rsid w:val="0063008B"/>
    <w:rsid w:val="00630399"/>
    <w:rsid w:val="0063086C"/>
    <w:rsid w:val="00630AE6"/>
    <w:rsid w:val="00630E81"/>
    <w:rsid w:val="006326F7"/>
    <w:rsid w:val="00632747"/>
    <w:rsid w:val="006328CD"/>
    <w:rsid w:val="00633A85"/>
    <w:rsid w:val="00633CCA"/>
    <w:rsid w:val="00634393"/>
    <w:rsid w:val="006345D1"/>
    <w:rsid w:val="00634B89"/>
    <w:rsid w:val="00634BE1"/>
    <w:rsid w:val="006356F0"/>
    <w:rsid w:val="00635952"/>
    <w:rsid w:val="0063596D"/>
    <w:rsid w:val="00635DF1"/>
    <w:rsid w:val="006362BC"/>
    <w:rsid w:val="006363A0"/>
    <w:rsid w:val="00636486"/>
    <w:rsid w:val="006368AC"/>
    <w:rsid w:val="00636BFD"/>
    <w:rsid w:val="00637A63"/>
    <w:rsid w:val="0064075A"/>
    <w:rsid w:val="006409BC"/>
    <w:rsid w:val="00640F2E"/>
    <w:rsid w:val="00641317"/>
    <w:rsid w:val="006415BE"/>
    <w:rsid w:val="00641948"/>
    <w:rsid w:val="00641974"/>
    <w:rsid w:val="00641B8D"/>
    <w:rsid w:val="0064204E"/>
    <w:rsid w:val="00642066"/>
    <w:rsid w:val="00642072"/>
    <w:rsid w:val="00642DD4"/>
    <w:rsid w:val="00643147"/>
    <w:rsid w:val="00643916"/>
    <w:rsid w:val="00643B57"/>
    <w:rsid w:val="00644250"/>
    <w:rsid w:val="0064451E"/>
    <w:rsid w:val="00644E0A"/>
    <w:rsid w:val="00645179"/>
    <w:rsid w:val="006454E0"/>
    <w:rsid w:val="0064553B"/>
    <w:rsid w:val="00645F11"/>
    <w:rsid w:val="006460E5"/>
    <w:rsid w:val="00646D0E"/>
    <w:rsid w:val="00646EC2"/>
    <w:rsid w:val="00647783"/>
    <w:rsid w:val="00647B6D"/>
    <w:rsid w:val="0065017D"/>
    <w:rsid w:val="00650831"/>
    <w:rsid w:val="006515CE"/>
    <w:rsid w:val="0065164F"/>
    <w:rsid w:val="00651B84"/>
    <w:rsid w:val="006523E3"/>
    <w:rsid w:val="006524F3"/>
    <w:rsid w:val="006536C2"/>
    <w:rsid w:val="00653A66"/>
    <w:rsid w:val="00653C6C"/>
    <w:rsid w:val="00653FA1"/>
    <w:rsid w:val="00654026"/>
    <w:rsid w:val="00654411"/>
    <w:rsid w:val="00654712"/>
    <w:rsid w:val="00654AD7"/>
    <w:rsid w:val="00655198"/>
    <w:rsid w:val="00655760"/>
    <w:rsid w:val="006557EF"/>
    <w:rsid w:val="00655827"/>
    <w:rsid w:val="006559E5"/>
    <w:rsid w:val="00655F80"/>
    <w:rsid w:val="00656158"/>
    <w:rsid w:val="006565DA"/>
    <w:rsid w:val="00656AA2"/>
    <w:rsid w:val="00656E00"/>
    <w:rsid w:val="00657C28"/>
    <w:rsid w:val="00660523"/>
    <w:rsid w:val="00660527"/>
    <w:rsid w:val="00660585"/>
    <w:rsid w:val="0066077A"/>
    <w:rsid w:val="00661C0F"/>
    <w:rsid w:val="00661F0F"/>
    <w:rsid w:val="00662285"/>
    <w:rsid w:val="00662350"/>
    <w:rsid w:val="006629E2"/>
    <w:rsid w:val="00662D33"/>
    <w:rsid w:val="006639F1"/>
    <w:rsid w:val="006644D9"/>
    <w:rsid w:val="00664D80"/>
    <w:rsid w:val="00665271"/>
    <w:rsid w:val="00665286"/>
    <w:rsid w:val="0066592C"/>
    <w:rsid w:val="00665B06"/>
    <w:rsid w:val="0066604C"/>
    <w:rsid w:val="006660C4"/>
    <w:rsid w:val="006664EF"/>
    <w:rsid w:val="006666A6"/>
    <w:rsid w:val="00666725"/>
    <w:rsid w:val="0066681B"/>
    <w:rsid w:val="00667BD8"/>
    <w:rsid w:val="00667BEF"/>
    <w:rsid w:val="00667EBD"/>
    <w:rsid w:val="0067035B"/>
    <w:rsid w:val="00670622"/>
    <w:rsid w:val="00670852"/>
    <w:rsid w:val="00670C11"/>
    <w:rsid w:val="00671002"/>
    <w:rsid w:val="0067288F"/>
    <w:rsid w:val="00673001"/>
    <w:rsid w:val="006730D9"/>
    <w:rsid w:val="006731C8"/>
    <w:rsid w:val="006731D5"/>
    <w:rsid w:val="00673A5F"/>
    <w:rsid w:val="00673B46"/>
    <w:rsid w:val="00674100"/>
    <w:rsid w:val="006745F8"/>
    <w:rsid w:val="00674BF2"/>
    <w:rsid w:val="00674E86"/>
    <w:rsid w:val="006751D7"/>
    <w:rsid w:val="00675469"/>
    <w:rsid w:val="0067547F"/>
    <w:rsid w:val="0067582D"/>
    <w:rsid w:val="0067598C"/>
    <w:rsid w:val="00675A86"/>
    <w:rsid w:val="00676686"/>
    <w:rsid w:val="00676F7D"/>
    <w:rsid w:val="0067720E"/>
    <w:rsid w:val="0067760E"/>
    <w:rsid w:val="00677C06"/>
    <w:rsid w:val="006805EA"/>
    <w:rsid w:val="00680C55"/>
    <w:rsid w:val="00680DC5"/>
    <w:rsid w:val="00680EE0"/>
    <w:rsid w:val="0068160F"/>
    <w:rsid w:val="00681F34"/>
    <w:rsid w:val="0068240F"/>
    <w:rsid w:val="006825DD"/>
    <w:rsid w:val="00682EF4"/>
    <w:rsid w:val="0068386D"/>
    <w:rsid w:val="00683FEF"/>
    <w:rsid w:val="00684C25"/>
    <w:rsid w:val="00684E8A"/>
    <w:rsid w:val="00685A3C"/>
    <w:rsid w:val="00685DED"/>
    <w:rsid w:val="006861C3"/>
    <w:rsid w:val="006869C4"/>
    <w:rsid w:val="00686BA1"/>
    <w:rsid w:val="006878E8"/>
    <w:rsid w:val="00687919"/>
    <w:rsid w:val="00687950"/>
    <w:rsid w:val="006900C2"/>
    <w:rsid w:val="006901DE"/>
    <w:rsid w:val="0069052D"/>
    <w:rsid w:val="00690538"/>
    <w:rsid w:val="00690DAB"/>
    <w:rsid w:val="00690E9A"/>
    <w:rsid w:val="006911C2"/>
    <w:rsid w:val="006914DE"/>
    <w:rsid w:val="00691911"/>
    <w:rsid w:val="00691EFD"/>
    <w:rsid w:val="006931C9"/>
    <w:rsid w:val="00693831"/>
    <w:rsid w:val="00693E19"/>
    <w:rsid w:val="0069420E"/>
    <w:rsid w:val="00694689"/>
    <w:rsid w:val="00694FC1"/>
    <w:rsid w:val="00695B83"/>
    <w:rsid w:val="00695FC6"/>
    <w:rsid w:val="006960F6"/>
    <w:rsid w:val="00696EA1"/>
    <w:rsid w:val="00697D0B"/>
    <w:rsid w:val="00697D8B"/>
    <w:rsid w:val="00697E2B"/>
    <w:rsid w:val="006A0D17"/>
    <w:rsid w:val="006A0EF9"/>
    <w:rsid w:val="006A1272"/>
    <w:rsid w:val="006A1D77"/>
    <w:rsid w:val="006A20FF"/>
    <w:rsid w:val="006A2B33"/>
    <w:rsid w:val="006A3E71"/>
    <w:rsid w:val="006A4262"/>
    <w:rsid w:val="006A4419"/>
    <w:rsid w:val="006A47DE"/>
    <w:rsid w:val="006A480A"/>
    <w:rsid w:val="006A484C"/>
    <w:rsid w:val="006A5618"/>
    <w:rsid w:val="006A57BE"/>
    <w:rsid w:val="006A57F3"/>
    <w:rsid w:val="006A5FCF"/>
    <w:rsid w:val="006A61CB"/>
    <w:rsid w:val="006A6359"/>
    <w:rsid w:val="006A6405"/>
    <w:rsid w:val="006A6517"/>
    <w:rsid w:val="006A69E3"/>
    <w:rsid w:val="006A708F"/>
    <w:rsid w:val="006A7912"/>
    <w:rsid w:val="006A7C50"/>
    <w:rsid w:val="006A7DE5"/>
    <w:rsid w:val="006B001E"/>
    <w:rsid w:val="006B0D1B"/>
    <w:rsid w:val="006B10CB"/>
    <w:rsid w:val="006B1C39"/>
    <w:rsid w:val="006B1CF9"/>
    <w:rsid w:val="006B1FFA"/>
    <w:rsid w:val="006B2143"/>
    <w:rsid w:val="006B23EA"/>
    <w:rsid w:val="006B294A"/>
    <w:rsid w:val="006B2A19"/>
    <w:rsid w:val="006B2E2C"/>
    <w:rsid w:val="006B2ED7"/>
    <w:rsid w:val="006B3497"/>
    <w:rsid w:val="006B37AB"/>
    <w:rsid w:val="006B41D2"/>
    <w:rsid w:val="006B430C"/>
    <w:rsid w:val="006B43DA"/>
    <w:rsid w:val="006B4862"/>
    <w:rsid w:val="006B4991"/>
    <w:rsid w:val="006B4C8D"/>
    <w:rsid w:val="006B4EA8"/>
    <w:rsid w:val="006B5EE9"/>
    <w:rsid w:val="006B60FA"/>
    <w:rsid w:val="006B670A"/>
    <w:rsid w:val="006B688E"/>
    <w:rsid w:val="006B6A9A"/>
    <w:rsid w:val="006B6C86"/>
    <w:rsid w:val="006B6CA2"/>
    <w:rsid w:val="006B7271"/>
    <w:rsid w:val="006B76D7"/>
    <w:rsid w:val="006B77A6"/>
    <w:rsid w:val="006B7A3D"/>
    <w:rsid w:val="006B7A5E"/>
    <w:rsid w:val="006B7CAD"/>
    <w:rsid w:val="006C0E46"/>
    <w:rsid w:val="006C13FC"/>
    <w:rsid w:val="006C1654"/>
    <w:rsid w:val="006C1A0A"/>
    <w:rsid w:val="006C1DBA"/>
    <w:rsid w:val="006C24D1"/>
    <w:rsid w:val="006C268A"/>
    <w:rsid w:val="006C2831"/>
    <w:rsid w:val="006C29C5"/>
    <w:rsid w:val="006C2B5B"/>
    <w:rsid w:val="006C3262"/>
    <w:rsid w:val="006C3D72"/>
    <w:rsid w:val="006C3E49"/>
    <w:rsid w:val="006C44C0"/>
    <w:rsid w:val="006C4929"/>
    <w:rsid w:val="006C5B38"/>
    <w:rsid w:val="006C6377"/>
    <w:rsid w:val="006C63AD"/>
    <w:rsid w:val="006C64E9"/>
    <w:rsid w:val="006C685B"/>
    <w:rsid w:val="006C695C"/>
    <w:rsid w:val="006C6DB0"/>
    <w:rsid w:val="006C7135"/>
    <w:rsid w:val="006C7611"/>
    <w:rsid w:val="006C7E88"/>
    <w:rsid w:val="006D09CE"/>
    <w:rsid w:val="006D0DA2"/>
    <w:rsid w:val="006D137B"/>
    <w:rsid w:val="006D1389"/>
    <w:rsid w:val="006D1F8E"/>
    <w:rsid w:val="006D2281"/>
    <w:rsid w:val="006D2B8E"/>
    <w:rsid w:val="006D2BE5"/>
    <w:rsid w:val="006D3142"/>
    <w:rsid w:val="006D3965"/>
    <w:rsid w:val="006D3D8F"/>
    <w:rsid w:val="006D4178"/>
    <w:rsid w:val="006D423A"/>
    <w:rsid w:val="006D4D1A"/>
    <w:rsid w:val="006D551B"/>
    <w:rsid w:val="006D5C3A"/>
    <w:rsid w:val="006D5E8A"/>
    <w:rsid w:val="006D6772"/>
    <w:rsid w:val="006D68A4"/>
    <w:rsid w:val="006D6B15"/>
    <w:rsid w:val="006D6E5F"/>
    <w:rsid w:val="006D6E88"/>
    <w:rsid w:val="006D7421"/>
    <w:rsid w:val="006D74E5"/>
    <w:rsid w:val="006D76F7"/>
    <w:rsid w:val="006D77B3"/>
    <w:rsid w:val="006D7C75"/>
    <w:rsid w:val="006E0139"/>
    <w:rsid w:val="006E1370"/>
    <w:rsid w:val="006E1420"/>
    <w:rsid w:val="006E1ADD"/>
    <w:rsid w:val="006E1E34"/>
    <w:rsid w:val="006E2063"/>
    <w:rsid w:val="006E2086"/>
    <w:rsid w:val="006E25C3"/>
    <w:rsid w:val="006E2A84"/>
    <w:rsid w:val="006E2CC3"/>
    <w:rsid w:val="006E342B"/>
    <w:rsid w:val="006E379F"/>
    <w:rsid w:val="006E3BAB"/>
    <w:rsid w:val="006E3D18"/>
    <w:rsid w:val="006E3F08"/>
    <w:rsid w:val="006E3F83"/>
    <w:rsid w:val="006E4137"/>
    <w:rsid w:val="006E4515"/>
    <w:rsid w:val="006E451D"/>
    <w:rsid w:val="006E48C5"/>
    <w:rsid w:val="006E4DFE"/>
    <w:rsid w:val="006E4EA4"/>
    <w:rsid w:val="006E5116"/>
    <w:rsid w:val="006E523B"/>
    <w:rsid w:val="006E5A4B"/>
    <w:rsid w:val="006E5AE7"/>
    <w:rsid w:val="006E60DD"/>
    <w:rsid w:val="006E6474"/>
    <w:rsid w:val="006E647A"/>
    <w:rsid w:val="006E7160"/>
    <w:rsid w:val="006E76F2"/>
    <w:rsid w:val="006E785F"/>
    <w:rsid w:val="006F0224"/>
    <w:rsid w:val="006F0588"/>
    <w:rsid w:val="006F0716"/>
    <w:rsid w:val="006F09CE"/>
    <w:rsid w:val="006F0A27"/>
    <w:rsid w:val="006F0B9B"/>
    <w:rsid w:val="006F0BCF"/>
    <w:rsid w:val="006F1CC6"/>
    <w:rsid w:val="006F28C0"/>
    <w:rsid w:val="006F29DE"/>
    <w:rsid w:val="006F2E45"/>
    <w:rsid w:val="006F3EE5"/>
    <w:rsid w:val="006F46F2"/>
    <w:rsid w:val="006F493E"/>
    <w:rsid w:val="006F4B0C"/>
    <w:rsid w:val="006F4E32"/>
    <w:rsid w:val="006F5313"/>
    <w:rsid w:val="006F556E"/>
    <w:rsid w:val="006F56F6"/>
    <w:rsid w:val="006F5A8B"/>
    <w:rsid w:val="006F5FCB"/>
    <w:rsid w:val="006F63B2"/>
    <w:rsid w:val="006F6466"/>
    <w:rsid w:val="006F6695"/>
    <w:rsid w:val="006F67CE"/>
    <w:rsid w:val="006F6A37"/>
    <w:rsid w:val="006F708C"/>
    <w:rsid w:val="006F7670"/>
    <w:rsid w:val="007002C9"/>
    <w:rsid w:val="00700411"/>
    <w:rsid w:val="00700E47"/>
    <w:rsid w:val="007013BF"/>
    <w:rsid w:val="00701562"/>
    <w:rsid w:val="00701580"/>
    <w:rsid w:val="007018FC"/>
    <w:rsid w:val="007019E0"/>
    <w:rsid w:val="00701AD6"/>
    <w:rsid w:val="00701C06"/>
    <w:rsid w:val="00701F59"/>
    <w:rsid w:val="0070224C"/>
    <w:rsid w:val="00703298"/>
    <w:rsid w:val="007033B3"/>
    <w:rsid w:val="00703941"/>
    <w:rsid w:val="00703A5F"/>
    <w:rsid w:val="00703B20"/>
    <w:rsid w:val="007048E8"/>
    <w:rsid w:val="00705235"/>
    <w:rsid w:val="00705C29"/>
    <w:rsid w:val="00706002"/>
    <w:rsid w:val="00706009"/>
    <w:rsid w:val="00706169"/>
    <w:rsid w:val="007061A4"/>
    <w:rsid w:val="00706321"/>
    <w:rsid w:val="0070659C"/>
    <w:rsid w:val="00706911"/>
    <w:rsid w:val="0070766D"/>
    <w:rsid w:val="00707939"/>
    <w:rsid w:val="007079B5"/>
    <w:rsid w:val="00707F21"/>
    <w:rsid w:val="00710132"/>
    <w:rsid w:val="007102E3"/>
    <w:rsid w:val="007108C3"/>
    <w:rsid w:val="00710976"/>
    <w:rsid w:val="00711437"/>
    <w:rsid w:val="00711467"/>
    <w:rsid w:val="0071157E"/>
    <w:rsid w:val="00711674"/>
    <w:rsid w:val="00711863"/>
    <w:rsid w:val="00712717"/>
    <w:rsid w:val="00712A66"/>
    <w:rsid w:val="00712F17"/>
    <w:rsid w:val="00712F91"/>
    <w:rsid w:val="00713125"/>
    <w:rsid w:val="007131D1"/>
    <w:rsid w:val="00713BB6"/>
    <w:rsid w:val="00713C26"/>
    <w:rsid w:val="007146E2"/>
    <w:rsid w:val="00714BB4"/>
    <w:rsid w:val="00714F25"/>
    <w:rsid w:val="007159D6"/>
    <w:rsid w:val="007160DB"/>
    <w:rsid w:val="00716870"/>
    <w:rsid w:val="007169C1"/>
    <w:rsid w:val="00716A84"/>
    <w:rsid w:val="00716ACF"/>
    <w:rsid w:val="007170C0"/>
    <w:rsid w:val="00717288"/>
    <w:rsid w:val="00717906"/>
    <w:rsid w:val="00717E13"/>
    <w:rsid w:val="00720470"/>
    <w:rsid w:val="00720517"/>
    <w:rsid w:val="00720A7E"/>
    <w:rsid w:val="007217FF"/>
    <w:rsid w:val="0072291C"/>
    <w:rsid w:val="007229CB"/>
    <w:rsid w:val="00722FA3"/>
    <w:rsid w:val="0072356E"/>
    <w:rsid w:val="00723A40"/>
    <w:rsid w:val="00723F64"/>
    <w:rsid w:val="007240F8"/>
    <w:rsid w:val="00724626"/>
    <w:rsid w:val="007246C2"/>
    <w:rsid w:val="00724912"/>
    <w:rsid w:val="00725598"/>
    <w:rsid w:val="0072563C"/>
    <w:rsid w:val="00725FAD"/>
    <w:rsid w:val="00726348"/>
    <w:rsid w:val="007276B1"/>
    <w:rsid w:val="00727708"/>
    <w:rsid w:val="0072774B"/>
    <w:rsid w:val="00727788"/>
    <w:rsid w:val="00727A26"/>
    <w:rsid w:val="00727F73"/>
    <w:rsid w:val="00727FEA"/>
    <w:rsid w:val="00730498"/>
    <w:rsid w:val="0073077C"/>
    <w:rsid w:val="00730ABF"/>
    <w:rsid w:val="007310CE"/>
    <w:rsid w:val="007315A0"/>
    <w:rsid w:val="00731884"/>
    <w:rsid w:val="007319B5"/>
    <w:rsid w:val="00731CAC"/>
    <w:rsid w:val="00731E23"/>
    <w:rsid w:val="007322F8"/>
    <w:rsid w:val="00732341"/>
    <w:rsid w:val="00732637"/>
    <w:rsid w:val="00732A64"/>
    <w:rsid w:val="00733242"/>
    <w:rsid w:val="0073330C"/>
    <w:rsid w:val="0073333A"/>
    <w:rsid w:val="00733417"/>
    <w:rsid w:val="0073364E"/>
    <w:rsid w:val="00734341"/>
    <w:rsid w:val="00734A79"/>
    <w:rsid w:val="00734D9D"/>
    <w:rsid w:val="007358BB"/>
    <w:rsid w:val="00736691"/>
    <w:rsid w:val="007368EC"/>
    <w:rsid w:val="00736A2B"/>
    <w:rsid w:val="00736F0C"/>
    <w:rsid w:val="007370AB"/>
    <w:rsid w:val="00737110"/>
    <w:rsid w:val="00737A81"/>
    <w:rsid w:val="00737C0F"/>
    <w:rsid w:val="00740171"/>
    <w:rsid w:val="00740B87"/>
    <w:rsid w:val="00741067"/>
    <w:rsid w:val="0074161C"/>
    <w:rsid w:val="00741926"/>
    <w:rsid w:val="00741AED"/>
    <w:rsid w:val="00742209"/>
    <w:rsid w:val="007423CC"/>
    <w:rsid w:val="00742605"/>
    <w:rsid w:val="00742762"/>
    <w:rsid w:val="007432C9"/>
    <w:rsid w:val="00743457"/>
    <w:rsid w:val="00743EC7"/>
    <w:rsid w:val="00744630"/>
    <w:rsid w:val="007447AD"/>
    <w:rsid w:val="007450DC"/>
    <w:rsid w:val="00745574"/>
    <w:rsid w:val="00745CB0"/>
    <w:rsid w:val="007463A3"/>
    <w:rsid w:val="00746412"/>
    <w:rsid w:val="007464CF"/>
    <w:rsid w:val="00746E93"/>
    <w:rsid w:val="00746F3C"/>
    <w:rsid w:val="00747011"/>
    <w:rsid w:val="00747350"/>
    <w:rsid w:val="007473A3"/>
    <w:rsid w:val="00747581"/>
    <w:rsid w:val="00747C60"/>
    <w:rsid w:val="0075003E"/>
    <w:rsid w:val="00750551"/>
    <w:rsid w:val="00750B10"/>
    <w:rsid w:val="00750B1F"/>
    <w:rsid w:val="00750DBE"/>
    <w:rsid w:val="00751416"/>
    <w:rsid w:val="00751A9D"/>
    <w:rsid w:val="00751AFB"/>
    <w:rsid w:val="00751CD1"/>
    <w:rsid w:val="0075208D"/>
    <w:rsid w:val="0075211A"/>
    <w:rsid w:val="0075224F"/>
    <w:rsid w:val="00752317"/>
    <w:rsid w:val="00752363"/>
    <w:rsid w:val="00752561"/>
    <w:rsid w:val="00752B93"/>
    <w:rsid w:val="0075383E"/>
    <w:rsid w:val="00753AAB"/>
    <w:rsid w:val="00753BF8"/>
    <w:rsid w:val="00753D37"/>
    <w:rsid w:val="00754008"/>
    <w:rsid w:val="007543B4"/>
    <w:rsid w:val="007546E9"/>
    <w:rsid w:val="00754A62"/>
    <w:rsid w:val="00754DE6"/>
    <w:rsid w:val="00754E46"/>
    <w:rsid w:val="00755719"/>
    <w:rsid w:val="007557A9"/>
    <w:rsid w:val="00755A75"/>
    <w:rsid w:val="00755DEC"/>
    <w:rsid w:val="00756007"/>
    <w:rsid w:val="007562F4"/>
    <w:rsid w:val="007564DE"/>
    <w:rsid w:val="00756B76"/>
    <w:rsid w:val="00756B7C"/>
    <w:rsid w:val="007602D8"/>
    <w:rsid w:val="00760CAE"/>
    <w:rsid w:val="0076118B"/>
    <w:rsid w:val="007611C8"/>
    <w:rsid w:val="007619C3"/>
    <w:rsid w:val="00762A69"/>
    <w:rsid w:val="00762C99"/>
    <w:rsid w:val="00762D32"/>
    <w:rsid w:val="00762E81"/>
    <w:rsid w:val="00763BB2"/>
    <w:rsid w:val="00764288"/>
    <w:rsid w:val="007644D9"/>
    <w:rsid w:val="0076469D"/>
    <w:rsid w:val="0076497C"/>
    <w:rsid w:val="007649B1"/>
    <w:rsid w:val="00764B80"/>
    <w:rsid w:val="00764CCD"/>
    <w:rsid w:val="0076502B"/>
    <w:rsid w:val="007659FC"/>
    <w:rsid w:val="00765FF4"/>
    <w:rsid w:val="00766390"/>
    <w:rsid w:val="00767D15"/>
    <w:rsid w:val="00770294"/>
    <w:rsid w:val="00770B27"/>
    <w:rsid w:val="00770E75"/>
    <w:rsid w:val="00771230"/>
    <w:rsid w:val="0077180C"/>
    <w:rsid w:val="00771C3D"/>
    <w:rsid w:val="007724FA"/>
    <w:rsid w:val="0077254B"/>
    <w:rsid w:val="00772616"/>
    <w:rsid w:val="00773555"/>
    <w:rsid w:val="0077358E"/>
    <w:rsid w:val="00774365"/>
    <w:rsid w:val="00774A32"/>
    <w:rsid w:val="00774A7D"/>
    <w:rsid w:val="00774FF1"/>
    <w:rsid w:val="007751AA"/>
    <w:rsid w:val="00775464"/>
    <w:rsid w:val="00775AAC"/>
    <w:rsid w:val="00775D81"/>
    <w:rsid w:val="007769C4"/>
    <w:rsid w:val="00776B41"/>
    <w:rsid w:val="00776EB3"/>
    <w:rsid w:val="00776F3C"/>
    <w:rsid w:val="00776FBC"/>
    <w:rsid w:val="007770B6"/>
    <w:rsid w:val="0077711A"/>
    <w:rsid w:val="007771D5"/>
    <w:rsid w:val="007778BB"/>
    <w:rsid w:val="00777F15"/>
    <w:rsid w:val="00777F54"/>
    <w:rsid w:val="007805E0"/>
    <w:rsid w:val="0078071D"/>
    <w:rsid w:val="0078160F"/>
    <w:rsid w:val="00781959"/>
    <w:rsid w:val="00781A6A"/>
    <w:rsid w:val="00781A71"/>
    <w:rsid w:val="00781B33"/>
    <w:rsid w:val="00781EB8"/>
    <w:rsid w:val="00782597"/>
    <w:rsid w:val="0078305A"/>
    <w:rsid w:val="0078316B"/>
    <w:rsid w:val="00783BD7"/>
    <w:rsid w:val="00783C8C"/>
    <w:rsid w:val="00783E90"/>
    <w:rsid w:val="007844A2"/>
    <w:rsid w:val="007844D5"/>
    <w:rsid w:val="00784641"/>
    <w:rsid w:val="00784BD6"/>
    <w:rsid w:val="00784DDC"/>
    <w:rsid w:val="00784F33"/>
    <w:rsid w:val="00785052"/>
    <w:rsid w:val="007856C6"/>
    <w:rsid w:val="0078589E"/>
    <w:rsid w:val="00785EEA"/>
    <w:rsid w:val="00785F10"/>
    <w:rsid w:val="007860E6"/>
    <w:rsid w:val="0078617C"/>
    <w:rsid w:val="00786656"/>
    <w:rsid w:val="00786B25"/>
    <w:rsid w:val="007876B3"/>
    <w:rsid w:val="007879A8"/>
    <w:rsid w:val="007902A3"/>
    <w:rsid w:val="007902F3"/>
    <w:rsid w:val="007911FE"/>
    <w:rsid w:val="00791A51"/>
    <w:rsid w:val="00791B11"/>
    <w:rsid w:val="00791D25"/>
    <w:rsid w:val="007920FA"/>
    <w:rsid w:val="007923FC"/>
    <w:rsid w:val="00792550"/>
    <w:rsid w:val="007934B9"/>
    <w:rsid w:val="007934CA"/>
    <w:rsid w:val="00793696"/>
    <w:rsid w:val="007938E7"/>
    <w:rsid w:val="00793E7A"/>
    <w:rsid w:val="007943A2"/>
    <w:rsid w:val="007945F3"/>
    <w:rsid w:val="007948BB"/>
    <w:rsid w:val="00794C8C"/>
    <w:rsid w:val="00794D18"/>
    <w:rsid w:val="007955A4"/>
    <w:rsid w:val="00795FB6"/>
    <w:rsid w:val="00796000"/>
    <w:rsid w:val="0079603B"/>
    <w:rsid w:val="0079630F"/>
    <w:rsid w:val="007969EC"/>
    <w:rsid w:val="00796F58"/>
    <w:rsid w:val="007971C5"/>
    <w:rsid w:val="00797815"/>
    <w:rsid w:val="0079785B"/>
    <w:rsid w:val="00797E5F"/>
    <w:rsid w:val="007A082D"/>
    <w:rsid w:val="007A0B00"/>
    <w:rsid w:val="007A0D8C"/>
    <w:rsid w:val="007A1007"/>
    <w:rsid w:val="007A11FF"/>
    <w:rsid w:val="007A1262"/>
    <w:rsid w:val="007A130F"/>
    <w:rsid w:val="007A1799"/>
    <w:rsid w:val="007A1BD5"/>
    <w:rsid w:val="007A20DF"/>
    <w:rsid w:val="007A232C"/>
    <w:rsid w:val="007A3762"/>
    <w:rsid w:val="007A3998"/>
    <w:rsid w:val="007A3A27"/>
    <w:rsid w:val="007A3A43"/>
    <w:rsid w:val="007A3BE2"/>
    <w:rsid w:val="007A3E2E"/>
    <w:rsid w:val="007A46B3"/>
    <w:rsid w:val="007A4B04"/>
    <w:rsid w:val="007A4B29"/>
    <w:rsid w:val="007A4CA8"/>
    <w:rsid w:val="007A4F48"/>
    <w:rsid w:val="007A5301"/>
    <w:rsid w:val="007A5363"/>
    <w:rsid w:val="007A5540"/>
    <w:rsid w:val="007A5E9D"/>
    <w:rsid w:val="007A6B32"/>
    <w:rsid w:val="007A6B8B"/>
    <w:rsid w:val="007A71D5"/>
    <w:rsid w:val="007A7B9E"/>
    <w:rsid w:val="007A7C62"/>
    <w:rsid w:val="007A7DB4"/>
    <w:rsid w:val="007B00B6"/>
    <w:rsid w:val="007B04FD"/>
    <w:rsid w:val="007B12C1"/>
    <w:rsid w:val="007B137C"/>
    <w:rsid w:val="007B14F9"/>
    <w:rsid w:val="007B1704"/>
    <w:rsid w:val="007B1D81"/>
    <w:rsid w:val="007B22C0"/>
    <w:rsid w:val="007B238F"/>
    <w:rsid w:val="007B2A90"/>
    <w:rsid w:val="007B2EA8"/>
    <w:rsid w:val="007B2F69"/>
    <w:rsid w:val="007B3366"/>
    <w:rsid w:val="007B39B3"/>
    <w:rsid w:val="007B3F8B"/>
    <w:rsid w:val="007B4C54"/>
    <w:rsid w:val="007B4E2F"/>
    <w:rsid w:val="007B5916"/>
    <w:rsid w:val="007B5E2F"/>
    <w:rsid w:val="007B611C"/>
    <w:rsid w:val="007B6199"/>
    <w:rsid w:val="007B6751"/>
    <w:rsid w:val="007B6BC4"/>
    <w:rsid w:val="007B7D4E"/>
    <w:rsid w:val="007B7F95"/>
    <w:rsid w:val="007C0347"/>
    <w:rsid w:val="007C0609"/>
    <w:rsid w:val="007C07D4"/>
    <w:rsid w:val="007C1134"/>
    <w:rsid w:val="007C1355"/>
    <w:rsid w:val="007C1703"/>
    <w:rsid w:val="007C19DC"/>
    <w:rsid w:val="007C2230"/>
    <w:rsid w:val="007C25EF"/>
    <w:rsid w:val="007C2644"/>
    <w:rsid w:val="007C295A"/>
    <w:rsid w:val="007C2D31"/>
    <w:rsid w:val="007C2E00"/>
    <w:rsid w:val="007C334E"/>
    <w:rsid w:val="007C3EBD"/>
    <w:rsid w:val="007C4013"/>
    <w:rsid w:val="007C4269"/>
    <w:rsid w:val="007C45FA"/>
    <w:rsid w:val="007C46EA"/>
    <w:rsid w:val="007C4992"/>
    <w:rsid w:val="007C5176"/>
    <w:rsid w:val="007C54C2"/>
    <w:rsid w:val="007C5BC9"/>
    <w:rsid w:val="007C5E80"/>
    <w:rsid w:val="007C60B6"/>
    <w:rsid w:val="007C6B28"/>
    <w:rsid w:val="007C6BA4"/>
    <w:rsid w:val="007C751D"/>
    <w:rsid w:val="007C75D8"/>
    <w:rsid w:val="007C7606"/>
    <w:rsid w:val="007C7F7F"/>
    <w:rsid w:val="007D01CA"/>
    <w:rsid w:val="007D0580"/>
    <w:rsid w:val="007D0730"/>
    <w:rsid w:val="007D08C8"/>
    <w:rsid w:val="007D096B"/>
    <w:rsid w:val="007D170E"/>
    <w:rsid w:val="007D17A3"/>
    <w:rsid w:val="007D18D7"/>
    <w:rsid w:val="007D1959"/>
    <w:rsid w:val="007D1AD9"/>
    <w:rsid w:val="007D1CFF"/>
    <w:rsid w:val="007D3176"/>
    <w:rsid w:val="007D39EF"/>
    <w:rsid w:val="007D465B"/>
    <w:rsid w:val="007D4903"/>
    <w:rsid w:val="007D5643"/>
    <w:rsid w:val="007D592A"/>
    <w:rsid w:val="007D5A35"/>
    <w:rsid w:val="007D5B37"/>
    <w:rsid w:val="007D5E63"/>
    <w:rsid w:val="007D627E"/>
    <w:rsid w:val="007D658A"/>
    <w:rsid w:val="007D65DD"/>
    <w:rsid w:val="007D6A3C"/>
    <w:rsid w:val="007D6E9D"/>
    <w:rsid w:val="007D7077"/>
    <w:rsid w:val="007D7809"/>
    <w:rsid w:val="007D79A4"/>
    <w:rsid w:val="007D7EF1"/>
    <w:rsid w:val="007E0306"/>
    <w:rsid w:val="007E03ED"/>
    <w:rsid w:val="007E0830"/>
    <w:rsid w:val="007E0B10"/>
    <w:rsid w:val="007E0E51"/>
    <w:rsid w:val="007E108B"/>
    <w:rsid w:val="007E1179"/>
    <w:rsid w:val="007E1501"/>
    <w:rsid w:val="007E17AD"/>
    <w:rsid w:val="007E196D"/>
    <w:rsid w:val="007E1E58"/>
    <w:rsid w:val="007E2AC4"/>
    <w:rsid w:val="007E2AEB"/>
    <w:rsid w:val="007E386A"/>
    <w:rsid w:val="007E3A29"/>
    <w:rsid w:val="007E41FC"/>
    <w:rsid w:val="007E44E5"/>
    <w:rsid w:val="007E46D3"/>
    <w:rsid w:val="007E489A"/>
    <w:rsid w:val="007E515A"/>
    <w:rsid w:val="007E5BB9"/>
    <w:rsid w:val="007E5FD5"/>
    <w:rsid w:val="007E625C"/>
    <w:rsid w:val="007E65E1"/>
    <w:rsid w:val="007E6789"/>
    <w:rsid w:val="007E6E05"/>
    <w:rsid w:val="007E6F9F"/>
    <w:rsid w:val="007E70C1"/>
    <w:rsid w:val="007E70CD"/>
    <w:rsid w:val="007E7330"/>
    <w:rsid w:val="007E7450"/>
    <w:rsid w:val="007E7CF1"/>
    <w:rsid w:val="007E7FD5"/>
    <w:rsid w:val="007F0187"/>
    <w:rsid w:val="007F033A"/>
    <w:rsid w:val="007F0480"/>
    <w:rsid w:val="007F0F7E"/>
    <w:rsid w:val="007F1533"/>
    <w:rsid w:val="007F2948"/>
    <w:rsid w:val="007F2A6A"/>
    <w:rsid w:val="007F2CDA"/>
    <w:rsid w:val="007F4454"/>
    <w:rsid w:val="007F4DC8"/>
    <w:rsid w:val="007F512A"/>
    <w:rsid w:val="007F587A"/>
    <w:rsid w:val="007F597F"/>
    <w:rsid w:val="007F5B99"/>
    <w:rsid w:val="007F5C3B"/>
    <w:rsid w:val="007F5D65"/>
    <w:rsid w:val="007F60C1"/>
    <w:rsid w:val="007F64F9"/>
    <w:rsid w:val="007F65E5"/>
    <w:rsid w:val="007F6649"/>
    <w:rsid w:val="007F75A6"/>
    <w:rsid w:val="007F7FDA"/>
    <w:rsid w:val="0080011B"/>
    <w:rsid w:val="00800C9A"/>
    <w:rsid w:val="008012C5"/>
    <w:rsid w:val="00801B6F"/>
    <w:rsid w:val="00802296"/>
    <w:rsid w:val="00802997"/>
    <w:rsid w:val="00802A4D"/>
    <w:rsid w:val="00802B7E"/>
    <w:rsid w:val="0080369D"/>
    <w:rsid w:val="00803CFF"/>
    <w:rsid w:val="00803EEC"/>
    <w:rsid w:val="00804321"/>
    <w:rsid w:val="0080471C"/>
    <w:rsid w:val="00804CFF"/>
    <w:rsid w:val="00805EA1"/>
    <w:rsid w:val="0080669D"/>
    <w:rsid w:val="00806A60"/>
    <w:rsid w:val="0080778C"/>
    <w:rsid w:val="008077EA"/>
    <w:rsid w:val="00807BF5"/>
    <w:rsid w:val="00807C19"/>
    <w:rsid w:val="0081007C"/>
    <w:rsid w:val="0081027A"/>
    <w:rsid w:val="008103F4"/>
    <w:rsid w:val="0081065C"/>
    <w:rsid w:val="008109B2"/>
    <w:rsid w:val="00811258"/>
    <w:rsid w:val="00811D53"/>
    <w:rsid w:val="00811DC6"/>
    <w:rsid w:val="00811EFB"/>
    <w:rsid w:val="008126A3"/>
    <w:rsid w:val="0081278A"/>
    <w:rsid w:val="0081287D"/>
    <w:rsid w:val="008128B6"/>
    <w:rsid w:val="00812901"/>
    <w:rsid w:val="00813623"/>
    <w:rsid w:val="0081363B"/>
    <w:rsid w:val="0081369B"/>
    <w:rsid w:val="008136AD"/>
    <w:rsid w:val="008137A7"/>
    <w:rsid w:val="00814046"/>
    <w:rsid w:val="008140C8"/>
    <w:rsid w:val="00814390"/>
    <w:rsid w:val="008147C6"/>
    <w:rsid w:val="008149F1"/>
    <w:rsid w:val="00814B62"/>
    <w:rsid w:val="00814B9E"/>
    <w:rsid w:val="00814F88"/>
    <w:rsid w:val="008151AD"/>
    <w:rsid w:val="00815ABB"/>
    <w:rsid w:val="008165E5"/>
    <w:rsid w:val="008168D1"/>
    <w:rsid w:val="00816B2F"/>
    <w:rsid w:val="00816C37"/>
    <w:rsid w:val="0081703F"/>
    <w:rsid w:val="0081775A"/>
    <w:rsid w:val="00817816"/>
    <w:rsid w:val="008179BE"/>
    <w:rsid w:val="00817E95"/>
    <w:rsid w:val="00820798"/>
    <w:rsid w:val="008208B1"/>
    <w:rsid w:val="00820AFF"/>
    <w:rsid w:val="00820F0C"/>
    <w:rsid w:val="0082100E"/>
    <w:rsid w:val="00821DFD"/>
    <w:rsid w:val="00821E75"/>
    <w:rsid w:val="0082248A"/>
    <w:rsid w:val="008225B3"/>
    <w:rsid w:val="00822B88"/>
    <w:rsid w:val="00822DDD"/>
    <w:rsid w:val="00822FFC"/>
    <w:rsid w:val="008232C3"/>
    <w:rsid w:val="008233A7"/>
    <w:rsid w:val="008233F0"/>
    <w:rsid w:val="008236FA"/>
    <w:rsid w:val="00823E84"/>
    <w:rsid w:val="00824173"/>
    <w:rsid w:val="00824262"/>
    <w:rsid w:val="0082447F"/>
    <w:rsid w:val="0082495A"/>
    <w:rsid w:val="00824992"/>
    <w:rsid w:val="00824D76"/>
    <w:rsid w:val="008261BF"/>
    <w:rsid w:val="00826205"/>
    <w:rsid w:val="008265C5"/>
    <w:rsid w:val="00826B34"/>
    <w:rsid w:val="00826D53"/>
    <w:rsid w:val="00826E30"/>
    <w:rsid w:val="00826E67"/>
    <w:rsid w:val="008275F3"/>
    <w:rsid w:val="00827EF9"/>
    <w:rsid w:val="00830416"/>
    <w:rsid w:val="00830B2D"/>
    <w:rsid w:val="00831846"/>
    <w:rsid w:val="00831904"/>
    <w:rsid w:val="00831A09"/>
    <w:rsid w:val="00832B72"/>
    <w:rsid w:val="00832BA8"/>
    <w:rsid w:val="00832FA6"/>
    <w:rsid w:val="008333A4"/>
    <w:rsid w:val="008333E8"/>
    <w:rsid w:val="00833D49"/>
    <w:rsid w:val="00833E20"/>
    <w:rsid w:val="00834BBF"/>
    <w:rsid w:val="0083581C"/>
    <w:rsid w:val="008359BE"/>
    <w:rsid w:val="00835E4E"/>
    <w:rsid w:val="0083607B"/>
    <w:rsid w:val="008360BF"/>
    <w:rsid w:val="008360CB"/>
    <w:rsid w:val="00837076"/>
    <w:rsid w:val="0083780E"/>
    <w:rsid w:val="008401B9"/>
    <w:rsid w:val="00840BD7"/>
    <w:rsid w:val="00840D05"/>
    <w:rsid w:val="008413FE"/>
    <w:rsid w:val="00841537"/>
    <w:rsid w:val="008415EC"/>
    <w:rsid w:val="00841D70"/>
    <w:rsid w:val="00841EB8"/>
    <w:rsid w:val="00842241"/>
    <w:rsid w:val="00842284"/>
    <w:rsid w:val="00843023"/>
    <w:rsid w:val="00843244"/>
    <w:rsid w:val="00843942"/>
    <w:rsid w:val="008447C6"/>
    <w:rsid w:val="00844DB5"/>
    <w:rsid w:val="00844FF3"/>
    <w:rsid w:val="00845064"/>
    <w:rsid w:val="008450FF"/>
    <w:rsid w:val="0084535B"/>
    <w:rsid w:val="008457B8"/>
    <w:rsid w:val="008458EC"/>
    <w:rsid w:val="008459C2"/>
    <w:rsid w:val="00846063"/>
    <w:rsid w:val="00846319"/>
    <w:rsid w:val="00846343"/>
    <w:rsid w:val="008469DA"/>
    <w:rsid w:val="00846F44"/>
    <w:rsid w:val="00847001"/>
    <w:rsid w:val="0084790A"/>
    <w:rsid w:val="00847D94"/>
    <w:rsid w:val="00850549"/>
    <w:rsid w:val="00850721"/>
    <w:rsid w:val="008508C4"/>
    <w:rsid w:val="00850B23"/>
    <w:rsid w:val="00850DF1"/>
    <w:rsid w:val="00850F52"/>
    <w:rsid w:val="0085119E"/>
    <w:rsid w:val="008513FD"/>
    <w:rsid w:val="0085175B"/>
    <w:rsid w:val="00851971"/>
    <w:rsid w:val="00851F9B"/>
    <w:rsid w:val="00851FE8"/>
    <w:rsid w:val="008522A7"/>
    <w:rsid w:val="008532CF"/>
    <w:rsid w:val="008533A3"/>
    <w:rsid w:val="00853928"/>
    <w:rsid w:val="0085394B"/>
    <w:rsid w:val="00853A6C"/>
    <w:rsid w:val="00853C0B"/>
    <w:rsid w:val="00853E83"/>
    <w:rsid w:val="00854721"/>
    <w:rsid w:val="00854D5A"/>
    <w:rsid w:val="00854E42"/>
    <w:rsid w:val="0085506F"/>
    <w:rsid w:val="00855233"/>
    <w:rsid w:val="00855916"/>
    <w:rsid w:val="0085621E"/>
    <w:rsid w:val="00856395"/>
    <w:rsid w:val="00856442"/>
    <w:rsid w:val="00856514"/>
    <w:rsid w:val="00856CDB"/>
    <w:rsid w:val="00856EDD"/>
    <w:rsid w:val="008573A2"/>
    <w:rsid w:val="00857405"/>
    <w:rsid w:val="008579F7"/>
    <w:rsid w:val="00857BE0"/>
    <w:rsid w:val="008605E8"/>
    <w:rsid w:val="00860898"/>
    <w:rsid w:val="008608CD"/>
    <w:rsid w:val="00860C8B"/>
    <w:rsid w:val="00861385"/>
    <w:rsid w:val="00861416"/>
    <w:rsid w:val="00861829"/>
    <w:rsid w:val="008618B0"/>
    <w:rsid w:val="008619DE"/>
    <w:rsid w:val="00861F31"/>
    <w:rsid w:val="008623BF"/>
    <w:rsid w:val="00862C4A"/>
    <w:rsid w:val="008635B3"/>
    <w:rsid w:val="008638F7"/>
    <w:rsid w:val="00863B16"/>
    <w:rsid w:val="00864527"/>
    <w:rsid w:val="008646B3"/>
    <w:rsid w:val="00864802"/>
    <w:rsid w:val="008649E3"/>
    <w:rsid w:val="00864A2C"/>
    <w:rsid w:val="00864B45"/>
    <w:rsid w:val="008653DD"/>
    <w:rsid w:val="00865425"/>
    <w:rsid w:val="0086577B"/>
    <w:rsid w:val="00866160"/>
    <w:rsid w:val="008663F6"/>
    <w:rsid w:val="008668B5"/>
    <w:rsid w:val="00866977"/>
    <w:rsid w:val="00867189"/>
    <w:rsid w:val="0086746E"/>
    <w:rsid w:val="00867924"/>
    <w:rsid w:val="00867CDD"/>
    <w:rsid w:val="00870137"/>
    <w:rsid w:val="008702E6"/>
    <w:rsid w:val="008704F1"/>
    <w:rsid w:val="00870697"/>
    <w:rsid w:val="00870C4A"/>
    <w:rsid w:val="00871136"/>
    <w:rsid w:val="00871419"/>
    <w:rsid w:val="00871B8E"/>
    <w:rsid w:val="00871BB9"/>
    <w:rsid w:val="008728B8"/>
    <w:rsid w:val="0087335E"/>
    <w:rsid w:val="00874A19"/>
    <w:rsid w:val="00874A26"/>
    <w:rsid w:val="00874C4A"/>
    <w:rsid w:val="00874DE3"/>
    <w:rsid w:val="00874F01"/>
    <w:rsid w:val="0087503A"/>
    <w:rsid w:val="00875B1E"/>
    <w:rsid w:val="00875B83"/>
    <w:rsid w:val="00875C0B"/>
    <w:rsid w:val="00875F33"/>
    <w:rsid w:val="00875F6E"/>
    <w:rsid w:val="00876169"/>
    <w:rsid w:val="008762D8"/>
    <w:rsid w:val="0087692E"/>
    <w:rsid w:val="00876DAB"/>
    <w:rsid w:val="00877077"/>
    <w:rsid w:val="0087729D"/>
    <w:rsid w:val="00877332"/>
    <w:rsid w:val="00877428"/>
    <w:rsid w:val="0087768B"/>
    <w:rsid w:val="008778B0"/>
    <w:rsid w:val="00877EA3"/>
    <w:rsid w:val="0088036E"/>
    <w:rsid w:val="0088045C"/>
    <w:rsid w:val="008808FD"/>
    <w:rsid w:val="00881AD7"/>
    <w:rsid w:val="00882039"/>
    <w:rsid w:val="0088217E"/>
    <w:rsid w:val="00882360"/>
    <w:rsid w:val="00882DE4"/>
    <w:rsid w:val="00882E7A"/>
    <w:rsid w:val="00883355"/>
    <w:rsid w:val="00883AD8"/>
    <w:rsid w:val="00883ECD"/>
    <w:rsid w:val="00884CA8"/>
    <w:rsid w:val="00884E0C"/>
    <w:rsid w:val="008859C9"/>
    <w:rsid w:val="00885A72"/>
    <w:rsid w:val="00885C07"/>
    <w:rsid w:val="00885CE5"/>
    <w:rsid w:val="0088608B"/>
    <w:rsid w:val="0088639D"/>
    <w:rsid w:val="0088680C"/>
    <w:rsid w:val="00886AB6"/>
    <w:rsid w:val="00887215"/>
    <w:rsid w:val="00887489"/>
    <w:rsid w:val="008900A8"/>
    <w:rsid w:val="00890136"/>
    <w:rsid w:val="00891164"/>
    <w:rsid w:val="0089152E"/>
    <w:rsid w:val="00891CBD"/>
    <w:rsid w:val="00892332"/>
    <w:rsid w:val="00892AEE"/>
    <w:rsid w:val="00892BCF"/>
    <w:rsid w:val="00893480"/>
    <w:rsid w:val="00893CE8"/>
    <w:rsid w:val="00894256"/>
    <w:rsid w:val="0089507B"/>
    <w:rsid w:val="00895637"/>
    <w:rsid w:val="0089594F"/>
    <w:rsid w:val="00895B38"/>
    <w:rsid w:val="00896327"/>
    <w:rsid w:val="008964F6"/>
    <w:rsid w:val="00896931"/>
    <w:rsid w:val="008969A7"/>
    <w:rsid w:val="00896D49"/>
    <w:rsid w:val="0089743C"/>
    <w:rsid w:val="008A0493"/>
    <w:rsid w:val="008A0A83"/>
    <w:rsid w:val="008A0D75"/>
    <w:rsid w:val="008A0EB2"/>
    <w:rsid w:val="008A1495"/>
    <w:rsid w:val="008A15C7"/>
    <w:rsid w:val="008A1779"/>
    <w:rsid w:val="008A1B0A"/>
    <w:rsid w:val="008A1C05"/>
    <w:rsid w:val="008A247E"/>
    <w:rsid w:val="008A2DCF"/>
    <w:rsid w:val="008A2DF5"/>
    <w:rsid w:val="008A30E8"/>
    <w:rsid w:val="008A31B8"/>
    <w:rsid w:val="008A3492"/>
    <w:rsid w:val="008A3D8B"/>
    <w:rsid w:val="008A4114"/>
    <w:rsid w:val="008A42C3"/>
    <w:rsid w:val="008A5052"/>
    <w:rsid w:val="008A5695"/>
    <w:rsid w:val="008A5BE0"/>
    <w:rsid w:val="008A5DB5"/>
    <w:rsid w:val="008A62A5"/>
    <w:rsid w:val="008A6779"/>
    <w:rsid w:val="008A686F"/>
    <w:rsid w:val="008A6B3B"/>
    <w:rsid w:val="008A7502"/>
    <w:rsid w:val="008A7C19"/>
    <w:rsid w:val="008B03E2"/>
    <w:rsid w:val="008B1C6E"/>
    <w:rsid w:val="008B1CA6"/>
    <w:rsid w:val="008B1DD3"/>
    <w:rsid w:val="008B1E79"/>
    <w:rsid w:val="008B2A49"/>
    <w:rsid w:val="008B2D03"/>
    <w:rsid w:val="008B314E"/>
    <w:rsid w:val="008B33DD"/>
    <w:rsid w:val="008B4994"/>
    <w:rsid w:val="008B4A0B"/>
    <w:rsid w:val="008B4C92"/>
    <w:rsid w:val="008B4F53"/>
    <w:rsid w:val="008B4FDC"/>
    <w:rsid w:val="008B505C"/>
    <w:rsid w:val="008B56F9"/>
    <w:rsid w:val="008B6197"/>
    <w:rsid w:val="008B622E"/>
    <w:rsid w:val="008B6425"/>
    <w:rsid w:val="008B6427"/>
    <w:rsid w:val="008B69C4"/>
    <w:rsid w:val="008B76B1"/>
    <w:rsid w:val="008B797E"/>
    <w:rsid w:val="008B7BD6"/>
    <w:rsid w:val="008C07E5"/>
    <w:rsid w:val="008C14F4"/>
    <w:rsid w:val="008C18DD"/>
    <w:rsid w:val="008C231C"/>
    <w:rsid w:val="008C2497"/>
    <w:rsid w:val="008C27A1"/>
    <w:rsid w:val="008C2908"/>
    <w:rsid w:val="008C29CB"/>
    <w:rsid w:val="008C2AD2"/>
    <w:rsid w:val="008C2B47"/>
    <w:rsid w:val="008C2CEE"/>
    <w:rsid w:val="008C434B"/>
    <w:rsid w:val="008C4377"/>
    <w:rsid w:val="008C45CA"/>
    <w:rsid w:val="008C4728"/>
    <w:rsid w:val="008C4952"/>
    <w:rsid w:val="008C4A7B"/>
    <w:rsid w:val="008C4E88"/>
    <w:rsid w:val="008C4FB1"/>
    <w:rsid w:val="008C50ED"/>
    <w:rsid w:val="008C5301"/>
    <w:rsid w:val="008C532D"/>
    <w:rsid w:val="008C5948"/>
    <w:rsid w:val="008C65CD"/>
    <w:rsid w:val="008C672A"/>
    <w:rsid w:val="008C6875"/>
    <w:rsid w:val="008C6EC4"/>
    <w:rsid w:val="008C7D54"/>
    <w:rsid w:val="008D0EBF"/>
    <w:rsid w:val="008D0F5B"/>
    <w:rsid w:val="008D17CE"/>
    <w:rsid w:val="008D1B59"/>
    <w:rsid w:val="008D27B7"/>
    <w:rsid w:val="008D2B13"/>
    <w:rsid w:val="008D2ECC"/>
    <w:rsid w:val="008D305D"/>
    <w:rsid w:val="008D320C"/>
    <w:rsid w:val="008D36A9"/>
    <w:rsid w:val="008D36EF"/>
    <w:rsid w:val="008D401F"/>
    <w:rsid w:val="008D40DD"/>
    <w:rsid w:val="008D4C39"/>
    <w:rsid w:val="008D5C9C"/>
    <w:rsid w:val="008D5F73"/>
    <w:rsid w:val="008D75B7"/>
    <w:rsid w:val="008E0530"/>
    <w:rsid w:val="008E0CCB"/>
    <w:rsid w:val="008E0F84"/>
    <w:rsid w:val="008E122D"/>
    <w:rsid w:val="008E1373"/>
    <w:rsid w:val="008E1BF2"/>
    <w:rsid w:val="008E2B22"/>
    <w:rsid w:val="008E2B28"/>
    <w:rsid w:val="008E3082"/>
    <w:rsid w:val="008E34DA"/>
    <w:rsid w:val="008E3B0E"/>
    <w:rsid w:val="008E45C8"/>
    <w:rsid w:val="008E45E2"/>
    <w:rsid w:val="008E4951"/>
    <w:rsid w:val="008E4B9C"/>
    <w:rsid w:val="008E4D7D"/>
    <w:rsid w:val="008E4FF8"/>
    <w:rsid w:val="008E5237"/>
    <w:rsid w:val="008E5437"/>
    <w:rsid w:val="008E59B8"/>
    <w:rsid w:val="008E5AD0"/>
    <w:rsid w:val="008E5CE8"/>
    <w:rsid w:val="008E5D86"/>
    <w:rsid w:val="008E64FA"/>
    <w:rsid w:val="008E6995"/>
    <w:rsid w:val="008E7D22"/>
    <w:rsid w:val="008F015D"/>
    <w:rsid w:val="008F09DA"/>
    <w:rsid w:val="008F0C30"/>
    <w:rsid w:val="008F1611"/>
    <w:rsid w:val="008F1DF5"/>
    <w:rsid w:val="008F21BC"/>
    <w:rsid w:val="008F234A"/>
    <w:rsid w:val="008F38F5"/>
    <w:rsid w:val="008F3BE1"/>
    <w:rsid w:val="008F3D52"/>
    <w:rsid w:val="008F440C"/>
    <w:rsid w:val="008F451A"/>
    <w:rsid w:val="008F45F9"/>
    <w:rsid w:val="008F46F7"/>
    <w:rsid w:val="008F564D"/>
    <w:rsid w:val="008F56D0"/>
    <w:rsid w:val="008F5742"/>
    <w:rsid w:val="008F5F10"/>
    <w:rsid w:val="008F5F8B"/>
    <w:rsid w:val="008F6095"/>
    <w:rsid w:val="008F6172"/>
    <w:rsid w:val="008F6714"/>
    <w:rsid w:val="008F6AF7"/>
    <w:rsid w:val="008F6BB1"/>
    <w:rsid w:val="008F6D36"/>
    <w:rsid w:val="008F6EDD"/>
    <w:rsid w:val="008F7613"/>
    <w:rsid w:val="008F7789"/>
    <w:rsid w:val="008F79F0"/>
    <w:rsid w:val="008F7BA7"/>
    <w:rsid w:val="008F7D09"/>
    <w:rsid w:val="0090068D"/>
    <w:rsid w:val="00900D7D"/>
    <w:rsid w:val="00901254"/>
    <w:rsid w:val="009013B3"/>
    <w:rsid w:val="0090145C"/>
    <w:rsid w:val="009015BA"/>
    <w:rsid w:val="0090170E"/>
    <w:rsid w:val="0090198D"/>
    <w:rsid w:val="00901AB1"/>
    <w:rsid w:val="00901BDE"/>
    <w:rsid w:val="00901E03"/>
    <w:rsid w:val="0090201B"/>
    <w:rsid w:val="009022EF"/>
    <w:rsid w:val="009025CA"/>
    <w:rsid w:val="00902E26"/>
    <w:rsid w:val="0090303A"/>
    <w:rsid w:val="0090382A"/>
    <w:rsid w:val="00903866"/>
    <w:rsid w:val="00903A3A"/>
    <w:rsid w:val="00903FE5"/>
    <w:rsid w:val="00904022"/>
    <w:rsid w:val="00904273"/>
    <w:rsid w:val="00904FCB"/>
    <w:rsid w:val="00905A12"/>
    <w:rsid w:val="00906558"/>
    <w:rsid w:val="00906AD1"/>
    <w:rsid w:val="00906E51"/>
    <w:rsid w:val="00907430"/>
    <w:rsid w:val="009075FC"/>
    <w:rsid w:val="00907654"/>
    <w:rsid w:val="009077B4"/>
    <w:rsid w:val="009077B7"/>
    <w:rsid w:val="009079B5"/>
    <w:rsid w:val="009079D6"/>
    <w:rsid w:val="00907B71"/>
    <w:rsid w:val="00907FD0"/>
    <w:rsid w:val="00910919"/>
    <w:rsid w:val="00910F9A"/>
    <w:rsid w:val="009111D7"/>
    <w:rsid w:val="00911AB7"/>
    <w:rsid w:val="00911C57"/>
    <w:rsid w:val="00911C92"/>
    <w:rsid w:val="00911DBC"/>
    <w:rsid w:val="00912283"/>
    <w:rsid w:val="0091252A"/>
    <w:rsid w:val="009125EB"/>
    <w:rsid w:val="009126BE"/>
    <w:rsid w:val="00912D6B"/>
    <w:rsid w:val="00913B27"/>
    <w:rsid w:val="00913C15"/>
    <w:rsid w:val="00913DE5"/>
    <w:rsid w:val="00914573"/>
    <w:rsid w:val="00914DA1"/>
    <w:rsid w:val="00914FA3"/>
    <w:rsid w:val="009157BB"/>
    <w:rsid w:val="009157D6"/>
    <w:rsid w:val="00917203"/>
    <w:rsid w:val="00917213"/>
    <w:rsid w:val="0091744A"/>
    <w:rsid w:val="009176F4"/>
    <w:rsid w:val="009177BD"/>
    <w:rsid w:val="0091794F"/>
    <w:rsid w:val="00917D9D"/>
    <w:rsid w:val="0092013A"/>
    <w:rsid w:val="009204EB"/>
    <w:rsid w:val="00920596"/>
    <w:rsid w:val="009227D1"/>
    <w:rsid w:val="00922C21"/>
    <w:rsid w:val="00922E74"/>
    <w:rsid w:val="009235BF"/>
    <w:rsid w:val="0092364E"/>
    <w:rsid w:val="009238E8"/>
    <w:rsid w:val="00923E72"/>
    <w:rsid w:val="0092511C"/>
    <w:rsid w:val="009254AC"/>
    <w:rsid w:val="009259BB"/>
    <w:rsid w:val="0092635A"/>
    <w:rsid w:val="009263A1"/>
    <w:rsid w:val="00926445"/>
    <w:rsid w:val="009265DB"/>
    <w:rsid w:val="009267FE"/>
    <w:rsid w:val="0092730F"/>
    <w:rsid w:val="0092772F"/>
    <w:rsid w:val="00927C5F"/>
    <w:rsid w:val="00927D78"/>
    <w:rsid w:val="00927D92"/>
    <w:rsid w:val="009304FD"/>
    <w:rsid w:val="00930E32"/>
    <w:rsid w:val="00931B9A"/>
    <w:rsid w:val="00931C0C"/>
    <w:rsid w:val="00931C3E"/>
    <w:rsid w:val="00931FC8"/>
    <w:rsid w:val="0093207A"/>
    <w:rsid w:val="00932E1A"/>
    <w:rsid w:val="009333F5"/>
    <w:rsid w:val="00933B57"/>
    <w:rsid w:val="00933C1A"/>
    <w:rsid w:val="00933D22"/>
    <w:rsid w:val="00933D33"/>
    <w:rsid w:val="00933D93"/>
    <w:rsid w:val="00934342"/>
    <w:rsid w:val="00934BE2"/>
    <w:rsid w:val="00935001"/>
    <w:rsid w:val="00935064"/>
    <w:rsid w:val="009355FB"/>
    <w:rsid w:val="00935C93"/>
    <w:rsid w:val="0093646E"/>
    <w:rsid w:val="00936A14"/>
    <w:rsid w:val="00937073"/>
    <w:rsid w:val="00937550"/>
    <w:rsid w:val="00937610"/>
    <w:rsid w:val="00937F91"/>
    <w:rsid w:val="009412E2"/>
    <w:rsid w:val="00941380"/>
    <w:rsid w:val="00941598"/>
    <w:rsid w:val="0094164D"/>
    <w:rsid w:val="0094167F"/>
    <w:rsid w:val="00941873"/>
    <w:rsid w:val="00941DA0"/>
    <w:rsid w:val="00941E4B"/>
    <w:rsid w:val="0094298E"/>
    <w:rsid w:val="00942B13"/>
    <w:rsid w:val="00942FDC"/>
    <w:rsid w:val="009431FB"/>
    <w:rsid w:val="00943640"/>
    <w:rsid w:val="00943B38"/>
    <w:rsid w:val="00944FA7"/>
    <w:rsid w:val="00945597"/>
    <w:rsid w:val="00945607"/>
    <w:rsid w:val="00945AC5"/>
    <w:rsid w:val="00945C3B"/>
    <w:rsid w:val="00946370"/>
    <w:rsid w:val="00946726"/>
    <w:rsid w:val="009473BE"/>
    <w:rsid w:val="00947730"/>
    <w:rsid w:val="00947733"/>
    <w:rsid w:val="00947D5B"/>
    <w:rsid w:val="009507B4"/>
    <w:rsid w:val="00950C88"/>
    <w:rsid w:val="00950CCB"/>
    <w:rsid w:val="00950EA7"/>
    <w:rsid w:val="00950F97"/>
    <w:rsid w:val="009518C1"/>
    <w:rsid w:val="0095192C"/>
    <w:rsid w:val="009521ED"/>
    <w:rsid w:val="00952E5C"/>
    <w:rsid w:val="00953195"/>
    <w:rsid w:val="00953F2A"/>
    <w:rsid w:val="009540D0"/>
    <w:rsid w:val="009544C8"/>
    <w:rsid w:val="009548F1"/>
    <w:rsid w:val="00954977"/>
    <w:rsid w:val="00954985"/>
    <w:rsid w:val="009549F9"/>
    <w:rsid w:val="00954A83"/>
    <w:rsid w:val="00954ACB"/>
    <w:rsid w:val="00954D2E"/>
    <w:rsid w:val="00954D3E"/>
    <w:rsid w:val="00955565"/>
    <w:rsid w:val="009559E3"/>
    <w:rsid w:val="00955A69"/>
    <w:rsid w:val="00955ADF"/>
    <w:rsid w:val="00956255"/>
    <w:rsid w:val="009563CC"/>
    <w:rsid w:val="009564C2"/>
    <w:rsid w:val="0095698D"/>
    <w:rsid w:val="00956B45"/>
    <w:rsid w:val="00956F92"/>
    <w:rsid w:val="00957402"/>
    <w:rsid w:val="009578B5"/>
    <w:rsid w:val="00957E67"/>
    <w:rsid w:val="00960483"/>
    <w:rsid w:val="009609C5"/>
    <w:rsid w:val="00961DCE"/>
    <w:rsid w:val="00962022"/>
    <w:rsid w:val="00962451"/>
    <w:rsid w:val="00962E9D"/>
    <w:rsid w:val="0096478F"/>
    <w:rsid w:val="00964A87"/>
    <w:rsid w:val="00964C92"/>
    <w:rsid w:val="00965615"/>
    <w:rsid w:val="0096561B"/>
    <w:rsid w:val="009658E6"/>
    <w:rsid w:val="00965A08"/>
    <w:rsid w:val="00965DBB"/>
    <w:rsid w:val="0096632B"/>
    <w:rsid w:val="0096635D"/>
    <w:rsid w:val="009668D0"/>
    <w:rsid w:val="0096703A"/>
    <w:rsid w:val="009676DB"/>
    <w:rsid w:val="00967D63"/>
    <w:rsid w:val="00970209"/>
    <w:rsid w:val="00970596"/>
    <w:rsid w:val="009708B9"/>
    <w:rsid w:val="00971173"/>
    <w:rsid w:val="0097156D"/>
    <w:rsid w:val="00972AA0"/>
    <w:rsid w:val="00972BC4"/>
    <w:rsid w:val="00973BC5"/>
    <w:rsid w:val="00973D9F"/>
    <w:rsid w:val="00973E9D"/>
    <w:rsid w:val="00973F96"/>
    <w:rsid w:val="00974239"/>
    <w:rsid w:val="0097428D"/>
    <w:rsid w:val="0097460E"/>
    <w:rsid w:val="00975524"/>
    <w:rsid w:val="0097598E"/>
    <w:rsid w:val="00975A84"/>
    <w:rsid w:val="00975AE1"/>
    <w:rsid w:val="00975C03"/>
    <w:rsid w:val="00975C5E"/>
    <w:rsid w:val="00975F3F"/>
    <w:rsid w:val="00976131"/>
    <w:rsid w:val="009763BF"/>
    <w:rsid w:val="0097643B"/>
    <w:rsid w:val="009768F7"/>
    <w:rsid w:val="00976AB5"/>
    <w:rsid w:val="00976BE9"/>
    <w:rsid w:val="00976F24"/>
    <w:rsid w:val="00980326"/>
    <w:rsid w:val="009803CD"/>
    <w:rsid w:val="0098041B"/>
    <w:rsid w:val="00981381"/>
    <w:rsid w:val="00981492"/>
    <w:rsid w:val="00981694"/>
    <w:rsid w:val="00981BDA"/>
    <w:rsid w:val="00981E44"/>
    <w:rsid w:val="0098249F"/>
    <w:rsid w:val="00983125"/>
    <w:rsid w:val="00983383"/>
    <w:rsid w:val="009836C4"/>
    <w:rsid w:val="009837D7"/>
    <w:rsid w:val="009837FA"/>
    <w:rsid w:val="00983909"/>
    <w:rsid w:val="0098395A"/>
    <w:rsid w:val="009839A1"/>
    <w:rsid w:val="009840DC"/>
    <w:rsid w:val="00984D7B"/>
    <w:rsid w:val="00984EC4"/>
    <w:rsid w:val="00985D2F"/>
    <w:rsid w:val="009863A2"/>
    <w:rsid w:val="00986751"/>
    <w:rsid w:val="009868A8"/>
    <w:rsid w:val="00987056"/>
    <w:rsid w:val="00987664"/>
    <w:rsid w:val="00987C1A"/>
    <w:rsid w:val="00990040"/>
    <w:rsid w:val="009900DF"/>
    <w:rsid w:val="009902E8"/>
    <w:rsid w:val="009904EB"/>
    <w:rsid w:val="00990A9A"/>
    <w:rsid w:val="00990FE6"/>
    <w:rsid w:val="00991069"/>
    <w:rsid w:val="00991B25"/>
    <w:rsid w:val="00991DCD"/>
    <w:rsid w:val="00992327"/>
    <w:rsid w:val="00992440"/>
    <w:rsid w:val="00992B1B"/>
    <w:rsid w:val="009932E2"/>
    <w:rsid w:val="009934AD"/>
    <w:rsid w:val="00993738"/>
    <w:rsid w:val="00993E51"/>
    <w:rsid w:val="00994478"/>
    <w:rsid w:val="0099456A"/>
    <w:rsid w:val="0099541B"/>
    <w:rsid w:val="00995991"/>
    <w:rsid w:val="00995D78"/>
    <w:rsid w:val="00995EBD"/>
    <w:rsid w:val="00996310"/>
    <w:rsid w:val="00996C3A"/>
    <w:rsid w:val="00997354"/>
    <w:rsid w:val="00997410"/>
    <w:rsid w:val="0099749B"/>
    <w:rsid w:val="009974CD"/>
    <w:rsid w:val="00997997"/>
    <w:rsid w:val="00997F13"/>
    <w:rsid w:val="009A0483"/>
    <w:rsid w:val="009A085C"/>
    <w:rsid w:val="009A0C09"/>
    <w:rsid w:val="009A0E16"/>
    <w:rsid w:val="009A1062"/>
    <w:rsid w:val="009A15DA"/>
    <w:rsid w:val="009A1CC4"/>
    <w:rsid w:val="009A2078"/>
    <w:rsid w:val="009A2436"/>
    <w:rsid w:val="009A2510"/>
    <w:rsid w:val="009A26B0"/>
    <w:rsid w:val="009A31F4"/>
    <w:rsid w:val="009A34A1"/>
    <w:rsid w:val="009A36B5"/>
    <w:rsid w:val="009A37B6"/>
    <w:rsid w:val="009A3898"/>
    <w:rsid w:val="009A46F5"/>
    <w:rsid w:val="009A4C02"/>
    <w:rsid w:val="009A4CB3"/>
    <w:rsid w:val="009A4CB6"/>
    <w:rsid w:val="009A4EBA"/>
    <w:rsid w:val="009A5A9A"/>
    <w:rsid w:val="009A5AC8"/>
    <w:rsid w:val="009A62C8"/>
    <w:rsid w:val="009A703D"/>
    <w:rsid w:val="009A72E0"/>
    <w:rsid w:val="009A7F50"/>
    <w:rsid w:val="009B0B31"/>
    <w:rsid w:val="009B0C35"/>
    <w:rsid w:val="009B0D25"/>
    <w:rsid w:val="009B10E2"/>
    <w:rsid w:val="009B1587"/>
    <w:rsid w:val="009B184C"/>
    <w:rsid w:val="009B1DE4"/>
    <w:rsid w:val="009B1F97"/>
    <w:rsid w:val="009B25E2"/>
    <w:rsid w:val="009B2693"/>
    <w:rsid w:val="009B2731"/>
    <w:rsid w:val="009B276A"/>
    <w:rsid w:val="009B3066"/>
    <w:rsid w:val="009B365E"/>
    <w:rsid w:val="009B3D0C"/>
    <w:rsid w:val="009B3D1D"/>
    <w:rsid w:val="009B41FE"/>
    <w:rsid w:val="009B48C6"/>
    <w:rsid w:val="009B49BA"/>
    <w:rsid w:val="009B5573"/>
    <w:rsid w:val="009B557C"/>
    <w:rsid w:val="009B5869"/>
    <w:rsid w:val="009B5BA5"/>
    <w:rsid w:val="009B5C03"/>
    <w:rsid w:val="009B5CAF"/>
    <w:rsid w:val="009B6421"/>
    <w:rsid w:val="009B65B5"/>
    <w:rsid w:val="009B6AEA"/>
    <w:rsid w:val="009B6B95"/>
    <w:rsid w:val="009B6DF6"/>
    <w:rsid w:val="009B6FCB"/>
    <w:rsid w:val="009B740C"/>
    <w:rsid w:val="009B79BB"/>
    <w:rsid w:val="009B7B8B"/>
    <w:rsid w:val="009C00D0"/>
    <w:rsid w:val="009C0243"/>
    <w:rsid w:val="009C080F"/>
    <w:rsid w:val="009C1117"/>
    <w:rsid w:val="009C1150"/>
    <w:rsid w:val="009C118B"/>
    <w:rsid w:val="009C14BE"/>
    <w:rsid w:val="009C16E9"/>
    <w:rsid w:val="009C1707"/>
    <w:rsid w:val="009C1AAE"/>
    <w:rsid w:val="009C1AE0"/>
    <w:rsid w:val="009C1E34"/>
    <w:rsid w:val="009C2934"/>
    <w:rsid w:val="009C2992"/>
    <w:rsid w:val="009C2B89"/>
    <w:rsid w:val="009C37B4"/>
    <w:rsid w:val="009C39C9"/>
    <w:rsid w:val="009C42E5"/>
    <w:rsid w:val="009C4EAD"/>
    <w:rsid w:val="009C570E"/>
    <w:rsid w:val="009C5D65"/>
    <w:rsid w:val="009C5DBC"/>
    <w:rsid w:val="009C60F5"/>
    <w:rsid w:val="009C6630"/>
    <w:rsid w:val="009C6854"/>
    <w:rsid w:val="009C6D0C"/>
    <w:rsid w:val="009C6DBE"/>
    <w:rsid w:val="009C7266"/>
    <w:rsid w:val="009C7837"/>
    <w:rsid w:val="009C7F11"/>
    <w:rsid w:val="009D009B"/>
    <w:rsid w:val="009D05EA"/>
    <w:rsid w:val="009D08D6"/>
    <w:rsid w:val="009D0A34"/>
    <w:rsid w:val="009D0B19"/>
    <w:rsid w:val="009D0C54"/>
    <w:rsid w:val="009D0F08"/>
    <w:rsid w:val="009D1302"/>
    <w:rsid w:val="009D1BCC"/>
    <w:rsid w:val="009D1F86"/>
    <w:rsid w:val="009D22D7"/>
    <w:rsid w:val="009D264C"/>
    <w:rsid w:val="009D26D3"/>
    <w:rsid w:val="009D27A1"/>
    <w:rsid w:val="009D290C"/>
    <w:rsid w:val="009D30FF"/>
    <w:rsid w:val="009D3ADB"/>
    <w:rsid w:val="009D40DF"/>
    <w:rsid w:val="009D4729"/>
    <w:rsid w:val="009D4998"/>
    <w:rsid w:val="009D4A15"/>
    <w:rsid w:val="009D57F4"/>
    <w:rsid w:val="009D5B4D"/>
    <w:rsid w:val="009D5D39"/>
    <w:rsid w:val="009D6057"/>
    <w:rsid w:val="009D6330"/>
    <w:rsid w:val="009D6358"/>
    <w:rsid w:val="009D64D1"/>
    <w:rsid w:val="009D65CD"/>
    <w:rsid w:val="009D6CF9"/>
    <w:rsid w:val="009D6E66"/>
    <w:rsid w:val="009D6F29"/>
    <w:rsid w:val="009D6FA6"/>
    <w:rsid w:val="009D6FE8"/>
    <w:rsid w:val="009D76FB"/>
    <w:rsid w:val="009D7D25"/>
    <w:rsid w:val="009D7E2C"/>
    <w:rsid w:val="009E0081"/>
    <w:rsid w:val="009E0112"/>
    <w:rsid w:val="009E094E"/>
    <w:rsid w:val="009E09EF"/>
    <w:rsid w:val="009E121E"/>
    <w:rsid w:val="009E1798"/>
    <w:rsid w:val="009E1FDB"/>
    <w:rsid w:val="009E2639"/>
    <w:rsid w:val="009E265B"/>
    <w:rsid w:val="009E2871"/>
    <w:rsid w:val="009E308B"/>
    <w:rsid w:val="009E326F"/>
    <w:rsid w:val="009E36AC"/>
    <w:rsid w:val="009E43B9"/>
    <w:rsid w:val="009E47C4"/>
    <w:rsid w:val="009E4AD9"/>
    <w:rsid w:val="009E542D"/>
    <w:rsid w:val="009E592E"/>
    <w:rsid w:val="009E5AC0"/>
    <w:rsid w:val="009E5B83"/>
    <w:rsid w:val="009E5DD7"/>
    <w:rsid w:val="009E5ED0"/>
    <w:rsid w:val="009E5F9E"/>
    <w:rsid w:val="009E6E0F"/>
    <w:rsid w:val="009E7401"/>
    <w:rsid w:val="009E74FF"/>
    <w:rsid w:val="009E758F"/>
    <w:rsid w:val="009E7D5C"/>
    <w:rsid w:val="009E7E5E"/>
    <w:rsid w:val="009F054E"/>
    <w:rsid w:val="009F099C"/>
    <w:rsid w:val="009F0C42"/>
    <w:rsid w:val="009F17F2"/>
    <w:rsid w:val="009F1D30"/>
    <w:rsid w:val="009F1D42"/>
    <w:rsid w:val="009F1E8A"/>
    <w:rsid w:val="009F2484"/>
    <w:rsid w:val="009F29AF"/>
    <w:rsid w:val="009F2A18"/>
    <w:rsid w:val="009F32BA"/>
    <w:rsid w:val="009F347F"/>
    <w:rsid w:val="009F3760"/>
    <w:rsid w:val="009F386E"/>
    <w:rsid w:val="009F3888"/>
    <w:rsid w:val="009F3BC4"/>
    <w:rsid w:val="009F4135"/>
    <w:rsid w:val="009F4DF1"/>
    <w:rsid w:val="009F5565"/>
    <w:rsid w:val="009F6084"/>
    <w:rsid w:val="009F6816"/>
    <w:rsid w:val="009F75CB"/>
    <w:rsid w:val="009F7C4A"/>
    <w:rsid w:val="009F7CCC"/>
    <w:rsid w:val="009F7CCE"/>
    <w:rsid w:val="00A00048"/>
    <w:rsid w:val="00A00302"/>
    <w:rsid w:val="00A00586"/>
    <w:rsid w:val="00A0080C"/>
    <w:rsid w:val="00A00875"/>
    <w:rsid w:val="00A01056"/>
    <w:rsid w:val="00A0124E"/>
    <w:rsid w:val="00A01A21"/>
    <w:rsid w:val="00A01A2E"/>
    <w:rsid w:val="00A01DCF"/>
    <w:rsid w:val="00A02552"/>
    <w:rsid w:val="00A03284"/>
    <w:rsid w:val="00A033E4"/>
    <w:rsid w:val="00A04772"/>
    <w:rsid w:val="00A04BAE"/>
    <w:rsid w:val="00A05BD5"/>
    <w:rsid w:val="00A05C9A"/>
    <w:rsid w:val="00A0605B"/>
    <w:rsid w:val="00A06489"/>
    <w:rsid w:val="00A06730"/>
    <w:rsid w:val="00A06BA2"/>
    <w:rsid w:val="00A06E6E"/>
    <w:rsid w:val="00A07159"/>
    <w:rsid w:val="00A07566"/>
    <w:rsid w:val="00A0761F"/>
    <w:rsid w:val="00A078F1"/>
    <w:rsid w:val="00A10A75"/>
    <w:rsid w:val="00A11064"/>
    <w:rsid w:val="00A11474"/>
    <w:rsid w:val="00A117BD"/>
    <w:rsid w:val="00A12101"/>
    <w:rsid w:val="00A12723"/>
    <w:rsid w:val="00A1337B"/>
    <w:rsid w:val="00A137C0"/>
    <w:rsid w:val="00A13987"/>
    <w:rsid w:val="00A13AC1"/>
    <w:rsid w:val="00A1408B"/>
    <w:rsid w:val="00A14905"/>
    <w:rsid w:val="00A14A2E"/>
    <w:rsid w:val="00A14CB2"/>
    <w:rsid w:val="00A15178"/>
    <w:rsid w:val="00A154F9"/>
    <w:rsid w:val="00A15871"/>
    <w:rsid w:val="00A15B3B"/>
    <w:rsid w:val="00A15B7B"/>
    <w:rsid w:val="00A1655E"/>
    <w:rsid w:val="00A16C1B"/>
    <w:rsid w:val="00A16C30"/>
    <w:rsid w:val="00A16E0C"/>
    <w:rsid w:val="00A16EDC"/>
    <w:rsid w:val="00A1724E"/>
    <w:rsid w:val="00A17311"/>
    <w:rsid w:val="00A1764D"/>
    <w:rsid w:val="00A1792D"/>
    <w:rsid w:val="00A20859"/>
    <w:rsid w:val="00A20CF4"/>
    <w:rsid w:val="00A20D88"/>
    <w:rsid w:val="00A217A9"/>
    <w:rsid w:val="00A22078"/>
    <w:rsid w:val="00A2225E"/>
    <w:rsid w:val="00A225EB"/>
    <w:rsid w:val="00A22A47"/>
    <w:rsid w:val="00A22AA6"/>
    <w:rsid w:val="00A22FC7"/>
    <w:rsid w:val="00A23EA2"/>
    <w:rsid w:val="00A24989"/>
    <w:rsid w:val="00A24B2F"/>
    <w:rsid w:val="00A24B9B"/>
    <w:rsid w:val="00A24D97"/>
    <w:rsid w:val="00A25819"/>
    <w:rsid w:val="00A25CB3"/>
    <w:rsid w:val="00A25EC9"/>
    <w:rsid w:val="00A26AD3"/>
    <w:rsid w:val="00A2736C"/>
    <w:rsid w:val="00A27B72"/>
    <w:rsid w:val="00A27C3C"/>
    <w:rsid w:val="00A27C57"/>
    <w:rsid w:val="00A3013F"/>
    <w:rsid w:val="00A32096"/>
    <w:rsid w:val="00A324E7"/>
    <w:rsid w:val="00A32745"/>
    <w:rsid w:val="00A33058"/>
    <w:rsid w:val="00A35089"/>
    <w:rsid w:val="00A35DCB"/>
    <w:rsid w:val="00A35E09"/>
    <w:rsid w:val="00A35FE0"/>
    <w:rsid w:val="00A36661"/>
    <w:rsid w:val="00A3697C"/>
    <w:rsid w:val="00A36995"/>
    <w:rsid w:val="00A36D9F"/>
    <w:rsid w:val="00A37512"/>
    <w:rsid w:val="00A3769E"/>
    <w:rsid w:val="00A37829"/>
    <w:rsid w:val="00A37CD3"/>
    <w:rsid w:val="00A400DC"/>
    <w:rsid w:val="00A40239"/>
    <w:rsid w:val="00A40A03"/>
    <w:rsid w:val="00A40DF7"/>
    <w:rsid w:val="00A41049"/>
    <w:rsid w:val="00A4108C"/>
    <w:rsid w:val="00A41578"/>
    <w:rsid w:val="00A417D9"/>
    <w:rsid w:val="00A41E01"/>
    <w:rsid w:val="00A42E69"/>
    <w:rsid w:val="00A4357E"/>
    <w:rsid w:val="00A43D30"/>
    <w:rsid w:val="00A43E6C"/>
    <w:rsid w:val="00A442D2"/>
    <w:rsid w:val="00A44D24"/>
    <w:rsid w:val="00A44EED"/>
    <w:rsid w:val="00A452ED"/>
    <w:rsid w:val="00A458BB"/>
    <w:rsid w:val="00A458E8"/>
    <w:rsid w:val="00A462E2"/>
    <w:rsid w:val="00A4635E"/>
    <w:rsid w:val="00A4656B"/>
    <w:rsid w:val="00A466DA"/>
    <w:rsid w:val="00A467CE"/>
    <w:rsid w:val="00A46980"/>
    <w:rsid w:val="00A46CAE"/>
    <w:rsid w:val="00A46DB1"/>
    <w:rsid w:val="00A47062"/>
    <w:rsid w:val="00A5030B"/>
    <w:rsid w:val="00A513F2"/>
    <w:rsid w:val="00A5144C"/>
    <w:rsid w:val="00A51946"/>
    <w:rsid w:val="00A51B34"/>
    <w:rsid w:val="00A51C96"/>
    <w:rsid w:val="00A526E7"/>
    <w:rsid w:val="00A5280A"/>
    <w:rsid w:val="00A528FF"/>
    <w:rsid w:val="00A52C65"/>
    <w:rsid w:val="00A530F6"/>
    <w:rsid w:val="00A5332A"/>
    <w:rsid w:val="00A53675"/>
    <w:rsid w:val="00A53E39"/>
    <w:rsid w:val="00A53E53"/>
    <w:rsid w:val="00A5400B"/>
    <w:rsid w:val="00A542CA"/>
    <w:rsid w:val="00A542E1"/>
    <w:rsid w:val="00A54434"/>
    <w:rsid w:val="00A54678"/>
    <w:rsid w:val="00A54C6B"/>
    <w:rsid w:val="00A55273"/>
    <w:rsid w:val="00A55C59"/>
    <w:rsid w:val="00A565C1"/>
    <w:rsid w:val="00A56C44"/>
    <w:rsid w:val="00A56FDE"/>
    <w:rsid w:val="00A57233"/>
    <w:rsid w:val="00A57754"/>
    <w:rsid w:val="00A5777A"/>
    <w:rsid w:val="00A57A87"/>
    <w:rsid w:val="00A60214"/>
    <w:rsid w:val="00A605EA"/>
    <w:rsid w:val="00A60685"/>
    <w:rsid w:val="00A60A86"/>
    <w:rsid w:val="00A60F3F"/>
    <w:rsid w:val="00A61003"/>
    <w:rsid w:val="00A61202"/>
    <w:rsid w:val="00A612FF"/>
    <w:rsid w:val="00A62311"/>
    <w:rsid w:val="00A62796"/>
    <w:rsid w:val="00A62D28"/>
    <w:rsid w:val="00A62D90"/>
    <w:rsid w:val="00A62DB4"/>
    <w:rsid w:val="00A62FD8"/>
    <w:rsid w:val="00A633E3"/>
    <w:rsid w:val="00A635FE"/>
    <w:rsid w:val="00A63729"/>
    <w:rsid w:val="00A63897"/>
    <w:rsid w:val="00A63C7C"/>
    <w:rsid w:val="00A63CBA"/>
    <w:rsid w:val="00A63CF2"/>
    <w:rsid w:val="00A6414A"/>
    <w:rsid w:val="00A643F0"/>
    <w:rsid w:val="00A64778"/>
    <w:rsid w:val="00A64948"/>
    <w:rsid w:val="00A64F0F"/>
    <w:rsid w:val="00A65226"/>
    <w:rsid w:val="00A6522A"/>
    <w:rsid w:val="00A65672"/>
    <w:rsid w:val="00A65F86"/>
    <w:rsid w:val="00A6687E"/>
    <w:rsid w:val="00A66C11"/>
    <w:rsid w:val="00A67403"/>
    <w:rsid w:val="00A67540"/>
    <w:rsid w:val="00A67651"/>
    <w:rsid w:val="00A67F76"/>
    <w:rsid w:val="00A67F88"/>
    <w:rsid w:val="00A70256"/>
    <w:rsid w:val="00A70B70"/>
    <w:rsid w:val="00A70DF9"/>
    <w:rsid w:val="00A717A9"/>
    <w:rsid w:val="00A71B88"/>
    <w:rsid w:val="00A71FD1"/>
    <w:rsid w:val="00A725D1"/>
    <w:rsid w:val="00A7271E"/>
    <w:rsid w:val="00A72790"/>
    <w:rsid w:val="00A7283E"/>
    <w:rsid w:val="00A72B72"/>
    <w:rsid w:val="00A72D3B"/>
    <w:rsid w:val="00A72E9D"/>
    <w:rsid w:val="00A73251"/>
    <w:rsid w:val="00A738F6"/>
    <w:rsid w:val="00A73F56"/>
    <w:rsid w:val="00A743D1"/>
    <w:rsid w:val="00A74543"/>
    <w:rsid w:val="00A746A8"/>
    <w:rsid w:val="00A74CD0"/>
    <w:rsid w:val="00A75809"/>
    <w:rsid w:val="00A75B20"/>
    <w:rsid w:val="00A765F0"/>
    <w:rsid w:val="00A7677F"/>
    <w:rsid w:val="00A7688F"/>
    <w:rsid w:val="00A76A9D"/>
    <w:rsid w:val="00A76B89"/>
    <w:rsid w:val="00A77231"/>
    <w:rsid w:val="00A7778C"/>
    <w:rsid w:val="00A802FF"/>
    <w:rsid w:val="00A8030D"/>
    <w:rsid w:val="00A803B1"/>
    <w:rsid w:val="00A80EEB"/>
    <w:rsid w:val="00A81222"/>
    <w:rsid w:val="00A81CF6"/>
    <w:rsid w:val="00A81FAC"/>
    <w:rsid w:val="00A8203C"/>
    <w:rsid w:val="00A821EA"/>
    <w:rsid w:val="00A82660"/>
    <w:rsid w:val="00A82690"/>
    <w:rsid w:val="00A827BB"/>
    <w:rsid w:val="00A82AEC"/>
    <w:rsid w:val="00A82EF2"/>
    <w:rsid w:val="00A83474"/>
    <w:rsid w:val="00A83914"/>
    <w:rsid w:val="00A83BF2"/>
    <w:rsid w:val="00A83EF7"/>
    <w:rsid w:val="00A858BB"/>
    <w:rsid w:val="00A860FC"/>
    <w:rsid w:val="00A862A0"/>
    <w:rsid w:val="00A86E55"/>
    <w:rsid w:val="00A873DA"/>
    <w:rsid w:val="00A87415"/>
    <w:rsid w:val="00A877EF"/>
    <w:rsid w:val="00A87BE8"/>
    <w:rsid w:val="00A87F13"/>
    <w:rsid w:val="00A900A0"/>
    <w:rsid w:val="00A906AA"/>
    <w:rsid w:val="00A908F6"/>
    <w:rsid w:val="00A90B61"/>
    <w:rsid w:val="00A90C45"/>
    <w:rsid w:val="00A90F09"/>
    <w:rsid w:val="00A91457"/>
    <w:rsid w:val="00A9255A"/>
    <w:rsid w:val="00A932BE"/>
    <w:rsid w:val="00A93454"/>
    <w:rsid w:val="00A93DE0"/>
    <w:rsid w:val="00A94413"/>
    <w:rsid w:val="00A94A4E"/>
    <w:rsid w:val="00A94F88"/>
    <w:rsid w:val="00A9528D"/>
    <w:rsid w:val="00A95326"/>
    <w:rsid w:val="00A953EC"/>
    <w:rsid w:val="00A959E3"/>
    <w:rsid w:val="00A9698F"/>
    <w:rsid w:val="00A96B9E"/>
    <w:rsid w:val="00A96C3E"/>
    <w:rsid w:val="00A96E05"/>
    <w:rsid w:val="00A9738D"/>
    <w:rsid w:val="00A973E9"/>
    <w:rsid w:val="00A974B1"/>
    <w:rsid w:val="00A977A5"/>
    <w:rsid w:val="00A97BF9"/>
    <w:rsid w:val="00A97F58"/>
    <w:rsid w:val="00AA05E6"/>
    <w:rsid w:val="00AA06FD"/>
    <w:rsid w:val="00AA0FFB"/>
    <w:rsid w:val="00AA1D03"/>
    <w:rsid w:val="00AA2346"/>
    <w:rsid w:val="00AA26EB"/>
    <w:rsid w:val="00AA2753"/>
    <w:rsid w:val="00AA2A41"/>
    <w:rsid w:val="00AA2C0B"/>
    <w:rsid w:val="00AA2F2E"/>
    <w:rsid w:val="00AA30C0"/>
    <w:rsid w:val="00AA3111"/>
    <w:rsid w:val="00AA32BF"/>
    <w:rsid w:val="00AA3584"/>
    <w:rsid w:val="00AA38AE"/>
    <w:rsid w:val="00AA3DAC"/>
    <w:rsid w:val="00AA3E16"/>
    <w:rsid w:val="00AA40FE"/>
    <w:rsid w:val="00AA4132"/>
    <w:rsid w:val="00AA4176"/>
    <w:rsid w:val="00AA444E"/>
    <w:rsid w:val="00AA5588"/>
    <w:rsid w:val="00AA5887"/>
    <w:rsid w:val="00AA5F58"/>
    <w:rsid w:val="00AA6CD0"/>
    <w:rsid w:val="00AA77B1"/>
    <w:rsid w:val="00AB0658"/>
    <w:rsid w:val="00AB0EB7"/>
    <w:rsid w:val="00AB1432"/>
    <w:rsid w:val="00AB1532"/>
    <w:rsid w:val="00AB1E5A"/>
    <w:rsid w:val="00AB2114"/>
    <w:rsid w:val="00AB2363"/>
    <w:rsid w:val="00AB2A74"/>
    <w:rsid w:val="00AB305A"/>
    <w:rsid w:val="00AB3D43"/>
    <w:rsid w:val="00AB3DF8"/>
    <w:rsid w:val="00AB415C"/>
    <w:rsid w:val="00AB4788"/>
    <w:rsid w:val="00AB5031"/>
    <w:rsid w:val="00AB552F"/>
    <w:rsid w:val="00AB5A9D"/>
    <w:rsid w:val="00AB5ECC"/>
    <w:rsid w:val="00AB66EB"/>
    <w:rsid w:val="00AB7594"/>
    <w:rsid w:val="00AB7A07"/>
    <w:rsid w:val="00AC02D8"/>
    <w:rsid w:val="00AC05EE"/>
    <w:rsid w:val="00AC11E8"/>
    <w:rsid w:val="00AC16E2"/>
    <w:rsid w:val="00AC189E"/>
    <w:rsid w:val="00AC1F8C"/>
    <w:rsid w:val="00AC2CED"/>
    <w:rsid w:val="00AC2E4D"/>
    <w:rsid w:val="00AC37C0"/>
    <w:rsid w:val="00AC3D8C"/>
    <w:rsid w:val="00AC4202"/>
    <w:rsid w:val="00AC4518"/>
    <w:rsid w:val="00AC497F"/>
    <w:rsid w:val="00AC4D50"/>
    <w:rsid w:val="00AC5486"/>
    <w:rsid w:val="00AC54DA"/>
    <w:rsid w:val="00AC57D2"/>
    <w:rsid w:val="00AC604B"/>
    <w:rsid w:val="00AC622A"/>
    <w:rsid w:val="00AC63F1"/>
    <w:rsid w:val="00AC655B"/>
    <w:rsid w:val="00AC6975"/>
    <w:rsid w:val="00AC70A9"/>
    <w:rsid w:val="00AC7E1C"/>
    <w:rsid w:val="00AD0984"/>
    <w:rsid w:val="00AD1379"/>
    <w:rsid w:val="00AD19D5"/>
    <w:rsid w:val="00AD215B"/>
    <w:rsid w:val="00AD34A1"/>
    <w:rsid w:val="00AD49C7"/>
    <w:rsid w:val="00AD4A8A"/>
    <w:rsid w:val="00AD4F74"/>
    <w:rsid w:val="00AD519A"/>
    <w:rsid w:val="00AD5F46"/>
    <w:rsid w:val="00AD67B4"/>
    <w:rsid w:val="00AD68C4"/>
    <w:rsid w:val="00AD6B72"/>
    <w:rsid w:val="00AD6FA5"/>
    <w:rsid w:val="00AD7134"/>
    <w:rsid w:val="00AD72EF"/>
    <w:rsid w:val="00AD7598"/>
    <w:rsid w:val="00AD770E"/>
    <w:rsid w:val="00AE0745"/>
    <w:rsid w:val="00AE0760"/>
    <w:rsid w:val="00AE0DDC"/>
    <w:rsid w:val="00AE0EF6"/>
    <w:rsid w:val="00AE145B"/>
    <w:rsid w:val="00AE1582"/>
    <w:rsid w:val="00AE18FF"/>
    <w:rsid w:val="00AE2255"/>
    <w:rsid w:val="00AE2E7F"/>
    <w:rsid w:val="00AE37FF"/>
    <w:rsid w:val="00AE4052"/>
    <w:rsid w:val="00AE4383"/>
    <w:rsid w:val="00AE49E3"/>
    <w:rsid w:val="00AE5155"/>
    <w:rsid w:val="00AE58F1"/>
    <w:rsid w:val="00AE5BB0"/>
    <w:rsid w:val="00AE5DC9"/>
    <w:rsid w:val="00AE60A5"/>
    <w:rsid w:val="00AE6749"/>
    <w:rsid w:val="00AE723C"/>
    <w:rsid w:val="00AE7704"/>
    <w:rsid w:val="00AE78F3"/>
    <w:rsid w:val="00AF090B"/>
    <w:rsid w:val="00AF0945"/>
    <w:rsid w:val="00AF0E10"/>
    <w:rsid w:val="00AF1544"/>
    <w:rsid w:val="00AF17EE"/>
    <w:rsid w:val="00AF197B"/>
    <w:rsid w:val="00AF1BFB"/>
    <w:rsid w:val="00AF1CCE"/>
    <w:rsid w:val="00AF2097"/>
    <w:rsid w:val="00AF2245"/>
    <w:rsid w:val="00AF287C"/>
    <w:rsid w:val="00AF29BA"/>
    <w:rsid w:val="00AF2EE9"/>
    <w:rsid w:val="00AF2FA9"/>
    <w:rsid w:val="00AF3208"/>
    <w:rsid w:val="00AF3325"/>
    <w:rsid w:val="00AF3620"/>
    <w:rsid w:val="00AF3FBD"/>
    <w:rsid w:val="00AF3FD0"/>
    <w:rsid w:val="00AF4252"/>
    <w:rsid w:val="00AF4449"/>
    <w:rsid w:val="00AF46F2"/>
    <w:rsid w:val="00AF4892"/>
    <w:rsid w:val="00AF492C"/>
    <w:rsid w:val="00AF5A8D"/>
    <w:rsid w:val="00AF5C90"/>
    <w:rsid w:val="00AF5DCC"/>
    <w:rsid w:val="00AF622F"/>
    <w:rsid w:val="00AF69F4"/>
    <w:rsid w:val="00AF6F48"/>
    <w:rsid w:val="00AF7909"/>
    <w:rsid w:val="00AF7B7D"/>
    <w:rsid w:val="00B000F7"/>
    <w:rsid w:val="00B006B8"/>
    <w:rsid w:val="00B00795"/>
    <w:rsid w:val="00B008FA"/>
    <w:rsid w:val="00B017BA"/>
    <w:rsid w:val="00B01BE3"/>
    <w:rsid w:val="00B020BA"/>
    <w:rsid w:val="00B026C3"/>
    <w:rsid w:val="00B02772"/>
    <w:rsid w:val="00B027C4"/>
    <w:rsid w:val="00B02A88"/>
    <w:rsid w:val="00B0369F"/>
    <w:rsid w:val="00B03748"/>
    <w:rsid w:val="00B039DE"/>
    <w:rsid w:val="00B0430A"/>
    <w:rsid w:val="00B0459B"/>
    <w:rsid w:val="00B04C15"/>
    <w:rsid w:val="00B053C8"/>
    <w:rsid w:val="00B05B26"/>
    <w:rsid w:val="00B0616A"/>
    <w:rsid w:val="00B062AD"/>
    <w:rsid w:val="00B0666D"/>
    <w:rsid w:val="00B06781"/>
    <w:rsid w:val="00B069D6"/>
    <w:rsid w:val="00B06BE1"/>
    <w:rsid w:val="00B072CC"/>
    <w:rsid w:val="00B076A7"/>
    <w:rsid w:val="00B076C3"/>
    <w:rsid w:val="00B07DF9"/>
    <w:rsid w:val="00B07F33"/>
    <w:rsid w:val="00B07FFA"/>
    <w:rsid w:val="00B10546"/>
    <w:rsid w:val="00B10CE3"/>
    <w:rsid w:val="00B10DC9"/>
    <w:rsid w:val="00B11FDF"/>
    <w:rsid w:val="00B122AD"/>
    <w:rsid w:val="00B12783"/>
    <w:rsid w:val="00B12786"/>
    <w:rsid w:val="00B12DE4"/>
    <w:rsid w:val="00B12F1F"/>
    <w:rsid w:val="00B147D2"/>
    <w:rsid w:val="00B14995"/>
    <w:rsid w:val="00B14A9D"/>
    <w:rsid w:val="00B1567E"/>
    <w:rsid w:val="00B15A1C"/>
    <w:rsid w:val="00B15B51"/>
    <w:rsid w:val="00B1626A"/>
    <w:rsid w:val="00B16BD4"/>
    <w:rsid w:val="00B16E5C"/>
    <w:rsid w:val="00B1709C"/>
    <w:rsid w:val="00B17253"/>
    <w:rsid w:val="00B1744D"/>
    <w:rsid w:val="00B17685"/>
    <w:rsid w:val="00B17911"/>
    <w:rsid w:val="00B179BD"/>
    <w:rsid w:val="00B17BC2"/>
    <w:rsid w:val="00B17F76"/>
    <w:rsid w:val="00B205CF"/>
    <w:rsid w:val="00B21288"/>
    <w:rsid w:val="00B21CFC"/>
    <w:rsid w:val="00B21D15"/>
    <w:rsid w:val="00B21D4B"/>
    <w:rsid w:val="00B21E6F"/>
    <w:rsid w:val="00B21F34"/>
    <w:rsid w:val="00B222FA"/>
    <w:rsid w:val="00B2242B"/>
    <w:rsid w:val="00B23012"/>
    <w:rsid w:val="00B232FC"/>
    <w:rsid w:val="00B23862"/>
    <w:rsid w:val="00B23975"/>
    <w:rsid w:val="00B23C85"/>
    <w:rsid w:val="00B24C9C"/>
    <w:rsid w:val="00B24D6C"/>
    <w:rsid w:val="00B25965"/>
    <w:rsid w:val="00B2614F"/>
    <w:rsid w:val="00B265F4"/>
    <w:rsid w:val="00B268B7"/>
    <w:rsid w:val="00B26BF6"/>
    <w:rsid w:val="00B31893"/>
    <w:rsid w:val="00B31E04"/>
    <w:rsid w:val="00B3224A"/>
    <w:rsid w:val="00B322DD"/>
    <w:rsid w:val="00B3273F"/>
    <w:rsid w:val="00B3285D"/>
    <w:rsid w:val="00B32CD9"/>
    <w:rsid w:val="00B32D50"/>
    <w:rsid w:val="00B32D6C"/>
    <w:rsid w:val="00B32F1E"/>
    <w:rsid w:val="00B33164"/>
    <w:rsid w:val="00B33835"/>
    <w:rsid w:val="00B33D95"/>
    <w:rsid w:val="00B343A5"/>
    <w:rsid w:val="00B34786"/>
    <w:rsid w:val="00B35816"/>
    <w:rsid w:val="00B35AB8"/>
    <w:rsid w:val="00B35B01"/>
    <w:rsid w:val="00B35E7C"/>
    <w:rsid w:val="00B3625F"/>
    <w:rsid w:val="00B36CAF"/>
    <w:rsid w:val="00B37664"/>
    <w:rsid w:val="00B377A8"/>
    <w:rsid w:val="00B377C4"/>
    <w:rsid w:val="00B3788F"/>
    <w:rsid w:val="00B37AEE"/>
    <w:rsid w:val="00B37B46"/>
    <w:rsid w:val="00B4005E"/>
    <w:rsid w:val="00B400DA"/>
    <w:rsid w:val="00B4015F"/>
    <w:rsid w:val="00B401B3"/>
    <w:rsid w:val="00B405EE"/>
    <w:rsid w:val="00B40950"/>
    <w:rsid w:val="00B40A2E"/>
    <w:rsid w:val="00B41824"/>
    <w:rsid w:val="00B41E66"/>
    <w:rsid w:val="00B42D89"/>
    <w:rsid w:val="00B42EBA"/>
    <w:rsid w:val="00B439B5"/>
    <w:rsid w:val="00B439ED"/>
    <w:rsid w:val="00B43C39"/>
    <w:rsid w:val="00B4468B"/>
    <w:rsid w:val="00B449D6"/>
    <w:rsid w:val="00B45449"/>
    <w:rsid w:val="00B45F46"/>
    <w:rsid w:val="00B46054"/>
    <w:rsid w:val="00B460CF"/>
    <w:rsid w:val="00B4649B"/>
    <w:rsid w:val="00B46D81"/>
    <w:rsid w:val="00B4743A"/>
    <w:rsid w:val="00B4748B"/>
    <w:rsid w:val="00B47C78"/>
    <w:rsid w:val="00B47F11"/>
    <w:rsid w:val="00B5008C"/>
    <w:rsid w:val="00B500B8"/>
    <w:rsid w:val="00B50776"/>
    <w:rsid w:val="00B51DF3"/>
    <w:rsid w:val="00B5207A"/>
    <w:rsid w:val="00B52244"/>
    <w:rsid w:val="00B5263B"/>
    <w:rsid w:val="00B52889"/>
    <w:rsid w:val="00B529D1"/>
    <w:rsid w:val="00B52E0B"/>
    <w:rsid w:val="00B53D37"/>
    <w:rsid w:val="00B54266"/>
    <w:rsid w:val="00B543FE"/>
    <w:rsid w:val="00B54F0B"/>
    <w:rsid w:val="00B551E4"/>
    <w:rsid w:val="00B5569E"/>
    <w:rsid w:val="00B55CA7"/>
    <w:rsid w:val="00B56044"/>
    <w:rsid w:val="00B5619B"/>
    <w:rsid w:val="00B563A7"/>
    <w:rsid w:val="00B56477"/>
    <w:rsid w:val="00B56D33"/>
    <w:rsid w:val="00B57D7C"/>
    <w:rsid w:val="00B57E50"/>
    <w:rsid w:val="00B60130"/>
    <w:rsid w:val="00B60358"/>
    <w:rsid w:val="00B60385"/>
    <w:rsid w:val="00B6038C"/>
    <w:rsid w:val="00B60491"/>
    <w:rsid w:val="00B60667"/>
    <w:rsid w:val="00B60848"/>
    <w:rsid w:val="00B610AA"/>
    <w:rsid w:val="00B61A31"/>
    <w:rsid w:val="00B61D3A"/>
    <w:rsid w:val="00B62137"/>
    <w:rsid w:val="00B62739"/>
    <w:rsid w:val="00B62783"/>
    <w:rsid w:val="00B63223"/>
    <w:rsid w:val="00B63471"/>
    <w:rsid w:val="00B64286"/>
    <w:rsid w:val="00B644B5"/>
    <w:rsid w:val="00B646F3"/>
    <w:rsid w:val="00B64823"/>
    <w:rsid w:val="00B65316"/>
    <w:rsid w:val="00B65326"/>
    <w:rsid w:val="00B65610"/>
    <w:rsid w:val="00B65912"/>
    <w:rsid w:val="00B65A9F"/>
    <w:rsid w:val="00B662DF"/>
    <w:rsid w:val="00B67196"/>
    <w:rsid w:val="00B6720E"/>
    <w:rsid w:val="00B67380"/>
    <w:rsid w:val="00B678B0"/>
    <w:rsid w:val="00B67AA4"/>
    <w:rsid w:val="00B67F16"/>
    <w:rsid w:val="00B70900"/>
    <w:rsid w:val="00B71F3A"/>
    <w:rsid w:val="00B72127"/>
    <w:rsid w:val="00B723CA"/>
    <w:rsid w:val="00B7280F"/>
    <w:rsid w:val="00B7284C"/>
    <w:rsid w:val="00B72C92"/>
    <w:rsid w:val="00B73117"/>
    <w:rsid w:val="00B736F5"/>
    <w:rsid w:val="00B73EDD"/>
    <w:rsid w:val="00B74C66"/>
    <w:rsid w:val="00B7541E"/>
    <w:rsid w:val="00B754C7"/>
    <w:rsid w:val="00B757D4"/>
    <w:rsid w:val="00B758F2"/>
    <w:rsid w:val="00B765DF"/>
    <w:rsid w:val="00B76BE6"/>
    <w:rsid w:val="00B76D76"/>
    <w:rsid w:val="00B76D9D"/>
    <w:rsid w:val="00B76DF8"/>
    <w:rsid w:val="00B76E5A"/>
    <w:rsid w:val="00B778D6"/>
    <w:rsid w:val="00B80581"/>
    <w:rsid w:val="00B807C4"/>
    <w:rsid w:val="00B80ECA"/>
    <w:rsid w:val="00B8113D"/>
    <w:rsid w:val="00B813C0"/>
    <w:rsid w:val="00B827A1"/>
    <w:rsid w:val="00B82AE9"/>
    <w:rsid w:val="00B82DC6"/>
    <w:rsid w:val="00B82F25"/>
    <w:rsid w:val="00B82F94"/>
    <w:rsid w:val="00B83120"/>
    <w:rsid w:val="00B83656"/>
    <w:rsid w:val="00B83F9E"/>
    <w:rsid w:val="00B8443E"/>
    <w:rsid w:val="00B84E16"/>
    <w:rsid w:val="00B85985"/>
    <w:rsid w:val="00B85B8D"/>
    <w:rsid w:val="00B85F0F"/>
    <w:rsid w:val="00B85F57"/>
    <w:rsid w:val="00B86927"/>
    <w:rsid w:val="00B86C1E"/>
    <w:rsid w:val="00B86D4F"/>
    <w:rsid w:val="00B871F3"/>
    <w:rsid w:val="00B8771E"/>
    <w:rsid w:val="00B878AF"/>
    <w:rsid w:val="00B87984"/>
    <w:rsid w:val="00B90596"/>
    <w:rsid w:val="00B90768"/>
    <w:rsid w:val="00B90A3C"/>
    <w:rsid w:val="00B90E3E"/>
    <w:rsid w:val="00B91666"/>
    <w:rsid w:val="00B918D4"/>
    <w:rsid w:val="00B918EE"/>
    <w:rsid w:val="00B91DA1"/>
    <w:rsid w:val="00B92127"/>
    <w:rsid w:val="00B9291C"/>
    <w:rsid w:val="00B92A3E"/>
    <w:rsid w:val="00B92C57"/>
    <w:rsid w:val="00B92CA7"/>
    <w:rsid w:val="00B92E91"/>
    <w:rsid w:val="00B9317B"/>
    <w:rsid w:val="00B9373C"/>
    <w:rsid w:val="00B93FA9"/>
    <w:rsid w:val="00B94005"/>
    <w:rsid w:val="00B94075"/>
    <w:rsid w:val="00B942B8"/>
    <w:rsid w:val="00B94917"/>
    <w:rsid w:val="00B9499E"/>
    <w:rsid w:val="00B94BCF"/>
    <w:rsid w:val="00B94FDD"/>
    <w:rsid w:val="00B95053"/>
    <w:rsid w:val="00B952AF"/>
    <w:rsid w:val="00B95635"/>
    <w:rsid w:val="00B9579B"/>
    <w:rsid w:val="00B96679"/>
    <w:rsid w:val="00B967AC"/>
    <w:rsid w:val="00B96B76"/>
    <w:rsid w:val="00B9706A"/>
    <w:rsid w:val="00B972D7"/>
    <w:rsid w:val="00B972FC"/>
    <w:rsid w:val="00B977FA"/>
    <w:rsid w:val="00B97B09"/>
    <w:rsid w:val="00B97B29"/>
    <w:rsid w:val="00B97C45"/>
    <w:rsid w:val="00B97F0C"/>
    <w:rsid w:val="00BA06BA"/>
    <w:rsid w:val="00BA082D"/>
    <w:rsid w:val="00BA08E3"/>
    <w:rsid w:val="00BA092E"/>
    <w:rsid w:val="00BA0C81"/>
    <w:rsid w:val="00BA143C"/>
    <w:rsid w:val="00BA1ACC"/>
    <w:rsid w:val="00BA1DE5"/>
    <w:rsid w:val="00BA211A"/>
    <w:rsid w:val="00BA2881"/>
    <w:rsid w:val="00BA3029"/>
    <w:rsid w:val="00BA3232"/>
    <w:rsid w:val="00BA3815"/>
    <w:rsid w:val="00BA3A41"/>
    <w:rsid w:val="00BA3CE8"/>
    <w:rsid w:val="00BA3F36"/>
    <w:rsid w:val="00BA4351"/>
    <w:rsid w:val="00BA4370"/>
    <w:rsid w:val="00BA4A71"/>
    <w:rsid w:val="00BA4C0F"/>
    <w:rsid w:val="00BA4F78"/>
    <w:rsid w:val="00BA5167"/>
    <w:rsid w:val="00BA5776"/>
    <w:rsid w:val="00BA581B"/>
    <w:rsid w:val="00BA5996"/>
    <w:rsid w:val="00BA5EA7"/>
    <w:rsid w:val="00BA603B"/>
    <w:rsid w:val="00BA621A"/>
    <w:rsid w:val="00BA6304"/>
    <w:rsid w:val="00BA63A0"/>
    <w:rsid w:val="00BA6469"/>
    <w:rsid w:val="00BA6679"/>
    <w:rsid w:val="00BA7002"/>
    <w:rsid w:val="00BA73F1"/>
    <w:rsid w:val="00BA7581"/>
    <w:rsid w:val="00BA7A46"/>
    <w:rsid w:val="00BB025F"/>
    <w:rsid w:val="00BB04B5"/>
    <w:rsid w:val="00BB05FD"/>
    <w:rsid w:val="00BB0676"/>
    <w:rsid w:val="00BB0E0E"/>
    <w:rsid w:val="00BB0F84"/>
    <w:rsid w:val="00BB1068"/>
    <w:rsid w:val="00BB19E8"/>
    <w:rsid w:val="00BB1C89"/>
    <w:rsid w:val="00BB1EF8"/>
    <w:rsid w:val="00BB26D3"/>
    <w:rsid w:val="00BB280D"/>
    <w:rsid w:val="00BB2B0F"/>
    <w:rsid w:val="00BB2D27"/>
    <w:rsid w:val="00BB2FA5"/>
    <w:rsid w:val="00BB320F"/>
    <w:rsid w:val="00BB34B4"/>
    <w:rsid w:val="00BB3DB2"/>
    <w:rsid w:val="00BB3F09"/>
    <w:rsid w:val="00BB4500"/>
    <w:rsid w:val="00BB4C79"/>
    <w:rsid w:val="00BB4DC5"/>
    <w:rsid w:val="00BB4ED3"/>
    <w:rsid w:val="00BB4FDC"/>
    <w:rsid w:val="00BB51FD"/>
    <w:rsid w:val="00BB62FA"/>
    <w:rsid w:val="00BB6A54"/>
    <w:rsid w:val="00BB754F"/>
    <w:rsid w:val="00BB78BB"/>
    <w:rsid w:val="00BB79AF"/>
    <w:rsid w:val="00BB7AEF"/>
    <w:rsid w:val="00BB7AFF"/>
    <w:rsid w:val="00BB7FBA"/>
    <w:rsid w:val="00BC0134"/>
    <w:rsid w:val="00BC04B9"/>
    <w:rsid w:val="00BC0CD5"/>
    <w:rsid w:val="00BC1A8D"/>
    <w:rsid w:val="00BC1BBE"/>
    <w:rsid w:val="00BC1DC6"/>
    <w:rsid w:val="00BC2945"/>
    <w:rsid w:val="00BC30EB"/>
    <w:rsid w:val="00BC48F7"/>
    <w:rsid w:val="00BC5180"/>
    <w:rsid w:val="00BC5A16"/>
    <w:rsid w:val="00BC5EC3"/>
    <w:rsid w:val="00BC601B"/>
    <w:rsid w:val="00BC6537"/>
    <w:rsid w:val="00BC6541"/>
    <w:rsid w:val="00BC726B"/>
    <w:rsid w:val="00BC7D69"/>
    <w:rsid w:val="00BC7F04"/>
    <w:rsid w:val="00BD002D"/>
    <w:rsid w:val="00BD0A06"/>
    <w:rsid w:val="00BD112C"/>
    <w:rsid w:val="00BD17F0"/>
    <w:rsid w:val="00BD1A1A"/>
    <w:rsid w:val="00BD1CB3"/>
    <w:rsid w:val="00BD21BC"/>
    <w:rsid w:val="00BD21F0"/>
    <w:rsid w:val="00BD22B3"/>
    <w:rsid w:val="00BD2AA4"/>
    <w:rsid w:val="00BD2F6A"/>
    <w:rsid w:val="00BD30BC"/>
    <w:rsid w:val="00BD3F7F"/>
    <w:rsid w:val="00BD4011"/>
    <w:rsid w:val="00BD4C16"/>
    <w:rsid w:val="00BD4C81"/>
    <w:rsid w:val="00BD5D54"/>
    <w:rsid w:val="00BD5D98"/>
    <w:rsid w:val="00BD61EA"/>
    <w:rsid w:val="00BD6315"/>
    <w:rsid w:val="00BD660E"/>
    <w:rsid w:val="00BD7091"/>
    <w:rsid w:val="00BD71EF"/>
    <w:rsid w:val="00BD79B8"/>
    <w:rsid w:val="00BD7C47"/>
    <w:rsid w:val="00BE0671"/>
    <w:rsid w:val="00BE06D4"/>
    <w:rsid w:val="00BE0A7F"/>
    <w:rsid w:val="00BE0F05"/>
    <w:rsid w:val="00BE12F7"/>
    <w:rsid w:val="00BE14C9"/>
    <w:rsid w:val="00BE1618"/>
    <w:rsid w:val="00BE1F6E"/>
    <w:rsid w:val="00BE20B7"/>
    <w:rsid w:val="00BE28A0"/>
    <w:rsid w:val="00BE2AC1"/>
    <w:rsid w:val="00BE3567"/>
    <w:rsid w:val="00BE38D9"/>
    <w:rsid w:val="00BE38E7"/>
    <w:rsid w:val="00BE3E2C"/>
    <w:rsid w:val="00BE3E5D"/>
    <w:rsid w:val="00BE4329"/>
    <w:rsid w:val="00BE43BB"/>
    <w:rsid w:val="00BE4C20"/>
    <w:rsid w:val="00BE502F"/>
    <w:rsid w:val="00BE58C3"/>
    <w:rsid w:val="00BE691C"/>
    <w:rsid w:val="00BE6D2C"/>
    <w:rsid w:val="00BE6E3C"/>
    <w:rsid w:val="00BE7126"/>
    <w:rsid w:val="00BE721F"/>
    <w:rsid w:val="00BE7538"/>
    <w:rsid w:val="00BE798A"/>
    <w:rsid w:val="00BE7D23"/>
    <w:rsid w:val="00BE7D24"/>
    <w:rsid w:val="00BF0923"/>
    <w:rsid w:val="00BF0E63"/>
    <w:rsid w:val="00BF1502"/>
    <w:rsid w:val="00BF19EF"/>
    <w:rsid w:val="00BF2A48"/>
    <w:rsid w:val="00BF2A8E"/>
    <w:rsid w:val="00BF2EE6"/>
    <w:rsid w:val="00BF2F58"/>
    <w:rsid w:val="00BF378D"/>
    <w:rsid w:val="00BF38A5"/>
    <w:rsid w:val="00BF39B8"/>
    <w:rsid w:val="00BF43B3"/>
    <w:rsid w:val="00BF4444"/>
    <w:rsid w:val="00BF4B02"/>
    <w:rsid w:val="00BF4B77"/>
    <w:rsid w:val="00BF4E63"/>
    <w:rsid w:val="00BF4E92"/>
    <w:rsid w:val="00BF4F56"/>
    <w:rsid w:val="00BF55C4"/>
    <w:rsid w:val="00BF58CC"/>
    <w:rsid w:val="00BF66B4"/>
    <w:rsid w:val="00BF68F8"/>
    <w:rsid w:val="00BF776C"/>
    <w:rsid w:val="00C00431"/>
    <w:rsid w:val="00C004AD"/>
    <w:rsid w:val="00C01066"/>
    <w:rsid w:val="00C011E2"/>
    <w:rsid w:val="00C012DE"/>
    <w:rsid w:val="00C01A1F"/>
    <w:rsid w:val="00C01AE0"/>
    <w:rsid w:val="00C01C42"/>
    <w:rsid w:val="00C02002"/>
    <w:rsid w:val="00C02375"/>
    <w:rsid w:val="00C02832"/>
    <w:rsid w:val="00C02B74"/>
    <w:rsid w:val="00C02E5A"/>
    <w:rsid w:val="00C030F3"/>
    <w:rsid w:val="00C032F0"/>
    <w:rsid w:val="00C035E7"/>
    <w:rsid w:val="00C0372D"/>
    <w:rsid w:val="00C0390F"/>
    <w:rsid w:val="00C04031"/>
    <w:rsid w:val="00C04CBE"/>
    <w:rsid w:val="00C05520"/>
    <w:rsid w:val="00C0573B"/>
    <w:rsid w:val="00C05A1A"/>
    <w:rsid w:val="00C06046"/>
    <w:rsid w:val="00C062CE"/>
    <w:rsid w:val="00C06B4F"/>
    <w:rsid w:val="00C06D2A"/>
    <w:rsid w:val="00C06DFB"/>
    <w:rsid w:val="00C1059A"/>
    <w:rsid w:val="00C105A4"/>
    <w:rsid w:val="00C10BCA"/>
    <w:rsid w:val="00C10CBD"/>
    <w:rsid w:val="00C10E59"/>
    <w:rsid w:val="00C10F31"/>
    <w:rsid w:val="00C1177D"/>
    <w:rsid w:val="00C11A41"/>
    <w:rsid w:val="00C1215B"/>
    <w:rsid w:val="00C12471"/>
    <w:rsid w:val="00C12476"/>
    <w:rsid w:val="00C12897"/>
    <w:rsid w:val="00C12993"/>
    <w:rsid w:val="00C1355A"/>
    <w:rsid w:val="00C137A8"/>
    <w:rsid w:val="00C14145"/>
    <w:rsid w:val="00C14A40"/>
    <w:rsid w:val="00C14AB5"/>
    <w:rsid w:val="00C150DD"/>
    <w:rsid w:val="00C15575"/>
    <w:rsid w:val="00C155D8"/>
    <w:rsid w:val="00C15B15"/>
    <w:rsid w:val="00C15BC4"/>
    <w:rsid w:val="00C16071"/>
    <w:rsid w:val="00C17070"/>
    <w:rsid w:val="00C171D3"/>
    <w:rsid w:val="00C171F5"/>
    <w:rsid w:val="00C176D1"/>
    <w:rsid w:val="00C207F4"/>
    <w:rsid w:val="00C20E05"/>
    <w:rsid w:val="00C20E64"/>
    <w:rsid w:val="00C2108A"/>
    <w:rsid w:val="00C21CAA"/>
    <w:rsid w:val="00C22BB6"/>
    <w:rsid w:val="00C22BBC"/>
    <w:rsid w:val="00C2301D"/>
    <w:rsid w:val="00C233A0"/>
    <w:rsid w:val="00C2391F"/>
    <w:rsid w:val="00C24022"/>
    <w:rsid w:val="00C24097"/>
    <w:rsid w:val="00C24115"/>
    <w:rsid w:val="00C247A0"/>
    <w:rsid w:val="00C247F6"/>
    <w:rsid w:val="00C24E62"/>
    <w:rsid w:val="00C250C0"/>
    <w:rsid w:val="00C25415"/>
    <w:rsid w:val="00C25B97"/>
    <w:rsid w:val="00C25E83"/>
    <w:rsid w:val="00C25F3B"/>
    <w:rsid w:val="00C267AC"/>
    <w:rsid w:val="00C26B95"/>
    <w:rsid w:val="00C27056"/>
    <w:rsid w:val="00C27233"/>
    <w:rsid w:val="00C273BC"/>
    <w:rsid w:val="00C274D0"/>
    <w:rsid w:val="00C274E6"/>
    <w:rsid w:val="00C30135"/>
    <w:rsid w:val="00C30284"/>
    <w:rsid w:val="00C30B33"/>
    <w:rsid w:val="00C312B0"/>
    <w:rsid w:val="00C31E9E"/>
    <w:rsid w:val="00C32370"/>
    <w:rsid w:val="00C32584"/>
    <w:rsid w:val="00C328FF"/>
    <w:rsid w:val="00C32BA6"/>
    <w:rsid w:val="00C33EE6"/>
    <w:rsid w:val="00C342CB"/>
    <w:rsid w:val="00C35039"/>
    <w:rsid w:val="00C35C28"/>
    <w:rsid w:val="00C35E8E"/>
    <w:rsid w:val="00C365DE"/>
    <w:rsid w:val="00C367E9"/>
    <w:rsid w:val="00C3682E"/>
    <w:rsid w:val="00C37237"/>
    <w:rsid w:val="00C372E1"/>
    <w:rsid w:val="00C3788A"/>
    <w:rsid w:val="00C40392"/>
    <w:rsid w:val="00C4079D"/>
    <w:rsid w:val="00C414E1"/>
    <w:rsid w:val="00C41581"/>
    <w:rsid w:val="00C41615"/>
    <w:rsid w:val="00C417BC"/>
    <w:rsid w:val="00C41832"/>
    <w:rsid w:val="00C41957"/>
    <w:rsid w:val="00C41C72"/>
    <w:rsid w:val="00C421BC"/>
    <w:rsid w:val="00C4262F"/>
    <w:rsid w:val="00C4342F"/>
    <w:rsid w:val="00C435CE"/>
    <w:rsid w:val="00C4387D"/>
    <w:rsid w:val="00C43AF6"/>
    <w:rsid w:val="00C43C4A"/>
    <w:rsid w:val="00C43E1C"/>
    <w:rsid w:val="00C44AD2"/>
    <w:rsid w:val="00C44B88"/>
    <w:rsid w:val="00C45E3E"/>
    <w:rsid w:val="00C465AB"/>
    <w:rsid w:val="00C466E0"/>
    <w:rsid w:val="00C468E3"/>
    <w:rsid w:val="00C46BA9"/>
    <w:rsid w:val="00C471F7"/>
    <w:rsid w:val="00C47557"/>
    <w:rsid w:val="00C479A6"/>
    <w:rsid w:val="00C47A88"/>
    <w:rsid w:val="00C47C70"/>
    <w:rsid w:val="00C503B7"/>
    <w:rsid w:val="00C50482"/>
    <w:rsid w:val="00C5079F"/>
    <w:rsid w:val="00C50B49"/>
    <w:rsid w:val="00C50D96"/>
    <w:rsid w:val="00C50FA0"/>
    <w:rsid w:val="00C51001"/>
    <w:rsid w:val="00C512A1"/>
    <w:rsid w:val="00C51E1E"/>
    <w:rsid w:val="00C5233C"/>
    <w:rsid w:val="00C52601"/>
    <w:rsid w:val="00C52AAE"/>
    <w:rsid w:val="00C52E94"/>
    <w:rsid w:val="00C53498"/>
    <w:rsid w:val="00C543E0"/>
    <w:rsid w:val="00C5459A"/>
    <w:rsid w:val="00C545C1"/>
    <w:rsid w:val="00C5489C"/>
    <w:rsid w:val="00C54B69"/>
    <w:rsid w:val="00C54E57"/>
    <w:rsid w:val="00C55115"/>
    <w:rsid w:val="00C551DB"/>
    <w:rsid w:val="00C55269"/>
    <w:rsid w:val="00C554DC"/>
    <w:rsid w:val="00C55D2C"/>
    <w:rsid w:val="00C5729B"/>
    <w:rsid w:val="00C57D90"/>
    <w:rsid w:val="00C609B8"/>
    <w:rsid w:val="00C61472"/>
    <w:rsid w:val="00C61476"/>
    <w:rsid w:val="00C61538"/>
    <w:rsid w:val="00C61BA0"/>
    <w:rsid w:val="00C61BBC"/>
    <w:rsid w:val="00C62D34"/>
    <w:rsid w:val="00C6309F"/>
    <w:rsid w:val="00C638C9"/>
    <w:rsid w:val="00C63DCA"/>
    <w:rsid w:val="00C63EA5"/>
    <w:rsid w:val="00C63F6A"/>
    <w:rsid w:val="00C64258"/>
    <w:rsid w:val="00C6489C"/>
    <w:rsid w:val="00C64C9E"/>
    <w:rsid w:val="00C64D9C"/>
    <w:rsid w:val="00C64E39"/>
    <w:rsid w:val="00C64FE6"/>
    <w:rsid w:val="00C65150"/>
    <w:rsid w:val="00C651CB"/>
    <w:rsid w:val="00C655D6"/>
    <w:rsid w:val="00C65974"/>
    <w:rsid w:val="00C65D0D"/>
    <w:rsid w:val="00C66159"/>
    <w:rsid w:val="00C661D0"/>
    <w:rsid w:val="00C665BF"/>
    <w:rsid w:val="00C6699D"/>
    <w:rsid w:val="00C66E8B"/>
    <w:rsid w:val="00C670FC"/>
    <w:rsid w:val="00C67118"/>
    <w:rsid w:val="00C6719D"/>
    <w:rsid w:val="00C6731E"/>
    <w:rsid w:val="00C6742D"/>
    <w:rsid w:val="00C67508"/>
    <w:rsid w:val="00C67660"/>
    <w:rsid w:val="00C67C0A"/>
    <w:rsid w:val="00C67CBD"/>
    <w:rsid w:val="00C709F6"/>
    <w:rsid w:val="00C70B52"/>
    <w:rsid w:val="00C70C16"/>
    <w:rsid w:val="00C70C3C"/>
    <w:rsid w:val="00C70D76"/>
    <w:rsid w:val="00C70FAC"/>
    <w:rsid w:val="00C7102E"/>
    <w:rsid w:val="00C718A6"/>
    <w:rsid w:val="00C729E2"/>
    <w:rsid w:val="00C730D7"/>
    <w:rsid w:val="00C732E8"/>
    <w:rsid w:val="00C7334B"/>
    <w:rsid w:val="00C73FBB"/>
    <w:rsid w:val="00C743D7"/>
    <w:rsid w:val="00C745A2"/>
    <w:rsid w:val="00C74AD9"/>
    <w:rsid w:val="00C74AFA"/>
    <w:rsid w:val="00C74DBF"/>
    <w:rsid w:val="00C75247"/>
    <w:rsid w:val="00C764B4"/>
    <w:rsid w:val="00C76822"/>
    <w:rsid w:val="00C76970"/>
    <w:rsid w:val="00C769AE"/>
    <w:rsid w:val="00C778E0"/>
    <w:rsid w:val="00C77DA4"/>
    <w:rsid w:val="00C77F87"/>
    <w:rsid w:val="00C803E0"/>
    <w:rsid w:val="00C80B2B"/>
    <w:rsid w:val="00C812F6"/>
    <w:rsid w:val="00C81805"/>
    <w:rsid w:val="00C81DE4"/>
    <w:rsid w:val="00C82BF9"/>
    <w:rsid w:val="00C82CF5"/>
    <w:rsid w:val="00C8323C"/>
    <w:rsid w:val="00C83698"/>
    <w:rsid w:val="00C836DB"/>
    <w:rsid w:val="00C837B6"/>
    <w:rsid w:val="00C8383F"/>
    <w:rsid w:val="00C83851"/>
    <w:rsid w:val="00C83986"/>
    <w:rsid w:val="00C83CA8"/>
    <w:rsid w:val="00C84804"/>
    <w:rsid w:val="00C8503A"/>
    <w:rsid w:val="00C856CE"/>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94C"/>
    <w:rsid w:val="00C94A36"/>
    <w:rsid w:val="00C94F27"/>
    <w:rsid w:val="00C94FD8"/>
    <w:rsid w:val="00C95B79"/>
    <w:rsid w:val="00C95FFF"/>
    <w:rsid w:val="00C967A4"/>
    <w:rsid w:val="00C97B33"/>
    <w:rsid w:val="00C97E0C"/>
    <w:rsid w:val="00CA0318"/>
    <w:rsid w:val="00CA04A5"/>
    <w:rsid w:val="00CA09BF"/>
    <w:rsid w:val="00CA0A75"/>
    <w:rsid w:val="00CA1087"/>
    <w:rsid w:val="00CA12FE"/>
    <w:rsid w:val="00CA18AC"/>
    <w:rsid w:val="00CA1A44"/>
    <w:rsid w:val="00CA1EC1"/>
    <w:rsid w:val="00CA29D7"/>
    <w:rsid w:val="00CA3C09"/>
    <w:rsid w:val="00CA489D"/>
    <w:rsid w:val="00CA523C"/>
    <w:rsid w:val="00CA529B"/>
    <w:rsid w:val="00CA544B"/>
    <w:rsid w:val="00CA566D"/>
    <w:rsid w:val="00CA58C0"/>
    <w:rsid w:val="00CA6974"/>
    <w:rsid w:val="00CA6B42"/>
    <w:rsid w:val="00CA7371"/>
    <w:rsid w:val="00CA74AF"/>
    <w:rsid w:val="00CA7592"/>
    <w:rsid w:val="00CB01DE"/>
    <w:rsid w:val="00CB09BF"/>
    <w:rsid w:val="00CB12AB"/>
    <w:rsid w:val="00CB16E0"/>
    <w:rsid w:val="00CB1BD6"/>
    <w:rsid w:val="00CB223A"/>
    <w:rsid w:val="00CB23D5"/>
    <w:rsid w:val="00CB2B8F"/>
    <w:rsid w:val="00CB32BF"/>
    <w:rsid w:val="00CB36ED"/>
    <w:rsid w:val="00CB46CE"/>
    <w:rsid w:val="00CB5BB5"/>
    <w:rsid w:val="00CB7506"/>
    <w:rsid w:val="00CC0BD1"/>
    <w:rsid w:val="00CC0DBA"/>
    <w:rsid w:val="00CC0E21"/>
    <w:rsid w:val="00CC0E63"/>
    <w:rsid w:val="00CC123D"/>
    <w:rsid w:val="00CC1DBA"/>
    <w:rsid w:val="00CC246C"/>
    <w:rsid w:val="00CC24BC"/>
    <w:rsid w:val="00CC26FC"/>
    <w:rsid w:val="00CC2D8A"/>
    <w:rsid w:val="00CC333E"/>
    <w:rsid w:val="00CC33A7"/>
    <w:rsid w:val="00CC3A2D"/>
    <w:rsid w:val="00CC4304"/>
    <w:rsid w:val="00CC4488"/>
    <w:rsid w:val="00CC44F5"/>
    <w:rsid w:val="00CC4947"/>
    <w:rsid w:val="00CC4BC6"/>
    <w:rsid w:val="00CC51FE"/>
    <w:rsid w:val="00CC5483"/>
    <w:rsid w:val="00CC5594"/>
    <w:rsid w:val="00CC56ED"/>
    <w:rsid w:val="00CC5B11"/>
    <w:rsid w:val="00CC5D36"/>
    <w:rsid w:val="00CC6308"/>
    <w:rsid w:val="00CC6426"/>
    <w:rsid w:val="00CC693A"/>
    <w:rsid w:val="00CC6D9E"/>
    <w:rsid w:val="00CC6DB7"/>
    <w:rsid w:val="00CC6DD4"/>
    <w:rsid w:val="00CC7B9A"/>
    <w:rsid w:val="00CD058E"/>
    <w:rsid w:val="00CD06CD"/>
    <w:rsid w:val="00CD1472"/>
    <w:rsid w:val="00CD17A3"/>
    <w:rsid w:val="00CD1D92"/>
    <w:rsid w:val="00CD2424"/>
    <w:rsid w:val="00CD26F1"/>
    <w:rsid w:val="00CD2918"/>
    <w:rsid w:val="00CD2BB3"/>
    <w:rsid w:val="00CD2C9D"/>
    <w:rsid w:val="00CD2CD4"/>
    <w:rsid w:val="00CD3BD7"/>
    <w:rsid w:val="00CD3DBA"/>
    <w:rsid w:val="00CD4140"/>
    <w:rsid w:val="00CD41BC"/>
    <w:rsid w:val="00CD4240"/>
    <w:rsid w:val="00CD4949"/>
    <w:rsid w:val="00CD4D43"/>
    <w:rsid w:val="00CD4DC1"/>
    <w:rsid w:val="00CD57BF"/>
    <w:rsid w:val="00CD59B9"/>
    <w:rsid w:val="00CD5A00"/>
    <w:rsid w:val="00CD5D04"/>
    <w:rsid w:val="00CD5DDE"/>
    <w:rsid w:val="00CD6174"/>
    <w:rsid w:val="00CD6472"/>
    <w:rsid w:val="00CD6842"/>
    <w:rsid w:val="00CD68E8"/>
    <w:rsid w:val="00CD71B3"/>
    <w:rsid w:val="00CE0052"/>
    <w:rsid w:val="00CE00BB"/>
    <w:rsid w:val="00CE073C"/>
    <w:rsid w:val="00CE089B"/>
    <w:rsid w:val="00CE08B2"/>
    <w:rsid w:val="00CE08D7"/>
    <w:rsid w:val="00CE0904"/>
    <w:rsid w:val="00CE0A23"/>
    <w:rsid w:val="00CE110C"/>
    <w:rsid w:val="00CE12D2"/>
    <w:rsid w:val="00CE1713"/>
    <w:rsid w:val="00CE1FAD"/>
    <w:rsid w:val="00CE2018"/>
    <w:rsid w:val="00CE25F6"/>
    <w:rsid w:val="00CE2AE2"/>
    <w:rsid w:val="00CE2B5D"/>
    <w:rsid w:val="00CE311E"/>
    <w:rsid w:val="00CE31EC"/>
    <w:rsid w:val="00CE39FF"/>
    <w:rsid w:val="00CE47FB"/>
    <w:rsid w:val="00CE53C4"/>
    <w:rsid w:val="00CE56DA"/>
    <w:rsid w:val="00CE5EEB"/>
    <w:rsid w:val="00CE62B9"/>
    <w:rsid w:val="00CE69E1"/>
    <w:rsid w:val="00CE77BC"/>
    <w:rsid w:val="00CE781D"/>
    <w:rsid w:val="00CE7984"/>
    <w:rsid w:val="00CE7C58"/>
    <w:rsid w:val="00CE7D54"/>
    <w:rsid w:val="00CE7FB8"/>
    <w:rsid w:val="00CF01D1"/>
    <w:rsid w:val="00CF038D"/>
    <w:rsid w:val="00CF03E5"/>
    <w:rsid w:val="00CF0440"/>
    <w:rsid w:val="00CF0D5D"/>
    <w:rsid w:val="00CF1093"/>
    <w:rsid w:val="00CF161F"/>
    <w:rsid w:val="00CF1F5C"/>
    <w:rsid w:val="00CF20CA"/>
    <w:rsid w:val="00CF2144"/>
    <w:rsid w:val="00CF27B0"/>
    <w:rsid w:val="00CF3176"/>
    <w:rsid w:val="00CF3447"/>
    <w:rsid w:val="00CF347E"/>
    <w:rsid w:val="00CF36A4"/>
    <w:rsid w:val="00CF39C4"/>
    <w:rsid w:val="00CF39DE"/>
    <w:rsid w:val="00CF3F60"/>
    <w:rsid w:val="00CF44CB"/>
    <w:rsid w:val="00CF4667"/>
    <w:rsid w:val="00CF47A8"/>
    <w:rsid w:val="00CF49D1"/>
    <w:rsid w:val="00CF4BDD"/>
    <w:rsid w:val="00CF4E76"/>
    <w:rsid w:val="00CF5CFE"/>
    <w:rsid w:val="00CF5E96"/>
    <w:rsid w:val="00CF61E3"/>
    <w:rsid w:val="00CF6DE1"/>
    <w:rsid w:val="00CF75D3"/>
    <w:rsid w:val="00CF7A86"/>
    <w:rsid w:val="00D004D6"/>
    <w:rsid w:val="00D00B4C"/>
    <w:rsid w:val="00D00CC6"/>
    <w:rsid w:val="00D0105B"/>
    <w:rsid w:val="00D010BA"/>
    <w:rsid w:val="00D01235"/>
    <w:rsid w:val="00D01C4F"/>
    <w:rsid w:val="00D01C9D"/>
    <w:rsid w:val="00D01F06"/>
    <w:rsid w:val="00D0219B"/>
    <w:rsid w:val="00D02957"/>
    <w:rsid w:val="00D02A67"/>
    <w:rsid w:val="00D02C98"/>
    <w:rsid w:val="00D03000"/>
    <w:rsid w:val="00D039E7"/>
    <w:rsid w:val="00D03EA6"/>
    <w:rsid w:val="00D04095"/>
    <w:rsid w:val="00D04462"/>
    <w:rsid w:val="00D04B17"/>
    <w:rsid w:val="00D052EF"/>
    <w:rsid w:val="00D0535A"/>
    <w:rsid w:val="00D05690"/>
    <w:rsid w:val="00D05A64"/>
    <w:rsid w:val="00D05BEC"/>
    <w:rsid w:val="00D05CB3"/>
    <w:rsid w:val="00D06E8F"/>
    <w:rsid w:val="00D07043"/>
    <w:rsid w:val="00D0723B"/>
    <w:rsid w:val="00D073B4"/>
    <w:rsid w:val="00D075BA"/>
    <w:rsid w:val="00D07F2C"/>
    <w:rsid w:val="00D10664"/>
    <w:rsid w:val="00D10C7D"/>
    <w:rsid w:val="00D1124A"/>
    <w:rsid w:val="00D114A5"/>
    <w:rsid w:val="00D11D42"/>
    <w:rsid w:val="00D11E52"/>
    <w:rsid w:val="00D12334"/>
    <w:rsid w:val="00D1269C"/>
    <w:rsid w:val="00D1286F"/>
    <w:rsid w:val="00D12F3C"/>
    <w:rsid w:val="00D12F5B"/>
    <w:rsid w:val="00D12F8D"/>
    <w:rsid w:val="00D13579"/>
    <w:rsid w:val="00D138E1"/>
    <w:rsid w:val="00D13E75"/>
    <w:rsid w:val="00D141FE"/>
    <w:rsid w:val="00D14251"/>
    <w:rsid w:val="00D142C5"/>
    <w:rsid w:val="00D1456A"/>
    <w:rsid w:val="00D14967"/>
    <w:rsid w:val="00D14F40"/>
    <w:rsid w:val="00D15CC8"/>
    <w:rsid w:val="00D16497"/>
    <w:rsid w:val="00D16659"/>
    <w:rsid w:val="00D1685B"/>
    <w:rsid w:val="00D16F86"/>
    <w:rsid w:val="00D1746C"/>
    <w:rsid w:val="00D174BD"/>
    <w:rsid w:val="00D176FE"/>
    <w:rsid w:val="00D177EE"/>
    <w:rsid w:val="00D17A6D"/>
    <w:rsid w:val="00D17AD6"/>
    <w:rsid w:val="00D17B2F"/>
    <w:rsid w:val="00D17B36"/>
    <w:rsid w:val="00D17D5F"/>
    <w:rsid w:val="00D20544"/>
    <w:rsid w:val="00D20569"/>
    <w:rsid w:val="00D20805"/>
    <w:rsid w:val="00D20F36"/>
    <w:rsid w:val="00D21592"/>
    <w:rsid w:val="00D215EA"/>
    <w:rsid w:val="00D21949"/>
    <w:rsid w:val="00D21A0A"/>
    <w:rsid w:val="00D2207F"/>
    <w:rsid w:val="00D2217C"/>
    <w:rsid w:val="00D2257A"/>
    <w:rsid w:val="00D22B1D"/>
    <w:rsid w:val="00D22BC0"/>
    <w:rsid w:val="00D22F2F"/>
    <w:rsid w:val="00D23463"/>
    <w:rsid w:val="00D236E1"/>
    <w:rsid w:val="00D23739"/>
    <w:rsid w:val="00D23913"/>
    <w:rsid w:val="00D242D2"/>
    <w:rsid w:val="00D242E9"/>
    <w:rsid w:val="00D2451C"/>
    <w:rsid w:val="00D245D2"/>
    <w:rsid w:val="00D24664"/>
    <w:rsid w:val="00D24B7E"/>
    <w:rsid w:val="00D24B9B"/>
    <w:rsid w:val="00D251BC"/>
    <w:rsid w:val="00D2559A"/>
    <w:rsid w:val="00D25C11"/>
    <w:rsid w:val="00D25DB5"/>
    <w:rsid w:val="00D25EF3"/>
    <w:rsid w:val="00D260CC"/>
    <w:rsid w:val="00D262DE"/>
    <w:rsid w:val="00D265D1"/>
    <w:rsid w:val="00D26BAD"/>
    <w:rsid w:val="00D27368"/>
    <w:rsid w:val="00D27467"/>
    <w:rsid w:val="00D300C2"/>
    <w:rsid w:val="00D304C3"/>
    <w:rsid w:val="00D30A70"/>
    <w:rsid w:val="00D30DE2"/>
    <w:rsid w:val="00D30EF8"/>
    <w:rsid w:val="00D311A1"/>
    <w:rsid w:val="00D311E5"/>
    <w:rsid w:val="00D312FA"/>
    <w:rsid w:val="00D31545"/>
    <w:rsid w:val="00D3162F"/>
    <w:rsid w:val="00D31677"/>
    <w:rsid w:val="00D31698"/>
    <w:rsid w:val="00D31CBC"/>
    <w:rsid w:val="00D31E3E"/>
    <w:rsid w:val="00D32BE7"/>
    <w:rsid w:val="00D33063"/>
    <w:rsid w:val="00D337DE"/>
    <w:rsid w:val="00D34862"/>
    <w:rsid w:val="00D349BE"/>
    <w:rsid w:val="00D34CDF"/>
    <w:rsid w:val="00D34EF7"/>
    <w:rsid w:val="00D35761"/>
    <w:rsid w:val="00D36320"/>
    <w:rsid w:val="00D36351"/>
    <w:rsid w:val="00D37C1E"/>
    <w:rsid w:val="00D37C6A"/>
    <w:rsid w:val="00D37D85"/>
    <w:rsid w:val="00D405F9"/>
    <w:rsid w:val="00D40E0E"/>
    <w:rsid w:val="00D40FAE"/>
    <w:rsid w:val="00D41836"/>
    <w:rsid w:val="00D41AF5"/>
    <w:rsid w:val="00D41BE2"/>
    <w:rsid w:val="00D42672"/>
    <w:rsid w:val="00D429E4"/>
    <w:rsid w:val="00D42C21"/>
    <w:rsid w:val="00D42C2F"/>
    <w:rsid w:val="00D42D3C"/>
    <w:rsid w:val="00D42D8B"/>
    <w:rsid w:val="00D42F0F"/>
    <w:rsid w:val="00D42F2A"/>
    <w:rsid w:val="00D434DD"/>
    <w:rsid w:val="00D438C8"/>
    <w:rsid w:val="00D43AC5"/>
    <w:rsid w:val="00D43B74"/>
    <w:rsid w:val="00D451D8"/>
    <w:rsid w:val="00D4546F"/>
    <w:rsid w:val="00D45D19"/>
    <w:rsid w:val="00D45F16"/>
    <w:rsid w:val="00D4605F"/>
    <w:rsid w:val="00D465CD"/>
    <w:rsid w:val="00D46C28"/>
    <w:rsid w:val="00D46C49"/>
    <w:rsid w:val="00D46EB8"/>
    <w:rsid w:val="00D46F0B"/>
    <w:rsid w:val="00D47055"/>
    <w:rsid w:val="00D4733A"/>
    <w:rsid w:val="00D4785E"/>
    <w:rsid w:val="00D478D8"/>
    <w:rsid w:val="00D47BF3"/>
    <w:rsid w:val="00D47E79"/>
    <w:rsid w:val="00D50E12"/>
    <w:rsid w:val="00D513F2"/>
    <w:rsid w:val="00D5189F"/>
    <w:rsid w:val="00D51BD8"/>
    <w:rsid w:val="00D51BF2"/>
    <w:rsid w:val="00D52042"/>
    <w:rsid w:val="00D53460"/>
    <w:rsid w:val="00D53556"/>
    <w:rsid w:val="00D53A3B"/>
    <w:rsid w:val="00D541B7"/>
    <w:rsid w:val="00D54297"/>
    <w:rsid w:val="00D548E6"/>
    <w:rsid w:val="00D55B2A"/>
    <w:rsid w:val="00D57466"/>
    <w:rsid w:val="00D574DA"/>
    <w:rsid w:val="00D57529"/>
    <w:rsid w:val="00D57EAA"/>
    <w:rsid w:val="00D6004F"/>
    <w:rsid w:val="00D60076"/>
    <w:rsid w:val="00D60349"/>
    <w:rsid w:val="00D607C6"/>
    <w:rsid w:val="00D6148A"/>
    <w:rsid w:val="00D61ADB"/>
    <w:rsid w:val="00D61DE1"/>
    <w:rsid w:val="00D61EF2"/>
    <w:rsid w:val="00D62635"/>
    <w:rsid w:val="00D6269F"/>
    <w:rsid w:val="00D630AE"/>
    <w:rsid w:val="00D63417"/>
    <w:rsid w:val="00D63A86"/>
    <w:rsid w:val="00D63B59"/>
    <w:rsid w:val="00D63D36"/>
    <w:rsid w:val="00D63FBD"/>
    <w:rsid w:val="00D642BB"/>
    <w:rsid w:val="00D64C67"/>
    <w:rsid w:val="00D65067"/>
    <w:rsid w:val="00D653A7"/>
    <w:rsid w:val="00D6553C"/>
    <w:rsid w:val="00D66661"/>
    <w:rsid w:val="00D6683C"/>
    <w:rsid w:val="00D66A49"/>
    <w:rsid w:val="00D671D3"/>
    <w:rsid w:val="00D67D45"/>
    <w:rsid w:val="00D67DD2"/>
    <w:rsid w:val="00D67F1F"/>
    <w:rsid w:val="00D706F2"/>
    <w:rsid w:val="00D708F9"/>
    <w:rsid w:val="00D70E77"/>
    <w:rsid w:val="00D70F05"/>
    <w:rsid w:val="00D710E9"/>
    <w:rsid w:val="00D71542"/>
    <w:rsid w:val="00D71563"/>
    <w:rsid w:val="00D71C86"/>
    <w:rsid w:val="00D726AD"/>
    <w:rsid w:val="00D72A1D"/>
    <w:rsid w:val="00D74100"/>
    <w:rsid w:val="00D745E0"/>
    <w:rsid w:val="00D74E08"/>
    <w:rsid w:val="00D75232"/>
    <w:rsid w:val="00D75496"/>
    <w:rsid w:val="00D75DF4"/>
    <w:rsid w:val="00D75EDC"/>
    <w:rsid w:val="00D7616E"/>
    <w:rsid w:val="00D7677E"/>
    <w:rsid w:val="00D77157"/>
    <w:rsid w:val="00D779A0"/>
    <w:rsid w:val="00D80CDA"/>
    <w:rsid w:val="00D81482"/>
    <w:rsid w:val="00D8219F"/>
    <w:rsid w:val="00D82265"/>
    <w:rsid w:val="00D8253C"/>
    <w:rsid w:val="00D828DE"/>
    <w:rsid w:val="00D82F92"/>
    <w:rsid w:val="00D838D0"/>
    <w:rsid w:val="00D83D36"/>
    <w:rsid w:val="00D83D89"/>
    <w:rsid w:val="00D84699"/>
    <w:rsid w:val="00D848F8"/>
    <w:rsid w:val="00D8524E"/>
    <w:rsid w:val="00D853EA"/>
    <w:rsid w:val="00D862D4"/>
    <w:rsid w:val="00D862F0"/>
    <w:rsid w:val="00D8643A"/>
    <w:rsid w:val="00D86470"/>
    <w:rsid w:val="00D867A4"/>
    <w:rsid w:val="00D86C55"/>
    <w:rsid w:val="00D86DC1"/>
    <w:rsid w:val="00D8718F"/>
    <w:rsid w:val="00D87481"/>
    <w:rsid w:val="00D90A27"/>
    <w:rsid w:val="00D90AC7"/>
    <w:rsid w:val="00D90E33"/>
    <w:rsid w:val="00D916E1"/>
    <w:rsid w:val="00D9174A"/>
    <w:rsid w:val="00D91BA5"/>
    <w:rsid w:val="00D92300"/>
    <w:rsid w:val="00D92C4A"/>
    <w:rsid w:val="00D92D64"/>
    <w:rsid w:val="00D933C6"/>
    <w:rsid w:val="00D93623"/>
    <w:rsid w:val="00D93754"/>
    <w:rsid w:val="00D93996"/>
    <w:rsid w:val="00D93BAA"/>
    <w:rsid w:val="00D9464A"/>
    <w:rsid w:val="00D9476A"/>
    <w:rsid w:val="00D947AB"/>
    <w:rsid w:val="00D94B9D"/>
    <w:rsid w:val="00D94D6F"/>
    <w:rsid w:val="00D95846"/>
    <w:rsid w:val="00D95A97"/>
    <w:rsid w:val="00D96414"/>
    <w:rsid w:val="00D96893"/>
    <w:rsid w:val="00D969F6"/>
    <w:rsid w:val="00D96CA3"/>
    <w:rsid w:val="00D96F3F"/>
    <w:rsid w:val="00D972BA"/>
    <w:rsid w:val="00D9772E"/>
    <w:rsid w:val="00D97C3D"/>
    <w:rsid w:val="00D97F19"/>
    <w:rsid w:val="00DA053D"/>
    <w:rsid w:val="00DA0A88"/>
    <w:rsid w:val="00DA0B46"/>
    <w:rsid w:val="00DA0F24"/>
    <w:rsid w:val="00DA106B"/>
    <w:rsid w:val="00DA13A1"/>
    <w:rsid w:val="00DA1823"/>
    <w:rsid w:val="00DA1A75"/>
    <w:rsid w:val="00DA1B10"/>
    <w:rsid w:val="00DA1B72"/>
    <w:rsid w:val="00DA2294"/>
    <w:rsid w:val="00DA24FF"/>
    <w:rsid w:val="00DA2842"/>
    <w:rsid w:val="00DA28FE"/>
    <w:rsid w:val="00DA300D"/>
    <w:rsid w:val="00DA354C"/>
    <w:rsid w:val="00DA35C5"/>
    <w:rsid w:val="00DA3D9B"/>
    <w:rsid w:val="00DA4D45"/>
    <w:rsid w:val="00DA52E7"/>
    <w:rsid w:val="00DA57C6"/>
    <w:rsid w:val="00DA5E47"/>
    <w:rsid w:val="00DA6542"/>
    <w:rsid w:val="00DA693E"/>
    <w:rsid w:val="00DA6CBB"/>
    <w:rsid w:val="00DA6E3F"/>
    <w:rsid w:val="00DA7065"/>
    <w:rsid w:val="00DA79FD"/>
    <w:rsid w:val="00DB0110"/>
    <w:rsid w:val="00DB07FD"/>
    <w:rsid w:val="00DB0954"/>
    <w:rsid w:val="00DB118B"/>
    <w:rsid w:val="00DB15E0"/>
    <w:rsid w:val="00DB17D1"/>
    <w:rsid w:val="00DB1E7A"/>
    <w:rsid w:val="00DB2616"/>
    <w:rsid w:val="00DB2A41"/>
    <w:rsid w:val="00DB2E7A"/>
    <w:rsid w:val="00DB30E3"/>
    <w:rsid w:val="00DB314E"/>
    <w:rsid w:val="00DB34A3"/>
    <w:rsid w:val="00DB36EB"/>
    <w:rsid w:val="00DB3786"/>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5EC"/>
    <w:rsid w:val="00DB7F70"/>
    <w:rsid w:val="00DC0972"/>
    <w:rsid w:val="00DC0A7B"/>
    <w:rsid w:val="00DC13E4"/>
    <w:rsid w:val="00DC150D"/>
    <w:rsid w:val="00DC1929"/>
    <w:rsid w:val="00DC1C90"/>
    <w:rsid w:val="00DC2CDE"/>
    <w:rsid w:val="00DC38C5"/>
    <w:rsid w:val="00DC397F"/>
    <w:rsid w:val="00DC40F6"/>
    <w:rsid w:val="00DC4AF3"/>
    <w:rsid w:val="00DC51F6"/>
    <w:rsid w:val="00DC64A3"/>
    <w:rsid w:val="00DC6689"/>
    <w:rsid w:val="00DC66E9"/>
    <w:rsid w:val="00DC68BC"/>
    <w:rsid w:val="00DC6A8F"/>
    <w:rsid w:val="00DC6D0E"/>
    <w:rsid w:val="00DC6D82"/>
    <w:rsid w:val="00DC6E74"/>
    <w:rsid w:val="00DC6E98"/>
    <w:rsid w:val="00DC778A"/>
    <w:rsid w:val="00DD01F2"/>
    <w:rsid w:val="00DD022B"/>
    <w:rsid w:val="00DD0462"/>
    <w:rsid w:val="00DD0BB4"/>
    <w:rsid w:val="00DD0E97"/>
    <w:rsid w:val="00DD0F13"/>
    <w:rsid w:val="00DD0FAC"/>
    <w:rsid w:val="00DD11E1"/>
    <w:rsid w:val="00DD1CD0"/>
    <w:rsid w:val="00DD1D12"/>
    <w:rsid w:val="00DD1D8F"/>
    <w:rsid w:val="00DD28B2"/>
    <w:rsid w:val="00DD2B67"/>
    <w:rsid w:val="00DD2D9C"/>
    <w:rsid w:val="00DD2ED3"/>
    <w:rsid w:val="00DD2FEB"/>
    <w:rsid w:val="00DD37FE"/>
    <w:rsid w:val="00DD4776"/>
    <w:rsid w:val="00DD48D1"/>
    <w:rsid w:val="00DD4F5D"/>
    <w:rsid w:val="00DD511D"/>
    <w:rsid w:val="00DD55AE"/>
    <w:rsid w:val="00DD5C9B"/>
    <w:rsid w:val="00DD5DC0"/>
    <w:rsid w:val="00DD5F47"/>
    <w:rsid w:val="00DD5FC0"/>
    <w:rsid w:val="00DD713A"/>
    <w:rsid w:val="00DD7D7D"/>
    <w:rsid w:val="00DE039B"/>
    <w:rsid w:val="00DE040C"/>
    <w:rsid w:val="00DE0745"/>
    <w:rsid w:val="00DE0AD2"/>
    <w:rsid w:val="00DE0B94"/>
    <w:rsid w:val="00DE0BE3"/>
    <w:rsid w:val="00DE0FE2"/>
    <w:rsid w:val="00DE1558"/>
    <w:rsid w:val="00DE16EA"/>
    <w:rsid w:val="00DE18BB"/>
    <w:rsid w:val="00DE1E8D"/>
    <w:rsid w:val="00DE1F72"/>
    <w:rsid w:val="00DE20E0"/>
    <w:rsid w:val="00DE2459"/>
    <w:rsid w:val="00DE24D9"/>
    <w:rsid w:val="00DE254B"/>
    <w:rsid w:val="00DE273E"/>
    <w:rsid w:val="00DE2B17"/>
    <w:rsid w:val="00DE3033"/>
    <w:rsid w:val="00DE32F3"/>
    <w:rsid w:val="00DE34BA"/>
    <w:rsid w:val="00DE34D5"/>
    <w:rsid w:val="00DE358D"/>
    <w:rsid w:val="00DE3736"/>
    <w:rsid w:val="00DE3AE9"/>
    <w:rsid w:val="00DE3BF5"/>
    <w:rsid w:val="00DE3F82"/>
    <w:rsid w:val="00DE4447"/>
    <w:rsid w:val="00DE4702"/>
    <w:rsid w:val="00DE4E36"/>
    <w:rsid w:val="00DE5306"/>
    <w:rsid w:val="00DE6B90"/>
    <w:rsid w:val="00DE6E2D"/>
    <w:rsid w:val="00DE7009"/>
    <w:rsid w:val="00DE70CB"/>
    <w:rsid w:val="00DE798A"/>
    <w:rsid w:val="00DE7A55"/>
    <w:rsid w:val="00DE7A9C"/>
    <w:rsid w:val="00DE7E42"/>
    <w:rsid w:val="00DF08A3"/>
    <w:rsid w:val="00DF0D0E"/>
    <w:rsid w:val="00DF195E"/>
    <w:rsid w:val="00DF1BB1"/>
    <w:rsid w:val="00DF2191"/>
    <w:rsid w:val="00DF2C99"/>
    <w:rsid w:val="00DF2D42"/>
    <w:rsid w:val="00DF2F7D"/>
    <w:rsid w:val="00DF3B78"/>
    <w:rsid w:val="00DF3FDF"/>
    <w:rsid w:val="00DF4096"/>
    <w:rsid w:val="00DF445D"/>
    <w:rsid w:val="00DF4E16"/>
    <w:rsid w:val="00DF509D"/>
    <w:rsid w:val="00DF528F"/>
    <w:rsid w:val="00DF535D"/>
    <w:rsid w:val="00DF578C"/>
    <w:rsid w:val="00DF5C6D"/>
    <w:rsid w:val="00DF5E48"/>
    <w:rsid w:val="00DF608F"/>
    <w:rsid w:val="00DF61A1"/>
    <w:rsid w:val="00DF677E"/>
    <w:rsid w:val="00DF6B7B"/>
    <w:rsid w:val="00DF6FB5"/>
    <w:rsid w:val="00DF727D"/>
    <w:rsid w:val="00DF7407"/>
    <w:rsid w:val="00DF7741"/>
    <w:rsid w:val="00DF7756"/>
    <w:rsid w:val="00E001D5"/>
    <w:rsid w:val="00E002C5"/>
    <w:rsid w:val="00E011FE"/>
    <w:rsid w:val="00E0146F"/>
    <w:rsid w:val="00E01AAB"/>
    <w:rsid w:val="00E02244"/>
    <w:rsid w:val="00E02869"/>
    <w:rsid w:val="00E02BFA"/>
    <w:rsid w:val="00E02CE6"/>
    <w:rsid w:val="00E03276"/>
    <w:rsid w:val="00E03498"/>
    <w:rsid w:val="00E0398C"/>
    <w:rsid w:val="00E03BEF"/>
    <w:rsid w:val="00E03E20"/>
    <w:rsid w:val="00E0461E"/>
    <w:rsid w:val="00E0471E"/>
    <w:rsid w:val="00E04CFD"/>
    <w:rsid w:val="00E054F6"/>
    <w:rsid w:val="00E05B1A"/>
    <w:rsid w:val="00E06F2A"/>
    <w:rsid w:val="00E0776F"/>
    <w:rsid w:val="00E0778D"/>
    <w:rsid w:val="00E077A5"/>
    <w:rsid w:val="00E07E4C"/>
    <w:rsid w:val="00E07F4C"/>
    <w:rsid w:val="00E106CE"/>
    <w:rsid w:val="00E10F27"/>
    <w:rsid w:val="00E11BA8"/>
    <w:rsid w:val="00E11DE5"/>
    <w:rsid w:val="00E12159"/>
    <w:rsid w:val="00E128B9"/>
    <w:rsid w:val="00E129F5"/>
    <w:rsid w:val="00E12F7D"/>
    <w:rsid w:val="00E13295"/>
    <w:rsid w:val="00E13950"/>
    <w:rsid w:val="00E142A0"/>
    <w:rsid w:val="00E143C6"/>
    <w:rsid w:val="00E14C80"/>
    <w:rsid w:val="00E14D5B"/>
    <w:rsid w:val="00E14EE7"/>
    <w:rsid w:val="00E15026"/>
    <w:rsid w:val="00E1511D"/>
    <w:rsid w:val="00E154E5"/>
    <w:rsid w:val="00E1564E"/>
    <w:rsid w:val="00E158B7"/>
    <w:rsid w:val="00E15F21"/>
    <w:rsid w:val="00E1602E"/>
    <w:rsid w:val="00E160C4"/>
    <w:rsid w:val="00E16178"/>
    <w:rsid w:val="00E1629F"/>
    <w:rsid w:val="00E163BE"/>
    <w:rsid w:val="00E163E0"/>
    <w:rsid w:val="00E16966"/>
    <w:rsid w:val="00E16EB2"/>
    <w:rsid w:val="00E17077"/>
    <w:rsid w:val="00E1723E"/>
    <w:rsid w:val="00E17545"/>
    <w:rsid w:val="00E17BE9"/>
    <w:rsid w:val="00E17C8F"/>
    <w:rsid w:val="00E20198"/>
    <w:rsid w:val="00E20615"/>
    <w:rsid w:val="00E20B2C"/>
    <w:rsid w:val="00E211B8"/>
    <w:rsid w:val="00E2180B"/>
    <w:rsid w:val="00E218CB"/>
    <w:rsid w:val="00E22015"/>
    <w:rsid w:val="00E22032"/>
    <w:rsid w:val="00E22364"/>
    <w:rsid w:val="00E224F6"/>
    <w:rsid w:val="00E227AF"/>
    <w:rsid w:val="00E22837"/>
    <w:rsid w:val="00E22B7F"/>
    <w:rsid w:val="00E23152"/>
    <w:rsid w:val="00E23B86"/>
    <w:rsid w:val="00E24749"/>
    <w:rsid w:val="00E24BB4"/>
    <w:rsid w:val="00E2568A"/>
    <w:rsid w:val="00E2578F"/>
    <w:rsid w:val="00E25AAE"/>
    <w:rsid w:val="00E2650B"/>
    <w:rsid w:val="00E2663A"/>
    <w:rsid w:val="00E2664F"/>
    <w:rsid w:val="00E278D0"/>
    <w:rsid w:val="00E278F1"/>
    <w:rsid w:val="00E27F82"/>
    <w:rsid w:val="00E30998"/>
    <w:rsid w:val="00E31883"/>
    <w:rsid w:val="00E31FD2"/>
    <w:rsid w:val="00E32366"/>
    <w:rsid w:val="00E32BD2"/>
    <w:rsid w:val="00E33F88"/>
    <w:rsid w:val="00E33F9F"/>
    <w:rsid w:val="00E34103"/>
    <w:rsid w:val="00E34523"/>
    <w:rsid w:val="00E346E0"/>
    <w:rsid w:val="00E34F89"/>
    <w:rsid w:val="00E35081"/>
    <w:rsid w:val="00E35261"/>
    <w:rsid w:val="00E35620"/>
    <w:rsid w:val="00E36258"/>
    <w:rsid w:val="00E36C34"/>
    <w:rsid w:val="00E36C5D"/>
    <w:rsid w:val="00E37517"/>
    <w:rsid w:val="00E37919"/>
    <w:rsid w:val="00E3798D"/>
    <w:rsid w:val="00E37EF5"/>
    <w:rsid w:val="00E37FBA"/>
    <w:rsid w:val="00E406AD"/>
    <w:rsid w:val="00E40BEA"/>
    <w:rsid w:val="00E4136A"/>
    <w:rsid w:val="00E4180A"/>
    <w:rsid w:val="00E422B7"/>
    <w:rsid w:val="00E4232A"/>
    <w:rsid w:val="00E42366"/>
    <w:rsid w:val="00E42986"/>
    <w:rsid w:val="00E42E70"/>
    <w:rsid w:val="00E4321C"/>
    <w:rsid w:val="00E43325"/>
    <w:rsid w:val="00E4373E"/>
    <w:rsid w:val="00E4386C"/>
    <w:rsid w:val="00E4391A"/>
    <w:rsid w:val="00E439E9"/>
    <w:rsid w:val="00E442E5"/>
    <w:rsid w:val="00E44C35"/>
    <w:rsid w:val="00E4588F"/>
    <w:rsid w:val="00E45C31"/>
    <w:rsid w:val="00E46019"/>
    <w:rsid w:val="00E46597"/>
    <w:rsid w:val="00E46F8A"/>
    <w:rsid w:val="00E47024"/>
    <w:rsid w:val="00E473BA"/>
    <w:rsid w:val="00E47FEB"/>
    <w:rsid w:val="00E504F6"/>
    <w:rsid w:val="00E5091D"/>
    <w:rsid w:val="00E50D63"/>
    <w:rsid w:val="00E51279"/>
    <w:rsid w:val="00E518E6"/>
    <w:rsid w:val="00E519EE"/>
    <w:rsid w:val="00E51AE2"/>
    <w:rsid w:val="00E51CC2"/>
    <w:rsid w:val="00E51DDF"/>
    <w:rsid w:val="00E51F36"/>
    <w:rsid w:val="00E5219F"/>
    <w:rsid w:val="00E522FE"/>
    <w:rsid w:val="00E52768"/>
    <w:rsid w:val="00E52A71"/>
    <w:rsid w:val="00E52E06"/>
    <w:rsid w:val="00E52EB7"/>
    <w:rsid w:val="00E530FD"/>
    <w:rsid w:val="00E533E3"/>
    <w:rsid w:val="00E5362C"/>
    <w:rsid w:val="00E53A8E"/>
    <w:rsid w:val="00E54051"/>
    <w:rsid w:val="00E540DA"/>
    <w:rsid w:val="00E54498"/>
    <w:rsid w:val="00E55815"/>
    <w:rsid w:val="00E55D14"/>
    <w:rsid w:val="00E55FDA"/>
    <w:rsid w:val="00E56039"/>
    <w:rsid w:val="00E560D1"/>
    <w:rsid w:val="00E563E0"/>
    <w:rsid w:val="00E57228"/>
    <w:rsid w:val="00E5744C"/>
    <w:rsid w:val="00E5799F"/>
    <w:rsid w:val="00E6082C"/>
    <w:rsid w:val="00E609FF"/>
    <w:rsid w:val="00E60C8A"/>
    <w:rsid w:val="00E611A9"/>
    <w:rsid w:val="00E613AE"/>
    <w:rsid w:val="00E61604"/>
    <w:rsid w:val="00E619B2"/>
    <w:rsid w:val="00E61C3D"/>
    <w:rsid w:val="00E61D16"/>
    <w:rsid w:val="00E61D85"/>
    <w:rsid w:val="00E62298"/>
    <w:rsid w:val="00E6235E"/>
    <w:rsid w:val="00E62585"/>
    <w:rsid w:val="00E626FC"/>
    <w:rsid w:val="00E62AC9"/>
    <w:rsid w:val="00E62C3E"/>
    <w:rsid w:val="00E631E1"/>
    <w:rsid w:val="00E63ADB"/>
    <w:rsid w:val="00E63B90"/>
    <w:rsid w:val="00E63E5E"/>
    <w:rsid w:val="00E643B8"/>
    <w:rsid w:val="00E64528"/>
    <w:rsid w:val="00E645C8"/>
    <w:rsid w:val="00E647A7"/>
    <w:rsid w:val="00E64E2F"/>
    <w:rsid w:val="00E658D3"/>
    <w:rsid w:val="00E65E43"/>
    <w:rsid w:val="00E65F39"/>
    <w:rsid w:val="00E67001"/>
    <w:rsid w:val="00E6755D"/>
    <w:rsid w:val="00E678EE"/>
    <w:rsid w:val="00E67BFC"/>
    <w:rsid w:val="00E67E12"/>
    <w:rsid w:val="00E67ED6"/>
    <w:rsid w:val="00E67F90"/>
    <w:rsid w:val="00E709B0"/>
    <w:rsid w:val="00E70C8F"/>
    <w:rsid w:val="00E70DC4"/>
    <w:rsid w:val="00E72012"/>
    <w:rsid w:val="00E72060"/>
    <w:rsid w:val="00E72843"/>
    <w:rsid w:val="00E72896"/>
    <w:rsid w:val="00E73586"/>
    <w:rsid w:val="00E73CD2"/>
    <w:rsid w:val="00E73E72"/>
    <w:rsid w:val="00E7443D"/>
    <w:rsid w:val="00E749C4"/>
    <w:rsid w:val="00E750B3"/>
    <w:rsid w:val="00E754F0"/>
    <w:rsid w:val="00E7550D"/>
    <w:rsid w:val="00E76003"/>
    <w:rsid w:val="00E7603E"/>
    <w:rsid w:val="00E769B3"/>
    <w:rsid w:val="00E76B63"/>
    <w:rsid w:val="00E77436"/>
    <w:rsid w:val="00E775CB"/>
    <w:rsid w:val="00E80581"/>
    <w:rsid w:val="00E8084B"/>
    <w:rsid w:val="00E80A74"/>
    <w:rsid w:val="00E80ECB"/>
    <w:rsid w:val="00E81128"/>
    <w:rsid w:val="00E8181C"/>
    <w:rsid w:val="00E81B7D"/>
    <w:rsid w:val="00E81C3C"/>
    <w:rsid w:val="00E81D7C"/>
    <w:rsid w:val="00E821C8"/>
    <w:rsid w:val="00E8222F"/>
    <w:rsid w:val="00E82C86"/>
    <w:rsid w:val="00E83254"/>
    <w:rsid w:val="00E83645"/>
    <w:rsid w:val="00E83653"/>
    <w:rsid w:val="00E838EB"/>
    <w:rsid w:val="00E83C89"/>
    <w:rsid w:val="00E83D5A"/>
    <w:rsid w:val="00E84835"/>
    <w:rsid w:val="00E84C70"/>
    <w:rsid w:val="00E84EAA"/>
    <w:rsid w:val="00E8533F"/>
    <w:rsid w:val="00E85396"/>
    <w:rsid w:val="00E8585E"/>
    <w:rsid w:val="00E85D4D"/>
    <w:rsid w:val="00E85E91"/>
    <w:rsid w:val="00E85FBE"/>
    <w:rsid w:val="00E860E8"/>
    <w:rsid w:val="00E863D0"/>
    <w:rsid w:val="00E868E6"/>
    <w:rsid w:val="00E86B4D"/>
    <w:rsid w:val="00E86E05"/>
    <w:rsid w:val="00E86E42"/>
    <w:rsid w:val="00E8720B"/>
    <w:rsid w:val="00E87A09"/>
    <w:rsid w:val="00E9019A"/>
    <w:rsid w:val="00E916F3"/>
    <w:rsid w:val="00E918D1"/>
    <w:rsid w:val="00E91B18"/>
    <w:rsid w:val="00E91FD1"/>
    <w:rsid w:val="00E92346"/>
    <w:rsid w:val="00E92746"/>
    <w:rsid w:val="00E92F6A"/>
    <w:rsid w:val="00E93086"/>
    <w:rsid w:val="00E930D7"/>
    <w:rsid w:val="00E932DC"/>
    <w:rsid w:val="00E932E6"/>
    <w:rsid w:val="00E93C47"/>
    <w:rsid w:val="00E93C60"/>
    <w:rsid w:val="00E93C90"/>
    <w:rsid w:val="00E94399"/>
    <w:rsid w:val="00E948CB"/>
    <w:rsid w:val="00E94F7E"/>
    <w:rsid w:val="00E94F82"/>
    <w:rsid w:val="00E95884"/>
    <w:rsid w:val="00E95D60"/>
    <w:rsid w:val="00E96766"/>
    <w:rsid w:val="00E9777E"/>
    <w:rsid w:val="00E97D2C"/>
    <w:rsid w:val="00EA0031"/>
    <w:rsid w:val="00EA0265"/>
    <w:rsid w:val="00EA0398"/>
    <w:rsid w:val="00EA03B2"/>
    <w:rsid w:val="00EA077C"/>
    <w:rsid w:val="00EA0DE5"/>
    <w:rsid w:val="00EA13B2"/>
    <w:rsid w:val="00EA1529"/>
    <w:rsid w:val="00EA15E1"/>
    <w:rsid w:val="00EA232E"/>
    <w:rsid w:val="00EA2557"/>
    <w:rsid w:val="00EA25FE"/>
    <w:rsid w:val="00EA2EA2"/>
    <w:rsid w:val="00EA300B"/>
    <w:rsid w:val="00EA3070"/>
    <w:rsid w:val="00EA3128"/>
    <w:rsid w:val="00EA33DA"/>
    <w:rsid w:val="00EA3520"/>
    <w:rsid w:val="00EA35EE"/>
    <w:rsid w:val="00EA4439"/>
    <w:rsid w:val="00EA4458"/>
    <w:rsid w:val="00EA4473"/>
    <w:rsid w:val="00EA4A4B"/>
    <w:rsid w:val="00EA4AB8"/>
    <w:rsid w:val="00EA519F"/>
    <w:rsid w:val="00EA5873"/>
    <w:rsid w:val="00EA5C11"/>
    <w:rsid w:val="00EA5F82"/>
    <w:rsid w:val="00EA61D6"/>
    <w:rsid w:val="00EA61FA"/>
    <w:rsid w:val="00EA6240"/>
    <w:rsid w:val="00EA6723"/>
    <w:rsid w:val="00EA691C"/>
    <w:rsid w:val="00EA69DB"/>
    <w:rsid w:val="00EA7535"/>
    <w:rsid w:val="00EA7784"/>
    <w:rsid w:val="00EA7B6E"/>
    <w:rsid w:val="00EB0778"/>
    <w:rsid w:val="00EB0E8D"/>
    <w:rsid w:val="00EB0FB4"/>
    <w:rsid w:val="00EB10EC"/>
    <w:rsid w:val="00EB122E"/>
    <w:rsid w:val="00EB1620"/>
    <w:rsid w:val="00EB1756"/>
    <w:rsid w:val="00EB1ACE"/>
    <w:rsid w:val="00EB1E8D"/>
    <w:rsid w:val="00EB29B0"/>
    <w:rsid w:val="00EB3093"/>
    <w:rsid w:val="00EB38C9"/>
    <w:rsid w:val="00EB3B03"/>
    <w:rsid w:val="00EB4147"/>
    <w:rsid w:val="00EB47DE"/>
    <w:rsid w:val="00EB4ACA"/>
    <w:rsid w:val="00EB4AD0"/>
    <w:rsid w:val="00EB4F79"/>
    <w:rsid w:val="00EB50C0"/>
    <w:rsid w:val="00EB50E9"/>
    <w:rsid w:val="00EB5168"/>
    <w:rsid w:val="00EB53F0"/>
    <w:rsid w:val="00EB5614"/>
    <w:rsid w:val="00EB5783"/>
    <w:rsid w:val="00EB60D1"/>
    <w:rsid w:val="00EB777A"/>
    <w:rsid w:val="00EC000C"/>
    <w:rsid w:val="00EC032E"/>
    <w:rsid w:val="00EC06DC"/>
    <w:rsid w:val="00EC0A2D"/>
    <w:rsid w:val="00EC0E6D"/>
    <w:rsid w:val="00EC1126"/>
    <w:rsid w:val="00EC157A"/>
    <w:rsid w:val="00EC18E9"/>
    <w:rsid w:val="00EC1BE3"/>
    <w:rsid w:val="00EC1D30"/>
    <w:rsid w:val="00EC206E"/>
    <w:rsid w:val="00EC2135"/>
    <w:rsid w:val="00EC24A8"/>
    <w:rsid w:val="00EC2D40"/>
    <w:rsid w:val="00EC30C5"/>
    <w:rsid w:val="00EC352D"/>
    <w:rsid w:val="00EC36A5"/>
    <w:rsid w:val="00EC374B"/>
    <w:rsid w:val="00EC3B1C"/>
    <w:rsid w:val="00EC3BA0"/>
    <w:rsid w:val="00EC3E07"/>
    <w:rsid w:val="00EC3F07"/>
    <w:rsid w:val="00EC464F"/>
    <w:rsid w:val="00EC4705"/>
    <w:rsid w:val="00EC4C71"/>
    <w:rsid w:val="00EC51FD"/>
    <w:rsid w:val="00EC55FF"/>
    <w:rsid w:val="00EC5AF3"/>
    <w:rsid w:val="00EC5D01"/>
    <w:rsid w:val="00EC60E5"/>
    <w:rsid w:val="00EC6230"/>
    <w:rsid w:val="00EC63A7"/>
    <w:rsid w:val="00EC6731"/>
    <w:rsid w:val="00EC686A"/>
    <w:rsid w:val="00EC6D60"/>
    <w:rsid w:val="00EC711C"/>
    <w:rsid w:val="00EC72A7"/>
    <w:rsid w:val="00EC756C"/>
    <w:rsid w:val="00EC7A04"/>
    <w:rsid w:val="00EC7A1D"/>
    <w:rsid w:val="00ED01B6"/>
    <w:rsid w:val="00ED04CB"/>
    <w:rsid w:val="00ED06B6"/>
    <w:rsid w:val="00ED0ADA"/>
    <w:rsid w:val="00ED0D5B"/>
    <w:rsid w:val="00ED103E"/>
    <w:rsid w:val="00ED1355"/>
    <w:rsid w:val="00ED1576"/>
    <w:rsid w:val="00ED16F3"/>
    <w:rsid w:val="00ED183A"/>
    <w:rsid w:val="00ED192F"/>
    <w:rsid w:val="00ED1B23"/>
    <w:rsid w:val="00ED2554"/>
    <w:rsid w:val="00ED2D80"/>
    <w:rsid w:val="00ED3062"/>
    <w:rsid w:val="00ED31FC"/>
    <w:rsid w:val="00ED325E"/>
    <w:rsid w:val="00ED3414"/>
    <w:rsid w:val="00ED34F7"/>
    <w:rsid w:val="00ED4130"/>
    <w:rsid w:val="00ED450F"/>
    <w:rsid w:val="00ED458E"/>
    <w:rsid w:val="00ED4AB3"/>
    <w:rsid w:val="00ED5118"/>
    <w:rsid w:val="00ED52E1"/>
    <w:rsid w:val="00ED5C37"/>
    <w:rsid w:val="00ED613B"/>
    <w:rsid w:val="00ED64D1"/>
    <w:rsid w:val="00ED6593"/>
    <w:rsid w:val="00ED6778"/>
    <w:rsid w:val="00ED6C21"/>
    <w:rsid w:val="00ED709A"/>
    <w:rsid w:val="00ED750A"/>
    <w:rsid w:val="00ED7700"/>
    <w:rsid w:val="00ED7825"/>
    <w:rsid w:val="00ED7A10"/>
    <w:rsid w:val="00ED7F04"/>
    <w:rsid w:val="00EE0DC8"/>
    <w:rsid w:val="00EE1079"/>
    <w:rsid w:val="00EE15A0"/>
    <w:rsid w:val="00EE1729"/>
    <w:rsid w:val="00EE175D"/>
    <w:rsid w:val="00EE2337"/>
    <w:rsid w:val="00EE2D71"/>
    <w:rsid w:val="00EE2E98"/>
    <w:rsid w:val="00EE314E"/>
    <w:rsid w:val="00EE34BD"/>
    <w:rsid w:val="00EE3894"/>
    <w:rsid w:val="00EE3EA1"/>
    <w:rsid w:val="00EE429D"/>
    <w:rsid w:val="00EE4582"/>
    <w:rsid w:val="00EE4637"/>
    <w:rsid w:val="00EE4834"/>
    <w:rsid w:val="00EE48B2"/>
    <w:rsid w:val="00EE4B27"/>
    <w:rsid w:val="00EE50D0"/>
    <w:rsid w:val="00EE5486"/>
    <w:rsid w:val="00EE5948"/>
    <w:rsid w:val="00EE59F9"/>
    <w:rsid w:val="00EE5E10"/>
    <w:rsid w:val="00EE6102"/>
    <w:rsid w:val="00EE61D1"/>
    <w:rsid w:val="00EE66EC"/>
    <w:rsid w:val="00EE6A1E"/>
    <w:rsid w:val="00EE6F11"/>
    <w:rsid w:val="00EE7002"/>
    <w:rsid w:val="00EE754C"/>
    <w:rsid w:val="00EE7892"/>
    <w:rsid w:val="00EE7BF1"/>
    <w:rsid w:val="00EE7C4A"/>
    <w:rsid w:val="00EF0410"/>
    <w:rsid w:val="00EF0BB9"/>
    <w:rsid w:val="00EF0CB6"/>
    <w:rsid w:val="00EF0DBA"/>
    <w:rsid w:val="00EF1B0C"/>
    <w:rsid w:val="00EF27FB"/>
    <w:rsid w:val="00EF2B3F"/>
    <w:rsid w:val="00EF4169"/>
    <w:rsid w:val="00EF4630"/>
    <w:rsid w:val="00EF4A80"/>
    <w:rsid w:val="00EF4C24"/>
    <w:rsid w:val="00EF5380"/>
    <w:rsid w:val="00EF53AB"/>
    <w:rsid w:val="00EF5454"/>
    <w:rsid w:val="00EF572F"/>
    <w:rsid w:val="00EF5A75"/>
    <w:rsid w:val="00EF5E35"/>
    <w:rsid w:val="00EF6170"/>
    <w:rsid w:val="00EF6370"/>
    <w:rsid w:val="00EF6830"/>
    <w:rsid w:val="00EF69EC"/>
    <w:rsid w:val="00EF6B29"/>
    <w:rsid w:val="00EF6BCE"/>
    <w:rsid w:val="00EF6DD3"/>
    <w:rsid w:val="00EF726B"/>
    <w:rsid w:val="00F005BA"/>
    <w:rsid w:val="00F00BC7"/>
    <w:rsid w:val="00F00E9E"/>
    <w:rsid w:val="00F012BE"/>
    <w:rsid w:val="00F01357"/>
    <w:rsid w:val="00F013B1"/>
    <w:rsid w:val="00F016DC"/>
    <w:rsid w:val="00F017F6"/>
    <w:rsid w:val="00F01B6D"/>
    <w:rsid w:val="00F01F72"/>
    <w:rsid w:val="00F020A2"/>
    <w:rsid w:val="00F02244"/>
    <w:rsid w:val="00F02E31"/>
    <w:rsid w:val="00F03C8C"/>
    <w:rsid w:val="00F03DBF"/>
    <w:rsid w:val="00F048CE"/>
    <w:rsid w:val="00F04B6F"/>
    <w:rsid w:val="00F04B94"/>
    <w:rsid w:val="00F06C57"/>
    <w:rsid w:val="00F0718D"/>
    <w:rsid w:val="00F073CF"/>
    <w:rsid w:val="00F10556"/>
    <w:rsid w:val="00F10B33"/>
    <w:rsid w:val="00F10BD7"/>
    <w:rsid w:val="00F110C2"/>
    <w:rsid w:val="00F11220"/>
    <w:rsid w:val="00F11A49"/>
    <w:rsid w:val="00F11F99"/>
    <w:rsid w:val="00F12084"/>
    <w:rsid w:val="00F120E3"/>
    <w:rsid w:val="00F12381"/>
    <w:rsid w:val="00F12B74"/>
    <w:rsid w:val="00F130B0"/>
    <w:rsid w:val="00F1311E"/>
    <w:rsid w:val="00F13254"/>
    <w:rsid w:val="00F1333E"/>
    <w:rsid w:val="00F14040"/>
    <w:rsid w:val="00F14388"/>
    <w:rsid w:val="00F146A2"/>
    <w:rsid w:val="00F147C5"/>
    <w:rsid w:val="00F14837"/>
    <w:rsid w:val="00F14B75"/>
    <w:rsid w:val="00F14D5D"/>
    <w:rsid w:val="00F14DF4"/>
    <w:rsid w:val="00F14FB4"/>
    <w:rsid w:val="00F15545"/>
    <w:rsid w:val="00F15914"/>
    <w:rsid w:val="00F15A0F"/>
    <w:rsid w:val="00F15BD6"/>
    <w:rsid w:val="00F15F01"/>
    <w:rsid w:val="00F1635C"/>
    <w:rsid w:val="00F169FE"/>
    <w:rsid w:val="00F16B6F"/>
    <w:rsid w:val="00F16EC8"/>
    <w:rsid w:val="00F171B0"/>
    <w:rsid w:val="00F171BF"/>
    <w:rsid w:val="00F173C4"/>
    <w:rsid w:val="00F17400"/>
    <w:rsid w:val="00F17427"/>
    <w:rsid w:val="00F176A8"/>
    <w:rsid w:val="00F1770A"/>
    <w:rsid w:val="00F1777B"/>
    <w:rsid w:val="00F178C8"/>
    <w:rsid w:val="00F20374"/>
    <w:rsid w:val="00F215E9"/>
    <w:rsid w:val="00F21B95"/>
    <w:rsid w:val="00F21F19"/>
    <w:rsid w:val="00F22196"/>
    <w:rsid w:val="00F2260D"/>
    <w:rsid w:val="00F22CAD"/>
    <w:rsid w:val="00F23061"/>
    <w:rsid w:val="00F235B9"/>
    <w:rsid w:val="00F236AA"/>
    <w:rsid w:val="00F23B1A"/>
    <w:rsid w:val="00F23DFC"/>
    <w:rsid w:val="00F23F27"/>
    <w:rsid w:val="00F24294"/>
    <w:rsid w:val="00F243BE"/>
    <w:rsid w:val="00F24824"/>
    <w:rsid w:val="00F24CE4"/>
    <w:rsid w:val="00F24D7F"/>
    <w:rsid w:val="00F25335"/>
    <w:rsid w:val="00F2545F"/>
    <w:rsid w:val="00F264E1"/>
    <w:rsid w:val="00F26932"/>
    <w:rsid w:val="00F26D9F"/>
    <w:rsid w:val="00F2709E"/>
    <w:rsid w:val="00F277F5"/>
    <w:rsid w:val="00F27A72"/>
    <w:rsid w:val="00F27BD4"/>
    <w:rsid w:val="00F27E0D"/>
    <w:rsid w:val="00F307AE"/>
    <w:rsid w:val="00F31227"/>
    <w:rsid w:val="00F316A8"/>
    <w:rsid w:val="00F31B89"/>
    <w:rsid w:val="00F32060"/>
    <w:rsid w:val="00F32252"/>
    <w:rsid w:val="00F322C2"/>
    <w:rsid w:val="00F324C5"/>
    <w:rsid w:val="00F335FE"/>
    <w:rsid w:val="00F3367C"/>
    <w:rsid w:val="00F339D0"/>
    <w:rsid w:val="00F33A87"/>
    <w:rsid w:val="00F33B3A"/>
    <w:rsid w:val="00F33D40"/>
    <w:rsid w:val="00F33E08"/>
    <w:rsid w:val="00F3405E"/>
    <w:rsid w:val="00F3407C"/>
    <w:rsid w:val="00F343CE"/>
    <w:rsid w:val="00F3464A"/>
    <w:rsid w:val="00F35046"/>
    <w:rsid w:val="00F35350"/>
    <w:rsid w:val="00F35390"/>
    <w:rsid w:val="00F359F9"/>
    <w:rsid w:val="00F35BAA"/>
    <w:rsid w:val="00F35FA9"/>
    <w:rsid w:val="00F36214"/>
    <w:rsid w:val="00F36E58"/>
    <w:rsid w:val="00F371F7"/>
    <w:rsid w:val="00F3738E"/>
    <w:rsid w:val="00F4004F"/>
    <w:rsid w:val="00F4005C"/>
    <w:rsid w:val="00F40F64"/>
    <w:rsid w:val="00F4114E"/>
    <w:rsid w:val="00F411E7"/>
    <w:rsid w:val="00F41B8C"/>
    <w:rsid w:val="00F42325"/>
    <w:rsid w:val="00F43CDC"/>
    <w:rsid w:val="00F43F2F"/>
    <w:rsid w:val="00F4409B"/>
    <w:rsid w:val="00F4409D"/>
    <w:rsid w:val="00F4411A"/>
    <w:rsid w:val="00F442D6"/>
    <w:rsid w:val="00F44FE7"/>
    <w:rsid w:val="00F45165"/>
    <w:rsid w:val="00F453A2"/>
    <w:rsid w:val="00F453F2"/>
    <w:rsid w:val="00F45C40"/>
    <w:rsid w:val="00F45C64"/>
    <w:rsid w:val="00F45C9F"/>
    <w:rsid w:val="00F46198"/>
    <w:rsid w:val="00F46247"/>
    <w:rsid w:val="00F4638E"/>
    <w:rsid w:val="00F46EBA"/>
    <w:rsid w:val="00F46F23"/>
    <w:rsid w:val="00F4707D"/>
    <w:rsid w:val="00F4709F"/>
    <w:rsid w:val="00F47695"/>
    <w:rsid w:val="00F47A45"/>
    <w:rsid w:val="00F509A5"/>
    <w:rsid w:val="00F5111A"/>
    <w:rsid w:val="00F5111F"/>
    <w:rsid w:val="00F51585"/>
    <w:rsid w:val="00F5322B"/>
    <w:rsid w:val="00F532D1"/>
    <w:rsid w:val="00F534E5"/>
    <w:rsid w:val="00F53572"/>
    <w:rsid w:val="00F53644"/>
    <w:rsid w:val="00F5379C"/>
    <w:rsid w:val="00F53937"/>
    <w:rsid w:val="00F53B29"/>
    <w:rsid w:val="00F53C84"/>
    <w:rsid w:val="00F53C85"/>
    <w:rsid w:val="00F54C5B"/>
    <w:rsid w:val="00F54D5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39A"/>
    <w:rsid w:val="00F6175B"/>
    <w:rsid w:val="00F618B8"/>
    <w:rsid w:val="00F62872"/>
    <w:rsid w:val="00F62984"/>
    <w:rsid w:val="00F62FAA"/>
    <w:rsid w:val="00F631FD"/>
    <w:rsid w:val="00F63E3B"/>
    <w:rsid w:val="00F63E82"/>
    <w:rsid w:val="00F64724"/>
    <w:rsid w:val="00F647FF"/>
    <w:rsid w:val="00F65272"/>
    <w:rsid w:val="00F653B7"/>
    <w:rsid w:val="00F65752"/>
    <w:rsid w:val="00F65945"/>
    <w:rsid w:val="00F65D61"/>
    <w:rsid w:val="00F661B2"/>
    <w:rsid w:val="00F66AC4"/>
    <w:rsid w:val="00F66DF0"/>
    <w:rsid w:val="00F67037"/>
    <w:rsid w:val="00F671DF"/>
    <w:rsid w:val="00F674D1"/>
    <w:rsid w:val="00F6769A"/>
    <w:rsid w:val="00F677AB"/>
    <w:rsid w:val="00F701D7"/>
    <w:rsid w:val="00F70371"/>
    <w:rsid w:val="00F70823"/>
    <w:rsid w:val="00F70CFF"/>
    <w:rsid w:val="00F70FDA"/>
    <w:rsid w:val="00F72307"/>
    <w:rsid w:val="00F72343"/>
    <w:rsid w:val="00F729C9"/>
    <w:rsid w:val="00F72B68"/>
    <w:rsid w:val="00F73615"/>
    <w:rsid w:val="00F73656"/>
    <w:rsid w:val="00F73CF4"/>
    <w:rsid w:val="00F7437B"/>
    <w:rsid w:val="00F744EE"/>
    <w:rsid w:val="00F74F87"/>
    <w:rsid w:val="00F751AC"/>
    <w:rsid w:val="00F75311"/>
    <w:rsid w:val="00F75ABA"/>
    <w:rsid w:val="00F75DDE"/>
    <w:rsid w:val="00F76168"/>
    <w:rsid w:val="00F76A4D"/>
    <w:rsid w:val="00F76BD3"/>
    <w:rsid w:val="00F7732F"/>
    <w:rsid w:val="00F77956"/>
    <w:rsid w:val="00F80006"/>
    <w:rsid w:val="00F804ED"/>
    <w:rsid w:val="00F80754"/>
    <w:rsid w:val="00F80F33"/>
    <w:rsid w:val="00F81346"/>
    <w:rsid w:val="00F816BF"/>
    <w:rsid w:val="00F82046"/>
    <w:rsid w:val="00F82173"/>
    <w:rsid w:val="00F82562"/>
    <w:rsid w:val="00F827F1"/>
    <w:rsid w:val="00F82E7E"/>
    <w:rsid w:val="00F83AAD"/>
    <w:rsid w:val="00F83AED"/>
    <w:rsid w:val="00F84220"/>
    <w:rsid w:val="00F84258"/>
    <w:rsid w:val="00F84292"/>
    <w:rsid w:val="00F84335"/>
    <w:rsid w:val="00F84FC8"/>
    <w:rsid w:val="00F853F1"/>
    <w:rsid w:val="00F85631"/>
    <w:rsid w:val="00F85AA7"/>
    <w:rsid w:val="00F85E38"/>
    <w:rsid w:val="00F86338"/>
    <w:rsid w:val="00F863B2"/>
    <w:rsid w:val="00F86722"/>
    <w:rsid w:val="00F868B2"/>
    <w:rsid w:val="00F86E86"/>
    <w:rsid w:val="00F87625"/>
    <w:rsid w:val="00F87B32"/>
    <w:rsid w:val="00F87C2C"/>
    <w:rsid w:val="00F87F26"/>
    <w:rsid w:val="00F9003F"/>
    <w:rsid w:val="00F9035D"/>
    <w:rsid w:val="00F90476"/>
    <w:rsid w:val="00F90CC1"/>
    <w:rsid w:val="00F9124D"/>
    <w:rsid w:val="00F92250"/>
    <w:rsid w:val="00F92B89"/>
    <w:rsid w:val="00F92BD6"/>
    <w:rsid w:val="00F9406D"/>
    <w:rsid w:val="00F94304"/>
    <w:rsid w:val="00F94422"/>
    <w:rsid w:val="00F94DC8"/>
    <w:rsid w:val="00F95290"/>
    <w:rsid w:val="00F9541C"/>
    <w:rsid w:val="00F957E5"/>
    <w:rsid w:val="00F9586B"/>
    <w:rsid w:val="00F959E5"/>
    <w:rsid w:val="00F9631F"/>
    <w:rsid w:val="00F9724B"/>
    <w:rsid w:val="00F97507"/>
    <w:rsid w:val="00F97FF6"/>
    <w:rsid w:val="00FA02BC"/>
    <w:rsid w:val="00FA09BA"/>
    <w:rsid w:val="00FA10B4"/>
    <w:rsid w:val="00FA1308"/>
    <w:rsid w:val="00FA133D"/>
    <w:rsid w:val="00FA16EF"/>
    <w:rsid w:val="00FA1FE1"/>
    <w:rsid w:val="00FA1FE5"/>
    <w:rsid w:val="00FA2031"/>
    <w:rsid w:val="00FA23AB"/>
    <w:rsid w:val="00FA2BD3"/>
    <w:rsid w:val="00FA3556"/>
    <w:rsid w:val="00FA4546"/>
    <w:rsid w:val="00FA45E4"/>
    <w:rsid w:val="00FA4C60"/>
    <w:rsid w:val="00FA4D3D"/>
    <w:rsid w:val="00FA63E7"/>
    <w:rsid w:val="00FA71F5"/>
    <w:rsid w:val="00FA7416"/>
    <w:rsid w:val="00FA7B43"/>
    <w:rsid w:val="00FA7C38"/>
    <w:rsid w:val="00FB05E2"/>
    <w:rsid w:val="00FB0BA1"/>
    <w:rsid w:val="00FB1C29"/>
    <w:rsid w:val="00FB2088"/>
    <w:rsid w:val="00FB22E2"/>
    <w:rsid w:val="00FB2F4B"/>
    <w:rsid w:val="00FB3345"/>
    <w:rsid w:val="00FB3DDD"/>
    <w:rsid w:val="00FB4239"/>
    <w:rsid w:val="00FB48A8"/>
    <w:rsid w:val="00FB4E4A"/>
    <w:rsid w:val="00FB5294"/>
    <w:rsid w:val="00FB536B"/>
    <w:rsid w:val="00FB5798"/>
    <w:rsid w:val="00FB5A45"/>
    <w:rsid w:val="00FB5EE6"/>
    <w:rsid w:val="00FB64F5"/>
    <w:rsid w:val="00FB6789"/>
    <w:rsid w:val="00FB67A7"/>
    <w:rsid w:val="00FB74FB"/>
    <w:rsid w:val="00FB78ED"/>
    <w:rsid w:val="00FB7990"/>
    <w:rsid w:val="00FC0064"/>
    <w:rsid w:val="00FC0096"/>
    <w:rsid w:val="00FC0214"/>
    <w:rsid w:val="00FC0FE9"/>
    <w:rsid w:val="00FC1838"/>
    <w:rsid w:val="00FC18F3"/>
    <w:rsid w:val="00FC1BA3"/>
    <w:rsid w:val="00FC1D8C"/>
    <w:rsid w:val="00FC2BD4"/>
    <w:rsid w:val="00FC2C8C"/>
    <w:rsid w:val="00FC347E"/>
    <w:rsid w:val="00FC3ADB"/>
    <w:rsid w:val="00FC3B34"/>
    <w:rsid w:val="00FC3C31"/>
    <w:rsid w:val="00FC3DB0"/>
    <w:rsid w:val="00FC48C3"/>
    <w:rsid w:val="00FC4EEF"/>
    <w:rsid w:val="00FC5440"/>
    <w:rsid w:val="00FC575C"/>
    <w:rsid w:val="00FC588C"/>
    <w:rsid w:val="00FC5C79"/>
    <w:rsid w:val="00FC5F6A"/>
    <w:rsid w:val="00FC5FD9"/>
    <w:rsid w:val="00FC6024"/>
    <w:rsid w:val="00FC63BC"/>
    <w:rsid w:val="00FC6ADD"/>
    <w:rsid w:val="00FC6BE8"/>
    <w:rsid w:val="00FC7857"/>
    <w:rsid w:val="00FD088C"/>
    <w:rsid w:val="00FD0A61"/>
    <w:rsid w:val="00FD10EF"/>
    <w:rsid w:val="00FD181F"/>
    <w:rsid w:val="00FD228D"/>
    <w:rsid w:val="00FD2292"/>
    <w:rsid w:val="00FD30D4"/>
    <w:rsid w:val="00FD355B"/>
    <w:rsid w:val="00FD35EE"/>
    <w:rsid w:val="00FD3905"/>
    <w:rsid w:val="00FD3B9A"/>
    <w:rsid w:val="00FD3E1A"/>
    <w:rsid w:val="00FD3E3E"/>
    <w:rsid w:val="00FD4CDB"/>
    <w:rsid w:val="00FD5F4E"/>
    <w:rsid w:val="00FD609A"/>
    <w:rsid w:val="00FD6679"/>
    <w:rsid w:val="00FD6877"/>
    <w:rsid w:val="00FD69C7"/>
    <w:rsid w:val="00FE012D"/>
    <w:rsid w:val="00FE0DFC"/>
    <w:rsid w:val="00FE0E6B"/>
    <w:rsid w:val="00FE15AD"/>
    <w:rsid w:val="00FE1C24"/>
    <w:rsid w:val="00FE1E4B"/>
    <w:rsid w:val="00FE2E7A"/>
    <w:rsid w:val="00FE3863"/>
    <w:rsid w:val="00FE3B0E"/>
    <w:rsid w:val="00FE3E91"/>
    <w:rsid w:val="00FE41DF"/>
    <w:rsid w:val="00FE4628"/>
    <w:rsid w:val="00FE52A1"/>
    <w:rsid w:val="00FE548B"/>
    <w:rsid w:val="00FE5876"/>
    <w:rsid w:val="00FE5C6B"/>
    <w:rsid w:val="00FE612A"/>
    <w:rsid w:val="00FE639D"/>
    <w:rsid w:val="00FE6484"/>
    <w:rsid w:val="00FE6669"/>
    <w:rsid w:val="00FE6937"/>
    <w:rsid w:val="00FE7950"/>
    <w:rsid w:val="00FE7D72"/>
    <w:rsid w:val="00FE7E7F"/>
    <w:rsid w:val="00FF09F8"/>
    <w:rsid w:val="00FF223C"/>
    <w:rsid w:val="00FF24CE"/>
    <w:rsid w:val="00FF2C8D"/>
    <w:rsid w:val="00FF2D21"/>
    <w:rsid w:val="00FF2FE0"/>
    <w:rsid w:val="00FF3191"/>
    <w:rsid w:val="00FF31C6"/>
    <w:rsid w:val="00FF3570"/>
    <w:rsid w:val="00FF36B0"/>
    <w:rsid w:val="00FF3769"/>
    <w:rsid w:val="00FF38D5"/>
    <w:rsid w:val="00FF3E01"/>
    <w:rsid w:val="00FF43AA"/>
    <w:rsid w:val="00FF46CF"/>
    <w:rsid w:val="00FF4705"/>
    <w:rsid w:val="00FF4C45"/>
    <w:rsid w:val="00FF4E62"/>
    <w:rsid w:val="00FF53FE"/>
    <w:rsid w:val="00FF5475"/>
    <w:rsid w:val="00FF5B3A"/>
    <w:rsid w:val="00FF5C69"/>
    <w:rsid w:val="00FF5FCC"/>
    <w:rsid w:val="00FF60F0"/>
    <w:rsid w:val="00FF615F"/>
    <w:rsid w:val="00FF67A1"/>
    <w:rsid w:val="00FF6A03"/>
    <w:rsid w:val="00FF770A"/>
    <w:rsid w:val="00FF784E"/>
    <w:rsid w:val="00FF7FC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EE589"/>
  <w15:docId w15:val="{A3FE55CC-6605-4628-8E1F-47C002671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B1B"/>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uiPriority w:val="99"/>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uiPriority w:val="99"/>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uiPriority w:val="99"/>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uiPriority w:val="99"/>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uiPriority w:val="99"/>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uiPriority w:val="99"/>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uiPriority w:val="99"/>
    <w:rsid w:val="00DE4702"/>
    <w:rPr>
      <w:rFonts w:ascii="Cordia New" w:eastAsia="Cordia New" w:hAnsi="Cordia New" w:cs="Angsana New"/>
      <w:sz w:val="16"/>
      <w:szCs w:val="16"/>
    </w:rPr>
  </w:style>
  <w:style w:type="paragraph" w:customStyle="1" w:styleId="zdisclaimer">
    <w:name w:val="zdisclaimer"/>
    <w:basedOn w:val="Normal"/>
    <w:next w:val="Footer"/>
    <w:uiPriority w:val="99"/>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uiPriority w:val="99"/>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uiPriority w:val="99"/>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uiPriority w:val="99"/>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uiPriority w:val="99"/>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uiPriority w:val="99"/>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uiPriority w:val="99"/>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uiPriority w:val="99"/>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uiPriority w:val="99"/>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uiPriority w:val="99"/>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uiPriority w:val="99"/>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uiPriority w:val="99"/>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uiPriority w:val="99"/>
    <w:rsid w:val="00DE4702"/>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E4702"/>
    <w:rPr>
      <w:rFonts w:eastAsia="Times New Roman" w:cs="Angsana New"/>
      <w:color w:val="auto"/>
      <w:lang w:eastAsia="en-US"/>
    </w:rPr>
  </w:style>
  <w:style w:type="paragraph" w:customStyle="1" w:styleId="CM38">
    <w:name w:val="CM38"/>
    <w:basedOn w:val="Default"/>
    <w:next w:val="Default"/>
    <w:uiPriority w:val="99"/>
    <w:rsid w:val="00DE4702"/>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E4702"/>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E4702"/>
    <w:rPr>
      <w:rFonts w:eastAsia="Times New Roman" w:cs="Angsana New"/>
      <w:color w:val="auto"/>
      <w:lang w:eastAsia="en-US"/>
    </w:rPr>
  </w:style>
  <w:style w:type="paragraph" w:customStyle="1" w:styleId="CM74">
    <w:name w:val="CM74"/>
    <w:basedOn w:val="Default"/>
    <w:next w:val="Default"/>
    <w:uiPriority w:val="99"/>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uiPriority w:val="99"/>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uiPriority w:val="99"/>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uiPriority w:val="99"/>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uiPriority w:val="99"/>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uiPriority w:val="99"/>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uiPriority w:val="99"/>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EF0BB9"/>
  </w:style>
  <w:style w:type="character" w:customStyle="1" w:styleId="y2iqfc">
    <w:name w:val="y2iqfc"/>
    <w:basedOn w:val="DefaultParagraphFont"/>
    <w:rsid w:val="00EF0BB9"/>
  </w:style>
  <w:style w:type="character" w:styleId="FollowedHyperlink">
    <w:name w:val="FollowedHyperlink"/>
    <w:basedOn w:val="DefaultParagraphFont"/>
    <w:uiPriority w:val="99"/>
    <w:semiHidden/>
    <w:unhideWhenUsed/>
    <w:rsid w:val="00EF0BB9"/>
    <w:rPr>
      <w:color w:val="800080" w:themeColor="followedHyperlink"/>
      <w:u w:val="single"/>
    </w:rPr>
  </w:style>
  <w:style w:type="character" w:customStyle="1" w:styleId="lewnzc">
    <w:name w:val="lewnzc"/>
    <w:basedOn w:val="DefaultParagraphFont"/>
    <w:rsid w:val="00DD01F2"/>
  </w:style>
  <w:style w:type="character" w:customStyle="1" w:styleId="Heading3Char1">
    <w:name w:val="Heading 3 Char1"/>
    <w:aliases w:val="h3 sub heading Char1"/>
    <w:basedOn w:val="DefaultParagraphFont"/>
    <w:uiPriority w:val="99"/>
    <w:semiHidden/>
    <w:rsid w:val="00ED2554"/>
    <w:rPr>
      <w:rFonts w:asciiTheme="majorHAnsi" w:eastAsiaTheme="majorEastAsia" w:hAnsiTheme="majorHAnsi" w:cstheme="majorBidi"/>
      <w:b/>
      <w:bCs/>
      <w:color w:val="4F81BD" w:themeColor="accent1"/>
      <w:sz w:val="22"/>
      <w:szCs w:val="28"/>
    </w:rPr>
  </w:style>
  <w:style w:type="character" w:customStyle="1" w:styleId="FootnoteTextChar1">
    <w:name w:val="Footnote Text Char1"/>
    <w:aliases w:val="ft Char1"/>
    <w:basedOn w:val="DefaultParagraphFont"/>
    <w:uiPriority w:val="99"/>
    <w:semiHidden/>
    <w:rsid w:val="00ED2554"/>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66811177">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4786533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76241282">
      <w:bodyDiv w:val="1"/>
      <w:marLeft w:val="0"/>
      <w:marRight w:val="0"/>
      <w:marTop w:val="0"/>
      <w:marBottom w:val="0"/>
      <w:divBdr>
        <w:top w:val="none" w:sz="0" w:space="0" w:color="auto"/>
        <w:left w:val="none" w:sz="0" w:space="0" w:color="auto"/>
        <w:bottom w:val="none" w:sz="0" w:space="0" w:color="auto"/>
        <w:right w:val="none" w:sz="0" w:space="0" w:color="auto"/>
      </w:divBdr>
    </w:div>
    <w:div w:id="178932448">
      <w:bodyDiv w:val="1"/>
      <w:marLeft w:val="0"/>
      <w:marRight w:val="0"/>
      <w:marTop w:val="0"/>
      <w:marBottom w:val="0"/>
      <w:divBdr>
        <w:top w:val="none" w:sz="0" w:space="0" w:color="auto"/>
        <w:left w:val="none" w:sz="0" w:space="0" w:color="auto"/>
        <w:bottom w:val="none" w:sz="0" w:space="0" w:color="auto"/>
        <w:right w:val="none" w:sz="0" w:space="0" w:color="auto"/>
      </w:divBdr>
    </w:div>
    <w:div w:id="192156709">
      <w:bodyDiv w:val="1"/>
      <w:marLeft w:val="0"/>
      <w:marRight w:val="0"/>
      <w:marTop w:val="0"/>
      <w:marBottom w:val="0"/>
      <w:divBdr>
        <w:top w:val="none" w:sz="0" w:space="0" w:color="auto"/>
        <w:left w:val="none" w:sz="0" w:space="0" w:color="auto"/>
        <w:bottom w:val="none" w:sz="0" w:space="0" w:color="auto"/>
        <w:right w:val="none" w:sz="0" w:space="0" w:color="auto"/>
      </w:divBdr>
    </w:div>
    <w:div w:id="221258238">
      <w:bodyDiv w:val="1"/>
      <w:marLeft w:val="0"/>
      <w:marRight w:val="0"/>
      <w:marTop w:val="0"/>
      <w:marBottom w:val="0"/>
      <w:divBdr>
        <w:top w:val="none" w:sz="0" w:space="0" w:color="auto"/>
        <w:left w:val="none" w:sz="0" w:space="0" w:color="auto"/>
        <w:bottom w:val="none" w:sz="0" w:space="0" w:color="auto"/>
        <w:right w:val="none" w:sz="0" w:space="0" w:color="auto"/>
      </w:divBdr>
    </w:div>
    <w:div w:id="33688746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593706180">
      <w:bodyDiv w:val="1"/>
      <w:marLeft w:val="0"/>
      <w:marRight w:val="0"/>
      <w:marTop w:val="0"/>
      <w:marBottom w:val="0"/>
      <w:divBdr>
        <w:top w:val="none" w:sz="0" w:space="0" w:color="auto"/>
        <w:left w:val="none" w:sz="0" w:space="0" w:color="auto"/>
        <w:bottom w:val="none" w:sz="0" w:space="0" w:color="auto"/>
        <w:right w:val="none" w:sz="0" w:space="0" w:color="auto"/>
      </w:divBdr>
    </w:div>
    <w:div w:id="62431628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799303909">
      <w:bodyDiv w:val="1"/>
      <w:marLeft w:val="0"/>
      <w:marRight w:val="0"/>
      <w:marTop w:val="0"/>
      <w:marBottom w:val="0"/>
      <w:divBdr>
        <w:top w:val="none" w:sz="0" w:space="0" w:color="auto"/>
        <w:left w:val="none" w:sz="0" w:space="0" w:color="auto"/>
        <w:bottom w:val="none" w:sz="0" w:space="0" w:color="auto"/>
        <w:right w:val="none" w:sz="0" w:space="0" w:color="auto"/>
      </w:divBdr>
    </w:div>
    <w:div w:id="828909219">
      <w:bodyDiv w:val="1"/>
      <w:marLeft w:val="0"/>
      <w:marRight w:val="0"/>
      <w:marTop w:val="0"/>
      <w:marBottom w:val="0"/>
      <w:divBdr>
        <w:top w:val="none" w:sz="0" w:space="0" w:color="auto"/>
        <w:left w:val="none" w:sz="0" w:space="0" w:color="auto"/>
        <w:bottom w:val="none" w:sz="0" w:space="0" w:color="auto"/>
        <w:right w:val="none" w:sz="0" w:space="0" w:color="auto"/>
      </w:divBdr>
    </w:div>
    <w:div w:id="913276846">
      <w:bodyDiv w:val="1"/>
      <w:marLeft w:val="0"/>
      <w:marRight w:val="0"/>
      <w:marTop w:val="0"/>
      <w:marBottom w:val="0"/>
      <w:divBdr>
        <w:top w:val="none" w:sz="0" w:space="0" w:color="auto"/>
        <w:left w:val="none" w:sz="0" w:space="0" w:color="auto"/>
        <w:bottom w:val="none" w:sz="0" w:space="0" w:color="auto"/>
        <w:right w:val="none" w:sz="0" w:space="0" w:color="auto"/>
      </w:divBdr>
    </w:div>
    <w:div w:id="953681114">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94926064">
      <w:bodyDiv w:val="1"/>
      <w:marLeft w:val="0"/>
      <w:marRight w:val="0"/>
      <w:marTop w:val="0"/>
      <w:marBottom w:val="0"/>
      <w:divBdr>
        <w:top w:val="none" w:sz="0" w:space="0" w:color="auto"/>
        <w:left w:val="none" w:sz="0" w:space="0" w:color="auto"/>
        <w:bottom w:val="none" w:sz="0" w:space="0" w:color="auto"/>
        <w:right w:val="none" w:sz="0" w:space="0" w:color="auto"/>
      </w:divBdr>
    </w:div>
    <w:div w:id="1296062225">
      <w:bodyDiv w:val="1"/>
      <w:marLeft w:val="0"/>
      <w:marRight w:val="0"/>
      <w:marTop w:val="0"/>
      <w:marBottom w:val="0"/>
      <w:divBdr>
        <w:top w:val="none" w:sz="0" w:space="0" w:color="auto"/>
        <w:left w:val="none" w:sz="0" w:space="0" w:color="auto"/>
        <w:bottom w:val="none" w:sz="0" w:space="0" w:color="auto"/>
        <w:right w:val="none" w:sz="0" w:space="0" w:color="auto"/>
      </w:divBdr>
    </w:div>
    <w:div w:id="1330257921">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6486954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43636605">
      <w:bodyDiv w:val="1"/>
      <w:marLeft w:val="0"/>
      <w:marRight w:val="0"/>
      <w:marTop w:val="0"/>
      <w:marBottom w:val="0"/>
      <w:divBdr>
        <w:top w:val="none" w:sz="0" w:space="0" w:color="auto"/>
        <w:left w:val="none" w:sz="0" w:space="0" w:color="auto"/>
        <w:bottom w:val="none" w:sz="0" w:space="0" w:color="auto"/>
        <w:right w:val="none" w:sz="0" w:space="0" w:color="auto"/>
      </w:divBdr>
    </w:div>
    <w:div w:id="156140288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47863813">
      <w:bodyDiv w:val="1"/>
      <w:marLeft w:val="0"/>
      <w:marRight w:val="0"/>
      <w:marTop w:val="0"/>
      <w:marBottom w:val="0"/>
      <w:divBdr>
        <w:top w:val="none" w:sz="0" w:space="0" w:color="auto"/>
        <w:left w:val="none" w:sz="0" w:space="0" w:color="auto"/>
        <w:bottom w:val="none" w:sz="0" w:space="0" w:color="auto"/>
        <w:right w:val="none" w:sz="0" w:space="0" w:color="auto"/>
      </w:divBdr>
    </w:div>
    <w:div w:id="187789303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23563137">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60212800">
      <w:bodyDiv w:val="1"/>
      <w:marLeft w:val="0"/>
      <w:marRight w:val="0"/>
      <w:marTop w:val="0"/>
      <w:marBottom w:val="0"/>
      <w:divBdr>
        <w:top w:val="none" w:sz="0" w:space="0" w:color="auto"/>
        <w:left w:val="none" w:sz="0" w:space="0" w:color="auto"/>
        <w:bottom w:val="none" w:sz="0" w:space="0" w:color="auto"/>
        <w:right w:val="none" w:sz="0" w:space="0" w:color="auto"/>
      </w:divBdr>
      <w:divsChild>
        <w:div w:id="939683243">
          <w:marLeft w:val="0"/>
          <w:marRight w:val="0"/>
          <w:marTop w:val="0"/>
          <w:marBottom w:val="0"/>
          <w:divBdr>
            <w:top w:val="none" w:sz="0" w:space="0" w:color="auto"/>
            <w:left w:val="none" w:sz="0" w:space="0" w:color="auto"/>
            <w:bottom w:val="none" w:sz="0" w:space="0" w:color="auto"/>
            <w:right w:val="none" w:sz="0" w:space="0" w:color="auto"/>
          </w:divBdr>
        </w:div>
        <w:div w:id="992639605">
          <w:marLeft w:val="0"/>
          <w:marRight w:val="0"/>
          <w:marTop w:val="0"/>
          <w:marBottom w:val="0"/>
          <w:divBdr>
            <w:top w:val="none" w:sz="0" w:space="0" w:color="auto"/>
            <w:left w:val="none" w:sz="0" w:space="0" w:color="auto"/>
            <w:bottom w:val="none" w:sz="0" w:space="0" w:color="auto"/>
            <w:right w:val="none" w:sz="0" w:space="0" w:color="auto"/>
          </w:divBdr>
          <w:divsChild>
            <w:div w:id="207030604">
              <w:marLeft w:val="0"/>
              <w:marRight w:val="120"/>
              <w:marTop w:val="109"/>
              <w:marBottom w:val="0"/>
              <w:divBdr>
                <w:top w:val="none" w:sz="0" w:space="0" w:color="auto"/>
                <w:left w:val="none" w:sz="0" w:space="0" w:color="auto"/>
                <w:bottom w:val="none" w:sz="0" w:space="0" w:color="auto"/>
                <w:right w:val="none" w:sz="0" w:space="0" w:color="auto"/>
              </w:divBdr>
              <w:divsChild>
                <w:div w:id="388110211">
                  <w:marLeft w:val="0"/>
                  <w:marRight w:val="0"/>
                  <w:marTop w:val="0"/>
                  <w:marBottom w:val="0"/>
                  <w:divBdr>
                    <w:top w:val="none" w:sz="0" w:space="0" w:color="auto"/>
                    <w:left w:val="none" w:sz="0" w:space="0" w:color="auto"/>
                    <w:bottom w:val="none" w:sz="0" w:space="0" w:color="auto"/>
                    <w:right w:val="none" w:sz="0" w:space="0" w:color="auto"/>
                  </w:divBdr>
                  <w:divsChild>
                    <w:div w:id="1833258467">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01714">
      <w:bodyDiv w:val="1"/>
      <w:marLeft w:val="0"/>
      <w:marRight w:val="0"/>
      <w:marTop w:val="0"/>
      <w:marBottom w:val="0"/>
      <w:divBdr>
        <w:top w:val="none" w:sz="0" w:space="0" w:color="auto"/>
        <w:left w:val="none" w:sz="0" w:space="0" w:color="auto"/>
        <w:bottom w:val="none" w:sz="0" w:space="0" w:color="auto"/>
        <w:right w:val="none" w:sz="0" w:space="0" w:color="auto"/>
      </w:divBdr>
    </w:div>
    <w:div w:id="1986471825">
      <w:bodyDiv w:val="1"/>
      <w:marLeft w:val="0"/>
      <w:marRight w:val="0"/>
      <w:marTop w:val="0"/>
      <w:marBottom w:val="0"/>
      <w:divBdr>
        <w:top w:val="none" w:sz="0" w:space="0" w:color="auto"/>
        <w:left w:val="none" w:sz="0" w:space="0" w:color="auto"/>
        <w:bottom w:val="none" w:sz="0" w:space="0" w:color="auto"/>
        <w:right w:val="none" w:sz="0" w:space="0" w:color="auto"/>
      </w:divBdr>
    </w:div>
    <w:div w:id="2040398803">
      <w:bodyDiv w:val="1"/>
      <w:marLeft w:val="0"/>
      <w:marRight w:val="0"/>
      <w:marTop w:val="0"/>
      <w:marBottom w:val="0"/>
      <w:divBdr>
        <w:top w:val="none" w:sz="0" w:space="0" w:color="auto"/>
        <w:left w:val="none" w:sz="0" w:space="0" w:color="auto"/>
        <w:bottom w:val="none" w:sz="0" w:space="0" w:color="auto"/>
        <w:right w:val="none" w:sz="0" w:space="0" w:color="auto"/>
      </w:divBdr>
    </w:div>
    <w:div w:id="2063746735">
      <w:bodyDiv w:val="1"/>
      <w:marLeft w:val="0"/>
      <w:marRight w:val="0"/>
      <w:marTop w:val="0"/>
      <w:marBottom w:val="0"/>
      <w:divBdr>
        <w:top w:val="none" w:sz="0" w:space="0" w:color="auto"/>
        <w:left w:val="none" w:sz="0" w:space="0" w:color="auto"/>
        <w:bottom w:val="none" w:sz="0" w:space="0" w:color="auto"/>
        <w:right w:val="none" w:sz="0" w:space="0" w:color="auto"/>
      </w:divBdr>
    </w:div>
    <w:div w:id="2077584543">
      <w:bodyDiv w:val="1"/>
      <w:marLeft w:val="0"/>
      <w:marRight w:val="0"/>
      <w:marTop w:val="0"/>
      <w:marBottom w:val="0"/>
      <w:divBdr>
        <w:top w:val="none" w:sz="0" w:space="0" w:color="auto"/>
        <w:left w:val="none" w:sz="0" w:space="0" w:color="auto"/>
        <w:bottom w:val="none" w:sz="0" w:space="0" w:color="auto"/>
        <w:right w:val="none" w:sz="0" w:space="0" w:color="auto"/>
      </w:divBdr>
    </w:div>
    <w:div w:id="2082630291">
      <w:bodyDiv w:val="1"/>
      <w:marLeft w:val="0"/>
      <w:marRight w:val="0"/>
      <w:marTop w:val="0"/>
      <w:marBottom w:val="0"/>
      <w:divBdr>
        <w:top w:val="none" w:sz="0" w:space="0" w:color="auto"/>
        <w:left w:val="none" w:sz="0" w:space="0" w:color="auto"/>
        <w:bottom w:val="none" w:sz="0" w:space="0" w:color="auto"/>
        <w:right w:val="none" w:sz="0" w:space="0" w:color="auto"/>
      </w:divBdr>
      <w:divsChild>
        <w:div w:id="1769615261">
          <w:marLeft w:val="0"/>
          <w:marRight w:val="0"/>
          <w:marTop w:val="0"/>
          <w:marBottom w:val="0"/>
          <w:divBdr>
            <w:top w:val="none" w:sz="0" w:space="0" w:color="auto"/>
            <w:left w:val="none" w:sz="0" w:space="0" w:color="auto"/>
            <w:bottom w:val="none" w:sz="0" w:space="0" w:color="auto"/>
            <w:right w:val="none" w:sz="0" w:space="0" w:color="auto"/>
          </w:divBdr>
        </w:div>
        <w:div w:id="205335124">
          <w:marLeft w:val="0"/>
          <w:marRight w:val="0"/>
          <w:marTop w:val="0"/>
          <w:marBottom w:val="0"/>
          <w:divBdr>
            <w:top w:val="none" w:sz="0" w:space="0" w:color="auto"/>
            <w:left w:val="none" w:sz="0" w:space="0" w:color="auto"/>
            <w:bottom w:val="none" w:sz="0" w:space="0" w:color="auto"/>
            <w:right w:val="none" w:sz="0" w:space="0" w:color="auto"/>
          </w:divBdr>
          <w:divsChild>
            <w:div w:id="739012856">
              <w:marLeft w:val="0"/>
              <w:marRight w:val="120"/>
              <w:marTop w:val="109"/>
              <w:marBottom w:val="0"/>
              <w:divBdr>
                <w:top w:val="none" w:sz="0" w:space="0" w:color="auto"/>
                <w:left w:val="none" w:sz="0" w:space="0" w:color="auto"/>
                <w:bottom w:val="none" w:sz="0" w:space="0" w:color="auto"/>
                <w:right w:val="none" w:sz="0" w:space="0" w:color="auto"/>
              </w:divBdr>
              <w:divsChild>
                <w:div w:id="685407072">
                  <w:marLeft w:val="0"/>
                  <w:marRight w:val="0"/>
                  <w:marTop w:val="0"/>
                  <w:marBottom w:val="0"/>
                  <w:divBdr>
                    <w:top w:val="none" w:sz="0" w:space="0" w:color="auto"/>
                    <w:left w:val="none" w:sz="0" w:space="0" w:color="auto"/>
                    <w:bottom w:val="none" w:sz="0" w:space="0" w:color="auto"/>
                    <w:right w:val="none" w:sz="0" w:space="0" w:color="auto"/>
                  </w:divBdr>
                  <w:divsChild>
                    <w:div w:id="652218033">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8F414-4CB1-4840-87CD-AF054643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4020</TotalTime>
  <Pages>103</Pages>
  <Words>32996</Words>
  <Characters>179834</Characters>
  <Application>Microsoft Office Word</Application>
  <DocSecurity>8</DocSecurity>
  <Lines>17983</Lines>
  <Paragraphs>8513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Kamontat Jitkarnka</cp:lastModifiedBy>
  <cp:revision>851</cp:revision>
  <cp:lastPrinted>2026-02-27T15:42:00Z</cp:lastPrinted>
  <dcterms:created xsi:type="dcterms:W3CDTF">2026-02-21T09:13:00Z</dcterms:created>
  <dcterms:modified xsi:type="dcterms:W3CDTF">2026-02-27T15:43:00Z</dcterms:modified>
</cp:coreProperties>
</file>