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5A178" w14:textId="137886DB" w:rsidR="00FC65FD" w:rsidRPr="0081278E" w:rsidRDefault="00FC65FD" w:rsidP="00FC65F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81278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เสนอ</w:t>
      </w:r>
      <w:r w:rsidRPr="0081278E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Pr="0081278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ผู้ถือหุ้นของบริษัท ไพลอน จำกัด (มหาชน)</w:t>
      </w:r>
    </w:p>
    <w:p w14:paraId="31904FBD" w14:textId="77777777" w:rsidR="00FC65FD" w:rsidRPr="007B0252" w:rsidRDefault="00FC65FD" w:rsidP="00FC65F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2BD5E6D" w14:textId="77777777" w:rsidR="00FC2574" w:rsidRPr="007C0C75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55DC4CE5" w14:textId="77777777" w:rsidR="00FC2574" w:rsidRPr="007C0C75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sz w:val="24"/>
          <w:szCs w:val="24"/>
          <w:lang w:bidi="th-TH"/>
        </w:rPr>
      </w:pPr>
    </w:p>
    <w:p w14:paraId="7F7ECA19" w14:textId="2E1C93A9" w:rsidR="00FC2574" w:rsidRPr="00676A3A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bidi="th-TH"/>
        </w:rPr>
      </w:pP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ข้าพเจ้าได้ตรวจสอบงบการเงินรวมและ</w:t>
      </w:r>
      <w:r w:rsidRPr="00676A3A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งบการเงิน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บริษัท </w:t>
      </w:r>
      <w:r w:rsidRPr="00676A3A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ไพลอน 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จำกัด (มหาชน)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และบริษัทย่อย </w:t>
      </w:r>
      <w:r w:rsidRPr="00676A3A">
        <w:rPr>
          <w:rFonts w:ascii="Angsana New" w:eastAsia="Cordia New" w:hAnsi="Angsana New" w:cs="Angsana New"/>
          <w:sz w:val="30"/>
          <w:szCs w:val="30"/>
          <w:cs/>
          <w:lang w:bidi="th-TH"/>
        </w:rPr>
        <w:t>(</w:t>
      </w:r>
      <w:r w:rsidRPr="00676A3A">
        <w:rPr>
          <w:rFonts w:ascii="Angsana New" w:eastAsia="Cordia New" w:hAnsi="Angsana New" w:cs="Angsana New"/>
          <w:sz w:val="30"/>
          <w:szCs w:val="30"/>
          <w:lang w:bidi="th-TH"/>
        </w:rPr>
        <w:t>“</w:t>
      </w:r>
      <w:r w:rsidRPr="00676A3A">
        <w:rPr>
          <w:rFonts w:ascii="Angsana New" w:eastAsia="Cordi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676A3A">
        <w:rPr>
          <w:rFonts w:ascii="Angsana New" w:eastAsia="Cordia New" w:hAnsi="Angsana New" w:cs="Angsana New"/>
          <w:sz w:val="30"/>
          <w:szCs w:val="30"/>
          <w:lang w:bidi="th-TH"/>
        </w:rPr>
        <w:t>”</w:t>
      </w:r>
      <w:r w:rsidRPr="00676A3A">
        <w:rPr>
          <w:rFonts w:ascii="Angsana New" w:eastAsia="Cordia New" w:hAnsi="Angsana New" w:cs="Angsana New" w:hint="cs"/>
          <w:sz w:val="30"/>
          <w:szCs w:val="30"/>
          <w:cs/>
          <w:lang w:bidi="th-TH"/>
        </w:rPr>
        <w:t>)</w:t>
      </w:r>
      <w:r w:rsidRPr="00676A3A">
        <w:rPr>
          <w:rFonts w:ascii="Angsana New" w:eastAsia="Cordia New" w:hAnsi="Angsana New" w:cs="Angsana New"/>
          <w:sz w:val="30"/>
          <w:szCs w:val="30"/>
          <w:cs/>
          <w:lang w:bidi="th-TH"/>
        </w:rPr>
        <w:t xml:space="preserve"> และเฉพาะของ</w:t>
      </w:r>
      <w:r w:rsidR="007B6A6E"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บริษัท </w:t>
      </w:r>
      <w:r w:rsidR="007B6A6E" w:rsidRPr="00676A3A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ไพลอน </w:t>
      </w:r>
      <w:r w:rsidR="007B6A6E"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จำกัด (มหาชน)</w:t>
      </w:r>
      <w:r w:rsidR="00676A3A" w:rsidRPr="00676A3A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676A3A">
        <w:rPr>
          <w:rFonts w:ascii="Angsana New" w:eastAsia="Cordia New" w:hAnsi="Angsana New" w:cs="Angsana New"/>
          <w:sz w:val="30"/>
          <w:szCs w:val="30"/>
          <w:lang w:bidi="th-TH"/>
        </w:rPr>
        <w:t>(“</w:t>
      </w:r>
      <w:r w:rsidRPr="00676A3A">
        <w:rPr>
          <w:rFonts w:ascii="Angsana New" w:eastAsia="Cordia New" w:hAnsi="Angsana New" w:cs="Angsana New"/>
          <w:sz w:val="30"/>
          <w:szCs w:val="30"/>
          <w:cs/>
          <w:lang w:bidi="th-TH"/>
        </w:rPr>
        <w:t>บริษัท</w:t>
      </w:r>
      <w:r w:rsidRPr="00676A3A">
        <w:rPr>
          <w:rFonts w:ascii="Angsana New" w:eastAsia="Cordia New" w:hAnsi="Angsana New" w:cs="Angsana New"/>
          <w:sz w:val="30"/>
          <w:szCs w:val="30"/>
          <w:lang w:bidi="th-TH"/>
        </w:rPr>
        <w:t>”)</w:t>
      </w:r>
      <w:r w:rsidR="00676A3A" w:rsidRPr="00676A3A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Pr="00676A3A">
        <w:rPr>
          <w:rFonts w:ascii="Angsana New" w:eastAsia="Cordia New" w:hAnsi="Angsana New" w:cs="Angsana New"/>
          <w:sz w:val="30"/>
          <w:szCs w:val="30"/>
          <w:cs/>
          <w:lang w:bidi="th-TH"/>
        </w:rPr>
        <w:t>ตามลำดับ</w:t>
      </w:r>
      <w:r w:rsidRPr="00676A3A">
        <w:rPr>
          <w:rFonts w:ascii="Angsana New" w:eastAsia="Cordia New" w:hAnsi="Angsana New" w:cs="Angsana New" w:hint="cs"/>
          <w:sz w:val="30"/>
          <w:szCs w:val="30"/>
          <w:cs/>
          <w:lang w:bidi="th-TH"/>
        </w:rPr>
        <w:t xml:space="preserve"> 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ซึ่งประกอบด้วย งบฐานะการเงินรวมและ</w:t>
      </w:r>
      <w:r w:rsidRPr="00676A3A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งบฐานะการเงิน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เฉพาะของบริษัท ณ วันที่ 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t>31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ธันวาคม 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t>2568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งบกำไรขาดทุนเบ็ดเสร็จรวมและ</w:t>
      </w:r>
      <w:r w:rsidRPr="00676A3A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งบกำไรขาดทุนเบ็ดเสร็จ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เฉพาะของบริษัท งบการเปลี่ยนแปลงส่วนของผู้ถือหุ้นรวมและงบการเปลี่ยนแปลงส่วนของผู้ถือหุ้นเฉพาะของบริษัท และงบกระแสเงินสดรวมและงบกระแสเงินสดเฉพาะของบริษัท สำหรับปีสิ้นสุดวันเดียวกัน </w:t>
      </w:r>
      <w:r w:rsidRPr="00676A3A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รวมถึง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E1C2A47" w14:textId="77777777" w:rsidR="00FC2574" w:rsidRPr="007C0C75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bidi="th-TH"/>
        </w:rPr>
      </w:pPr>
    </w:p>
    <w:p w14:paraId="598EAFBF" w14:textId="77777777" w:rsidR="00FC2574" w:rsidRPr="00676A3A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676A3A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ข้าพเจ้าเห็นว่า งบการเงิน</w:t>
      </w:r>
      <w:r w:rsidRPr="00676A3A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รวมและ</w:t>
      </w:r>
      <w:r w:rsidRPr="00676A3A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งบการ</w:t>
      </w:r>
      <w:r w:rsidRPr="00676A3A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เงิน</w:t>
      </w:r>
      <w:r w:rsidRPr="00676A3A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เฉพาะของบริษัทข้างต้น</w:t>
      </w:r>
      <w:r w:rsidRPr="00676A3A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นี้แสดงฐานะการเงิน</w:t>
      </w:r>
      <w:r w:rsidRPr="00676A3A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รวมและ</w:t>
      </w:r>
      <w:r w:rsidRPr="00676A3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ฐานะการเงิน</w:t>
      </w:r>
      <w:r w:rsidRPr="00676A3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เฉพาะของ</w:t>
      </w:r>
      <w:r w:rsidRPr="00676A3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กลุ่ม</w:t>
      </w:r>
      <w:r w:rsidRPr="00676A3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บริษัท</w:t>
      </w:r>
      <w:r w:rsidRPr="00676A3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และบริษัทตามลำดับ</w:t>
      </w:r>
      <w:r w:rsidRPr="00676A3A">
        <w:rPr>
          <w:rFonts w:ascii="Angsana New" w:eastAsia="Calibri" w:hAnsi="Angsana New" w:cs="Angsana New"/>
          <w:spacing w:val="-6"/>
          <w:sz w:val="30"/>
          <w:szCs w:val="30"/>
        </w:rPr>
        <w:t xml:space="preserve"> </w:t>
      </w:r>
      <w:r w:rsidRPr="00676A3A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ณ</w:t>
      </w:r>
      <w:r w:rsidRPr="00676A3A">
        <w:rPr>
          <w:rFonts w:ascii="Angsana New" w:eastAsia="Calibri" w:hAnsi="Angsana New" w:cs="Angsana New"/>
          <w:spacing w:val="-6"/>
          <w:sz w:val="30"/>
          <w:szCs w:val="30"/>
        </w:rPr>
        <w:t xml:space="preserve"> </w:t>
      </w:r>
      <w:r w:rsidRPr="00676A3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วันที่ </w:t>
      </w:r>
      <w:r w:rsidRPr="00676A3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31 </w:t>
      </w:r>
      <w:r w:rsidRPr="00676A3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ธันวาคม </w:t>
      </w:r>
      <w:r w:rsidRPr="00676A3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2568 </w:t>
      </w:r>
      <w:r w:rsidRPr="00676A3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ผลการดำเนินงานรวมและผลการดำเนินงาน</w:t>
      </w:r>
      <w:r w:rsidRPr="00676A3A">
        <w:rPr>
          <w:rFonts w:ascii="Angsana New" w:eastAsia="Calibri" w:hAnsi="Angsana New" w:cs="Angsana New" w:hint="cs"/>
          <w:spacing w:val="2"/>
          <w:sz w:val="30"/>
          <w:szCs w:val="30"/>
          <w:cs/>
          <w:lang w:bidi="th-TH"/>
        </w:rPr>
        <w:t>เฉพาะของบริษัท</w:t>
      </w:r>
      <w:r w:rsidRPr="00676A3A">
        <w:rPr>
          <w:rFonts w:ascii="Angsana New" w:eastAsia="Calibri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676A3A">
        <w:rPr>
          <w:rFonts w:ascii="Angsana New" w:eastAsia="Calibri" w:hAnsi="Angsana New" w:cs="Angsana New" w:hint="cs"/>
          <w:spacing w:val="2"/>
          <w:sz w:val="30"/>
          <w:szCs w:val="30"/>
          <w:cs/>
          <w:lang w:bidi="th-TH"/>
        </w:rPr>
        <w:t>และกระแสเงินสดรวมและกระแสเงินสดเฉพาะของบริษัท</w:t>
      </w:r>
      <w:r w:rsidRPr="00676A3A">
        <w:rPr>
          <w:rFonts w:ascii="Angsana New" w:eastAsia="Calibri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676A3A">
        <w:rPr>
          <w:rFonts w:ascii="Angsana New" w:eastAsia="Calibri" w:hAnsi="Angsana New" w:cs="Angsana New" w:hint="cs"/>
          <w:spacing w:val="2"/>
          <w:sz w:val="30"/>
          <w:szCs w:val="30"/>
          <w:cs/>
          <w:lang w:bidi="th-TH"/>
        </w:rPr>
        <w:t>สำหรับปีสิ้นสุดวันเดียวกัน</w:t>
      </w:r>
      <w:r w:rsidRPr="00676A3A">
        <w:rPr>
          <w:rFonts w:ascii="Angsana New" w:eastAsia="Calibri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676A3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51F916F1" w14:textId="77777777" w:rsidR="00FC2574" w:rsidRPr="007C0C75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5BF1EC3F" w14:textId="77777777" w:rsidR="00FC2574" w:rsidRPr="007C0C75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t>เกณฑ์ในการแสดงความเห็น</w:t>
      </w:r>
    </w:p>
    <w:p w14:paraId="6B011EC7" w14:textId="77777777" w:rsidR="00FC2574" w:rsidRPr="007C0C75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bidi="th-TH"/>
        </w:rPr>
      </w:pPr>
    </w:p>
    <w:p w14:paraId="3868ACE3" w14:textId="3032FE9E" w:rsidR="00FC2574" w:rsidRDefault="00FC2574" w:rsidP="00FC2574">
      <w:pPr>
        <w:spacing w:after="0" w:line="240" w:lineRule="auto"/>
        <w:jc w:val="thaiDistribute"/>
        <w:rPr>
          <w:rFonts w:ascii="Angsana New" w:eastAsia="Browallia New" w:hAnsi="Angsana New" w:cs="Angsana New"/>
          <w:sz w:val="30"/>
          <w:szCs w:val="30"/>
          <w:lang w:bidi="th-TH"/>
        </w:rPr>
      </w:pPr>
      <w:r w:rsidRPr="00A71CE5">
        <w:rPr>
          <w:rFonts w:ascii="Angsana New" w:eastAsia="Browallia New" w:hAnsi="Angsana New" w:cs="Angsana New"/>
          <w:sz w:val="30"/>
          <w:szCs w:val="30"/>
          <w:cs/>
          <w:lang w:bidi="th-TH"/>
        </w:rPr>
        <w:t>ข้าพเจ้า</w:t>
      </w:r>
      <w:r w:rsidRPr="00A71CE5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ได้ปฏิบัติงานตรวจสอบตามมาตรฐานการสอบบัญชี</w:t>
      </w:r>
      <w:r w:rsidRPr="00A71CE5">
        <w:rPr>
          <w:rFonts w:ascii="Angsana New" w:eastAsia="Browallia New" w:hAnsi="Angsana New" w:cs="Angsana New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</w:t>
      </w:r>
      <w:r w:rsidRPr="00A71CE5">
        <w:rPr>
          <w:rFonts w:ascii="Angsana New" w:eastAsia="Browallia New" w:hAnsi="Angsana New" w:cs="Angsana New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</w:t>
      </w:r>
      <w:r w:rsidRPr="00A71CE5">
        <w:rPr>
          <w:rFonts w:ascii="Angsana New" w:eastAsia="Browallia New" w:hAnsi="Angsana New" w:cs="Angsana New" w:hint="cs"/>
          <w:spacing w:val="2"/>
          <w:sz w:val="30"/>
          <w:szCs w:val="30"/>
          <w:cs/>
          <w:lang w:bidi="th-TH"/>
        </w:rPr>
        <w:t>วิชาชีพบัญชี</w:t>
      </w:r>
      <w:r w:rsidRPr="00A71CE5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pacing w:val="2"/>
          <w:sz w:val="30"/>
          <w:szCs w:val="30"/>
          <w:cs/>
          <w:lang w:bidi="th-TH"/>
        </w:rPr>
        <w:t>รวมถึงมาตรฐานเรื่องความเป็นอิสระที่กำหนดโดยสภาวิชาชีพบัญชี</w:t>
      </w:r>
      <w:r w:rsidRPr="00A71CE5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 xml:space="preserve"> (</w:t>
      </w:r>
      <w:r w:rsidRPr="00A71CE5">
        <w:rPr>
          <w:rFonts w:ascii="Angsana New" w:eastAsia="Browallia New" w:hAnsi="Angsana New" w:cs="Angsana New" w:hint="cs"/>
          <w:spacing w:val="2"/>
          <w:sz w:val="30"/>
          <w:szCs w:val="30"/>
          <w:cs/>
          <w:lang w:bidi="th-TH"/>
        </w:rPr>
        <w:t>ประมวลจรรยาบรรณ</w:t>
      </w:r>
      <w:r w:rsidRPr="00A71CE5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ของผู้ประกอบวิชาชีพบัญชี</w:t>
      </w:r>
      <w:r w:rsidRPr="00A71CE5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) </w:t>
      </w:r>
      <w:r w:rsidRPr="00A71CE5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ในส่วนที่เกี่ยวข้องกับการตรวจสอบงบการเงินรวมและงบการเงินเฉพาะของบริษัท</w:t>
      </w:r>
      <w:r w:rsidRPr="00A71CE5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A71CE5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ๆ</w:t>
      </w:r>
      <w:r w:rsidRPr="00A71CE5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ตามประมวลจรรยาบรรณของผู้</w:t>
      </w:r>
      <w:r w:rsidRPr="00A71CE5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ประกอบ</w:t>
      </w:r>
      <w:r w:rsidRPr="00A71CE5">
        <w:rPr>
          <w:rFonts w:ascii="Angsana New" w:eastAsia="Browallia New" w:hAnsi="Angsana New" w:cs="Angsana New" w:hint="cs"/>
          <w:spacing w:val="4"/>
          <w:sz w:val="30"/>
          <w:szCs w:val="30"/>
          <w:cs/>
          <w:lang w:bidi="th-TH"/>
        </w:rPr>
        <w:t>วิชาชีพบัญชี</w:t>
      </w:r>
      <w:r w:rsidRPr="00A71CE5">
        <w:rPr>
          <w:rFonts w:ascii="Angsana New" w:eastAsia="Browallia New" w:hAnsi="Angsana New" w:cs="Angsana New"/>
          <w:spacing w:val="4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pacing w:val="4"/>
          <w:sz w:val="30"/>
          <w:szCs w:val="30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A71CE5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ในการแสดงความเห็นของข้าพเจ้า</w:t>
      </w:r>
    </w:p>
    <w:p w14:paraId="2F5EC12D" w14:textId="04097A6D" w:rsidR="008E5257" w:rsidRDefault="008E5257" w:rsidP="00FC2574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7AAA57D9" w14:textId="77777777" w:rsidR="008E5257" w:rsidRPr="00A71CE5" w:rsidRDefault="008E5257" w:rsidP="00FC2574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38C6A459" w14:textId="77777777" w:rsidR="008B266D" w:rsidRPr="007C0C75" w:rsidRDefault="008B266D" w:rsidP="0027719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14:paraId="379BCB5D" w14:textId="77777777" w:rsidR="008B266D" w:rsidRPr="0026109A" w:rsidRDefault="008B266D" w:rsidP="0027719A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6ED5913D" w14:textId="77777777" w:rsidR="008B266D" w:rsidRPr="00390F08" w:rsidRDefault="008B266D" w:rsidP="0026109A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C0C75">
        <w:rPr>
          <w:rFonts w:ascii="Angsana New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7C0C7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ในการตรวจสอบงบการเงินรวมและ</w:t>
      </w:r>
      <w:r w:rsidRPr="007C0C75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เฉพาะของบริษัทสำหรับงวดปัจจุบัน ข้าพเจ้าได้นำเรื่องเหล่านี้มา</w:t>
      </w:r>
      <w:r w:rsidRPr="007C0C75">
        <w:rPr>
          <w:rFonts w:ascii="Angsana New" w:hAnsi="Angsana New" w:cs="Angsana New"/>
          <w:sz w:val="30"/>
          <w:szCs w:val="30"/>
          <w:cs/>
          <w:lang w:bidi="th-TH"/>
        </w:rPr>
        <w:t>พิจารณา</w:t>
      </w:r>
      <w:r w:rsidRPr="007C0C7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ในบริบทของการตรวจสอบงบการเงินรวมและ</w:t>
      </w:r>
      <w:r w:rsidRPr="007C0C75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เฉพาะของบริษัทโดยรวมและในการแสดง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>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W w:w="8618" w:type="dxa"/>
        <w:tblInd w:w="-5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145"/>
        <w:gridCol w:w="169"/>
        <w:gridCol w:w="4304"/>
      </w:tblGrid>
      <w:tr w:rsidR="004419B5" w:rsidRPr="0026109A" w14:paraId="0E9FF734" w14:textId="77777777" w:rsidTr="00754A8E">
        <w:trPr>
          <w:trHeight w:val="408"/>
          <w:tblHeader/>
        </w:trPr>
        <w:tc>
          <w:tcPr>
            <w:tcW w:w="4145" w:type="dxa"/>
            <w:shd w:val="clear" w:color="auto" w:fill="F2F2F2" w:themeFill="background1" w:themeFillShade="F2"/>
          </w:tcPr>
          <w:p w14:paraId="1B4AF4FC" w14:textId="77777777" w:rsidR="004419B5" w:rsidRPr="0026109A" w:rsidRDefault="004419B5" w:rsidP="00754A8E">
            <w:pPr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26109A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169" w:type="dxa"/>
            <w:shd w:val="clear" w:color="auto" w:fill="FFFFFF" w:themeFill="background1"/>
          </w:tcPr>
          <w:p w14:paraId="25A526F0" w14:textId="77777777" w:rsidR="004419B5" w:rsidRPr="0026109A" w:rsidRDefault="004419B5" w:rsidP="00754A8E">
            <w:pPr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304" w:type="dxa"/>
            <w:shd w:val="clear" w:color="auto" w:fill="F2F2F2" w:themeFill="background1" w:themeFillShade="F2"/>
          </w:tcPr>
          <w:p w14:paraId="4BD3924A" w14:textId="77777777" w:rsidR="004419B5" w:rsidRPr="0026109A" w:rsidRDefault="004419B5" w:rsidP="00754A8E">
            <w:pPr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26109A"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US" w:bidi="th-TH"/>
              </w:rPr>
              <w:t>วิธีการตรวจสอบ</w:t>
            </w:r>
          </w:p>
        </w:tc>
      </w:tr>
      <w:tr w:rsidR="004419B5" w:rsidRPr="0026109A" w14:paraId="4865747A" w14:textId="77777777" w:rsidTr="00754A8E">
        <w:tc>
          <w:tcPr>
            <w:tcW w:w="4145" w:type="dxa"/>
          </w:tcPr>
          <w:p w14:paraId="29DB42F5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6"/>
                <w:szCs w:val="6"/>
                <w:lang w:val="en-US" w:bidi="th-TH"/>
              </w:rPr>
            </w:pPr>
          </w:p>
          <w:p w14:paraId="5BA48C44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610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การรับรู้รายได้ที่เกี่ยวข้องกับสัญญาก่อสร้าง</w:t>
            </w:r>
          </w:p>
          <w:p w14:paraId="52A5EFAF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  <w:p w14:paraId="42E8E464" w14:textId="4D04779F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กลุ่มบริษัทและบริษัทมีรายได้จากการรับเหมา</w:t>
            </w:r>
            <w:r w:rsidRPr="0026109A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ก่อสร้างสำหรับปีสิ้นสุดวันที่ </w:t>
            </w:r>
            <w:r w:rsidRPr="0026109A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31</w:t>
            </w:r>
            <w:r w:rsidRPr="0026109A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26109A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2568</w:t>
            </w:r>
            <w:r w:rsidRPr="0026109A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 xml:space="preserve"> 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1B41B5"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1B41B5" w:rsidRPr="002610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1,488.86 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  <w:p w14:paraId="7B8EA5AB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  <w:p w14:paraId="2A768D0E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109A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 xml:space="preserve">กลุ่มบริษัทและบริษัทรับรู้รายได้ที่เกี่ยวข้องกับ </w:t>
            </w:r>
            <w:r w:rsidRPr="0026109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 xml:space="preserve">การก่อสร้างตามขั้นความสำเร็จของงานก่อสร้าง 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รายได้จากการก่อสร้างดังกล่าวมีจำนวนเงินที่เป็น</w:t>
            </w:r>
            <w:r w:rsidRPr="0026109A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สาระสำคัญ และมีผลกระทบต่อรายการทางบัญชีที่เกี่ยวข้องกับสัญญาการก่อสร้าง ได้แก่ รายได้ค้าง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รับที่ยังไม่ได้เรียกชำระ งานระหว่างก่อสร้าง</w:t>
            </w:r>
            <w:r w:rsidRPr="0026109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ตามสัญญา และต้นทุนการก่อสร้าง</w:t>
            </w:r>
            <w:r w:rsidRPr="0026109A"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  <w:t xml:space="preserve"> </w:t>
            </w:r>
            <w:r w:rsidRPr="0026109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การประมาณการ</w:t>
            </w:r>
            <w:r w:rsidRPr="0026109A"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  <w:t>ขั้นความสำเร็จของงานก่อสร้างเป็นเรื่องที่ต้องใช้</w:t>
            </w:r>
            <w:r w:rsidRPr="0026109A">
              <w:rPr>
                <w:rFonts w:ascii="Angsana New" w:hAnsi="Angsana New" w:cs="Angsana New"/>
                <w:spacing w:val="8"/>
                <w:sz w:val="30"/>
                <w:szCs w:val="30"/>
                <w:cs/>
                <w:lang w:bidi="th-TH"/>
              </w:rPr>
              <w:t>ดุลยพินิจที่มีนัยสำคัญของผู้บริหาร ซึ่งต้องมี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การทบทวนประมาณการรายได้และประมาณการต้นทุนโครงการก่อสร้างตลอดระยะเวลาก่อสร้าง และปรับปรุงประมาณการเมื่อจำเป็น</w:t>
            </w:r>
          </w:p>
          <w:p w14:paraId="210E1659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347C1A04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u w:val="single"/>
                <w:cs/>
                <w:lang w:val="en-US" w:bidi="th-TH"/>
              </w:rPr>
            </w:pPr>
            <w:r w:rsidRPr="0026109A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กลุ่มบริษัทและบริษัทได้เปิดเผยนโยบายการบัญชี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26109A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เกี่ยวกับการรับรู้รายได้จากการรับเหมาก่อสร้าง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ในหมายเหตุประกอบงบการเงินข้อ </w:t>
            </w:r>
            <w:r w:rsidRPr="0026109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2.7 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Pr="002610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69" w:type="dxa"/>
          </w:tcPr>
          <w:p w14:paraId="17FEE273" w14:textId="77777777" w:rsidR="004419B5" w:rsidRPr="0026109A" w:rsidRDefault="004419B5" w:rsidP="00754A8E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304" w:type="dxa"/>
          </w:tcPr>
          <w:p w14:paraId="284204D6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8"/>
                <w:szCs w:val="8"/>
                <w:lang w:val="en-US" w:bidi="th-TH"/>
              </w:rPr>
            </w:pPr>
          </w:p>
          <w:p w14:paraId="07C03BEB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วิธีการตรวจสอบโดยสรุป มีดังนี้</w:t>
            </w:r>
          </w:p>
          <w:p w14:paraId="74C7665B" w14:textId="77777777" w:rsidR="004419B5" w:rsidRPr="0026109A" w:rsidRDefault="004419B5" w:rsidP="00754A8E">
            <w:pPr>
              <w:spacing w:after="0" w:line="240" w:lineRule="auto"/>
              <w:ind w:left="252" w:hanging="243"/>
              <w:jc w:val="thaiDistribute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  <w:p w14:paraId="20AEB5E9" w14:textId="77777777" w:rsidR="004419B5" w:rsidRPr="0026109A" w:rsidRDefault="004419B5" w:rsidP="0026109A">
            <w:pPr>
              <w:pStyle w:val="ListParagraph"/>
              <w:numPr>
                <w:ilvl w:val="0"/>
                <w:numId w:val="34"/>
              </w:numPr>
              <w:spacing w:after="60" w:line="240" w:lineRule="auto"/>
              <w:ind w:left="37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ทำความเข้าใจและประเมินความเหมาะสมของวิธีการกำหนดอัตราส่วนของงานก่อสร้างที่ทำเสร็จของผู้บริหาร</w:t>
            </w:r>
          </w:p>
          <w:p w14:paraId="69856111" w14:textId="508433A0" w:rsidR="004419B5" w:rsidRPr="0026109A" w:rsidRDefault="004419B5" w:rsidP="00C66D22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1B3E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การทำความเข้าใจกระบวนการประมาณการต้นทุน</w:t>
            </w:r>
            <w:r w:rsidRPr="00621B3E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งานก่อสร้างโดยการเปรียบเทียบประมาณการ</w:t>
            </w:r>
            <w:r w:rsidRPr="00621B3E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ที่เคยกำหนดไว้กับต้นทุนที่เกิดขึ้นจริง สอบทาน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หลักฐานประกอบและทดสอบการคำนวณ</w:t>
            </w:r>
            <w:r w:rsidRPr="00621B3E"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  <w:t>ประมาณการต้นทุนงานก่อสร้างของงวดปัจจุบัน</w:t>
            </w:r>
            <w:r w:rsidRPr="00621B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กับต้นทุนที่เกิดขึ้นจริงภายหลัง</w:t>
            </w:r>
            <w:r w:rsidR="0026109A" w:rsidRPr="00621B3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621B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วันสิ้นรอบ</w:t>
            </w:r>
            <w:r w:rsidRPr="00621B3E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ระยะเวลารายงานจนถึงวันที่ในรายงานของ</w:t>
            </w:r>
            <w:r w:rsidRPr="0026109A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ผู้สอบบัญชี</w:t>
            </w:r>
          </w:p>
          <w:p w14:paraId="3CE9B692" w14:textId="77777777" w:rsidR="004419B5" w:rsidRPr="0026109A" w:rsidRDefault="004419B5" w:rsidP="00C66D22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6109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สุ่มตัวอย่างสอบทานความสมเหตุสมผลของอัตราส่วน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งานก่อสร้างที่ทำเสร็จโดยการเข้าสังเกตการณ์การสำรวจทางกายภาพของงานระหว่าง</w:t>
            </w:r>
            <w:r w:rsidRPr="0026109A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ก่อสร้างทดสอบ</w:t>
            </w:r>
            <w:r w:rsidRPr="0026109A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การคำนวณอัตราส่วน</w:t>
            </w:r>
            <w:r w:rsidRPr="0026109A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งานก่อสร้างที่ทำเสร็จและสอบทานเหตุการณ์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ที่เกิดขึ้นภายหลังรอบระยะเวลารายงานจนถึงวันที่ในรายงานของผู้สอบบัญชี</w:t>
            </w:r>
          </w:p>
          <w:p w14:paraId="0D9C01E1" w14:textId="77777777" w:rsidR="004419B5" w:rsidRPr="0026109A" w:rsidRDefault="004419B5" w:rsidP="00C66D22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สุ่มตัวอย่างสอบทานอัตราส่วนของต้นทุนที่</w:t>
            </w:r>
            <w:r w:rsidRPr="0026109A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เกิดขึ้นจริงเปรียบเทียบกับประมาณการต้นทุนงาน</w:t>
            </w:r>
            <w:r w:rsidRPr="0026109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ก่อสร้างตามอัตราส่วนของงานก่อสร้างที่ทำเสร็จ</w:t>
            </w:r>
          </w:p>
          <w:p w14:paraId="6D0DE05E" w14:textId="6E141D2C" w:rsidR="00740903" w:rsidRPr="0026109A" w:rsidRDefault="00C66D22" w:rsidP="00C66D22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26109A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583F02D7" w14:textId="3363B6BD" w:rsidR="0081278E" w:rsidRDefault="0081278E" w:rsidP="0081278E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2585AC35" w14:textId="1DC00E92" w:rsidR="004419B5" w:rsidRDefault="004419B5" w:rsidP="0081278E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6BFBCBEE" w14:textId="77777777" w:rsidR="008E5257" w:rsidRDefault="008E5257" w:rsidP="0081278E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7F8E0DF5" w14:textId="77777777" w:rsidR="004419B5" w:rsidRDefault="004419B5" w:rsidP="0081278E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01FB7B61" w14:textId="6BCE7CEA" w:rsidR="004419B5" w:rsidRPr="004419B5" w:rsidRDefault="004419B5" w:rsidP="004419B5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4419B5">
        <w:rPr>
          <w:rFonts w:ascii="Angsana New" w:eastAsia="Cordia New" w:hAnsi="Angsana New" w:cs="Angsana New" w:hint="cs"/>
          <w:i/>
          <w:iCs/>
          <w:color w:val="000000"/>
          <w:sz w:val="30"/>
          <w:szCs w:val="30"/>
          <w:cs/>
          <w:lang w:val="en-US" w:bidi="th-TH"/>
        </w:rPr>
        <w:lastRenderedPageBreak/>
        <w:t>เรื่องอื่น</w:t>
      </w:r>
    </w:p>
    <w:p w14:paraId="6FC4DC14" w14:textId="77777777" w:rsidR="00621B3E" w:rsidRPr="00621B3E" w:rsidRDefault="00621B3E" w:rsidP="004419B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7B8E4D3" w14:textId="4BF77809" w:rsidR="004419B5" w:rsidRPr="0002450C" w:rsidRDefault="004419B5" w:rsidP="004419B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90F08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val="en-US" w:bidi="th-TH"/>
        </w:rPr>
        <w:t>งบการเงิน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รวมของบริษัท</w:t>
      </w:r>
      <w:r w:rsidRPr="00390F0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ไพลอน</w:t>
      </w:r>
      <w:r w:rsidRPr="00390F0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จำกัด</w:t>
      </w:r>
      <w:r w:rsidRPr="00390F0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(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มหาชน</w:t>
      </w:r>
      <w:r w:rsidRPr="00390F0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) 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และบริษัทย่อย</w:t>
      </w:r>
      <w:r w:rsidRPr="00390F0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และงบการเงินเฉพาะของบริษัท</w:t>
      </w:r>
      <w:r w:rsidRPr="00390F0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ไพลอน</w:t>
      </w:r>
      <w:r w:rsidRPr="003710E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z w:val="30"/>
          <w:szCs w:val="30"/>
          <w:cs/>
          <w:lang w:bidi="th-TH"/>
        </w:rPr>
        <w:t>จำกัด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390F08">
        <w:rPr>
          <w:rFonts w:ascii="Angsana New" w:hAnsi="Angsana New" w:cs="Angsana New" w:hint="cs"/>
          <w:sz w:val="30"/>
          <w:szCs w:val="30"/>
          <w:cs/>
          <w:lang w:bidi="th-TH"/>
        </w:rPr>
        <w:t>มหาชน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390F08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z w:val="30"/>
          <w:szCs w:val="30"/>
          <w:cs/>
          <w:lang w:bidi="th-TH"/>
        </w:rPr>
        <w:t>วันที่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z w:val="30"/>
          <w:szCs w:val="30"/>
          <w:cs/>
          <w:lang w:bidi="th-TH"/>
        </w:rPr>
        <w:t>ที่แสดงเป็นข้อมูลเปรียบเทียบตรวจสอบโดยผู้สอบบัญชีอื่น</w:t>
      </w:r>
      <w:r w:rsidRPr="0002450C">
        <w:rPr>
          <w:rFonts w:ascii="Angsana New" w:hAnsi="Angsana New" w:cs="Angsana New" w:hint="cs"/>
          <w:sz w:val="30"/>
          <w:szCs w:val="30"/>
          <w:cs/>
          <w:lang w:bidi="th-TH"/>
        </w:rPr>
        <w:t>ในสำนักงานเดียวกัน</w:t>
      </w:r>
      <w:r w:rsidRPr="0002450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hAnsi="Angsana New" w:cs="Angsana New" w:hint="cs"/>
          <w:sz w:val="30"/>
          <w:szCs w:val="30"/>
          <w:cs/>
          <w:lang w:bidi="th-TH"/>
        </w:rPr>
        <w:t>โดยแสดงความเห็นอย่างไม่มีเงื่อนไขลงวันที่</w:t>
      </w:r>
      <w:r w:rsidRPr="0002450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C93C9D" w:rsidRPr="0002450C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02450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hAnsi="Angsana New" w:cs="Angsana New" w:hint="cs"/>
          <w:sz w:val="30"/>
          <w:szCs w:val="30"/>
          <w:cs/>
          <w:lang w:bidi="th-TH"/>
        </w:rPr>
        <w:t>กุมภาพันธ์</w:t>
      </w:r>
      <w:r w:rsidRPr="0002450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C93C9D" w:rsidRPr="0002450C">
        <w:rPr>
          <w:rFonts w:ascii="Angsana New" w:hAnsi="Angsana New" w:cs="Angsana New"/>
          <w:sz w:val="30"/>
          <w:szCs w:val="30"/>
          <w:lang w:val="en-US" w:bidi="th-TH"/>
        </w:rPr>
        <w:t>8</w:t>
      </w:r>
    </w:p>
    <w:p w14:paraId="48D8DBC4" w14:textId="77777777" w:rsidR="004419B5" w:rsidRPr="00C97A70" w:rsidRDefault="004419B5" w:rsidP="0081278E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6B8678F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t>ข้อมูลอื่น</w:t>
      </w:r>
    </w:p>
    <w:p w14:paraId="5B69B57C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01643C67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รวมถึงงบการเงินรวมและ</w:t>
      </w:r>
      <w:r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D6DF389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7E24D0D8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ความเห็นของข้าพเจ้าต่องบการเงินรวมและ</w:t>
      </w:r>
      <w:r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เฉพาะของบริษัทไม่ครอบคลุมถึงข้อมูลอื่น และข้าพเจ้าไม่ได้ให้ความเชื่อมั่นต่อข้อมูลอื่น</w:t>
      </w:r>
    </w:p>
    <w:p w14:paraId="656CE06F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1CEAE6CE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</w:pPr>
      <w:r w:rsidRPr="007C0C75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</w:t>
      </w:r>
      <w:r w:rsidRPr="007C0C75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>เฉพาะของบริษัทคือ</w:t>
      </w:r>
      <w:r w:rsidRPr="0002450C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</w:t>
      </w:r>
      <w:r w:rsidRPr="0002450C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งบการเงิน</w:t>
      </w:r>
      <w:r w:rsidRPr="0002450C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เฉพาะของ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AA53690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2F2B2853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25B6D54A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bidi="th-TH"/>
        </w:rPr>
      </w:pPr>
    </w:p>
    <w:p w14:paraId="72214941" w14:textId="77777777" w:rsidR="00522EB3" w:rsidRPr="00C97A70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pacing w:val="-2"/>
          <w:sz w:val="30"/>
          <w:szCs w:val="30"/>
          <w:lang w:bidi="th-TH"/>
        </w:rPr>
      </w:pPr>
      <w:r w:rsidRPr="00C97A70">
        <w:rPr>
          <w:rFonts w:ascii="Angsana New" w:eastAsia="Cordia New" w:hAnsi="Angsana New" w:cs="Angsana New"/>
          <w:i/>
          <w:iCs/>
          <w:color w:val="000000"/>
          <w:spacing w:val="-2"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</w:t>
      </w:r>
      <w:r w:rsidRPr="00C97A70">
        <w:rPr>
          <w:rFonts w:ascii="Angsana New" w:eastAsia="Cordia New" w:hAnsi="Angsana New" w:cs="Angsana New" w:hint="cs"/>
          <w:i/>
          <w:iCs/>
          <w:color w:val="000000"/>
          <w:spacing w:val="-2"/>
          <w:sz w:val="30"/>
          <w:szCs w:val="30"/>
          <w:cs/>
          <w:lang w:bidi="th-TH"/>
        </w:rPr>
        <w:t>งบการเงิน</w:t>
      </w:r>
      <w:r w:rsidRPr="00C97A70">
        <w:rPr>
          <w:rFonts w:ascii="Angsana New" w:eastAsia="Cordia New" w:hAnsi="Angsana New" w:cs="Angsana New"/>
          <w:i/>
          <w:iCs/>
          <w:color w:val="000000"/>
          <w:spacing w:val="-2"/>
          <w:sz w:val="30"/>
          <w:szCs w:val="30"/>
          <w:cs/>
          <w:lang w:bidi="th-TH"/>
        </w:rPr>
        <w:t>เฉพาะของบริษัท</w:t>
      </w:r>
    </w:p>
    <w:p w14:paraId="0204267F" w14:textId="77777777" w:rsidR="00522EB3" w:rsidRPr="00C97A70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8"/>
          <w:sz w:val="16"/>
          <w:szCs w:val="16"/>
          <w:lang w:bidi="th-TH"/>
        </w:rPr>
      </w:pPr>
    </w:p>
    <w:p w14:paraId="74458E8E" w14:textId="77777777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ผู้บริหารมีหน้าที่รับผิดชอบในการจัดทำและนำเสนองบการเงินรวมและ</w:t>
      </w:r>
      <w:r w:rsidRPr="007C0C75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เฉพาะของบริษัทเหล่านี้</w:t>
      </w:r>
      <w:r w:rsidRPr="0002450C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พิจารณาว่าจำเป็นเพื่อให้สามารถจัดทำงบการเงินรวมและ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งบการเงิน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B7AD52D" w14:textId="77777777" w:rsidR="00522EB3" w:rsidRPr="00C97A70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2250E602" w14:textId="77777777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bidi="th-TH"/>
        </w:rPr>
      </w:pPr>
      <w:r w:rsidRPr="0002450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ในการจัดทำงบการเงินรวมและงบการเงินเฉพาะของบริษัท</w:t>
      </w:r>
      <w:r w:rsidRPr="0002450C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2450C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02450C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02450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</w:t>
      </w:r>
      <w:r w:rsidRPr="0002450C">
        <w:rPr>
          <w:rFonts w:ascii="Angsana New" w:eastAsia="Calibri" w:hAnsi="Angsana New" w:cs="Angsana New" w:hint="cs"/>
          <w:spacing w:val="2"/>
          <w:sz w:val="30"/>
          <w:szCs w:val="30"/>
          <w:cs/>
          <w:lang w:bidi="th-TH"/>
        </w:rPr>
        <w:t>เหมาะสม</w:t>
      </w:r>
      <w:r w:rsidRPr="0002450C">
        <w:rPr>
          <w:rFonts w:ascii="Angsana New" w:eastAsia="Calibri" w:hAnsi="Angsana New" w:cs="Angsana New"/>
          <w:spacing w:val="2"/>
          <w:sz w:val="30"/>
          <w:szCs w:val="30"/>
          <w:cs/>
          <w:lang w:bidi="th-TH"/>
        </w:rPr>
        <w:t xml:space="preserve">) </w:t>
      </w:r>
      <w:r w:rsidRPr="0002450C">
        <w:rPr>
          <w:rFonts w:ascii="Angsana New" w:eastAsia="Calibri" w:hAnsi="Angsana New" w:cs="Angsana New" w:hint="cs"/>
          <w:spacing w:val="2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02450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กลุ่มบริษัทและบริษัท</w:t>
      </w:r>
      <w:r w:rsidRPr="0002450C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14949938" w14:textId="77777777" w:rsidR="00522EB3" w:rsidRPr="00C97A70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23C6BF8E" w14:textId="35CB61F2" w:rsidR="00522EB3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CF30A0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>ผู้</w:t>
      </w:r>
      <w:r w:rsidRPr="00CF30A0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CF30A0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กลุ่มบริษัทและบริษัท</w:t>
      </w:r>
    </w:p>
    <w:p w14:paraId="56795DC0" w14:textId="77777777" w:rsidR="008E5257" w:rsidRPr="00CF30A0" w:rsidRDefault="008E5257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71623664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</w:t>
      </w:r>
      <w:r w:rsidRPr="007C0C75">
        <w:rPr>
          <w:rFonts w:ascii="Angsana New" w:eastAsia="Cordia New" w:hAnsi="Angsana New" w:cs="Angsana New" w:hint="cs"/>
          <w:i/>
          <w:iCs/>
          <w:color w:val="000000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t>เฉพาะของบริษัท</w:t>
      </w:r>
    </w:p>
    <w:p w14:paraId="5FCD8207" w14:textId="77777777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cs/>
          <w:lang w:bidi="th-TH"/>
        </w:rPr>
      </w:pPr>
    </w:p>
    <w:p w14:paraId="6A022F5E" w14:textId="60E0A64F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7C0C75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7C0C7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7C0C75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ได้เสมอไป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70E00768" w14:textId="77777777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bidi="th-TH"/>
        </w:rPr>
      </w:pPr>
    </w:p>
    <w:p w14:paraId="5D890DF3" w14:textId="77777777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ในการตรวจสอบของข้าพเจ้าตามมาตรฐานการสอบบัญชี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ข้าพเจ้าได้ใช้ดุลยพินิจและการสังเกตและสงสัย</w:t>
      </w:r>
      <w:r w:rsidRPr="007C0C75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เยี่ยง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ผู้ประกอบวิชาชีพตลอดการตรวจสอบ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การปฏิบัติงานของข้าพเจ้ารวมถึง</w:t>
      </w:r>
    </w:p>
    <w:p w14:paraId="6DE91624" w14:textId="77777777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22034E61" w14:textId="77777777" w:rsidR="00522EB3" w:rsidRPr="0002450C" w:rsidRDefault="00522EB3" w:rsidP="00522EB3">
      <w:pPr>
        <w:pStyle w:val="ListParagraph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ระบุและ</w:t>
      </w:r>
      <w:r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02450C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และงบการเงินเฉพาะของบริษัทไม่ว่าจะเกิดจากการทุจริตหรือข้อผิดพลาด</w:t>
      </w:r>
      <w:r w:rsidRPr="0002450C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ออกแบบและปฏิบัติงาน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ตามวิธีการตรวจสอบเพื่อตอบสนองต่อความเสี่ยงเหล่านั้น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และได้หลักฐานการสอบบัญชีที่เพียงพอและ</w:t>
      </w:r>
      <w:r w:rsidRPr="0002450C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val="en-US" w:bidi="th-TH"/>
        </w:rPr>
        <w:t>เหมาะสมเพื่อเป็นเกณฑ์ในการแสดงความเห็นของข้าพเจ้า</w:t>
      </w:r>
      <w:r w:rsidRPr="0002450C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val="en-US" w:bidi="th-TH"/>
        </w:rPr>
        <w:t>ความเสี่ยงที่ไม่พบข้อมูลที่ขัดต่อข้อเท็จจริง</w:t>
      </w:r>
      <w:r w:rsidRPr="0002450C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2450C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เนื่องจากการ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ทุจริตอาจเกี่ยวกับการสมรู้ร่วมคิด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การปลอมแปลงเอกสารหลักฐาน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การตั้งใจละเว้นการแสดงข้อมูล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73E296E8" w14:textId="77777777" w:rsidR="00522EB3" w:rsidRPr="0002450C" w:rsidRDefault="00522EB3" w:rsidP="00522EB3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56C440E9" w14:textId="77777777" w:rsidR="00522EB3" w:rsidRPr="0002450C" w:rsidRDefault="00522EB3" w:rsidP="00522EB3">
      <w:pPr>
        <w:pStyle w:val="ListParagraph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ทำ</w:t>
      </w:r>
      <w:r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ความเข้าใจในระบบการควบคุมภายในที่เกี่ยวข้องกับการตรวจสอบ</w:t>
      </w: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เพื่อออกแบบวิธีการตรวจสอบ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ที่เหมาะสมกับสถานการณ์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1FB0396" w14:textId="77777777" w:rsidR="00522EB3" w:rsidRPr="0002450C" w:rsidRDefault="00522EB3" w:rsidP="00522EB3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55C55C45" w14:textId="77777777" w:rsidR="00522EB3" w:rsidRPr="0002450C" w:rsidRDefault="00522EB3" w:rsidP="00522EB3">
      <w:pPr>
        <w:pStyle w:val="ListParagraph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02450C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ประเมิน</w:t>
      </w:r>
      <w:r w:rsidRPr="0002450C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ความเหมาะสมของนโยบายการบัญชีที่ผู้บริหารใช้และความสมเหตุสมผลของประมาณการ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ทางบัญชีและการเปิดเผยข้อมูลที่เกี่ยวข้องซึ่งจัดทำขึ้นโดยผู้บริหาร</w:t>
      </w:r>
    </w:p>
    <w:p w14:paraId="0F71A78C" w14:textId="77777777" w:rsidR="00522EB3" w:rsidRDefault="00522EB3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312A80FA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6B6BA042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419B341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80C5C9B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615CAD52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0D58891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7840449B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6C8CB794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548637B4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5DA50D12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561D84DA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31AFBBB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4A17598D" w14:textId="77777777" w:rsidR="00FC34A4" w:rsidRPr="007C0C75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7B5B03A5" w14:textId="77777777" w:rsidR="00522EB3" w:rsidRPr="0002450C" w:rsidRDefault="00522EB3" w:rsidP="00522EB3">
      <w:pPr>
        <w:pStyle w:val="ListParagraph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สรุปว่ามีความไม่แน่นอนที่มีสาระสำคัญที่เกี่ยวกับเหตุการณ์หรือ</w:t>
      </w:r>
      <w:r w:rsidRPr="0002450C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สถานการณ์ที่อาจเป็นเหตุให้เกิดข้อสงสัยอย่างมีนัยสำคัญต่อความสามารถของกลุ่มบริษัทและบริษัทใน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การดำเนินงานต่อเนื่องหรือไม่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ถ้าข้าพเจ้าได้ข้อสรุปว่ามีความไม่แน่นอนที่มีสาระสำคัญ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ของบริษัทที่เกี่ยวข้อง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หรือถ้าการเปิดเผยข้อมูลดังกล่าวไม่เพียงพอ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ความเห็นของข้าพเจ้าจะเปลี่ยนแปลงไป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อย่างไรก็ตาม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</w:p>
    <w:p w14:paraId="6DA7DD48" w14:textId="77777777" w:rsidR="00522EB3" w:rsidRPr="007C0C75" w:rsidRDefault="00522EB3" w:rsidP="00522EB3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cs/>
          <w:lang w:val="en-US" w:bidi="th-TH"/>
        </w:rPr>
      </w:pPr>
    </w:p>
    <w:p w14:paraId="5BE0F53C" w14:textId="7B938DA1" w:rsidR="00522EB3" w:rsidRPr="003C2BEE" w:rsidRDefault="00522EB3" w:rsidP="00522EB3">
      <w:pPr>
        <w:pStyle w:val="ListParagraph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ประเมินการนำเสนอโครงสร้างและเนื้อหาของงบการเงินรวมและ</w:t>
      </w: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 xml:space="preserve">เฉพาะของบริษัทโดยรวม </w:t>
      </w:r>
      <w:r w:rsidRPr="003C2BEE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รวมถึงการเปิดเผยข้อมูลว่างบการเงินรวมและงบการเงินเฉพาะของบริษัทแสดงรายการและเหตุการณ์</w:t>
      </w:r>
      <w:r w:rsidRPr="003C2BE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ในรูปแบบที่ทำให้มีการนำเสนอข้อมูลโดยถูกต้องตามที่ควรหรือไม่</w:t>
      </w:r>
    </w:p>
    <w:p w14:paraId="602CF628" w14:textId="77777777" w:rsidR="00522EB3" w:rsidRPr="007C0C75" w:rsidRDefault="00522EB3" w:rsidP="00522EB3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37EC43EF" w14:textId="77777777" w:rsidR="00522EB3" w:rsidRPr="00545C8A" w:rsidRDefault="00522EB3" w:rsidP="00522EB3">
      <w:pPr>
        <w:pStyle w:val="ListParagraph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545C8A">
        <w:rPr>
          <w:rFonts w:ascii="Angsana New" w:hAnsi="Angsana New" w:cs="Angsana New"/>
          <w:color w:val="000000" w:themeColor="text1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DF6F4C6" w14:textId="77777777" w:rsidR="00522EB3" w:rsidRPr="003C2BEE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06193EAD" w14:textId="77777777" w:rsidR="00522EB3" w:rsidRPr="003C2BEE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3C2BEE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ข้าพเจ้าได้สื่อสารกับผู้มีหน้าที่ในการกำกับดูแลในเรื่องต่าง</w:t>
      </w:r>
      <w:r w:rsidRPr="003C2BEE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 </w:t>
      </w:r>
      <w:r w:rsidRPr="003C2BEE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ๆ</w:t>
      </w:r>
      <w:r w:rsidRPr="003C2BEE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 </w:t>
      </w:r>
      <w:r w:rsidRPr="003C2BEE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ที่สำคัญซึ่งรวมถึงขอบเขตและช่วงเวลาของ</w:t>
      </w:r>
      <w:r w:rsidRPr="003C2BEE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การตรวจสอบตามที่ได้วางแผนไว้</w:t>
      </w:r>
      <w:r w:rsidRPr="003C2BEE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3C2BEE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</w:t>
      </w:r>
      <w:r w:rsidRPr="003C2BEE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ในระบบการควบคุมภายในหากข้าพเจ้าได้พบในระหว่างการตรวจสอบของข้าพเจ้า</w:t>
      </w:r>
    </w:p>
    <w:p w14:paraId="1186384F" w14:textId="77777777" w:rsidR="00522EB3" w:rsidRPr="003C2BEE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652AF0C9" w14:textId="7EBE8472" w:rsidR="00522EB3" w:rsidRPr="003C2BEE" w:rsidRDefault="00522EB3" w:rsidP="00522EB3">
      <w:pPr>
        <w:spacing w:after="0" w:line="240" w:lineRule="auto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>ข้าพเจ้า</w:t>
      </w:r>
      <w:r w:rsidRPr="007C0C75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3C2BEE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และการดำเนินการเพื่อขจัดอุปสรรคหรือมาตรการป้องกันของข้าพเจ้า</w:t>
      </w:r>
    </w:p>
    <w:p w14:paraId="3B6430CD" w14:textId="77777777" w:rsidR="00522EB3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514BCC24" w14:textId="77777777" w:rsidR="00FC34A4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2354C45B" w14:textId="090E6A9E" w:rsidR="00FC34A4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091CD70A" w14:textId="77777777" w:rsidR="008E5257" w:rsidRDefault="008E5257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6EE00B97" w14:textId="77777777" w:rsidR="00FC34A4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6792E35F" w14:textId="77777777" w:rsidR="00FC34A4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1F02EF1D" w14:textId="77777777" w:rsidR="00FC34A4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4E459690" w14:textId="77777777" w:rsidR="00FC34A4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4F9199A0" w14:textId="77777777" w:rsidR="00FC34A4" w:rsidRPr="007C0C75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65320AC9" w14:textId="77777777" w:rsidR="00522EB3" w:rsidRPr="004F55A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4F55A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lastRenderedPageBreak/>
        <w:t>จากเรื่องที่สื่อสารกับผู้มีหน้าที่ในการกำกับดูแล</w:t>
      </w:r>
      <w:r w:rsidRPr="004F55A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ข้าพเจ้าได้พิจารณาเรื่องต่าง</w:t>
      </w:r>
      <w:r w:rsidRPr="004F55A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ๆ</w:t>
      </w:r>
      <w:r w:rsidRPr="004F55A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ที่มีนัยสำคัญมากที่สุดในการ</w:t>
      </w:r>
      <w:r w:rsidRPr="004F55A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ตรวจสอบงบการเงินรวมและงบการเงินเฉพาะของบริษัทสำหรับงวดปัจจุบัน</w:t>
      </w:r>
      <w:r w:rsidRPr="004F55A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และกำหนดเป็นเรื่องสำคัญในการตรวจสอบ</w:t>
      </w:r>
      <w:r w:rsidRPr="004F55A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4F55A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หรือในสถานการณ์ที่ยากที่จะเกิดขึ้น</w:t>
      </w:r>
      <w:r w:rsidRPr="004F55A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82E201D" w14:textId="77777777" w:rsidR="00FC65FD" w:rsidRPr="004C38D3" w:rsidRDefault="00FC65FD" w:rsidP="00FC65F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C92E69B" w14:textId="3E168EA2" w:rsidR="00FC65FD" w:rsidRPr="004C38D3" w:rsidRDefault="00FC65FD" w:rsidP="00FC65F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26AA47D" w14:textId="5034F566" w:rsidR="004C38D3" w:rsidRPr="004C38D3" w:rsidRDefault="004C38D3" w:rsidP="00FC65F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AB7276C" w14:textId="77777777" w:rsidR="004C38D3" w:rsidRPr="004C38D3" w:rsidRDefault="004C38D3" w:rsidP="00FC65F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E5048B9" w14:textId="77777777" w:rsidR="00FC65FD" w:rsidRPr="004C38D3" w:rsidRDefault="00FC65FD" w:rsidP="00FC65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902EE38" w14:textId="77777777" w:rsidR="00FC65FD" w:rsidRPr="004C38D3" w:rsidRDefault="00FC65FD" w:rsidP="00FC65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85D5DCB" w14:textId="77777777" w:rsidR="00FC65FD" w:rsidRPr="004C38D3" w:rsidRDefault="00FC65FD" w:rsidP="00FC65FD">
      <w:pPr>
        <w:pStyle w:val="RNormal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C38D3">
        <w:rPr>
          <w:rFonts w:ascii="Angsana New" w:hAnsi="Angsana New" w:cs="Angsana New"/>
          <w:b/>
          <w:bCs/>
          <w:sz w:val="30"/>
          <w:szCs w:val="30"/>
          <w:cs/>
          <w:lang w:val="en-GB" w:bidi="th-TH"/>
        </w:rPr>
        <w:t>นางสาว</w:t>
      </w:r>
      <w:r w:rsidRPr="004C38D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ศันสนีย์</w:t>
      </w:r>
      <w:r w:rsidRPr="004C38D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</w:t>
      </w:r>
      <w:r w:rsidRPr="004C38D3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4C38D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พูลสวัสดิ์</w:t>
      </w:r>
    </w:p>
    <w:p w14:paraId="00E3D917" w14:textId="77777777" w:rsidR="00FC65FD" w:rsidRPr="004C38D3" w:rsidRDefault="00FC65FD" w:rsidP="00FC65FD">
      <w:pPr>
        <w:spacing w:after="0" w:line="240" w:lineRule="auto"/>
        <w:ind w:right="41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4C38D3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400BFE81" w14:textId="77777777" w:rsidR="00FC65FD" w:rsidRPr="004C38D3" w:rsidRDefault="00FC65FD" w:rsidP="00FC65F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C38D3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Pr="004C38D3">
        <w:rPr>
          <w:rFonts w:ascii="Angsana New" w:hAnsi="Angsana New" w:cs="Angsana New"/>
          <w:sz w:val="30"/>
          <w:szCs w:val="30"/>
          <w:lang w:val="en-US" w:bidi="th-TH"/>
        </w:rPr>
        <w:t>6977</w:t>
      </w:r>
    </w:p>
    <w:p w14:paraId="320810ED" w14:textId="77777777" w:rsidR="00FC65FD" w:rsidRPr="004C38D3" w:rsidRDefault="00FC65FD" w:rsidP="00FC65FD">
      <w:pPr>
        <w:spacing w:after="0"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7A7E1EF3" w14:textId="77777777" w:rsidR="00FC65FD" w:rsidRPr="004C38D3" w:rsidRDefault="00FC65FD" w:rsidP="00FC65FD">
      <w:pPr>
        <w:spacing w:after="0" w:line="240" w:lineRule="auto"/>
        <w:rPr>
          <w:rFonts w:ascii="Angsana New" w:hAnsi="Angsana New" w:cs="Angsana New"/>
          <w:sz w:val="30"/>
          <w:szCs w:val="30"/>
          <w:cs/>
          <w:lang w:bidi="th-TH"/>
        </w:rPr>
      </w:pPr>
      <w:r w:rsidRPr="004C38D3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53763BB9" w14:textId="77777777" w:rsidR="00FC65FD" w:rsidRPr="004C38D3" w:rsidRDefault="00FC65FD" w:rsidP="00FC65F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C38D3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077426B6" w14:textId="7DC2D334" w:rsidR="00F52953" w:rsidRPr="008E5257" w:rsidRDefault="00FC65FD" w:rsidP="006A3AA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C38D3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4C38D3">
        <w:rPr>
          <w:rFonts w:ascii="Angsana New" w:hAnsi="Angsana New" w:cs="Angsana New"/>
          <w:sz w:val="30"/>
          <w:szCs w:val="30"/>
          <w:lang w:bidi="th-TH"/>
        </w:rPr>
        <w:t xml:space="preserve"> 25 </w:t>
      </w:r>
      <w:r w:rsidRPr="004C38D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กุมภาพันธ์ </w:t>
      </w:r>
      <w:r w:rsidRPr="004C38D3">
        <w:rPr>
          <w:rFonts w:ascii="Angsana New" w:hAnsi="Angsana New" w:cs="Angsana New"/>
          <w:sz w:val="30"/>
          <w:szCs w:val="30"/>
          <w:lang w:val="en-US" w:bidi="th-TH"/>
        </w:rPr>
        <w:t>2569</w:t>
      </w:r>
    </w:p>
    <w:sectPr w:rsidR="00F52953" w:rsidRPr="008E5257" w:rsidSect="008E5257">
      <w:headerReference w:type="first" r:id="rId11"/>
      <w:pgSz w:w="11907" w:h="16840" w:code="9"/>
      <w:pgMar w:top="1872" w:right="1008" w:bottom="576" w:left="2304" w:header="749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331B8" w14:textId="77777777" w:rsidR="00E818BA" w:rsidRDefault="00E818BA">
      <w:r>
        <w:separator/>
      </w:r>
    </w:p>
  </w:endnote>
  <w:endnote w:type="continuationSeparator" w:id="0">
    <w:p w14:paraId="6BA6EBB2" w14:textId="77777777" w:rsidR="00E818BA" w:rsidRDefault="00E8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D010C" w14:textId="77777777" w:rsidR="00E818BA" w:rsidRDefault="00E818BA">
      <w:bookmarkStart w:id="0" w:name="_Hlk482348182"/>
      <w:bookmarkEnd w:id="0"/>
      <w:r>
        <w:separator/>
      </w:r>
    </w:p>
  </w:footnote>
  <w:footnote w:type="continuationSeparator" w:id="0">
    <w:p w14:paraId="1B700580" w14:textId="77777777" w:rsidR="00E818BA" w:rsidRDefault="00E8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226FD" w14:textId="77777777" w:rsidR="008E5257" w:rsidRDefault="008E5257" w:rsidP="008E5257">
    <w:pPr>
      <w:pStyle w:val="Header"/>
      <w:tabs>
        <w:tab w:val="clear" w:pos="8562"/>
        <w:tab w:val="left" w:pos="5328"/>
      </w:tabs>
      <w:spacing w:after="2040"/>
    </w:pPr>
  </w:p>
  <w:p w14:paraId="629EAE85" w14:textId="77777777" w:rsidR="008E5257" w:rsidRPr="00CF4524" w:rsidRDefault="008E5257" w:rsidP="008E5257">
    <w:pPr>
      <w:pStyle w:val="Header"/>
      <w:tabs>
        <w:tab w:val="clear" w:pos="8562"/>
        <w:tab w:val="left" w:pos="5328"/>
      </w:tabs>
      <w:spacing w:after="1200"/>
      <w:rPr>
        <w:rFonts w:ascii="Angsana New" w:hAnsi="Angsana New" w:cs="Angsana New"/>
        <w:color w:val="auto"/>
        <w:sz w:val="48"/>
        <w:szCs w:val="48"/>
        <w:cs/>
        <w:lang w:bidi="th-TH"/>
      </w:rPr>
    </w:pPr>
    <w:r w:rsidRPr="00CF4524">
      <w:rPr>
        <w:rFonts w:ascii="Angsana New" w:hAnsi="Angsana New" w:cs="Angsana New"/>
        <w:bCs/>
        <w:color w:val="auto"/>
        <w:sz w:val="48"/>
        <w:szCs w:val="48"/>
        <w:cs/>
        <w:lang w:bidi="th-TH"/>
      </w:rPr>
      <w:t>รายงานของผู้สอบบัญชีรับอนุญาต</w:t>
    </w:r>
  </w:p>
  <w:p w14:paraId="054BD104" w14:textId="0D57F447" w:rsidR="00F52953" w:rsidRPr="008E5257" w:rsidRDefault="00F52953" w:rsidP="008E5257">
    <w:pPr>
      <w:pStyle w:val="Header"/>
      <w:rPr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3F27048F"/>
    <w:multiLevelType w:val="hybridMultilevel"/>
    <w:tmpl w:val="6CD6CEFA"/>
    <w:lvl w:ilvl="0" w:tplc="0AC44394">
      <w:start w:val="1"/>
      <w:numFmt w:val="bullet"/>
      <w:lvlText w:val=""/>
      <w:lvlJc w:val="left"/>
      <w:pPr>
        <w:ind w:left="36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4" w15:restartNumberingAfterBreak="0">
    <w:nsid w:val="499E011E"/>
    <w:multiLevelType w:val="hybridMultilevel"/>
    <w:tmpl w:val="7862CC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9"/>
  </w:num>
  <w:num w:numId="9">
    <w:abstractNumId w:val="5"/>
  </w:num>
  <w:num w:numId="10">
    <w:abstractNumId w:val="17"/>
  </w:num>
  <w:num w:numId="11">
    <w:abstractNumId w:val="15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7"/>
  </w:num>
  <w:num w:numId="19">
    <w:abstractNumId w:val="15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6"/>
  </w:num>
  <w:num w:numId="29">
    <w:abstractNumId w:val="16"/>
  </w:num>
  <w:num w:numId="30">
    <w:abstractNumId w:val="16"/>
  </w:num>
  <w:num w:numId="31">
    <w:abstractNumId w:val="12"/>
  </w:num>
  <w:num w:numId="32">
    <w:abstractNumId w:val="12"/>
  </w:num>
  <w:num w:numId="33">
    <w:abstractNumId w:val="12"/>
  </w:num>
  <w:num w:numId="34">
    <w:abstractNumId w:val="13"/>
  </w:num>
  <w:num w:numId="35">
    <w:abstractNumId w:val="18"/>
  </w:num>
  <w:num w:numId="3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1700D"/>
    <w:rsid w:val="00021AE1"/>
    <w:rsid w:val="0002450C"/>
    <w:rsid w:val="00024549"/>
    <w:rsid w:val="0003023B"/>
    <w:rsid w:val="00031D17"/>
    <w:rsid w:val="000361FE"/>
    <w:rsid w:val="00044ACE"/>
    <w:rsid w:val="0004550E"/>
    <w:rsid w:val="00052614"/>
    <w:rsid w:val="00060145"/>
    <w:rsid w:val="0006444F"/>
    <w:rsid w:val="000723F7"/>
    <w:rsid w:val="000740C6"/>
    <w:rsid w:val="00074485"/>
    <w:rsid w:val="00076B1E"/>
    <w:rsid w:val="000828F1"/>
    <w:rsid w:val="00082F59"/>
    <w:rsid w:val="00090C86"/>
    <w:rsid w:val="00094333"/>
    <w:rsid w:val="00097FAB"/>
    <w:rsid w:val="000A0C02"/>
    <w:rsid w:val="000A6A8E"/>
    <w:rsid w:val="000A7603"/>
    <w:rsid w:val="000B65E3"/>
    <w:rsid w:val="000B7090"/>
    <w:rsid w:val="000E19EA"/>
    <w:rsid w:val="000E52CE"/>
    <w:rsid w:val="000F3AAB"/>
    <w:rsid w:val="000F57AF"/>
    <w:rsid w:val="000F6E25"/>
    <w:rsid w:val="001011DF"/>
    <w:rsid w:val="001062BD"/>
    <w:rsid w:val="001072D1"/>
    <w:rsid w:val="00107DF2"/>
    <w:rsid w:val="00112B69"/>
    <w:rsid w:val="001275E9"/>
    <w:rsid w:val="001316D3"/>
    <w:rsid w:val="00134B1D"/>
    <w:rsid w:val="001369D4"/>
    <w:rsid w:val="001554CD"/>
    <w:rsid w:val="00155A91"/>
    <w:rsid w:val="001613E2"/>
    <w:rsid w:val="001632CA"/>
    <w:rsid w:val="0016459D"/>
    <w:rsid w:val="00167017"/>
    <w:rsid w:val="001848FA"/>
    <w:rsid w:val="0019210D"/>
    <w:rsid w:val="00196EC0"/>
    <w:rsid w:val="001A3BFB"/>
    <w:rsid w:val="001A3C20"/>
    <w:rsid w:val="001A6152"/>
    <w:rsid w:val="001B198C"/>
    <w:rsid w:val="001B41B5"/>
    <w:rsid w:val="001B7388"/>
    <w:rsid w:val="001C2556"/>
    <w:rsid w:val="001D15D5"/>
    <w:rsid w:val="001D2302"/>
    <w:rsid w:val="001D7BB3"/>
    <w:rsid w:val="001E0CE3"/>
    <w:rsid w:val="001E12A6"/>
    <w:rsid w:val="001E498F"/>
    <w:rsid w:val="001E691A"/>
    <w:rsid w:val="00204D01"/>
    <w:rsid w:val="00217DE4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57350"/>
    <w:rsid w:val="002608D9"/>
    <w:rsid w:val="0026109A"/>
    <w:rsid w:val="0026182A"/>
    <w:rsid w:val="0026343C"/>
    <w:rsid w:val="00277EBE"/>
    <w:rsid w:val="0028089B"/>
    <w:rsid w:val="00281DAB"/>
    <w:rsid w:val="002838FB"/>
    <w:rsid w:val="002845C8"/>
    <w:rsid w:val="00285249"/>
    <w:rsid w:val="002944FA"/>
    <w:rsid w:val="002A252E"/>
    <w:rsid w:val="002A4B34"/>
    <w:rsid w:val="002B5A4A"/>
    <w:rsid w:val="002C0E16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66E00"/>
    <w:rsid w:val="003710E8"/>
    <w:rsid w:val="003744DA"/>
    <w:rsid w:val="00384904"/>
    <w:rsid w:val="00390F08"/>
    <w:rsid w:val="003A1389"/>
    <w:rsid w:val="003A2653"/>
    <w:rsid w:val="003B4CCD"/>
    <w:rsid w:val="003B4DED"/>
    <w:rsid w:val="003B5889"/>
    <w:rsid w:val="003C12C5"/>
    <w:rsid w:val="003C27EF"/>
    <w:rsid w:val="003C2BEE"/>
    <w:rsid w:val="003C32E9"/>
    <w:rsid w:val="003C3898"/>
    <w:rsid w:val="003D2605"/>
    <w:rsid w:val="003D64D6"/>
    <w:rsid w:val="003D703C"/>
    <w:rsid w:val="003E034A"/>
    <w:rsid w:val="003E3E21"/>
    <w:rsid w:val="003E5FBE"/>
    <w:rsid w:val="003F12C0"/>
    <w:rsid w:val="003F16DE"/>
    <w:rsid w:val="003F1782"/>
    <w:rsid w:val="00414560"/>
    <w:rsid w:val="00416281"/>
    <w:rsid w:val="00416839"/>
    <w:rsid w:val="0042000D"/>
    <w:rsid w:val="00422353"/>
    <w:rsid w:val="00426915"/>
    <w:rsid w:val="0043394C"/>
    <w:rsid w:val="00433F63"/>
    <w:rsid w:val="00435788"/>
    <w:rsid w:val="004359E6"/>
    <w:rsid w:val="00440CCC"/>
    <w:rsid w:val="004419B5"/>
    <w:rsid w:val="00443CE3"/>
    <w:rsid w:val="00452E7B"/>
    <w:rsid w:val="00453BC8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38D3"/>
    <w:rsid w:val="004C732E"/>
    <w:rsid w:val="004C77BF"/>
    <w:rsid w:val="004D20AE"/>
    <w:rsid w:val="004D3578"/>
    <w:rsid w:val="004D52DC"/>
    <w:rsid w:val="004E0394"/>
    <w:rsid w:val="004F1A16"/>
    <w:rsid w:val="004F207F"/>
    <w:rsid w:val="004F55A5"/>
    <w:rsid w:val="004F5D91"/>
    <w:rsid w:val="005070FA"/>
    <w:rsid w:val="0052186A"/>
    <w:rsid w:val="00522EB3"/>
    <w:rsid w:val="005248F3"/>
    <w:rsid w:val="00527E02"/>
    <w:rsid w:val="005321DA"/>
    <w:rsid w:val="00547541"/>
    <w:rsid w:val="00551365"/>
    <w:rsid w:val="005514D6"/>
    <w:rsid w:val="00553212"/>
    <w:rsid w:val="005627FF"/>
    <w:rsid w:val="00571E1B"/>
    <w:rsid w:val="00577D61"/>
    <w:rsid w:val="005822AC"/>
    <w:rsid w:val="005A7C19"/>
    <w:rsid w:val="005B0B76"/>
    <w:rsid w:val="005B405A"/>
    <w:rsid w:val="005B50CC"/>
    <w:rsid w:val="005B65F3"/>
    <w:rsid w:val="005B6A6E"/>
    <w:rsid w:val="005C091F"/>
    <w:rsid w:val="005C2CCB"/>
    <w:rsid w:val="005C6479"/>
    <w:rsid w:val="005C69FD"/>
    <w:rsid w:val="005C759F"/>
    <w:rsid w:val="005D7025"/>
    <w:rsid w:val="005E19D1"/>
    <w:rsid w:val="005E2D67"/>
    <w:rsid w:val="005E5578"/>
    <w:rsid w:val="005E5A22"/>
    <w:rsid w:val="005F4D62"/>
    <w:rsid w:val="00610C1C"/>
    <w:rsid w:val="00610ED7"/>
    <w:rsid w:val="00612B8B"/>
    <w:rsid w:val="00617651"/>
    <w:rsid w:val="00620CE3"/>
    <w:rsid w:val="00621086"/>
    <w:rsid w:val="00621B3E"/>
    <w:rsid w:val="00625A86"/>
    <w:rsid w:val="006365A1"/>
    <w:rsid w:val="00636AA2"/>
    <w:rsid w:val="00637EE6"/>
    <w:rsid w:val="00642A51"/>
    <w:rsid w:val="0064545D"/>
    <w:rsid w:val="00647AE6"/>
    <w:rsid w:val="00647E61"/>
    <w:rsid w:val="00661BF9"/>
    <w:rsid w:val="00664B6D"/>
    <w:rsid w:val="00666764"/>
    <w:rsid w:val="0066694B"/>
    <w:rsid w:val="00667DB6"/>
    <w:rsid w:val="006703B2"/>
    <w:rsid w:val="00672DDA"/>
    <w:rsid w:val="00676A3A"/>
    <w:rsid w:val="006771E8"/>
    <w:rsid w:val="00677C01"/>
    <w:rsid w:val="00683CC7"/>
    <w:rsid w:val="00683F7D"/>
    <w:rsid w:val="006843B1"/>
    <w:rsid w:val="00692CA5"/>
    <w:rsid w:val="006932D7"/>
    <w:rsid w:val="006A3AA6"/>
    <w:rsid w:val="006B06A2"/>
    <w:rsid w:val="006C1459"/>
    <w:rsid w:val="006C3D37"/>
    <w:rsid w:val="006C6376"/>
    <w:rsid w:val="006D24A4"/>
    <w:rsid w:val="006D6FF5"/>
    <w:rsid w:val="006E12E7"/>
    <w:rsid w:val="006E160A"/>
    <w:rsid w:val="006F1B19"/>
    <w:rsid w:val="006F29ED"/>
    <w:rsid w:val="006F4F77"/>
    <w:rsid w:val="006F7673"/>
    <w:rsid w:val="0070147C"/>
    <w:rsid w:val="00706D05"/>
    <w:rsid w:val="00714FD6"/>
    <w:rsid w:val="00715FFD"/>
    <w:rsid w:val="007265F7"/>
    <w:rsid w:val="00731894"/>
    <w:rsid w:val="00734D83"/>
    <w:rsid w:val="0074022B"/>
    <w:rsid w:val="00740903"/>
    <w:rsid w:val="007453FB"/>
    <w:rsid w:val="00746796"/>
    <w:rsid w:val="00746D91"/>
    <w:rsid w:val="0075598A"/>
    <w:rsid w:val="00761813"/>
    <w:rsid w:val="0076798A"/>
    <w:rsid w:val="00771B85"/>
    <w:rsid w:val="00775DA6"/>
    <w:rsid w:val="00776259"/>
    <w:rsid w:val="0078170A"/>
    <w:rsid w:val="00790956"/>
    <w:rsid w:val="0079502D"/>
    <w:rsid w:val="007A0755"/>
    <w:rsid w:val="007A31D9"/>
    <w:rsid w:val="007A74F9"/>
    <w:rsid w:val="007B6A6E"/>
    <w:rsid w:val="007C5A37"/>
    <w:rsid w:val="007C777C"/>
    <w:rsid w:val="007D41A1"/>
    <w:rsid w:val="007F15CB"/>
    <w:rsid w:val="008033D0"/>
    <w:rsid w:val="00803FB6"/>
    <w:rsid w:val="008059EF"/>
    <w:rsid w:val="0080665B"/>
    <w:rsid w:val="0081278E"/>
    <w:rsid w:val="008128F7"/>
    <w:rsid w:val="00812938"/>
    <w:rsid w:val="008270B8"/>
    <w:rsid w:val="00827B71"/>
    <w:rsid w:val="00830DAC"/>
    <w:rsid w:val="0083134C"/>
    <w:rsid w:val="00832F51"/>
    <w:rsid w:val="00843100"/>
    <w:rsid w:val="00847054"/>
    <w:rsid w:val="00850F25"/>
    <w:rsid w:val="008534AA"/>
    <w:rsid w:val="00864CB4"/>
    <w:rsid w:val="008719C2"/>
    <w:rsid w:val="00877FDF"/>
    <w:rsid w:val="00880A9C"/>
    <w:rsid w:val="00881C08"/>
    <w:rsid w:val="00884FF7"/>
    <w:rsid w:val="008936B4"/>
    <w:rsid w:val="00894ACE"/>
    <w:rsid w:val="008963DB"/>
    <w:rsid w:val="008A5924"/>
    <w:rsid w:val="008A59C0"/>
    <w:rsid w:val="008B19D9"/>
    <w:rsid w:val="008B1FD3"/>
    <w:rsid w:val="008B204B"/>
    <w:rsid w:val="008B266D"/>
    <w:rsid w:val="008C49AE"/>
    <w:rsid w:val="008C59F7"/>
    <w:rsid w:val="008E5257"/>
    <w:rsid w:val="008E7687"/>
    <w:rsid w:val="008F0E3C"/>
    <w:rsid w:val="008F11FA"/>
    <w:rsid w:val="008F33AE"/>
    <w:rsid w:val="008F4ACA"/>
    <w:rsid w:val="008F6D12"/>
    <w:rsid w:val="009123C5"/>
    <w:rsid w:val="00912F98"/>
    <w:rsid w:val="00917F1E"/>
    <w:rsid w:val="00917FBB"/>
    <w:rsid w:val="009219CA"/>
    <w:rsid w:val="009223D3"/>
    <w:rsid w:val="00927590"/>
    <w:rsid w:val="00931D7A"/>
    <w:rsid w:val="00935D8D"/>
    <w:rsid w:val="0094207F"/>
    <w:rsid w:val="00942FE8"/>
    <w:rsid w:val="009437D8"/>
    <w:rsid w:val="00954B41"/>
    <w:rsid w:val="00957E70"/>
    <w:rsid w:val="00970DAB"/>
    <w:rsid w:val="0097321D"/>
    <w:rsid w:val="00992531"/>
    <w:rsid w:val="00994AEB"/>
    <w:rsid w:val="00995CD5"/>
    <w:rsid w:val="009A1787"/>
    <w:rsid w:val="009A38A5"/>
    <w:rsid w:val="009A4F5A"/>
    <w:rsid w:val="009B1F44"/>
    <w:rsid w:val="009B4573"/>
    <w:rsid w:val="009C002A"/>
    <w:rsid w:val="009D3A6C"/>
    <w:rsid w:val="009D6237"/>
    <w:rsid w:val="009E20BB"/>
    <w:rsid w:val="009E278C"/>
    <w:rsid w:val="009E4081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37404"/>
    <w:rsid w:val="00A43EE6"/>
    <w:rsid w:val="00A445A7"/>
    <w:rsid w:val="00A52E1B"/>
    <w:rsid w:val="00A5746F"/>
    <w:rsid w:val="00A60F49"/>
    <w:rsid w:val="00A61E15"/>
    <w:rsid w:val="00A66F91"/>
    <w:rsid w:val="00A70229"/>
    <w:rsid w:val="00A71CE5"/>
    <w:rsid w:val="00A918D1"/>
    <w:rsid w:val="00A93A9A"/>
    <w:rsid w:val="00AA5C16"/>
    <w:rsid w:val="00AC1C56"/>
    <w:rsid w:val="00AC31D4"/>
    <w:rsid w:val="00AC6098"/>
    <w:rsid w:val="00AD263B"/>
    <w:rsid w:val="00AD3B26"/>
    <w:rsid w:val="00AD6656"/>
    <w:rsid w:val="00AD6CB9"/>
    <w:rsid w:val="00AE0190"/>
    <w:rsid w:val="00AE2BF6"/>
    <w:rsid w:val="00AE3370"/>
    <w:rsid w:val="00AE64CA"/>
    <w:rsid w:val="00AF302E"/>
    <w:rsid w:val="00AF5F4A"/>
    <w:rsid w:val="00AF7092"/>
    <w:rsid w:val="00B02BBA"/>
    <w:rsid w:val="00B04903"/>
    <w:rsid w:val="00B07455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9723D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11AA7"/>
    <w:rsid w:val="00C21E3B"/>
    <w:rsid w:val="00C21EE0"/>
    <w:rsid w:val="00C23EE0"/>
    <w:rsid w:val="00C35B1A"/>
    <w:rsid w:val="00C403D8"/>
    <w:rsid w:val="00C41C7D"/>
    <w:rsid w:val="00C51B1D"/>
    <w:rsid w:val="00C63023"/>
    <w:rsid w:val="00C63743"/>
    <w:rsid w:val="00C66D22"/>
    <w:rsid w:val="00C71374"/>
    <w:rsid w:val="00C76C6C"/>
    <w:rsid w:val="00C80EC5"/>
    <w:rsid w:val="00C86BB9"/>
    <w:rsid w:val="00C8772C"/>
    <w:rsid w:val="00C93C9D"/>
    <w:rsid w:val="00C97A70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CF30A0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36663"/>
    <w:rsid w:val="00D378BD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3EA"/>
    <w:rsid w:val="00E26AF3"/>
    <w:rsid w:val="00E276E0"/>
    <w:rsid w:val="00E30E48"/>
    <w:rsid w:val="00E314EA"/>
    <w:rsid w:val="00E33FDA"/>
    <w:rsid w:val="00E406D5"/>
    <w:rsid w:val="00E56701"/>
    <w:rsid w:val="00E62754"/>
    <w:rsid w:val="00E64D2D"/>
    <w:rsid w:val="00E715A7"/>
    <w:rsid w:val="00E818BA"/>
    <w:rsid w:val="00E83203"/>
    <w:rsid w:val="00E86B53"/>
    <w:rsid w:val="00E9110B"/>
    <w:rsid w:val="00EA0182"/>
    <w:rsid w:val="00EA0882"/>
    <w:rsid w:val="00EA2B6F"/>
    <w:rsid w:val="00EB3478"/>
    <w:rsid w:val="00EB489A"/>
    <w:rsid w:val="00EB4B39"/>
    <w:rsid w:val="00EB6FE3"/>
    <w:rsid w:val="00EC09A6"/>
    <w:rsid w:val="00EE0F65"/>
    <w:rsid w:val="00F11892"/>
    <w:rsid w:val="00F246A1"/>
    <w:rsid w:val="00F336FD"/>
    <w:rsid w:val="00F37917"/>
    <w:rsid w:val="00F52953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0F54"/>
    <w:rsid w:val="00F929A6"/>
    <w:rsid w:val="00F974D1"/>
    <w:rsid w:val="00FA16E0"/>
    <w:rsid w:val="00FA3966"/>
    <w:rsid w:val="00FB185B"/>
    <w:rsid w:val="00FC1304"/>
    <w:rsid w:val="00FC2574"/>
    <w:rsid w:val="00FC34A4"/>
    <w:rsid w:val="00FC4397"/>
    <w:rsid w:val="00FC65FD"/>
    <w:rsid w:val="00FC66BB"/>
    <w:rsid w:val="00FD05AD"/>
    <w:rsid w:val="00FD0666"/>
    <w:rsid w:val="00FD7295"/>
    <w:rsid w:val="00FE2187"/>
    <w:rsid w:val="00FE320C"/>
    <w:rsid w:val="00FF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A3AA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customStyle="1" w:styleId="paragraph">
    <w:name w:val="paragraph"/>
    <w:basedOn w:val="Normal"/>
    <w:rsid w:val="006A3AA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FC65F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fd62cb46fcb247f682088479f4bca4be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05b880d568e288b0a79330bfee22320f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AB6183-102D-40EF-980F-5A0BB64CF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3</TotalTime>
  <Pages>6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05</cp:lastModifiedBy>
  <cp:revision>2</cp:revision>
  <cp:lastPrinted>2021-04-21T05:25:00Z</cp:lastPrinted>
  <dcterms:created xsi:type="dcterms:W3CDTF">2026-02-25T03:26:00Z</dcterms:created>
  <dcterms:modified xsi:type="dcterms:W3CDTF">2026-02-25T03:26:00Z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