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B377E" w14:textId="77777777" w:rsidR="0059509B" w:rsidRPr="00AE53A0" w:rsidRDefault="0059509B" w:rsidP="0059509B">
      <w:pPr>
        <w:jc w:val="center"/>
        <w:rPr>
          <w:rFonts w:asciiTheme="minorBidi" w:hAnsiTheme="minorBidi"/>
          <w:b/>
          <w:bCs/>
          <w:color w:val="auto"/>
          <w:sz w:val="28"/>
          <w:szCs w:val="28"/>
          <w:cs/>
          <w:lang w:bidi="th-TH"/>
        </w:rPr>
      </w:pPr>
      <w:bookmarkStart w:id="0" w:name="_Hlk7799011"/>
    </w:p>
    <w:p w14:paraId="0AFCD93C" w14:textId="77777777" w:rsidR="0059509B" w:rsidRPr="00AE53A0" w:rsidRDefault="0059509B" w:rsidP="0059509B">
      <w:pPr>
        <w:jc w:val="center"/>
        <w:rPr>
          <w:rFonts w:asciiTheme="minorBidi" w:hAnsiTheme="minorBidi"/>
          <w:b/>
          <w:bCs/>
          <w:color w:val="auto"/>
          <w:sz w:val="28"/>
          <w:szCs w:val="28"/>
        </w:rPr>
      </w:pPr>
    </w:p>
    <w:p w14:paraId="21267B09" w14:textId="77777777" w:rsidR="0059509B" w:rsidRPr="00AE53A0" w:rsidRDefault="0059509B" w:rsidP="0059509B">
      <w:pPr>
        <w:rPr>
          <w:rFonts w:asciiTheme="minorBidi" w:hAnsiTheme="minorBidi"/>
          <w:b/>
          <w:bCs/>
          <w:color w:val="auto"/>
          <w:sz w:val="28"/>
          <w:szCs w:val="28"/>
        </w:rPr>
      </w:pPr>
    </w:p>
    <w:bookmarkEnd w:id="0"/>
    <w:p w14:paraId="5C4AD080" w14:textId="77777777" w:rsidR="0059509B" w:rsidRPr="00AE53A0" w:rsidRDefault="0059509B" w:rsidP="0059509B">
      <w:pPr>
        <w:rPr>
          <w:rFonts w:asciiTheme="minorBidi" w:hAnsiTheme="minorBidi"/>
          <w:b/>
          <w:bCs/>
          <w:color w:val="auto"/>
          <w:sz w:val="28"/>
          <w:szCs w:val="28"/>
        </w:rPr>
      </w:pPr>
    </w:p>
    <w:p w14:paraId="4A4FE67F" w14:textId="0C5AFA80" w:rsidR="0059509B" w:rsidRPr="0037688F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52"/>
          <w:szCs w:val="52"/>
          <w:cs/>
        </w:rPr>
      </w:pPr>
      <w:r w:rsidRPr="00AE53A0">
        <w:rPr>
          <w:rFonts w:asciiTheme="minorBidi" w:eastAsiaTheme="minorHAnsi" w:hAnsiTheme="minorBidi" w:cstheme="minorBidi"/>
          <w:sz w:val="28"/>
          <w:szCs w:val="28"/>
          <w:cs/>
        </w:rPr>
        <w:t xml:space="preserve">   </w:t>
      </w:r>
      <w:r w:rsidRPr="0037688F">
        <w:rPr>
          <w:rFonts w:asciiTheme="minorBidi" w:eastAsiaTheme="minorHAnsi" w:hAnsiTheme="minorBidi" w:cstheme="minorBidi"/>
          <w:sz w:val="52"/>
          <w:szCs w:val="52"/>
          <w:cs/>
        </w:rPr>
        <w:t xml:space="preserve">บริษัท </w:t>
      </w:r>
      <w:r w:rsidR="00CD74B1" w:rsidRPr="00CD74B1">
        <w:rPr>
          <w:rFonts w:asciiTheme="minorBidi" w:eastAsiaTheme="minorHAnsi" w:hAnsiTheme="minorBidi" w:cs="Cordia New"/>
          <w:sz w:val="52"/>
          <w:szCs w:val="52"/>
          <w:cs/>
        </w:rPr>
        <w:t xml:space="preserve">เอ็นอาร์ อินสแตนท์ โปรดิวซ์ </w:t>
      </w:r>
      <w:r w:rsidRPr="0037688F">
        <w:rPr>
          <w:rFonts w:asciiTheme="minorBidi" w:eastAsiaTheme="minorHAnsi" w:hAnsiTheme="minorBidi" w:cstheme="minorBidi"/>
          <w:sz w:val="52"/>
          <w:szCs w:val="52"/>
          <w:cs/>
        </w:rPr>
        <w:t>จำกัด (มหาชน)</w:t>
      </w:r>
      <w:r w:rsidRPr="0037688F">
        <w:rPr>
          <w:rFonts w:asciiTheme="minorBidi" w:eastAsiaTheme="minorHAnsi" w:hAnsiTheme="minorBidi" w:cstheme="minorBidi"/>
          <w:sz w:val="52"/>
          <w:szCs w:val="52"/>
        </w:rPr>
        <w:br/>
      </w:r>
      <w:r w:rsidRPr="0037688F">
        <w:rPr>
          <w:rFonts w:asciiTheme="minorBidi" w:eastAsiaTheme="minorHAnsi" w:hAnsiTheme="minorBidi" w:cstheme="minorBidi"/>
          <w:sz w:val="52"/>
          <w:szCs w:val="52"/>
          <w:cs/>
        </w:rPr>
        <w:t>และบริษัทย่อย</w:t>
      </w:r>
      <w:r w:rsidRPr="0037688F">
        <w:rPr>
          <w:rFonts w:asciiTheme="minorBidi" w:eastAsiaTheme="minorHAnsi" w:hAnsiTheme="minorBidi" w:cstheme="minorBidi"/>
          <w:sz w:val="52"/>
          <w:szCs w:val="52"/>
        </w:rPr>
        <w:br/>
      </w:r>
    </w:p>
    <w:p w14:paraId="764A77D7" w14:textId="70D7AEF9" w:rsidR="0059509B" w:rsidRPr="0037688F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AE53A0">
        <w:rPr>
          <w:rFonts w:asciiTheme="minorBidi" w:hAnsiTheme="minorBidi" w:cstheme="minorBidi"/>
          <w:b w:val="0"/>
          <w:bCs w:val="0"/>
          <w:sz w:val="28"/>
          <w:szCs w:val="28"/>
          <w:cs/>
        </w:rPr>
        <w:t xml:space="preserve">     </w:t>
      </w:r>
      <w:r w:rsidR="00BB01EA"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B01EA" w:rsidRPr="00687924">
        <w:rPr>
          <w:rFonts w:asciiTheme="minorBidi" w:hAnsiTheme="minorBidi" w:cstheme="minorBidi"/>
          <w:b w:val="0"/>
          <w:bCs w:val="0"/>
          <w:sz w:val="32"/>
          <w:szCs w:val="32"/>
        </w:rPr>
        <w:t>31</w:t>
      </w:r>
      <w:r w:rsidR="00BB01EA" w:rsidRPr="00687924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ธันวาคม </w:t>
      </w:r>
      <w:r w:rsidRPr="00687924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995646" w:rsidRPr="00687924">
        <w:rPr>
          <w:rFonts w:asciiTheme="minorBidi" w:hAnsiTheme="minorBidi" w:cstheme="minorBidi"/>
          <w:b w:val="0"/>
          <w:bCs w:val="0"/>
          <w:sz w:val="32"/>
          <w:szCs w:val="32"/>
        </w:rPr>
        <w:t>8</w:t>
      </w:r>
    </w:p>
    <w:p w14:paraId="21E46DEA" w14:textId="77777777" w:rsidR="0059509B" w:rsidRPr="0037688F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    และ</w:t>
      </w:r>
    </w:p>
    <w:p w14:paraId="535978C2" w14:textId="09EB75B1" w:rsidR="0059509B" w:rsidRPr="0037688F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spacing w:val="-3"/>
          <w:sz w:val="32"/>
          <w:szCs w:val="32"/>
        </w:rPr>
      </w:pPr>
      <w:r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    รายงาน</w:t>
      </w:r>
      <w:r w:rsidR="00A13A5E"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>ของ</w:t>
      </w:r>
      <w:r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A7A80A5" w14:textId="77777777" w:rsidR="0059509B" w:rsidRPr="00AE53A0" w:rsidRDefault="0059509B" w:rsidP="0059509B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rFonts w:asciiTheme="minorBidi" w:hAnsiTheme="minorBidi"/>
          <w:color w:val="auto"/>
          <w:sz w:val="28"/>
          <w:szCs w:val="28"/>
          <w:cs/>
        </w:rPr>
      </w:pPr>
    </w:p>
    <w:p w14:paraId="38A60F6F" w14:textId="7B1D4A92" w:rsidR="0059509B" w:rsidRPr="00AE53A0" w:rsidRDefault="0059509B" w:rsidP="0059509B">
      <w:pPr>
        <w:tabs>
          <w:tab w:val="left" w:pos="1440"/>
        </w:tabs>
        <w:spacing w:before="240" w:after="120" w:line="380" w:lineRule="exact"/>
        <w:ind w:right="-43"/>
        <w:jc w:val="both"/>
        <w:rPr>
          <w:rFonts w:asciiTheme="minorBidi" w:hAnsiTheme="minorBidi"/>
          <w:color w:val="auto"/>
          <w:sz w:val="28"/>
          <w:szCs w:val="28"/>
          <w:rtl/>
          <w:cs/>
          <w:lang w:bidi="th-TH"/>
        </w:rPr>
      </w:pPr>
    </w:p>
    <w:p w14:paraId="486FD01C" w14:textId="77777777" w:rsidR="0068061C" w:rsidRPr="00AE53A0" w:rsidRDefault="0068061C">
      <w:pPr>
        <w:spacing w:after="200" w:line="240" w:lineRule="auto"/>
        <w:rPr>
          <w:rFonts w:asciiTheme="minorBidi" w:hAnsiTheme="minorBidi"/>
          <w:color w:val="auto"/>
          <w:sz w:val="28"/>
          <w:szCs w:val="28"/>
          <w:cs/>
          <w:lang w:bidi="th-TH"/>
        </w:rPr>
        <w:sectPr w:rsidR="0068061C" w:rsidRPr="00AE53A0" w:rsidSect="00E6751B">
          <w:headerReference w:type="even" r:id="rId11"/>
          <w:headerReference w:type="default" r:id="rId12"/>
          <w:footerReference w:type="default" r:id="rId13"/>
          <w:headerReference w:type="first" r:id="rId14"/>
          <w:pgSz w:w="11900" w:h="16840" w:code="9"/>
          <w:pgMar w:top="2835" w:right="1077" w:bottom="1077" w:left="1701" w:header="720" w:footer="720" w:gutter="0"/>
          <w:pgNumType w:start="3"/>
          <w:cols w:space="708"/>
          <w:titlePg/>
          <w:docGrid w:linePitch="326"/>
        </w:sectPr>
      </w:pPr>
    </w:p>
    <w:p w14:paraId="206AD46E" w14:textId="257240FF" w:rsidR="004861AB" w:rsidRPr="00431C15" w:rsidRDefault="00E63CBE" w:rsidP="00E63CBE">
      <w:pPr>
        <w:spacing w:after="200" w:line="240" w:lineRule="auto"/>
        <w:rPr>
          <w:rFonts w:asciiTheme="minorBidi" w:hAnsiTheme="minorBidi"/>
          <w:b/>
          <w:bCs/>
          <w:color w:val="auto"/>
          <w:sz w:val="28"/>
          <w:szCs w:val="28"/>
          <w:cs/>
        </w:rPr>
      </w:pPr>
      <w:r w:rsidRPr="00431C15">
        <w:rPr>
          <w:rFonts w:asciiTheme="minorBidi" w:hAnsiTheme="minorBidi"/>
          <w:b/>
          <w:bCs/>
          <w:color w:val="auto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162745EE" w14:textId="525DB245" w:rsidR="00B125FE" w:rsidRPr="00646891" w:rsidRDefault="00B125FE" w:rsidP="6EED3E69">
      <w:pPr>
        <w:pStyle w:val="Default"/>
        <w:jc w:val="thaiDistribute"/>
        <w:rPr>
          <w:rFonts w:asciiTheme="minorBidi" w:eastAsia="Cordia New" w:hAnsiTheme="minorBidi" w:cstheme="minorBidi"/>
          <w:b/>
          <w:bCs/>
          <w:color w:val="auto"/>
          <w:spacing w:val="4"/>
          <w:sz w:val="28"/>
          <w:szCs w:val="28"/>
        </w:rPr>
      </w:pPr>
      <w:r w:rsidRPr="00646891">
        <w:rPr>
          <w:rFonts w:asciiTheme="minorBidi" w:eastAsia="Cordia New" w:hAnsiTheme="minorBidi" w:cstheme="minorBidi"/>
          <w:b/>
          <w:bCs/>
          <w:color w:val="auto"/>
          <w:spacing w:val="4"/>
          <w:sz w:val="28"/>
          <w:szCs w:val="28"/>
          <w:cs/>
        </w:rPr>
        <w:t xml:space="preserve">เสนอ </w:t>
      </w:r>
      <w:r w:rsidR="00A75BDB" w:rsidRPr="00646891">
        <w:rPr>
          <w:rFonts w:asciiTheme="minorBidi" w:eastAsia="Cordia New" w:hAnsiTheme="minorBidi" w:cstheme="minorBidi" w:hint="cs"/>
          <w:b/>
          <w:bCs/>
          <w:color w:val="auto"/>
          <w:spacing w:val="4"/>
          <w:sz w:val="28"/>
          <w:szCs w:val="28"/>
          <w:cs/>
        </w:rPr>
        <w:t>ผู้ถือหุ้น</w:t>
      </w:r>
      <w:r w:rsidRPr="00646891">
        <w:rPr>
          <w:rFonts w:asciiTheme="minorBidi" w:eastAsia="Cordia New" w:hAnsiTheme="minorBidi" w:cstheme="minorBidi"/>
          <w:b/>
          <w:bCs/>
          <w:color w:val="auto"/>
          <w:spacing w:val="4"/>
          <w:sz w:val="28"/>
          <w:szCs w:val="28"/>
          <w:cs/>
        </w:rPr>
        <w:t xml:space="preserve">บริษัท </w:t>
      </w:r>
      <w:r w:rsidR="000B1C89" w:rsidRPr="00646891">
        <w:rPr>
          <w:rFonts w:asciiTheme="minorBidi" w:eastAsia="Cordia New" w:hAnsiTheme="minorBidi" w:cs="Cordia New"/>
          <w:b/>
          <w:bCs/>
          <w:color w:val="auto"/>
          <w:spacing w:val="4"/>
          <w:sz w:val="28"/>
          <w:szCs w:val="28"/>
          <w:cs/>
        </w:rPr>
        <w:t>เอ็นอาร์ อินสแตนท์ โปรดิวซ์ จำกัด (มหาชน)</w:t>
      </w:r>
    </w:p>
    <w:p w14:paraId="7BB277ED" w14:textId="77777777" w:rsidR="00B125FE" w:rsidRPr="00AE53A0" w:rsidRDefault="00B125FE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pacing w:val="4"/>
          <w:sz w:val="28"/>
          <w:szCs w:val="28"/>
        </w:rPr>
      </w:pPr>
    </w:p>
    <w:p w14:paraId="349D3F3C" w14:textId="77777777" w:rsidR="00061649" w:rsidRPr="00AE53A0" w:rsidRDefault="00061649" w:rsidP="00061649">
      <w:pPr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b/>
          <w:bCs/>
          <w:color w:val="auto"/>
          <w:sz w:val="28"/>
          <w:szCs w:val="28"/>
          <w:cs/>
        </w:rPr>
        <w:t>ความเห็น</w:t>
      </w:r>
    </w:p>
    <w:p w14:paraId="0F8FAA9B" w14:textId="48FCA552" w:rsidR="00061649" w:rsidRPr="00AE53A0" w:rsidRDefault="00061649" w:rsidP="00061649">
      <w:pPr>
        <w:autoSpaceDE w:val="0"/>
        <w:autoSpaceDN w:val="0"/>
        <w:adjustRightInd w:val="0"/>
        <w:spacing w:before="240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</w:t>
      </w:r>
      <w:r w:rsidR="00517F5A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บริษัท </w:t>
      </w:r>
      <w:r w:rsidR="00517F5A" w:rsidRPr="00517F5A">
        <w:rPr>
          <w:rFonts w:asciiTheme="minorBidi" w:eastAsia="Calibri" w:hAnsiTheme="minorBidi" w:cs="Cordia New"/>
          <w:color w:val="auto"/>
          <w:sz w:val="28"/>
          <w:szCs w:val="28"/>
          <w:cs/>
          <w:lang w:bidi="th-TH"/>
        </w:rPr>
        <w:t>เอ็นอาร์ อินสแตนท์ โปรดิวซ์ จำกัด (มหาชน)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 แล</w:t>
      </w:r>
      <w:r w:rsidR="008F2C2E" w:rsidRPr="00AE53A0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ะ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บริษัย่อย (</w:t>
      </w:r>
      <w:r w:rsidR="00413FE6">
        <w:rPr>
          <w:rFonts w:asciiTheme="minorBidi" w:hAnsiTheme="minorBidi"/>
          <w:color w:val="auto"/>
          <w:sz w:val="28"/>
          <w:szCs w:val="28"/>
        </w:rPr>
        <w:t>“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กลุ่มบริษัท</w:t>
      </w:r>
      <w:r w:rsidR="00413FE6">
        <w:rPr>
          <w:rFonts w:asciiTheme="minorBidi" w:hAnsiTheme="minorBidi"/>
          <w:color w:val="auto"/>
          <w:sz w:val="28"/>
          <w:szCs w:val="28"/>
        </w:rPr>
        <w:t>”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)</w:t>
      </w:r>
      <w:r w:rsidRPr="00AE53A0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และของเฉพาะ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 xml:space="preserve">บริษัท </w:t>
      </w:r>
      <w:r w:rsidR="00517F5A" w:rsidRPr="00517F5A">
        <w:rPr>
          <w:rFonts w:asciiTheme="minorBidi" w:hAnsiTheme="minorBidi" w:cs="Cordia New"/>
          <w:color w:val="auto"/>
          <w:sz w:val="28"/>
          <w:szCs w:val="28"/>
          <w:cs/>
        </w:rPr>
        <w:t>เอ็นอาร์ อินสแตนท์ โปรดิวซ์ จำกัด (มหาชน)</w:t>
      </w:r>
      <w:r w:rsidRPr="00517F5A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(</w:t>
      </w:r>
      <w:r w:rsidR="00413FE6">
        <w:rPr>
          <w:rFonts w:asciiTheme="minorBidi" w:hAnsiTheme="minorBidi"/>
          <w:color w:val="auto"/>
          <w:sz w:val="28"/>
          <w:szCs w:val="28"/>
        </w:rPr>
        <w:t>“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บริษัท</w:t>
      </w:r>
      <w:r w:rsidR="00413FE6">
        <w:rPr>
          <w:rFonts w:asciiTheme="minorBidi" w:hAnsiTheme="minorBidi"/>
          <w:color w:val="auto"/>
          <w:sz w:val="28"/>
          <w:szCs w:val="28"/>
        </w:rPr>
        <w:t>”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) ตามลำดับ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</w:t>
      </w:r>
      <w:r w:rsidRPr="00687924">
        <w:rPr>
          <w:rFonts w:asciiTheme="minorBidi" w:eastAsia="Calibri" w:hAnsiTheme="minorBidi"/>
          <w:color w:val="auto"/>
          <w:sz w:val="28"/>
          <w:szCs w:val="28"/>
          <w:cs/>
        </w:rPr>
        <w:t xml:space="preserve">วันที่ </w:t>
      </w:r>
      <w:r w:rsidRPr="00687924">
        <w:rPr>
          <w:rFonts w:asciiTheme="minorBidi" w:eastAsia="Calibri" w:hAnsiTheme="minorBidi"/>
          <w:color w:val="auto"/>
          <w:sz w:val="28"/>
          <w:szCs w:val="28"/>
        </w:rPr>
        <w:t xml:space="preserve">31 </w:t>
      </w:r>
      <w:r w:rsidRPr="00687924">
        <w:rPr>
          <w:rFonts w:asciiTheme="minorBidi" w:eastAsia="Calibri" w:hAnsiTheme="minorBidi"/>
          <w:color w:val="auto"/>
          <w:sz w:val="28"/>
          <w:szCs w:val="28"/>
          <w:cs/>
        </w:rPr>
        <w:t xml:space="preserve">ธันวาคม </w:t>
      </w:r>
      <w:r w:rsidRPr="00687924">
        <w:rPr>
          <w:rFonts w:asciiTheme="minorBidi" w:eastAsia="Calibri" w:hAnsiTheme="minorBidi"/>
          <w:color w:val="auto"/>
          <w:sz w:val="28"/>
          <w:szCs w:val="28"/>
        </w:rPr>
        <w:t>256</w:t>
      </w:r>
      <w:r w:rsidR="00995646" w:rsidRPr="00687924">
        <w:rPr>
          <w:rFonts w:asciiTheme="minorBidi" w:eastAsia="Calibri" w:hAnsiTheme="minorBidi"/>
          <w:color w:val="auto"/>
          <w:sz w:val="28"/>
          <w:szCs w:val="28"/>
        </w:rPr>
        <w:t>8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 xml:space="preserve">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</w:t>
      </w:r>
      <w:r w:rsidR="00301FE4" w:rsidRPr="00AE53A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และงบการเปลี่ยนแปลงส่วนของผู้ถือหุ้นเฉพาะกิจการ แล</w:t>
      </w:r>
      <w:r w:rsidR="00600ED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ะ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งบกระแสเงินสดรวมและงบกระแสเงินสดเฉพาะกิจการ สำหรับปีสิ้นสุดวันเดียวกัน</w:t>
      </w:r>
      <w:r w:rsidR="00F500F7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และ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หมายเหตุประกอบ</w:t>
      </w:r>
      <w:r w:rsidR="00F500F7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งบการเงิน รวมถึงข้อมูล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นโยบายการบัญชีที่</w:t>
      </w:r>
      <w:r w:rsidR="00906890" w:rsidRPr="00AE53A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มีสาระ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สำคัญ</w:t>
      </w:r>
    </w:p>
    <w:p w14:paraId="1590AC91" w14:textId="77777777" w:rsidR="00061649" w:rsidRPr="00AE53A0" w:rsidRDefault="00061649" w:rsidP="00061649">
      <w:pPr>
        <w:rPr>
          <w:rFonts w:asciiTheme="minorBidi" w:hAnsiTheme="minorBidi"/>
          <w:b/>
          <w:bCs/>
          <w:color w:val="auto"/>
          <w:sz w:val="28"/>
          <w:szCs w:val="28"/>
          <w:cs/>
        </w:rPr>
      </w:pPr>
    </w:p>
    <w:p w14:paraId="6A38E940" w14:textId="4D863149" w:rsidR="00061649" w:rsidRPr="00AE53A0" w:rsidRDefault="00061649" w:rsidP="00061649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ข้าพเจ้าเห็นว่า 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รวมและงบการเงินเฉพาะกิจการข้างต้น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นี้แสดงฐานะการเงิน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รวมและฐานะการเงินเฉพา</w:t>
      </w:r>
      <w:r w:rsidR="00E81E79" w:rsidRPr="00AE53A0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ะ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กิจการของกลุ่มบริษัทและบริษัท ตามลำดับ ณ วันที่</w:t>
      </w:r>
      <w:r w:rsidRPr="00AE53A0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687924">
        <w:rPr>
          <w:rFonts w:asciiTheme="minorBidi" w:hAnsiTheme="minorBidi"/>
          <w:color w:val="auto"/>
          <w:sz w:val="28"/>
          <w:szCs w:val="28"/>
        </w:rPr>
        <w:t xml:space="preserve">31 </w:t>
      </w:r>
      <w:r w:rsidRPr="00687924">
        <w:rPr>
          <w:rFonts w:asciiTheme="minorBidi" w:hAnsiTheme="minorBidi"/>
          <w:color w:val="auto"/>
          <w:sz w:val="28"/>
          <w:szCs w:val="28"/>
          <w:cs/>
        </w:rPr>
        <w:t xml:space="preserve">ธันวาคม </w:t>
      </w:r>
      <w:r w:rsidRPr="00687924">
        <w:rPr>
          <w:rFonts w:asciiTheme="minorBidi" w:hAnsiTheme="minorBidi"/>
          <w:color w:val="auto"/>
          <w:sz w:val="28"/>
          <w:szCs w:val="28"/>
        </w:rPr>
        <w:t>256</w:t>
      </w:r>
      <w:r w:rsidR="000B533E" w:rsidRPr="00687924">
        <w:rPr>
          <w:rFonts w:asciiTheme="minorBidi" w:hAnsiTheme="minorBidi"/>
          <w:color w:val="auto"/>
          <w:sz w:val="28"/>
          <w:szCs w:val="28"/>
        </w:rPr>
        <w:t>8</w:t>
      </w:r>
      <w:r w:rsidRPr="00687924">
        <w:rPr>
          <w:rFonts w:asciiTheme="minorBidi" w:hAnsiTheme="minorBidi"/>
          <w:color w:val="auto"/>
          <w:sz w:val="28"/>
          <w:szCs w:val="28"/>
          <w:cs/>
        </w:rPr>
        <w:t xml:space="preserve"> ผ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ลการดำเนินงานรวมและผลกา</w:t>
      </w:r>
      <w:r w:rsidR="00FF60CD" w:rsidRPr="00AE53A0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ร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ดำเนินงานเฉพาะกิจการและกระแสเงินสดรวมและกระแสเงินสดเฉพาะกิจการ สำหรับปีสิ้นสุดวันเดียวกัน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โด</w:t>
      </w:r>
      <w:r w:rsidR="00FF60CD" w:rsidRPr="00AE53A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ย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ถูกต้องตามที่ควรในสาระสำคัญตามมาตรฐานการรายงานทางการเงิ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น</w:t>
      </w:r>
    </w:p>
    <w:p w14:paraId="24592D65" w14:textId="77777777" w:rsidR="00061649" w:rsidRPr="00AE53A0" w:rsidRDefault="00061649" w:rsidP="00061649">
      <w:pPr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B74832F" w14:textId="77777777" w:rsidR="00EA7ABD" w:rsidRPr="00AE53A0" w:rsidRDefault="00EA7ABD" w:rsidP="00EA7ABD">
      <w:pPr>
        <w:pStyle w:val="paragraph"/>
        <w:spacing w:before="0" w:beforeAutospacing="0" w:after="0" w:afterAutospacing="0"/>
        <w:jc w:val="both"/>
        <w:textAlignment w:val="baselin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AE53A0">
        <w:rPr>
          <w:rStyle w:val="normaltextrun"/>
          <w:rFonts w:asciiTheme="minorBidi" w:hAnsiTheme="minorBidi" w:cstheme="minorBidi"/>
          <w:b/>
          <w:bCs/>
          <w:sz w:val="28"/>
          <w:szCs w:val="28"/>
          <w:cs/>
        </w:rPr>
        <w:t>เกณฑ์ในการแสดงความเห็น</w:t>
      </w:r>
      <w:r w:rsidRPr="00AE53A0">
        <w:rPr>
          <w:rStyle w:val="eop"/>
          <w:rFonts w:asciiTheme="minorBidi" w:hAnsiTheme="minorBidi" w:cstheme="minorBidi"/>
          <w:b/>
          <w:bCs/>
          <w:sz w:val="28"/>
          <w:szCs w:val="28"/>
        </w:rPr>
        <w:t> </w:t>
      </w:r>
    </w:p>
    <w:p w14:paraId="5FD96E33" w14:textId="77777777" w:rsidR="00EA7ABD" w:rsidRPr="00AE53A0" w:rsidRDefault="00EA7ABD" w:rsidP="00EA7ABD">
      <w:pPr>
        <w:pStyle w:val="paragraph"/>
        <w:spacing w:before="0" w:beforeAutospacing="0" w:after="0" w:afterAutospacing="0"/>
        <w:jc w:val="both"/>
        <w:textAlignment w:val="baseline"/>
        <w:rPr>
          <w:rFonts w:asciiTheme="minorBidi" w:hAnsiTheme="minorBidi" w:cstheme="minorBidi"/>
          <w:sz w:val="28"/>
          <w:szCs w:val="28"/>
        </w:rPr>
      </w:pPr>
      <w:r w:rsidRPr="00AE53A0">
        <w:rPr>
          <w:rStyle w:val="eop"/>
          <w:rFonts w:asciiTheme="minorBidi" w:hAnsiTheme="minorBidi" w:cstheme="minorBidi"/>
          <w:sz w:val="28"/>
          <w:szCs w:val="28"/>
        </w:rPr>
        <w:t> </w:t>
      </w:r>
    </w:p>
    <w:p w14:paraId="01A869F9" w14:textId="77777777" w:rsidR="007E647B" w:rsidRDefault="00EA7ABD" w:rsidP="00283AA5">
      <w:pPr>
        <w:pStyle w:val="paragraph"/>
        <w:spacing w:before="0" w:beforeAutospacing="0" w:after="0" w:afterAutospacing="0"/>
        <w:jc w:val="thaiDistribute"/>
        <w:textAlignment w:val="baseline"/>
        <w:rPr>
          <w:rStyle w:val="normaltextrun"/>
          <w:rFonts w:asciiTheme="minorBidi" w:hAnsiTheme="minorBidi" w:cstheme="minorBidi"/>
          <w:sz w:val="28"/>
          <w:szCs w:val="28"/>
          <w:cs/>
        </w:rPr>
        <w:sectPr w:rsidR="007E647B" w:rsidSect="00414E09">
          <w:headerReference w:type="default" r:id="rId15"/>
          <w:headerReference w:type="first" r:id="rId16"/>
          <w:footerReference w:type="first" r:id="rId17"/>
          <w:pgSz w:w="11900" w:h="16840" w:code="9"/>
          <w:pgMar w:top="2835" w:right="1077" w:bottom="1077" w:left="1701" w:header="794" w:footer="720" w:gutter="0"/>
          <w:pgNumType w:start="3"/>
          <w:cols w:space="708"/>
          <w:titlePg/>
          <w:docGrid w:linePitch="326"/>
        </w:sectPr>
      </w:pP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 xml:space="preserve"> 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ความรับผิดชอบของข้าพเจ้าได้กล่าวไว้ในวรรค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ในรายงาน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ของข้าพเจ้า</w:t>
      </w:r>
      <w:r w:rsidR="00185951" w:rsidRPr="00AE53A0">
        <w:rPr>
          <w:rStyle w:val="normaltextrun"/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ข้าพเจ้ามีความเป็นอิสระจากกลุ่มบริษัทและบริษัทตาม</w:t>
      </w:r>
      <w:r w:rsidRPr="00AE53A0">
        <w:rPr>
          <w:rStyle w:val="normaltextrun"/>
          <w:rFonts w:asciiTheme="minorBidi" w:hAnsiTheme="minorBidi" w:cstheme="minorBidi"/>
          <w:i/>
          <w:iCs/>
          <w:sz w:val="28"/>
          <w:szCs w:val="28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 xml:space="preserve">ที่กำหนดโดยสภาวิชาชีพบัญชี 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>(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ประมวลจรรยาบรรณของผู้ประกอบวิชาชีพบัญชี)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 xml:space="preserve"> 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> 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> 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902C8E" w14:textId="77777777" w:rsidR="00551084" w:rsidRPr="0073653F" w:rsidRDefault="00551084" w:rsidP="0055108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cstheme="minorBidi"/>
          <w:b/>
          <w:bCs/>
          <w:sz w:val="28"/>
          <w:szCs w:val="28"/>
        </w:rPr>
      </w:pPr>
      <w:r w:rsidRPr="00551084">
        <w:rPr>
          <w:rStyle w:val="normaltextrun"/>
          <w:rFonts w:cstheme="minorBidi"/>
          <w:b/>
          <w:bCs/>
          <w:sz w:val="28"/>
          <w:szCs w:val="28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180E69D0" w14:textId="180C5295" w:rsidR="003F7EBE" w:rsidRPr="003F7EBE" w:rsidRDefault="003F7EBE" w:rsidP="007A37A3">
      <w:pPr>
        <w:pStyle w:val="paragraph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3F7EBE">
        <w:rPr>
          <w:rFonts w:asciiTheme="minorBidi" w:hAnsiTheme="minorBidi" w:cstheme="minorBidi"/>
          <w:sz w:val="28"/>
          <w:szCs w:val="28"/>
          <w:cs/>
        </w:rPr>
        <w:t>ข้าพเจ้าขอให้สังเกตหมายเหตุประกอบ</w:t>
      </w:r>
      <w:r w:rsidR="00A359AB">
        <w:rPr>
          <w:rFonts w:asciiTheme="minorBidi" w:hAnsiTheme="minorBidi" w:cstheme="minorBidi" w:hint="cs"/>
          <w:sz w:val="28"/>
          <w:szCs w:val="28"/>
          <w:cs/>
        </w:rPr>
        <w:t>งบ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การเงินข้อ </w:t>
      </w:r>
      <w:r w:rsidRPr="003F7EBE">
        <w:rPr>
          <w:rFonts w:asciiTheme="minorBidi" w:hAnsiTheme="minorBidi" w:cstheme="minorBidi"/>
          <w:sz w:val="28"/>
          <w:szCs w:val="28"/>
        </w:rPr>
        <w:t>3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กลุ่มบริษัทและบริษัทมีผลขาดทุนในงบกำไรขาดทุนเบ็ดเสร็จรวมและงบกำไรขาดทุนเบ็ดเสร็จเฉพาะของบริษัทสำหรับ</w:t>
      </w:r>
      <w:r w:rsidR="00F24086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Pr="003F7EBE">
        <w:rPr>
          <w:rFonts w:asciiTheme="minorBidi" w:hAnsiTheme="minorBidi" w:cstheme="minorBidi"/>
          <w:sz w:val="28"/>
          <w:szCs w:val="28"/>
        </w:rPr>
        <w:t>3</w:t>
      </w:r>
      <w:r w:rsidR="00F24086">
        <w:rPr>
          <w:rFonts w:asciiTheme="minorBidi" w:hAnsiTheme="minorBidi" w:cstheme="minorBidi"/>
          <w:sz w:val="28"/>
          <w:szCs w:val="28"/>
        </w:rPr>
        <w:t xml:space="preserve">1 </w:t>
      </w:r>
      <w:r w:rsidR="00F24086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3F7EBE">
        <w:rPr>
          <w:rFonts w:asciiTheme="minorBidi" w:hAnsiTheme="minorBidi" w:cstheme="minorBidi"/>
          <w:sz w:val="28"/>
          <w:szCs w:val="28"/>
        </w:rPr>
        <w:t xml:space="preserve">2568 </w:t>
      </w:r>
      <w:r w:rsidRPr="007507BA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407260" w:rsidRPr="007507BA">
        <w:rPr>
          <w:rFonts w:asciiTheme="minorBidi" w:hAnsiTheme="minorBidi" w:cstheme="minorBidi"/>
          <w:sz w:val="28"/>
          <w:szCs w:val="28"/>
        </w:rPr>
        <w:t>643</w:t>
      </w:r>
      <w:r w:rsidR="00467524" w:rsidRPr="007507BA">
        <w:rPr>
          <w:rFonts w:asciiTheme="minorBidi" w:hAnsiTheme="minorBidi" w:cstheme="minorBidi"/>
          <w:sz w:val="28"/>
          <w:szCs w:val="28"/>
        </w:rPr>
        <w:t>.57</w:t>
      </w:r>
      <w:r w:rsidRPr="007507BA">
        <w:rPr>
          <w:rFonts w:asciiTheme="minorBidi" w:hAnsiTheme="minorBidi" w:cstheme="minorBidi"/>
          <w:sz w:val="28"/>
          <w:szCs w:val="28"/>
        </w:rPr>
        <w:t xml:space="preserve"> </w:t>
      </w:r>
      <w:r w:rsidRPr="007507BA">
        <w:rPr>
          <w:rFonts w:asciiTheme="minorBidi" w:hAnsiTheme="minorBidi" w:cstheme="minorBidi"/>
          <w:sz w:val="28"/>
          <w:szCs w:val="28"/>
          <w:cs/>
        </w:rPr>
        <w:t xml:space="preserve">ล้านบาท และ </w:t>
      </w:r>
      <w:r w:rsidR="00467524" w:rsidRPr="007507BA">
        <w:rPr>
          <w:rFonts w:asciiTheme="minorBidi" w:hAnsiTheme="minorBidi" w:cstheme="minorBidi"/>
          <w:sz w:val="28"/>
          <w:szCs w:val="28"/>
        </w:rPr>
        <w:t>693.89</w:t>
      </w:r>
      <w:r w:rsidRPr="007507BA">
        <w:rPr>
          <w:rFonts w:asciiTheme="minorBidi" w:hAnsiTheme="minorBidi" w:cstheme="minorBidi"/>
          <w:sz w:val="28"/>
          <w:szCs w:val="28"/>
        </w:rPr>
        <w:t xml:space="preserve"> </w:t>
      </w:r>
      <w:r w:rsidRPr="007507BA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ตามลำดับ ณ วันที่ </w:t>
      </w:r>
      <w:r w:rsidR="00F24086" w:rsidRPr="003F7EBE">
        <w:rPr>
          <w:rFonts w:asciiTheme="minorBidi" w:hAnsiTheme="minorBidi" w:cstheme="minorBidi"/>
          <w:sz w:val="28"/>
          <w:szCs w:val="28"/>
        </w:rPr>
        <w:t>3</w:t>
      </w:r>
      <w:r w:rsidR="00F24086">
        <w:rPr>
          <w:rFonts w:asciiTheme="minorBidi" w:hAnsiTheme="minorBidi" w:cstheme="minorBidi"/>
          <w:sz w:val="28"/>
          <w:szCs w:val="28"/>
        </w:rPr>
        <w:t xml:space="preserve">1 </w:t>
      </w:r>
      <w:r w:rsidR="00F24086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F24086" w:rsidRPr="003F7EBE">
        <w:rPr>
          <w:rFonts w:asciiTheme="minorBidi" w:hAnsiTheme="minorBidi" w:cstheme="minorBidi"/>
          <w:sz w:val="28"/>
          <w:szCs w:val="28"/>
        </w:rPr>
        <w:t>2568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กลุ่มบริษัทมีหนี้สินหมุนเวียนสูงกว่าสินทรัพย์หมุนเวียนเป็นจำนวน </w:t>
      </w:r>
      <w:r w:rsidR="00EC7681">
        <w:rPr>
          <w:rFonts w:asciiTheme="minorBidi" w:hAnsiTheme="minorBidi" w:cstheme="minorBidi"/>
          <w:sz w:val="28"/>
          <w:szCs w:val="28"/>
        </w:rPr>
        <w:t>1,916.98</w:t>
      </w:r>
      <w:r w:rsidRPr="00527D98">
        <w:rPr>
          <w:rFonts w:asciiTheme="minorBidi" w:hAnsiTheme="minorBidi" w:cstheme="minorBidi"/>
          <w:sz w:val="28"/>
          <w:szCs w:val="28"/>
          <w:cs/>
        </w:rPr>
        <w:t xml:space="preserve"> ล้านบาท (งบการเงินเฉพาะบริษัท: </w:t>
      </w:r>
      <w:r w:rsidR="0096686C">
        <w:rPr>
          <w:rFonts w:asciiTheme="minorBidi" w:hAnsiTheme="minorBidi" w:cstheme="minorBidi"/>
          <w:sz w:val="28"/>
          <w:szCs w:val="28"/>
        </w:rPr>
        <w:t xml:space="preserve">1,752.66 </w:t>
      </w:r>
      <w:r w:rsidRPr="00527D98">
        <w:rPr>
          <w:rFonts w:asciiTheme="minorBidi" w:hAnsiTheme="minorBidi" w:cstheme="minorBidi"/>
          <w:sz w:val="28"/>
          <w:szCs w:val="28"/>
          <w:cs/>
        </w:rPr>
        <w:t>ล้านบาท) ซึ่ง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หนี้สินหมุนเวียนส่วนใหญ่ประกอบด้วยเจ้าหนี้การค้าและเจ้าหนี้อื่น เงินเบิกเกินบัญชีและเงินกู้ยืมระยะสั้น เงินกู้ยืมระยะยาวจากธนาคารที่ถึงกำหนดชำระภายในหนึ่งปี และหุ้นกู้ที่ถึงกำหนดชำระภายในหนึ่งปี ณ ปัจจุบัน ฝ่ายบริหารได้ดำเนินมาตรการต่าง ๆ เพื่อเพิ่มสภาพคล่องและกระแสเงินสดให้แก่กลุ่มบริษัทและบริษัท ได้แก่ การขอผ่อนผันการชำระหนี้การขอนุมัติการเลื่อนจ่ายชำระหุ้นกู้ และการหาวงเงินกู้ยืมระยะยาวเพิ่มเติมจากสถาบันการเงิน เมื่อวันที่ </w:t>
      </w:r>
      <w:r w:rsidRPr="003F7EBE">
        <w:rPr>
          <w:rFonts w:asciiTheme="minorBidi" w:hAnsiTheme="minorBidi" w:cstheme="minorBidi"/>
          <w:sz w:val="28"/>
          <w:szCs w:val="28"/>
        </w:rPr>
        <w:t>18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กุมภาพันธ์ </w:t>
      </w:r>
      <w:r w:rsidRPr="003F7EBE">
        <w:rPr>
          <w:rFonts w:asciiTheme="minorBidi" w:hAnsiTheme="minorBidi" w:cstheme="minorBidi"/>
          <w:sz w:val="28"/>
          <w:szCs w:val="28"/>
        </w:rPr>
        <w:t>2568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บริษัทได้จัดประชุมผู้ถือหุ้นกู้ครั้งที่ </w:t>
      </w:r>
      <w:r w:rsidRPr="003F7EBE">
        <w:rPr>
          <w:rFonts w:asciiTheme="minorBidi" w:hAnsiTheme="minorBidi" w:cstheme="minorBidi"/>
          <w:sz w:val="28"/>
          <w:szCs w:val="28"/>
        </w:rPr>
        <w:t>1/2568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เพื่อขออนุมัติการเลื่อนการชำระคืนหุ้นกู้จำนวน </w:t>
      </w:r>
      <w:r w:rsidRPr="003F7EBE">
        <w:rPr>
          <w:rFonts w:asciiTheme="minorBidi" w:hAnsiTheme="minorBidi" w:cstheme="minorBidi"/>
          <w:sz w:val="28"/>
          <w:szCs w:val="28"/>
        </w:rPr>
        <w:t>1,300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ล้านบาทออกไปอีก </w:t>
      </w:r>
      <w:r w:rsidRPr="003F7EBE">
        <w:rPr>
          <w:rFonts w:asciiTheme="minorBidi" w:hAnsiTheme="minorBidi" w:cstheme="minorBidi"/>
          <w:sz w:val="28"/>
          <w:szCs w:val="28"/>
        </w:rPr>
        <w:t>2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ปี โดยกำหนดวันครบกำหนดไถ่ถอนใหม่เป็นวันที่ </w:t>
      </w:r>
      <w:r w:rsidRPr="003F7EBE">
        <w:rPr>
          <w:rFonts w:asciiTheme="minorBidi" w:hAnsiTheme="minorBidi" w:cstheme="minorBidi"/>
          <w:sz w:val="28"/>
          <w:szCs w:val="28"/>
        </w:rPr>
        <w:t>20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เมษายน </w:t>
      </w:r>
      <w:r w:rsidRPr="003F7EBE">
        <w:rPr>
          <w:rFonts w:asciiTheme="minorBidi" w:hAnsiTheme="minorBidi" w:cstheme="minorBidi"/>
          <w:sz w:val="28"/>
          <w:szCs w:val="28"/>
        </w:rPr>
        <w:t>2570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และขอเพิ่มอัตราดอกเบี้ยจากร้อยละ </w:t>
      </w:r>
      <w:r w:rsidRPr="003F7EBE">
        <w:rPr>
          <w:rFonts w:asciiTheme="minorBidi" w:hAnsiTheme="minorBidi" w:cstheme="minorBidi"/>
          <w:sz w:val="28"/>
          <w:szCs w:val="28"/>
        </w:rPr>
        <w:t>6.75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ต่อปี เป็นร้อยละ </w:t>
      </w:r>
      <w:r w:rsidRPr="003F7EBE">
        <w:rPr>
          <w:rFonts w:asciiTheme="minorBidi" w:hAnsiTheme="minorBidi" w:cstheme="minorBidi"/>
          <w:sz w:val="28"/>
          <w:szCs w:val="28"/>
        </w:rPr>
        <w:t>7.00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ต่อปี อย่างไรก็ตาม ที่ประชุมผู้ถือหุ้นกู้ครั้งที่ </w:t>
      </w:r>
      <w:r w:rsidRPr="003F7EBE">
        <w:rPr>
          <w:rFonts w:asciiTheme="minorBidi" w:hAnsiTheme="minorBidi" w:cstheme="minorBidi"/>
          <w:sz w:val="28"/>
          <w:szCs w:val="28"/>
        </w:rPr>
        <w:t>1/2568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ไม่อนุมัติการแก้ไขเปลี่ยนแปลงวันครบกำหนดไถ่ถอนหุ้นกู้ ต่อมา เมื่อวันที่ </w:t>
      </w:r>
      <w:r w:rsidRPr="003F7EBE">
        <w:rPr>
          <w:rFonts w:asciiTheme="minorBidi" w:hAnsiTheme="minorBidi" w:cstheme="minorBidi"/>
          <w:sz w:val="28"/>
          <w:szCs w:val="28"/>
        </w:rPr>
        <w:t>28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กุมภาพันธ์ </w:t>
      </w:r>
      <w:r w:rsidRPr="003F7EBE">
        <w:rPr>
          <w:rFonts w:asciiTheme="minorBidi" w:hAnsiTheme="minorBidi" w:cstheme="minorBidi"/>
          <w:sz w:val="28"/>
          <w:szCs w:val="28"/>
        </w:rPr>
        <w:t>2568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บริษัทได้จัดประชุมผู้ถือหุ้นกู้ครั้งที่ </w:t>
      </w:r>
      <w:r w:rsidRPr="003F7EBE">
        <w:rPr>
          <w:rFonts w:asciiTheme="minorBidi" w:hAnsiTheme="minorBidi" w:cstheme="minorBidi"/>
          <w:sz w:val="28"/>
          <w:szCs w:val="28"/>
        </w:rPr>
        <w:t>2/2568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เพื่อพิจารณาการเพิ่มอัตราดอกเบี้ยจากร้อยละ </w:t>
      </w:r>
      <w:r w:rsidRPr="003F7EBE">
        <w:rPr>
          <w:rFonts w:asciiTheme="minorBidi" w:hAnsiTheme="minorBidi" w:cstheme="minorBidi"/>
          <w:sz w:val="28"/>
          <w:szCs w:val="28"/>
        </w:rPr>
        <w:t>7.00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ต่อปี เป็นร้อยละ </w:t>
      </w:r>
      <w:r w:rsidRPr="003F7EBE">
        <w:rPr>
          <w:rFonts w:asciiTheme="minorBidi" w:hAnsiTheme="minorBidi" w:cstheme="minorBidi"/>
          <w:sz w:val="28"/>
          <w:szCs w:val="28"/>
        </w:rPr>
        <w:t>7.25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ต่อปี และเปลี่ยนแปลงเงื่อนไขและจำนวนเงินต้นที่ต้องชำระคืน โดยกำหนดให้มีการชำระคืนเป็นงวดทุก </w:t>
      </w:r>
      <w:r w:rsidRPr="003F7EBE">
        <w:rPr>
          <w:rFonts w:asciiTheme="minorBidi" w:hAnsiTheme="minorBidi" w:cstheme="minorBidi"/>
          <w:sz w:val="28"/>
          <w:szCs w:val="28"/>
        </w:rPr>
        <w:t>6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เดือน ซึ่งที่ประชุมผู้ถือหุ้นกู้ครั้งที่ </w:t>
      </w:r>
      <w:r w:rsidRPr="003F7EBE">
        <w:rPr>
          <w:rFonts w:asciiTheme="minorBidi" w:hAnsiTheme="minorBidi" w:cstheme="minorBidi"/>
          <w:sz w:val="28"/>
          <w:szCs w:val="28"/>
        </w:rPr>
        <w:t>2/2568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ได้อนุมัติการเลื่อนการชำระคืนหุ้นกู้ตามตารางเวลาที่ระบุไว้ในหมายเหตุประกอบข้อมูลการเงินระหว่างกาลข้อ </w:t>
      </w:r>
      <w:r w:rsidRPr="003F7EBE">
        <w:rPr>
          <w:rFonts w:asciiTheme="minorBidi" w:hAnsiTheme="minorBidi" w:cstheme="minorBidi"/>
          <w:sz w:val="28"/>
          <w:szCs w:val="28"/>
        </w:rPr>
        <w:t>15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อย่างไรก็ตาม บริษัทได้ผิดนัดชำระเงินแก่ผู้ถือหุ้นกู้เมื่อวันที่ </w:t>
      </w:r>
      <w:r w:rsidRPr="003F7EBE">
        <w:rPr>
          <w:rFonts w:asciiTheme="minorBidi" w:hAnsiTheme="minorBidi" w:cstheme="minorBidi"/>
          <w:sz w:val="28"/>
          <w:szCs w:val="28"/>
        </w:rPr>
        <w:t>30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เมษายน </w:t>
      </w:r>
      <w:r w:rsidRPr="003F7EBE">
        <w:rPr>
          <w:rFonts w:asciiTheme="minorBidi" w:hAnsiTheme="minorBidi" w:cstheme="minorBidi"/>
          <w:sz w:val="28"/>
          <w:szCs w:val="28"/>
        </w:rPr>
        <w:t>2568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โดยส่วนใหญ่เป็นเงินต้นจำนวน </w:t>
      </w:r>
      <w:r w:rsidRPr="003F7EBE">
        <w:rPr>
          <w:rFonts w:asciiTheme="minorBidi" w:hAnsiTheme="minorBidi" w:cstheme="minorBidi"/>
          <w:sz w:val="28"/>
          <w:szCs w:val="28"/>
        </w:rPr>
        <w:t>195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ล้านบาท ต่อมาเมื่อวันที่ </w:t>
      </w:r>
      <w:r w:rsidRPr="003F7EBE">
        <w:rPr>
          <w:rFonts w:asciiTheme="minorBidi" w:hAnsiTheme="minorBidi" w:cstheme="minorBidi"/>
          <w:sz w:val="28"/>
          <w:szCs w:val="28"/>
        </w:rPr>
        <w:t>13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Pr="003F7EBE">
        <w:rPr>
          <w:rFonts w:asciiTheme="minorBidi" w:hAnsiTheme="minorBidi" w:cstheme="minorBidi"/>
          <w:sz w:val="28"/>
          <w:szCs w:val="28"/>
        </w:rPr>
        <w:t>2568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D7BC2">
        <w:rPr>
          <w:rFonts w:asciiTheme="minorBidi" w:hAnsiTheme="minorBidi" w:cstheme="minorBidi" w:hint="cs"/>
          <w:sz w:val="28"/>
          <w:szCs w:val="28"/>
          <w:cs/>
        </w:rPr>
        <w:t>และรายละเอียดตามที่กล่าวไว้ใน</w:t>
      </w:r>
      <w:r w:rsidR="00B87806">
        <w:rPr>
          <w:rFonts w:asciiTheme="minorBidi" w:hAnsiTheme="minorBidi" w:cstheme="minorBidi" w:hint="cs"/>
          <w:sz w:val="28"/>
          <w:szCs w:val="28"/>
          <w:cs/>
        </w:rPr>
        <w:t xml:space="preserve">หมายเหตุประกอบงบการเงินข้อ </w:t>
      </w:r>
      <w:r w:rsidR="00B87806">
        <w:rPr>
          <w:rFonts w:asciiTheme="minorBidi" w:hAnsiTheme="minorBidi" w:cstheme="minorBidi"/>
          <w:sz w:val="28"/>
          <w:szCs w:val="28"/>
        </w:rPr>
        <w:t xml:space="preserve">27 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ที่ประชุมผู้ถือหุ้นกู้ได้อนุมัติการขยายระยะเวลาการเปลี่ยนแปลงเงื่อนไขการชำระคืนเงินต้นของหุ้นกู้ ซึ่งส่งผลให้การผิดนัดชำระคืนหุ้นกู้ในวันที่ </w:t>
      </w:r>
      <w:r w:rsidRPr="003F7EBE">
        <w:rPr>
          <w:rFonts w:asciiTheme="minorBidi" w:hAnsiTheme="minorBidi" w:cstheme="minorBidi"/>
          <w:sz w:val="28"/>
          <w:szCs w:val="28"/>
        </w:rPr>
        <w:t xml:space="preserve">30 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เมษายน </w:t>
      </w:r>
      <w:r w:rsidRPr="003F7EBE">
        <w:rPr>
          <w:rFonts w:asciiTheme="minorBidi" w:hAnsiTheme="minorBidi" w:cstheme="minorBidi"/>
          <w:sz w:val="28"/>
          <w:szCs w:val="28"/>
        </w:rPr>
        <w:t>2568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ได้รับการยกเว้น บริษัทได้ดำเนินการออกหุ้นสามัญใหม่และได้รับเงินชำระค่าหุ้นสามัญ จำนวน </w:t>
      </w:r>
      <w:r w:rsidRPr="003F7EBE">
        <w:rPr>
          <w:rFonts w:asciiTheme="minorBidi" w:hAnsiTheme="minorBidi" w:cstheme="minorBidi"/>
          <w:sz w:val="28"/>
          <w:szCs w:val="28"/>
        </w:rPr>
        <w:t>86</w:t>
      </w:r>
      <w:r w:rsidRPr="003F7EBE">
        <w:rPr>
          <w:rFonts w:asciiTheme="minorBidi" w:hAnsiTheme="minorBidi" w:cstheme="minorBidi"/>
          <w:sz w:val="28"/>
          <w:szCs w:val="28"/>
          <w:cs/>
        </w:rPr>
        <w:t>.</w:t>
      </w:r>
      <w:r w:rsidRPr="003F7EBE">
        <w:rPr>
          <w:rFonts w:asciiTheme="minorBidi" w:hAnsiTheme="minorBidi" w:cstheme="minorBidi"/>
          <w:sz w:val="28"/>
          <w:szCs w:val="28"/>
        </w:rPr>
        <w:t>17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ล้านบาทแล้วเสร็จเมื่อวันที่ </w:t>
      </w:r>
      <w:r w:rsidRPr="003F7EBE">
        <w:rPr>
          <w:rFonts w:asciiTheme="minorBidi" w:hAnsiTheme="minorBidi" w:cstheme="minorBidi"/>
          <w:sz w:val="28"/>
          <w:szCs w:val="28"/>
        </w:rPr>
        <w:t>18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กันยายน </w:t>
      </w:r>
      <w:r w:rsidRPr="003F7EBE">
        <w:rPr>
          <w:rFonts w:asciiTheme="minorBidi" w:hAnsiTheme="minorBidi" w:cstheme="minorBidi"/>
          <w:sz w:val="28"/>
          <w:szCs w:val="28"/>
        </w:rPr>
        <w:t>2568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ตามหมายเหตุประกอบ</w:t>
      </w:r>
      <w:r w:rsidR="00947613">
        <w:rPr>
          <w:rFonts w:asciiTheme="minorBidi" w:hAnsiTheme="minorBidi" w:cstheme="minorBidi" w:hint="cs"/>
          <w:sz w:val="28"/>
          <w:szCs w:val="28"/>
          <w:cs/>
        </w:rPr>
        <w:t>งบ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การเงินข้อ </w:t>
      </w:r>
      <w:r w:rsidR="001D7282">
        <w:rPr>
          <w:rFonts w:asciiTheme="minorBidi" w:hAnsiTheme="minorBidi" w:cstheme="minorBidi"/>
          <w:sz w:val="28"/>
          <w:szCs w:val="28"/>
        </w:rPr>
        <w:t>29</w:t>
      </w:r>
    </w:p>
    <w:p w14:paraId="5B74DF3A" w14:textId="644D6A04" w:rsidR="003F7EBE" w:rsidRPr="003F7EBE" w:rsidRDefault="003F7EBE" w:rsidP="007A37A3">
      <w:pPr>
        <w:pStyle w:val="paragraph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3F7EBE">
        <w:rPr>
          <w:rFonts w:asciiTheme="minorBidi" w:hAnsiTheme="minorBidi" w:cstheme="minorBidi"/>
          <w:sz w:val="28"/>
          <w:szCs w:val="28"/>
          <w:cs/>
        </w:rPr>
        <w:t>อย่างไรก็ตาม กลุ่มบริษัท</w:t>
      </w:r>
      <w:r w:rsidR="00B87806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ยังคงมีหนี้สินหมุนเวียนจำนวนที่มีสาระสำคัญที่ถึงกำหนดชำระ ณ วันที่ </w:t>
      </w:r>
      <w:r w:rsidR="00947613" w:rsidRPr="003F7EBE">
        <w:rPr>
          <w:rFonts w:asciiTheme="minorBidi" w:hAnsiTheme="minorBidi" w:cstheme="minorBidi"/>
          <w:sz w:val="28"/>
          <w:szCs w:val="28"/>
        </w:rPr>
        <w:t>3</w:t>
      </w:r>
      <w:r w:rsidR="00947613">
        <w:rPr>
          <w:rFonts w:asciiTheme="minorBidi" w:hAnsiTheme="minorBidi" w:cstheme="minorBidi"/>
          <w:sz w:val="28"/>
          <w:szCs w:val="28"/>
        </w:rPr>
        <w:t xml:space="preserve">1 </w:t>
      </w:r>
      <w:r w:rsidR="00947613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947613" w:rsidRPr="003F7EBE">
        <w:rPr>
          <w:rFonts w:asciiTheme="minorBidi" w:hAnsiTheme="minorBidi" w:cstheme="minorBidi"/>
          <w:sz w:val="28"/>
          <w:szCs w:val="28"/>
        </w:rPr>
        <w:t>2568</w:t>
      </w:r>
      <w:r w:rsidRPr="003F7EBE">
        <w:rPr>
          <w:rFonts w:asciiTheme="minorBidi" w:hAnsiTheme="minorBidi" w:cstheme="minorBidi"/>
          <w:sz w:val="28"/>
          <w:szCs w:val="28"/>
          <w:cs/>
        </w:rPr>
        <w:t xml:space="preserve"> และฝ่ายบริหารยังคงมีแผนในการเจรจากับสถาบันการเงินเพื่อเปลี่ยนแปลงเงื่อนไขการชำระหนี้ ตลอดจนหาแหล่งเงินกู้เพิ่มเติมเพื่อเสริมสภาพคล่อง โดยฝ่ายบริหารยังคงมีความเชื่อมั่นว่า มาตรการดังกล่าวจะช่วยให้กลุ่มบริษัทและบริษัท สามารถรักษาสภาพคล่องไว้ได้ สถานการณ์ดังกล่าวยังคงมีความไม่แน่นอนในระดับที่มีนัยสำคัญ ซึ่งก่อให้เกิดข้อสงสัยอย่างมากเกี่ยวกับความสามารถของกลุ่มบริษัทและบริษัทในการดำเนินงานต่อไปในฐานะกิจการที่ดำเนินงานต่อเนื่อง ซึ่งขึ้นอยู่กับผลการดำเนินงานของกลุ่มบริษัทและบริษัท และความสำเร็จในการเลื่อนการชำระหนี้กับเจ้าหนี้หลายราย รวมทั้งการได้รับเงินกู้ระยะยาวเพิ่มเติมจากสถาบันการเงิน ทั้งนี้</w:t>
      </w:r>
      <w:r w:rsidR="00080702">
        <w:rPr>
          <w:rFonts w:asciiTheme="minorBidi" w:hAnsiTheme="minorBidi" w:cstheme="minorBidi" w:hint="cs"/>
          <w:sz w:val="28"/>
          <w:szCs w:val="28"/>
          <w:cs/>
        </w:rPr>
        <w:t>ความเห็น</w:t>
      </w:r>
      <w:r w:rsidRPr="003F7EBE">
        <w:rPr>
          <w:rFonts w:asciiTheme="minorBidi" w:hAnsiTheme="minorBidi" w:cstheme="minorBidi"/>
          <w:sz w:val="28"/>
          <w:szCs w:val="28"/>
          <w:cs/>
        </w:rPr>
        <w:t>ของข้าพเจ้าไม่ได้เปลี่ยนแปลงไปจากเรื่องดังกล่าว</w:t>
      </w:r>
    </w:p>
    <w:p w14:paraId="0B88C545" w14:textId="77777777" w:rsidR="003F7EBE" w:rsidRDefault="003F7EBE" w:rsidP="007A37A3">
      <w:pPr>
        <w:pStyle w:val="paragraph"/>
        <w:spacing w:before="0" w:beforeAutospacing="0" w:after="0" w:afterAutospacing="0"/>
        <w:jc w:val="thaiDistribute"/>
        <w:textAlignment w:val="baseline"/>
        <w:rPr>
          <w:rStyle w:val="normaltextrun"/>
          <w:rFonts w:asciiTheme="minorBidi" w:hAnsiTheme="minorBidi" w:cstheme="minorBidi"/>
        </w:rPr>
      </w:pPr>
    </w:p>
    <w:p w14:paraId="59FE8483" w14:textId="77777777" w:rsidR="00080702" w:rsidRDefault="00080702" w:rsidP="007A37A3">
      <w:pPr>
        <w:pStyle w:val="paragraph"/>
        <w:spacing w:before="0" w:beforeAutospacing="0" w:after="0" w:afterAutospacing="0"/>
        <w:jc w:val="thaiDistribute"/>
        <w:textAlignment w:val="baseline"/>
        <w:rPr>
          <w:rStyle w:val="normaltextrun"/>
          <w:rFonts w:asciiTheme="minorBidi" w:hAnsiTheme="minorBidi" w:cstheme="minorBidi"/>
        </w:rPr>
      </w:pPr>
    </w:p>
    <w:p w14:paraId="53F16695" w14:textId="77777777" w:rsidR="00080702" w:rsidRDefault="00080702" w:rsidP="007A37A3">
      <w:pPr>
        <w:pStyle w:val="paragraph"/>
        <w:spacing w:before="0" w:beforeAutospacing="0" w:after="0" w:afterAutospacing="0"/>
        <w:jc w:val="thaiDistribute"/>
        <w:textAlignment w:val="baseline"/>
        <w:rPr>
          <w:rStyle w:val="normaltextrun"/>
          <w:rFonts w:asciiTheme="minorBidi" w:hAnsiTheme="minorBidi" w:cstheme="minorBidi"/>
        </w:rPr>
      </w:pPr>
    </w:p>
    <w:p w14:paraId="6A16EF6B" w14:textId="77777777" w:rsidR="00080702" w:rsidRPr="007A37A3" w:rsidRDefault="00080702" w:rsidP="007A37A3">
      <w:pPr>
        <w:pStyle w:val="paragraph"/>
        <w:spacing w:before="0" w:beforeAutospacing="0" w:after="0" w:afterAutospacing="0"/>
        <w:jc w:val="thaiDistribute"/>
        <w:textAlignment w:val="baseline"/>
        <w:rPr>
          <w:rStyle w:val="normaltextrun"/>
          <w:rFonts w:asciiTheme="minorBidi" w:hAnsiTheme="minorBidi" w:cstheme="minorBidi"/>
        </w:rPr>
      </w:pPr>
    </w:p>
    <w:p w14:paraId="076DC980" w14:textId="77777777" w:rsidR="00AF4848" w:rsidRPr="00AF4848" w:rsidRDefault="00AF4848" w:rsidP="00AF4848">
      <w:pPr>
        <w:jc w:val="thaiDistribute"/>
        <w:rPr>
          <w:rFonts w:asciiTheme="minorBidi" w:hAnsiTheme="minorBidi"/>
          <w:b/>
          <w:bCs/>
          <w:color w:val="auto"/>
          <w:sz w:val="28"/>
          <w:szCs w:val="28"/>
        </w:rPr>
      </w:pPr>
      <w:r w:rsidRPr="00AF4848">
        <w:rPr>
          <w:rFonts w:asciiTheme="minorBidi" w:hAnsiTheme="minorBidi"/>
          <w:b/>
          <w:bCs/>
          <w:color w:val="auto"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4F7946B8" w14:textId="77777777" w:rsidR="00AF4848" w:rsidRDefault="00AF4848" w:rsidP="00D7104D">
      <w:pPr>
        <w:jc w:val="thaiDistribute"/>
        <w:rPr>
          <w:rFonts w:asciiTheme="minorBidi" w:hAnsiTheme="minorBidi"/>
          <w:b/>
          <w:bCs/>
          <w:color w:val="auto"/>
          <w:sz w:val="28"/>
          <w:szCs w:val="28"/>
          <w:lang w:bidi="th-TH"/>
        </w:rPr>
      </w:pPr>
    </w:p>
    <w:p w14:paraId="7371E758" w14:textId="4B0C59A7" w:rsidR="006C0B45" w:rsidRDefault="000F2CAD" w:rsidP="000F2CAD">
      <w:pPr>
        <w:jc w:val="thaiDistribute"/>
        <w:rPr>
          <w:rFonts w:asciiTheme="minorBidi" w:eastAsia="Calibri" w:hAnsiTheme="minorBidi"/>
          <w:color w:val="auto"/>
          <w:sz w:val="28"/>
          <w:szCs w:val="28"/>
          <w:lang w:bidi="th-TH"/>
        </w:rPr>
      </w:pPr>
      <w:r w:rsidRPr="000F2CAD">
        <w:rPr>
          <w:rFonts w:asciiTheme="minorBidi" w:eastAsia="Calibri" w:hAnsiTheme="minorBidi"/>
          <w:color w:val="auto"/>
          <w:sz w:val="28"/>
          <w:szCs w:val="28"/>
          <w:cs/>
          <w:lang w:bidi="th-TH"/>
        </w:rPr>
        <w:t>ข้าพเจ้าขอให้สังเกตหมายเหตุประกอบ</w:t>
      </w:r>
      <w:r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งบ</w:t>
      </w:r>
      <w:r w:rsidRPr="000F2CAD">
        <w:rPr>
          <w:rFonts w:asciiTheme="minorBidi" w:eastAsia="Calibri" w:hAnsiTheme="minorBidi"/>
          <w:color w:val="auto"/>
          <w:sz w:val="28"/>
          <w:szCs w:val="28"/>
          <w:cs/>
          <w:lang w:bidi="th-TH"/>
        </w:rPr>
        <w:t>การเงินข้อ</w:t>
      </w:r>
      <w:r w:rsidR="00E540F0">
        <w:rPr>
          <w:rFonts w:asciiTheme="minorBidi" w:eastAsia="Calibri" w:hAnsiTheme="minorBidi"/>
          <w:color w:val="auto"/>
          <w:sz w:val="28"/>
          <w:szCs w:val="28"/>
          <w:lang w:bidi="th-TH"/>
        </w:rPr>
        <w:t xml:space="preserve"> </w:t>
      </w:r>
      <w:r w:rsidR="00E540F0">
        <w:rPr>
          <w:rFonts w:asciiTheme="minorBidi" w:eastAsia="Calibri" w:hAnsiTheme="minorBidi"/>
          <w:color w:val="auto"/>
          <w:sz w:val="28"/>
          <w:szCs w:val="28"/>
        </w:rPr>
        <w:t xml:space="preserve">41 </w:t>
      </w:r>
      <w:r w:rsidRPr="000F2CA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เกี่ยวกับการแก้ไขข้อผิดพลาดและการ</w:t>
      </w:r>
      <w:r w:rsidR="0008115F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ปรับปรุงงบการเงินย้อนหลัง</w:t>
      </w:r>
      <w:r w:rsidRPr="000F2CA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</w:t>
      </w:r>
      <w:r w:rsidR="00137320" w:rsidRPr="000F2CA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งบการเงินรวม</w:t>
      </w:r>
      <w:r w:rsidR="0013732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และงบเงินเฉพาะกิจการ</w:t>
      </w:r>
      <w:r w:rsidR="00137320" w:rsidRPr="000F2CA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สำหรับปีสิ้นสุดวันที่ </w:t>
      </w:r>
      <w:r w:rsidR="00137320" w:rsidRPr="000F2CAD">
        <w:rPr>
          <w:rFonts w:asciiTheme="minorBidi" w:eastAsia="Calibri" w:hAnsiTheme="minorBidi"/>
          <w:color w:val="auto"/>
          <w:sz w:val="28"/>
          <w:szCs w:val="28"/>
        </w:rPr>
        <w:t>31</w:t>
      </w:r>
      <w:r w:rsidR="00137320" w:rsidRPr="000F2CA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ธันวาคม </w:t>
      </w:r>
      <w:r w:rsidR="00137320" w:rsidRPr="000F2CAD">
        <w:rPr>
          <w:rFonts w:asciiTheme="minorBidi" w:eastAsia="Calibri" w:hAnsiTheme="minorBidi"/>
          <w:color w:val="auto"/>
          <w:sz w:val="28"/>
          <w:szCs w:val="28"/>
        </w:rPr>
        <w:t>2567</w:t>
      </w:r>
      <w:r w:rsidR="009D332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(</w:t>
      </w:r>
      <w:r w:rsidR="00BF73A4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ซึ่งเคยถูก</w:t>
      </w:r>
      <w:r w:rsidR="009D332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ปรับปรุงใหม่) </w:t>
      </w:r>
      <w:r w:rsidR="00823BDC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ซึ่งงบการเงินดังกล่าวได้</w:t>
      </w:r>
      <w:r w:rsidR="00E56B47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รับอนุมัติให้ออกโดย</w:t>
      </w:r>
      <w:r w:rsidR="00F67A4E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คณะกรรมการผู้มีอำนาจของกลุ่มบริษัทเมื่อวันที่</w:t>
      </w:r>
      <w:r w:rsidR="004F74B4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</w:t>
      </w:r>
      <w:r w:rsidR="004F74B4">
        <w:rPr>
          <w:rFonts w:asciiTheme="minorBidi" w:eastAsia="Calibri" w:hAnsiTheme="minorBidi"/>
          <w:color w:val="auto"/>
          <w:sz w:val="28"/>
          <w:szCs w:val="28"/>
          <w:lang w:bidi="th-TH"/>
        </w:rPr>
        <w:t xml:space="preserve">15 </w:t>
      </w:r>
      <w:r w:rsidR="004F74B4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ธันวาคม </w:t>
      </w:r>
      <w:r w:rsidR="004F74B4">
        <w:rPr>
          <w:rFonts w:asciiTheme="minorBidi" w:eastAsia="Calibri" w:hAnsiTheme="minorBidi"/>
          <w:color w:val="auto"/>
          <w:sz w:val="28"/>
          <w:szCs w:val="28"/>
          <w:lang w:bidi="th-TH"/>
        </w:rPr>
        <w:t>2568</w:t>
      </w:r>
      <w:r w:rsidR="0013732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</w:t>
      </w:r>
      <w:r w:rsidR="00AF1A44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และ</w:t>
      </w:r>
      <w:r w:rsidR="004B640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ตรวจสอบโดยผู้สอบบัญชีอื่น ซึ่ง</w:t>
      </w:r>
      <w:r w:rsidR="00F377E7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แสดงความเห็นอย่างมีเงื่อนไขเนื่องจาก</w:t>
      </w:r>
      <w:r w:rsidR="00554D0C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การถูกจำกัดขอบเขต</w:t>
      </w:r>
      <w:r w:rsidR="00614EE4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การ</w:t>
      </w:r>
      <w:r w:rsidR="004C4A40" w:rsidRPr="004C4A40">
        <w:rPr>
          <w:rFonts w:asciiTheme="minorBidi" w:eastAsia="Calibri" w:hAnsiTheme="minorBidi"/>
          <w:color w:val="auto"/>
          <w:sz w:val="28"/>
          <w:szCs w:val="28"/>
          <w:cs/>
          <w:lang w:bidi="th-TH"/>
        </w:rPr>
        <w:t>ตรวจสอบมูลค่าเงินลงทุนในตราสารทุนของบริษัทที่ไม่ใช่บริษัทจดทะเบียน</w:t>
      </w:r>
      <w:r w:rsidR="00E93514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และ</w:t>
      </w:r>
      <w:r w:rsidR="004C4A40" w:rsidRPr="004C4A40">
        <w:rPr>
          <w:rFonts w:asciiTheme="minorBidi" w:eastAsia="Calibri" w:hAnsiTheme="minorBidi"/>
          <w:color w:val="auto"/>
          <w:sz w:val="28"/>
          <w:szCs w:val="28"/>
          <w:cs/>
          <w:lang w:bidi="th-TH"/>
        </w:rPr>
        <w:t xml:space="preserve">เงินลงทุนในบริษัทย่อย </w:t>
      </w:r>
      <w:r w:rsidR="004C4A40" w:rsidRPr="004C4A40">
        <w:rPr>
          <w:rFonts w:asciiTheme="minorBidi" w:eastAsia="Calibri" w:hAnsiTheme="minorBidi"/>
          <w:color w:val="auto"/>
          <w:sz w:val="28"/>
          <w:szCs w:val="28"/>
          <w:lang w:bidi="th-TH"/>
        </w:rPr>
        <w:t xml:space="preserve">3 </w:t>
      </w:r>
      <w:r w:rsidR="004C4A40" w:rsidRPr="004C4A4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แห่ง</w:t>
      </w:r>
      <w:r w:rsidR="00614E1F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ซึ่งกลุ่มบริษัท</w:t>
      </w:r>
      <w:r w:rsidRPr="000F2CA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ได้ปรับปรุง</w:t>
      </w:r>
      <w:r w:rsidR="00477962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แก้ไข</w:t>
      </w:r>
      <w:r w:rsidRPr="000F2CA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งบการเงินรวม</w:t>
      </w:r>
      <w:r w:rsidR="00DA00CF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และงบก</w:t>
      </w:r>
      <w:r w:rsidR="00B80D7B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าร</w:t>
      </w:r>
      <w:r w:rsidR="00DA00CF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เงินเฉพาะกิจการ</w:t>
      </w:r>
      <w:r w:rsidRPr="000F2CA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สำหรับปีสิ้นสุดวันที่ </w:t>
      </w:r>
      <w:r w:rsidRPr="000F2CAD">
        <w:rPr>
          <w:rFonts w:asciiTheme="minorBidi" w:eastAsia="Calibri" w:hAnsiTheme="minorBidi"/>
          <w:color w:val="auto"/>
          <w:sz w:val="28"/>
          <w:szCs w:val="28"/>
        </w:rPr>
        <w:t>31</w:t>
      </w:r>
      <w:r w:rsidRPr="000F2CA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ธันวาคม </w:t>
      </w:r>
      <w:r w:rsidRPr="000F2CAD">
        <w:rPr>
          <w:rFonts w:asciiTheme="minorBidi" w:eastAsia="Calibri" w:hAnsiTheme="minorBidi"/>
          <w:color w:val="auto"/>
          <w:sz w:val="28"/>
          <w:szCs w:val="28"/>
        </w:rPr>
        <w:t>2567</w:t>
      </w:r>
      <w:r w:rsidRPr="000F2CA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</w:t>
      </w:r>
      <w:r w:rsidR="003A2383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(ปรับปรุงใหม่) </w:t>
      </w:r>
      <w:r w:rsidRPr="000F2CA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ที่นำมาแสดงเป็นข้อมูลเปรียบเทียบ</w:t>
      </w:r>
      <w:r w:rsidR="00BF73A4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ในงบการเงินรวมและงบการเงินเฉพาะกิจการสำหรับ</w:t>
      </w:r>
      <w:r w:rsidR="00860953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ปีสิ้นสุดวันที่ </w:t>
      </w:r>
      <w:r w:rsidR="00860953">
        <w:rPr>
          <w:rFonts w:asciiTheme="minorBidi" w:eastAsia="Calibri" w:hAnsiTheme="minorBidi"/>
          <w:color w:val="auto"/>
          <w:sz w:val="28"/>
          <w:szCs w:val="28"/>
          <w:lang w:bidi="th-TH"/>
        </w:rPr>
        <w:t xml:space="preserve">31 </w:t>
      </w:r>
      <w:r w:rsidR="00860953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ธันวาคม </w:t>
      </w:r>
      <w:r w:rsidR="00860953">
        <w:rPr>
          <w:rFonts w:asciiTheme="minorBidi" w:eastAsia="Calibri" w:hAnsiTheme="minorBidi"/>
          <w:color w:val="auto"/>
          <w:sz w:val="28"/>
          <w:szCs w:val="28"/>
          <w:lang w:bidi="th-TH"/>
        </w:rPr>
        <w:t xml:space="preserve">2568 </w:t>
      </w:r>
      <w:r w:rsidR="005624A7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ให้เป็นไปตามมาตรฐาน</w:t>
      </w:r>
      <w:r w:rsidR="003570D6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การรายงานทางการเงินแล้ว</w:t>
      </w:r>
      <w:r w:rsidR="00903D79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</w:t>
      </w:r>
      <w:r w:rsidR="003A2383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ซึ่ง</w:t>
      </w:r>
      <w:r w:rsidRPr="000F2CA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รายการปรับปรุงเกี่ยวกับ</w:t>
      </w:r>
      <w:r w:rsidR="006C0B45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รายการดังต่อไปนี้</w:t>
      </w:r>
    </w:p>
    <w:p w14:paraId="3E85BB05" w14:textId="0691D7DA" w:rsidR="00E30752" w:rsidRPr="00A11FD5" w:rsidRDefault="00AD11F0" w:rsidP="00A11FD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left" w:pos="450"/>
        </w:tabs>
        <w:ind w:left="450" w:hanging="441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A11FD5">
        <w:rPr>
          <w:rFonts w:asciiTheme="minorBidi" w:eastAsia="Calibri" w:hAnsiTheme="minorBidi" w:cstheme="minorBidi"/>
          <w:sz w:val="28"/>
          <w:szCs w:val="28"/>
          <w:cs/>
        </w:rPr>
        <w:t>ปรับปรุง</w:t>
      </w:r>
      <w:r w:rsidR="00E30752" w:rsidRPr="00A11FD5">
        <w:rPr>
          <w:rFonts w:asciiTheme="minorBidi" w:eastAsia="Calibri" w:hAnsiTheme="minorBidi" w:cstheme="minorBidi"/>
          <w:sz w:val="28"/>
          <w:szCs w:val="28"/>
          <w:cs/>
        </w:rPr>
        <w:t>มูลค่า</w:t>
      </w:r>
      <w:r w:rsidR="007C2E77">
        <w:rPr>
          <w:rFonts w:asciiTheme="minorBidi" w:eastAsia="Calibri" w:hAnsiTheme="minorBidi" w:cstheme="minorBidi" w:hint="cs"/>
          <w:sz w:val="28"/>
          <w:szCs w:val="28"/>
          <w:cs/>
        </w:rPr>
        <w:t>ยุติธรรมของ</w:t>
      </w:r>
      <w:r w:rsidR="00E30752" w:rsidRPr="00A11FD5">
        <w:rPr>
          <w:rFonts w:asciiTheme="minorBidi" w:eastAsia="Calibri" w:hAnsiTheme="minorBidi" w:cstheme="minorBidi"/>
          <w:sz w:val="28"/>
          <w:szCs w:val="28"/>
          <w:cs/>
        </w:rPr>
        <w:t>เงินลงทุนในหุ้นสามัญ</w:t>
      </w:r>
      <w:r w:rsidR="007C2E77">
        <w:rPr>
          <w:rFonts w:asciiTheme="minorBidi" w:eastAsia="Calibri" w:hAnsiTheme="minorBidi" w:cstheme="minorBidi" w:hint="cs"/>
          <w:sz w:val="28"/>
          <w:szCs w:val="28"/>
          <w:cs/>
        </w:rPr>
        <w:t xml:space="preserve">ของ </w:t>
      </w:r>
      <w:r w:rsidR="00FC5713">
        <w:rPr>
          <w:rFonts w:asciiTheme="minorBidi" w:eastAsia="Calibri" w:hAnsiTheme="minorBidi" w:cstheme="minorBidi"/>
          <w:sz w:val="28"/>
          <w:szCs w:val="28"/>
        </w:rPr>
        <w:t xml:space="preserve">Boosted </w:t>
      </w:r>
      <w:r w:rsidR="00A43E4D">
        <w:rPr>
          <w:rFonts w:asciiTheme="minorBidi" w:eastAsia="Calibri" w:hAnsiTheme="minorBidi" w:cstheme="minorBidi"/>
          <w:sz w:val="28"/>
          <w:szCs w:val="28"/>
        </w:rPr>
        <w:t>Ecommerce</w:t>
      </w:r>
      <w:r w:rsidR="00FC5713">
        <w:rPr>
          <w:rFonts w:asciiTheme="minorBidi" w:eastAsia="Calibri" w:hAnsiTheme="minorBidi" w:cstheme="minorBidi"/>
          <w:sz w:val="28"/>
          <w:szCs w:val="28"/>
        </w:rPr>
        <w:t xml:space="preserve"> Inc.</w:t>
      </w:r>
      <w:r w:rsidR="009B0342"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  <w:r w:rsidR="00027E0B">
        <w:rPr>
          <w:rFonts w:asciiTheme="minorBidi" w:eastAsia="Calibri" w:hAnsiTheme="minorBidi" w:cstheme="minorBidi" w:hint="cs"/>
          <w:sz w:val="28"/>
          <w:szCs w:val="28"/>
          <w:cs/>
        </w:rPr>
        <w:t>ซึ่ง</w:t>
      </w:r>
      <w:r w:rsidR="00027E0B" w:rsidRPr="00A11FD5">
        <w:rPr>
          <w:rFonts w:asciiTheme="minorBidi" w:eastAsia="Calibri" w:hAnsiTheme="minorBidi" w:cstheme="minorBidi"/>
          <w:sz w:val="28"/>
          <w:szCs w:val="28"/>
          <w:cs/>
        </w:rPr>
        <w:t>บันทึกอยู่ในรายการสินทรัพย์ทางการเงินไม่หมุนเวียนอื่นในงบฐานะการเงินรวม</w:t>
      </w:r>
      <w:r w:rsidR="00390B43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390B43">
        <w:rPr>
          <w:rFonts w:asciiTheme="minorBidi" w:eastAsia="Calibri" w:hAnsiTheme="minorBidi" w:cstheme="minorBidi" w:hint="cs"/>
          <w:sz w:val="28"/>
          <w:szCs w:val="28"/>
          <w:cs/>
        </w:rPr>
        <w:t>เนื่องจากกลุ่มบริษัท</w:t>
      </w:r>
      <w:r w:rsidR="003579F4">
        <w:rPr>
          <w:rFonts w:asciiTheme="minorBidi" w:eastAsia="Calibri" w:hAnsiTheme="minorBidi" w:cstheme="minorBidi" w:hint="cs"/>
          <w:sz w:val="28"/>
          <w:szCs w:val="28"/>
          <w:cs/>
        </w:rPr>
        <w:t>ได้มีการจัดทำรายงานการประเมินมูลค่ายุติธรรมโดยว่าจ้างผู้ประเมินราคาอิสระรายใหม่</w:t>
      </w:r>
      <w:r w:rsidR="003579F4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3579F4">
        <w:rPr>
          <w:rFonts w:asciiTheme="minorBidi" w:eastAsia="Calibri" w:hAnsiTheme="minorBidi" w:cstheme="minorBidi" w:hint="cs"/>
          <w:sz w:val="28"/>
          <w:szCs w:val="28"/>
          <w:cs/>
        </w:rPr>
        <w:t xml:space="preserve">ซึ่งผลจากการประเมินดังกล่าวสะท้อนผลกระทบต่อมูลค่ายุติธรรมของเงินลงทุนสำหรับปีสิ้นสุดวันที่ </w:t>
      </w:r>
      <w:r w:rsidR="003579F4">
        <w:rPr>
          <w:rFonts w:asciiTheme="minorBidi" w:eastAsia="Calibri" w:hAnsiTheme="minorBidi" w:cstheme="minorBidi"/>
          <w:sz w:val="28"/>
          <w:szCs w:val="28"/>
        </w:rPr>
        <w:t xml:space="preserve">31 </w:t>
      </w:r>
      <w:r w:rsidR="003579F4">
        <w:rPr>
          <w:rFonts w:asciiTheme="minorBidi" w:eastAsia="Calibri" w:hAnsiTheme="minorBidi" w:cstheme="minorBidi" w:hint="cs"/>
          <w:sz w:val="28"/>
          <w:szCs w:val="28"/>
          <w:cs/>
        </w:rPr>
        <w:t xml:space="preserve">ธันวาคม </w:t>
      </w:r>
      <w:r w:rsidR="003579F4">
        <w:rPr>
          <w:rFonts w:asciiTheme="minorBidi" w:eastAsia="Calibri" w:hAnsiTheme="minorBidi" w:cstheme="minorBidi"/>
          <w:sz w:val="28"/>
          <w:szCs w:val="28"/>
        </w:rPr>
        <w:t xml:space="preserve">2568 </w:t>
      </w:r>
      <w:r w:rsidR="003579F4">
        <w:rPr>
          <w:rFonts w:asciiTheme="minorBidi" w:eastAsia="Calibri" w:hAnsiTheme="minorBidi" w:cstheme="minorBidi" w:hint="cs"/>
          <w:sz w:val="28"/>
          <w:szCs w:val="28"/>
          <w:cs/>
        </w:rPr>
        <w:t xml:space="preserve">และ </w:t>
      </w:r>
      <w:r w:rsidR="003579F4">
        <w:rPr>
          <w:rFonts w:asciiTheme="minorBidi" w:eastAsia="Calibri" w:hAnsiTheme="minorBidi" w:cstheme="minorBidi"/>
          <w:sz w:val="28"/>
          <w:szCs w:val="28"/>
        </w:rPr>
        <w:t>2567</w:t>
      </w:r>
      <w:r w:rsidR="00027E0B"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  <w:r w:rsidR="009B0342">
        <w:rPr>
          <w:rFonts w:asciiTheme="minorBidi" w:eastAsia="Calibri" w:hAnsiTheme="minorBidi" w:cstheme="minorBidi" w:hint="cs"/>
          <w:sz w:val="28"/>
          <w:szCs w:val="28"/>
          <w:cs/>
        </w:rPr>
        <w:t>และปรับปรุง</w:t>
      </w:r>
      <w:r w:rsidR="003B73F4">
        <w:rPr>
          <w:rFonts w:asciiTheme="minorBidi" w:eastAsia="Calibri" w:hAnsiTheme="minorBidi" w:cstheme="minorBidi" w:hint="cs"/>
          <w:sz w:val="28"/>
          <w:szCs w:val="28"/>
          <w:cs/>
        </w:rPr>
        <w:t>การ</w:t>
      </w:r>
      <w:r w:rsidR="00CD2FF8">
        <w:rPr>
          <w:rFonts w:asciiTheme="minorBidi" w:eastAsia="Calibri" w:hAnsiTheme="minorBidi" w:cstheme="minorBidi" w:hint="cs"/>
          <w:sz w:val="28"/>
          <w:szCs w:val="28"/>
          <w:cs/>
        </w:rPr>
        <w:t>บันทึกบัญชี</w:t>
      </w:r>
      <w:r w:rsidR="003253D1">
        <w:rPr>
          <w:rFonts w:asciiTheme="minorBidi" w:eastAsia="Calibri" w:hAnsiTheme="minorBidi" w:cstheme="minorBidi" w:hint="cs"/>
          <w:sz w:val="28"/>
          <w:szCs w:val="28"/>
          <w:cs/>
        </w:rPr>
        <w:t>การเปลี่ยนแปลงมูลค่ายุติธรรม</w:t>
      </w:r>
      <w:r w:rsidR="00D7768B">
        <w:rPr>
          <w:rFonts w:asciiTheme="minorBidi" w:eastAsia="Calibri" w:hAnsiTheme="minorBidi" w:cstheme="minorBidi" w:hint="cs"/>
          <w:sz w:val="28"/>
          <w:szCs w:val="28"/>
          <w:cs/>
        </w:rPr>
        <w:t>ของเงินลงทุนดังกล่าวจากที่รับรู้</w:t>
      </w:r>
      <w:r w:rsidR="00982513">
        <w:rPr>
          <w:rFonts w:asciiTheme="minorBidi" w:eastAsia="Calibri" w:hAnsiTheme="minorBidi" w:cstheme="minorBidi" w:hint="cs"/>
          <w:sz w:val="28"/>
          <w:szCs w:val="28"/>
          <w:cs/>
        </w:rPr>
        <w:t>ผ่านกำไร</w:t>
      </w:r>
      <w:r w:rsidR="002C0096">
        <w:rPr>
          <w:rFonts w:asciiTheme="minorBidi" w:eastAsia="Calibri" w:hAnsiTheme="minorBidi" w:cstheme="minorBidi" w:hint="cs"/>
          <w:sz w:val="28"/>
          <w:szCs w:val="28"/>
          <w:cs/>
        </w:rPr>
        <w:t>หรือ</w:t>
      </w:r>
      <w:r w:rsidR="00982513">
        <w:rPr>
          <w:rFonts w:asciiTheme="minorBidi" w:eastAsia="Calibri" w:hAnsiTheme="minorBidi" w:cstheme="minorBidi" w:hint="cs"/>
          <w:sz w:val="28"/>
          <w:szCs w:val="28"/>
          <w:cs/>
        </w:rPr>
        <w:t>ขาดทุนเป็น</w:t>
      </w:r>
      <w:r w:rsidR="002E2018">
        <w:rPr>
          <w:rFonts w:asciiTheme="minorBidi" w:eastAsia="Calibri" w:hAnsiTheme="minorBidi" w:cstheme="minorBidi" w:hint="cs"/>
          <w:sz w:val="28"/>
          <w:szCs w:val="28"/>
          <w:cs/>
        </w:rPr>
        <w:t>บันทึกบัญชี</w:t>
      </w:r>
      <w:r w:rsidR="00982513">
        <w:rPr>
          <w:rFonts w:asciiTheme="minorBidi" w:eastAsia="Calibri" w:hAnsiTheme="minorBidi" w:cstheme="minorBidi" w:hint="cs"/>
          <w:sz w:val="28"/>
          <w:szCs w:val="28"/>
          <w:cs/>
        </w:rPr>
        <w:t>ผ่านกำไรขาดทุนเบ็ดเสร็จ</w:t>
      </w:r>
      <w:r w:rsidR="00684A32">
        <w:rPr>
          <w:rFonts w:asciiTheme="minorBidi" w:eastAsia="Calibri" w:hAnsiTheme="minorBidi" w:cstheme="minorBidi" w:hint="cs"/>
          <w:sz w:val="28"/>
          <w:szCs w:val="28"/>
          <w:cs/>
        </w:rPr>
        <w:t>อื่น</w:t>
      </w:r>
    </w:p>
    <w:p w14:paraId="1FDBD54E" w14:textId="4188F3FD" w:rsidR="00F968FD" w:rsidRPr="00FF6BC6" w:rsidRDefault="00F968FD" w:rsidP="00823EA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left" w:pos="450"/>
        </w:tabs>
        <w:ind w:left="450" w:hanging="441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FF6BC6">
        <w:rPr>
          <w:rFonts w:asciiTheme="minorBidi" w:eastAsia="Calibri" w:hAnsiTheme="minorBidi" w:cstheme="minorBidi" w:hint="cs"/>
          <w:sz w:val="28"/>
          <w:szCs w:val="28"/>
          <w:cs/>
        </w:rPr>
        <w:t xml:space="preserve">ปรับปรุงวัดมูลค่ายุติธรรมของสินทรัพย์ทางการเงินไม่หมุนเวียนอื่น - เงินลงทุนในตราสารทุนของบริษัทที่ไม่ใช่บริษัทจดทะเบียน ซึ่งได้แก่ เงินลงทุนใน </w:t>
      </w:r>
      <w:r w:rsidRPr="00FF6BC6">
        <w:rPr>
          <w:rFonts w:asciiTheme="minorBidi" w:eastAsia="Calibri" w:hAnsiTheme="minorBidi" w:cstheme="minorBidi"/>
          <w:sz w:val="28"/>
          <w:szCs w:val="28"/>
        </w:rPr>
        <w:t xml:space="preserve">Koncious Foods., Inc., New Protein Fund I LP, Big Idea Ventures GP I, LLC, Frontline Bioenergy LLC </w:t>
      </w:r>
      <w:r w:rsidRPr="00FF6BC6">
        <w:rPr>
          <w:rFonts w:asciiTheme="minorBidi" w:eastAsia="Calibri" w:hAnsiTheme="minorBidi" w:cstheme="minorBidi" w:hint="cs"/>
          <w:sz w:val="28"/>
          <w:szCs w:val="28"/>
          <w:cs/>
        </w:rPr>
        <w:t>และบริษัท โนฟ อีทส์ จำกัด</w:t>
      </w:r>
    </w:p>
    <w:p w14:paraId="00CCCF46" w14:textId="01283D41" w:rsidR="00C93197" w:rsidRPr="00C93197" w:rsidRDefault="009A30AE" w:rsidP="00C93197">
      <w:pPr>
        <w:pStyle w:val="ListParagraph"/>
        <w:numPr>
          <w:ilvl w:val="0"/>
          <w:numId w:val="5"/>
        </w:numPr>
        <w:tabs>
          <w:tab w:val="clear" w:pos="227"/>
          <w:tab w:val="clear" w:pos="680"/>
        </w:tabs>
        <w:ind w:left="450" w:hanging="441"/>
        <w:jc w:val="thaiDistribute"/>
        <w:rPr>
          <w:rFonts w:asciiTheme="minorBidi" w:eastAsia="Calibri" w:hAnsiTheme="minorBidi" w:cstheme="minorBidi"/>
          <w:sz w:val="28"/>
          <w:szCs w:val="28"/>
        </w:rPr>
      </w:pPr>
      <w:r>
        <w:rPr>
          <w:rFonts w:asciiTheme="minorBidi" w:eastAsia="Calibri" w:hAnsiTheme="minorBidi" w:cstheme="minorBidi" w:hint="cs"/>
          <w:sz w:val="28"/>
          <w:szCs w:val="28"/>
          <w:cs/>
        </w:rPr>
        <w:t>ปรับปรุงบันทึก</w:t>
      </w:r>
      <w:r w:rsidR="00415A9E">
        <w:rPr>
          <w:rFonts w:asciiTheme="minorBidi" w:eastAsia="Calibri" w:hAnsiTheme="minorBidi" w:cstheme="minorBidi" w:hint="cs"/>
          <w:sz w:val="28"/>
          <w:szCs w:val="28"/>
          <w:cs/>
        </w:rPr>
        <w:t>เพิ่ม</w:t>
      </w:r>
      <w:r>
        <w:rPr>
          <w:rFonts w:asciiTheme="minorBidi" w:eastAsia="Calibri" w:hAnsiTheme="minorBidi" w:cstheme="minorBidi" w:hint="cs"/>
          <w:sz w:val="28"/>
          <w:szCs w:val="28"/>
          <w:cs/>
        </w:rPr>
        <w:t>ค่าเผื่อการด้อยค่าสำหรับเงินลงทุน</w:t>
      </w:r>
      <w:r w:rsidR="00954757">
        <w:rPr>
          <w:rFonts w:asciiTheme="minorBidi" w:eastAsia="Calibri" w:hAnsiTheme="minorBidi" w:cstheme="minorBidi" w:hint="cs"/>
          <w:sz w:val="28"/>
          <w:szCs w:val="28"/>
          <w:cs/>
        </w:rPr>
        <w:t>ใน</w:t>
      </w:r>
      <w:r w:rsidR="00954757" w:rsidRPr="00C93197">
        <w:rPr>
          <w:rFonts w:asciiTheme="minorBidi" w:eastAsia="Calibri" w:hAnsiTheme="minorBidi" w:cstheme="minorBidi" w:hint="cs"/>
          <w:sz w:val="28"/>
          <w:szCs w:val="28"/>
          <w:cs/>
        </w:rPr>
        <w:t xml:space="preserve">บริษัทย่อย </w:t>
      </w:r>
      <w:r w:rsidR="00954757" w:rsidRPr="00C93197">
        <w:rPr>
          <w:rFonts w:asciiTheme="minorBidi" w:eastAsia="Calibri" w:hAnsiTheme="minorBidi" w:cstheme="minorBidi"/>
          <w:sz w:val="28"/>
          <w:szCs w:val="28"/>
        </w:rPr>
        <w:t>3</w:t>
      </w:r>
      <w:r w:rsidR="00954757" w:rsidRPr="00C93197">
        <w:rPr>
          <w:rFonts w:asciiTheme="minorBidi" w:eastAsia="Calibri" w:hAnsiTheme="minorBidi" w:cstheme="minorBidi" w:hint="cs"/>
          <w:sz w:val="28"/>
          <w:szCs w:val="28"/>
          <w:cs/>
        </w:rPr>
        <w:t xml:space="preserve"> แห่ง (บริษัท โนฟ ฟู้ดส์ จำกัด บริษัท เอ็นอาร์เอฟ คอนซูเมอร์ จำกัด และบริษัท รีเจนเนอเรชั่น แคปปิตอล จำกัด) </w:t>
      </w:r>
      <w:r w:rsidR="0020512F">
        <w:rPr>
          <w:rFonts w:asciiTheme="minorBidi" w:eastAsia="Calibri" w:hAnsiTheme="minorBidi" w:cstheme="minorBidi" w:hint="cs"/>
          <w:sz w:val="28"/>
          <w:szCs w:val="28"/>
          <w:cs/>
        </w:rPr>
        <w:t>ซึ่งเป็นผ</w:t>
      </w:r>
      <w:r w:rsidR="00F17337">
        <w:rPr>
          <w:rFonts w:asciiTheme="minorBidi" w:eastAsia="Calibri" w:hAnsiTheme="minorBidi" w:cstheme="minorBidi" w:hint="cs"/>
          <w:sz w:val="28"/>
          <w:szCs w:val="28"/>
          <w:cs/>
        </w:rPr>
        <w:t>ล</w:t>
      </w:r>
      <w:r w:rsidR="00FA1084">
        <w:rPr>
          <w:rFonts w:asciiTheme="minorBidi" w:eastAsia="Calibri" w:hAnsiTheme="minorBidi" w:cstheme="minorBidi" w:hint="cs"/>
          <w:sz w:val="28"/>
          <w:szCs w:val="28"/>
          <w:cs/>
        </w:rPr>
        <w:t>จาก</w:t>
      </w:r>
      <w:r w:rsidR="00DA668A">
        <w:rPr>
          <w:rFonts w:asciiTheme="minorBidi" w:eastAsia="Calibri" w:hAnsiTheme="minorBidi" w:cstheme="minorBidi" w:hint="cs"/>
          <w:sz w:val="28"/>
          <w:szCs w:val="28"/>
          <w:cs/>
        </w:rPr>
        <w:t>การปรับปรุงมูลค่ายุติธรรมของเงิน</w:t>
      </w:r>
      <w:r w:rsidR="002F569E">
        <w:rPr>
          <w:rFonts w:asciiTheme="minorBidi" w:eastAsia="Calibri" w:hAnsiTheme="minorBidi" w:cstheme="minorBidi" w:hint="cs"/>
          <w:sz w:val="28"/>
          <w:szCs w:val="28"/>
          <w:cs/>
        </w:rPr>
        <w:t>ลงทุน</w:t>
      </w:r>
      <w:r w:rsidR="007905D2">
        <w:rPr>
          <w:rFonts w:asciiTheme="minorBidi" w:eastAsia="Calibri" w:hAnsiTheme="minorBidi" w:cstheme="minorBidi" w:hint="cs"/>
          <w:sz w:val="28"/>
          <w:szCs w:val="28"/>
          <w:cs/>
        </w:rPr>
        <w:t>ที่</w:t>
      </w:r>
      <w:r w:rsidR="00954757" w:rsidRPr="00C93197">
        <w:rPr>
          <w:rFonts w:asciiTheme="minorBidi" w:eastAsia="Calibri" w:hAnsiTheme="minorBidi" w:cstheme="minorBidi" w:hint="cs"/>
          <w:sz w:val="28"/>
          <w:szCs w:val="28"/>
          <w:cs/>
        </w:rPr>
        <w:t>บริษัทย่อยทั้งสามแห่งถืออยู่ตามที่กล่าวไว้</w:t>
      </w:r>
      <w:r w:rsidR="00C93197" w:rsidRPr="00C93197">
        <w:rPr>
          <w:rFonts w:asciiTheme="minorBidi" w:eastAsia="Calibri" w:hAnsiTheme="minorBidi" w:cstheme="minorBidi"/>
          <w:sz w:val="28"/>
          <w:szCs w:val="28"/>
          <w:cs/>
        </w:rPr>
        <w:t xml:space="preserve">ในข้อ </w:t>
      </w:r>
      <w:r w:rsidR="00C93197" w:rsidRPr="00C93197">
        <w:rPr>
          <w:rFonts w:asciiTheme="minorBidi" w:eastAsia="Calibri" w:hAnsiTheme="minorBidi" w:cstheme="minorBidi"/>
          <w:sz w:val="28"/>
          <w:szCs w:val="28"/>
        </w:rPr>
        <w:t>1</w:t>
      </w:r>
      <w:r w:rsidR="00C93197" w:rsidRPr="00C93197"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  <w:r w:rsidR="00B62C9E">
        <w:rPr>
          <w:rFonts w:asciiTheme="minorBidi" w:eastAsia="Calibri" w:hAnsiTheme="minorBidi" w:cstheme="minorBidi" w:hint="cs"/>
          <w:sz w:val="28"/>
          <w:szCs w:val="28"/>
          <w:cs/>
        </w:rPr>
        <w:t xml:space="preserve">และ </w:t>
      </w:r>
      <w:r w:rsidR="00B62C9E">
        <w:rPr>
          <w:rFonts w:asciiTheme="minorBidi" w:eastAsia="Calibri" w:hAnsiTheme="minorBidi" w:cstheme="minorBidi"/>
          <w:sz w:val="28"/>
          <w:szCs w:val="28"/>
        </w:rPr>
        <w:t xml:space="preserve">2 </w:t>
      </w:r>
      <w:r w:rsidR="00960CEB">
        <w:rPr>
          <w:rFonts w:asciiTheme="minorBidi" w:eastAsia="Calibri" w:hAnsiTheme="minorBidi" w:cstheme="minorBidi" w:hint="cs"/>
          <w:sz w:val="28"/>
          <w:szCs w:val="28"/>
          <w:cs/>
        </w:rPr>
        <w:t>ข้างต้น</w:t>
      </w:r>
      <w:r w:rsidR="00C93197" w:rsidRPr="00C93197"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</w:p>
    <w:p w14:paraId="7646E1AC" w14:textId="77777777" w:rsidR="000F2CAD" w:rsidRDefault="000F2CAD" w:rsidP="00D7104D">
      <w:pPr>
        <w:jc w:val="thaiDistribute"/>
        <w:rPr>
          <w:rFonts w:asciiTheme="minorBidi" w:hAnsiTheme="minorBidi"/>
          <w:b/>
          <w:bCs/>
          <w:color w:val="auto"/>
          <w:sz w:val="28"/>
          <w:szCs w:val="28"/>
          <w:lang w:bidi="th-TH"/>
        </w:rPr>
      </w:pPr>
    </w:p>
    <w:p w14:paraId="7F336CC4" w14:textId="0F1A1290" w:rsidR="00D7104D" w:rsidRPr="00AE53A0" w:rsidRDefault="00D7104D" w:rsidP="00D7104D">
      <w:pPr>
        <w:jc w:val="thaiDistribute"/>
        <w:rPr>
          <w:rFonts w:asciiTheme="minorBidi" w:hAnsiTheme="minorBidi"/>
          <w:b/>
          <w:bCs/>
          <w:color w:val="auto"/>
          <w:sz w:val="28"/>
          <w:szCs w:val="28"/>
        </w:rPr>
      </w:pPr>
      <w:r w:rsidRPr="00AE53A0">
        <w:rPr>
          <w:rFonts w:asciiTheme="minorBidi" w:hAnsiTheme="min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72E09C74" w14:textId="77777777" w:rsidR="00D7104D" w:rsidRPr="00AE53A0" w:rsidRDefault="00D7104D" w:rsidP="00D7104D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2DDEF4B8" w14:textId="4C44C352" w:rsidR="00D7104D" w:rsidRPr="00AE53A0" w:rsidRDefault="00D7104D" w:rsidP="00D7104D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เรื่องสำคัญในการตรวจสอบคือเรื่องต่าง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 xml:space="preserve">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สำหรับงวด</w:t>
      </w:r>
      <w:r w:rsidRPr="00AE53A0">
        <w:rPr>
          <w:rFonts w:asciiTheme="minorBidi" w:eastAsia="Calibri" w:hAnsiTheme="minorBidi"/>
          <w:color w:val="auto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การตรวจสอบงบการเงิน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โดยรวมและในการแสดงความเห็นของ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ข้าพเจ้า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 xml:space="preserve"> ทั้งนี้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ข้าพเจ้า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5D5F03F2" w14:textId="77777777" w:rsidR="00D7104D" w:rsidRDefault="00D7104D" w:rsidP="00D7104D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5A9192AC" w14:textId="77777777" w:rsidR="00A30C75" w:rsidRDefault="00A30C75" w:rsidP="00D7104D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678A345B" w14:textId="77777777" w:rsidR="00A67668" w:rsidRDefault="00A67668" w:rsidP="00D7104D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37643EE9" w14:textId="77777777" w:rsidR="00A30C75" w:rsidRDefault="00A30C75" w:rsidP="00D7104D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53824EED" w14:textId="77777777" w:rsidR="00A30C75" w:rsidRDefault="00A30C75" w:rsidP="00D7104D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tbl>
      <w:tblPr>
        <w:tblStyle w:val="TableGrid"/>
        <w:tblW w:w="9090" w:type="dxa"/>
        <w:tblInd w:w="-5" w:type="dxa"/>
        <w:tblLook w:val="04A0" w:firstRow="1" w:lastRow="0" w:firstColumn="1" w:lastColumn="0" w:noHBand="0" w:noVBand="1"/>
      </w:tblPr>
      <w:tblGrid>
        <w:gridCol w:w="4410"/>
        <w:gridCol w:w="4680"/>
      </w:tblGrid>
      <w:tr w:rsidR="0077121E" w:rsidRPr="00AE53A0" w14:paraId="779887DC" w14:textId="77777777" w:rsidTr="00F44BE0">
        <w:tc>
          <w:tcPr>
            <w:tcW w:w="9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313C" w14:textId="24A2BF89" w:rsidR="00D7104D" w:rsidRPr="002A329E" w:rsidRDefault="002A329E" w:rsidP="007765D8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2A329E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lastRenderedPageBreak/>
              <w:t>การรับรู้รายได้</w:t>
            </w:r>
          </w:p>
        </w:tc>
      </w:tr>
      <w:tr w:rsidR="0077121E" w:rsidRPr="00AE53A0" w14:paraId="093851FE" w14:textId="77777777" w:rsidTr="00F44BE0">
        <w:tc>
          <w:tcPr>
            <w:tcW w:w="9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048D" w14:textId="01573E65" w:rsidR="00D7104D" w:rsidRPr="00AE53A0" w:rsidRDefault="00D7104D" w:rsidP="007765D8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อ้าง</w:t>
            </w:r>
            <w:r w:rsidRPr="009B0E1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 xml:space="preserve">ถึงหมายเหตุข้อ </w:t>
            </w:r>
            <w:r w:rsidR="00772C77">
              <w:rPr>
                <w:rFonts w:asciiTheme="minorBidi" w:hAnsiTheme="minorBidi"/>
                <w:color w:val="auto"/>
                <w:sz w:val="28"/>
                <w:szCs w:val="28"/>
              </w:rPr>
              <w:t>37</w:t>
            </w:r>
            <w:r w:rsidRPr="009B0E10">
              <w:rPr>
                <w:rFonts w:asciiTheme="minorBidi" w:hAnsiTheme="minorBidi"/>
                <w:color w:val="auto"/>
                <w:sz w:val="28"/>
                <w:szCs w:val="28"/>
              </w:rPr>
              <w:t xml:space="preserve"> </w:t>
            </w:r>
            <w:r w:rsidRPr="009B0E1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ของง</w:t>
            </w:r>
            <w:r w:rsidRPr="00AE53A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บการเงินรวมและงบการเงินเฉพาะกิจการ</w:t>
            </w:r>
          </w:p>
        </w:tc>
      </w:tr>
      <w:tr w:rsidR="0077121E" w:rsidRPr="00AE53A0" w14:paraId="6592583D" w14:textId="77777777" w:rsidTr="00F44BE0"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3CA9" w14:textId="77777777" w:rsidR="00D7104D" w:rsidRPr="00AE53A0" w:rsidRDefault="00D7104D" w:rsidP="007765D8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12DC" w14:textId="77777777" w:rsidR="00D7104D" w:rsidRPr="00AE53A0" w:rsidRDefault="00D7104D" w:rsidP="007765D8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77121E" w:rsidRPr="00AE53A0" w14:paraId="1EC33547" w14:textId="77777777" w:rsidTr="00F44BE0">
        <w:trPr>
          <w:trHeight w:val="751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0716" w14:textId="5FE2FCB5" w:rsidR="008F3F7C" w:rsidRPr="008F3F7C" w:rsidRDefault="008F3F7C" w:rsidP="008F3F7C">
            <w:pPr>
              <w:pStyle w:val="Default"/>
              <w:jc w:val="thaiDistribute"/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</w:pPr>
            <w:r w:rsidRPr="008F3F7C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>รายได้จากการขายของกลุ่มบริษัทเป็นบัญชีที่สำคัญต่องบ</w:t>
            </w:r>
            <w:r w:rsidRPr="00AF2A93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 xml:space="preserve">การเงิน เนื่องจากเป็นบัญชีที่มีมูลค่าสูง (คิดเป็นร้อยละ </w:t>
            </w:r>
            <w:r w:rsidR="00D93626" w:rsidRPr="00AF2A93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>9</w:t>
            </w:r>
            <w:r w:rsidR="002D025E" w:rsidRPr="00AF2A93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>6</w:t>
            </w:r>
            <w:r w:rsidRPr="00AF2A93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 xml:space="preserve">และ </w:t>
            </w:r>
            <w:r w:rsidR="0045534B" w:rsidRPr="00AF2A93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 xml:space="preserve">99 </w:t>
            </w:r>
            <w:r w:rsidRPr="00AF2A93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ของยอดรายได้รวมในงบการเงินรวมและงบการเงินเฉพาะกิจการ ตามลำดับ</w:t>
            </w:r>
            <w:r w:rsidRPr="008F3F7C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) นอกจากนี้ รายได้ของกลุ่มบริษัทมีความหลากหลาย ซึ่งมีลูกค้าจำนวนมากรายทั้งในประเทศและต่างประเทศและราคาก็ผันแปรไปตามภาวะการแข่งขัน ซึ่งทำให้รายการขายของกลุ่มบริษัทมีเงื่อนไขการรับรู้รายได้ที่หลากหลายและด้วยมูลค่าที่แตกต่างกันไปในแต่ละผลิตภัณฑ์และลูกค้า ดังนั้นจึงมีความเสี่ยงเกี่ยวกับมูลค่าและระยะเวลาในการรับรู้รายได้</w:t>
            </w:r>
            <w:r w:rsidR="00BB5839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 xml:space="preserve"> </w:t>
            </w:r>
            <w:r w:rsidR="00BB5839" w:rsidRPr="0068703E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>ข้าพเจ้าจึงเห็นว่าเรื่องดังกล่าว</w:t>
            </w:r>
            <w:r w:rsidR="00BB5839" w:rsidRPr="0068703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เป็นเรื่องสำคัญในการตรวจสอบ</w:t>
            </w:r>
          </w:p>
          <w:p w14:paraId="2A0D1F1F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</w:p>
          <w:p w14:paraId="546FA4E1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5A15238E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7801D3ED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792C2707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2DE2222B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57459161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22E71433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6F7EC051" w14:textId="77777777" w:rsidR="00D7104D" w:rsidRPr="00AE53A0" w:rsidRDefault="00D7104D" w:rsidP="007765D8">
            <w:pPr>
              <w:jc w:val="right"/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E786" w14:textId="77777777" w:rsidR="00D7104D" w:rsidRPr="00AF753D" w:rsidRDefault="00D7104D" w:rsidP="00AF753D">
            <w:pPr>
              <w:pStyle w:val="Default"/>
              <w:jc w:val="thaiDistribute"/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</w:pPr>
            <w:r w:rsidRPr="00AF753D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3361F31F" w14:textId="77777777" w:rsidR="003B22B6" w:rsidRDefault="00476C7E" w:rsidP="00476C7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z w:val="28"/>
                <w:szCs w:val="28"/>
              </w:rPr>
            </w:pPr>
            <w:r w:rsidRPr="00B9289C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สอบถามผู้บริหารเพื่อให้ได้มาซึ่งความเข้าใจ</w:t>
            </w:r>
            <w:r w:rsidRPr="00B9289C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B9289C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ใน</w:t>
            </w:r>
            <w:r w:rsidR="008B17F0">
              <w:rPr>
                <w:rFonts w:asciiTheme="minorBidi" w:eastAsiaTheme="minorHAnsi" w:hAnsiTheme="minorBidi" w:cstheme="minorBidi" w:hint="cs"/>
                <w:sz w:val="28"/>
                <w:szCs w:val="28"/>
                <w:cs/>
              </w:rPr>
              <w:t>ระบบการควบคุมภายใน</w:t>
            </w:r>
            <w:r w:rsidR="00F537D5">
              <w:rPr>
                <w:rFonts w:asciiTheme="minorBidi" w:eastAsiaTheme="minorHAnsi" w:hAnsiTheme="minorBidi" w:cstheme="minorBidi" w:hint="cs"/>
                <w:sz w:val="28"/>
                <w:szCs w:val="28"/>
                <w:cs/>
              </w:rPr>
              <w:t xml:space="preserve">ที่เกี่ยวข้องกับวงจรรายได้ </w:t>
            </w:r>
          </w:p>
          <w:p w14:paraId="27FD2983" w14:textId="29CD1A02" w:rsidR="001D7CB5" w:rsidRDefault="00052A5D" w:rsidP="004536C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z w:val="28"/>
                <w:szCs w:val="28"/>
              </w:rPr>
            </w:pPr>
            <w:r w:rsidRPr="00052A5D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ประเมินและทดสอบระบบการควบคุมภายในของ กลุ่มบริษัทที่เกี่ยวข้องกับวงจรรายได้ โดยเลือกตัวอย่างมาสุ่มทดสอบการปฏิบัติตามการควบคุมที่กลุ่มบริษัทออกแบบไว้ และให้ความสำคัญเป็นพิเศษในการทดสอบที่ตอบสนอง</w:t>
            </w:r>
            <w:r w:rsidRPr="00052A5D">
              <w:rPr>
                <w:rFonts w:asciiTheme="minorBidi" w:eastAsiaTheme="minorHAnsi" w:hAnsiTheme="minorBidi" w:cstheme="minorBidi"/>
                <w:sz w:val="28"/>
                <w:szCs w:val="28"/>
              </w:rPr>
              <w:t xml:space="preserve"> </w:t>
            </w:r>
            <w:r w:rsidRPr="00052A5D">
              <w:rPr>
                <w:rFonts w:asciiTheme="minorBidi" w:eastAsiaTheme="minorHAnsi" w:hAnsiTheme="minorBidi" w:cstheme="minorBidi" w:hint="cs"/>
                <w:sz w:val="28"/>
                <w:szCs w:val="28"/>
                <w:cs/>
              </w:rPr>
              <w:t xml:space="preserve">เรื่องความถูกต้องและรอบระยะเวลาในการรับรู้รายได้ </w:t>
            </w:r>
          </w:p>
          <w:p w14:paraId="28287C52" w14:textId="77777777" w:rsidR="001D7CB5" w:rsidRDefault="00052A5D" w:rsidP="004536C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z w:val="28"/>
                <w:szCs w:val="28"/>
              </w:rPr>
            </w:pPr>
            <w:r w:rsidRPr="00052A5D">
              <w:rPr>
                <w:rFonts w:asciiTheme="minorBidi" w:eastAsiaTheme="minorHAnsi" w:hAnsiTheme="minorBidi" w:cstheme="minorBidi" w:hint="cs"/>
                <w:sz w:val="28"/>
                <w:szCs w:val="28"/>
                <w:cs/>
              </w:rPr>
              <w:t xml:space="preserve">สุ่มตรวจสอบเอกสารประกอบรายการขายที่เกิดขึ้นในระหว่างปี ช่วงใกล้สิ้นรอบระยะเวลาบัญชีและหลังสิ้นรอบระยะเวลาบัญชี </w:t>
            </w:r>
          </w:p>
          <w:p w14:paraId="24727139" w14:textId="77777777" w:rsidR="002A5465" w:rsidRDefault="00052A5D" w:rsidP="004536C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z w:val="28"/>
                <w:szCs w:val="28"/>
              </w:rPr>
            </w:pPr>
            <w:r w:rsidRPr="00052A5D">
              <w:rPr>
                <w:rFonts w:asciiTheme="minorBidi" w:eastAsiaTheme="minorHAnsi" w:hAnsiTheme="minorBidi" w:cstheme="minorBidi" w:hint="cs"/>
                <w:sz w:val="28"/>
                <w:szCs w:val="28"/>
                <w:cs/>
              </w:rPr>
              <w:t xml:space="preserve">สอบทานใบลดหนี้ที่กลุ่มบริษัทออกภายหลังวันสิ้นรอบระยะเวลาบัญชี </w:t>
            </w:r>
          </w:p>
          <w:p w14:paraId="7BBC320B" w14:textId="3E680D41" w:rsidR="00052A5D" w:rsidRPr="00052A5D" w:rsidRDefault="00052A5D" w:rsidP="004536C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z w:val="28"/>
                <w:szCs w:val="28"/>
              </w:rPr>
            </w:pPr>
            <w:r w:rsidRPr="00052A5D">
              <w:rPr>
                <w:rFonts w:asciiTheme="minorBidi" w:eastAsiaTheme="minorHAnsi" w:hAnsiTheme="minorBidi" w:cstheme="minorBidi" w:hint="cs"/>
                <w:sz w:val="28"/>
                <w:szCs w:val="28"/>
                <w:cs/>
              </w:rPr>
              <w:t xml:space="preserve">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      </w:r>
          </w:p>
          <w:p w14:paraId="604DABC3" w14:textId="5266F409" w:rsidR="00D7104D" w:rsidRPr="00B9289C" w:rsidRDefault="00A25AAC" w:rsidP="00B9289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z w:val="28"/>
                <w:szCs w:val="28"/>
              </w:rPr>
            </w:pP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พิจารณาความเพียงพอของการเปิดเผยข้อมูล</w:t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ตามข้อกำหนดในมาตรฐานการรายงานทางการเงิน</w:t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ที่เกี่ยวข้อง</w:t>
            </w:r>
          </w:p>
        </w:tc>
      </w:tr>
    </w:tbl>
    <w:p w14:paraId="6CCD70F8" w14:textId="77777777" w:rsidR="00283AA5" w:rsidRDefault="00283AA5" w:rsidP="00283AA5">
      <w:pPr>
        <w:spacing w:after="200" w:line="240" w:lineRule="auto"/>
        <w:rPr>
          <w:rFonts w:asciiTheme="minorBidi" w:eastAsia="Cordia New" w:hAnsiTheme="minorBidi"/>
          <w:color w:val="auto"/>
          <w:spacing w:val="4"/>
          <w:sz w:val="28"/>
          <w:szCs w:val="28"/>
          <w:cs/>
          <w:lang w:bidi="th-TH"/>
        </w:rPr>
        <w:sectPr w:rsidR="00283AA5" w:rsidSect="00414E09">
          <w:headerReference w:type="default" r:id="rId18"/>
          <w:footerReference w:type="default" r:id="rId19"/>
          <w:headerReference w:type="first" r:id="rId20"/>
          <w:footerReference w:type="first" r:id="rId21"/>
          <w:pgSz w:w="11900" w:h="16840" w:code="9"/>
          <w:pgMar w:top="2835" w:right="1077" w:bottom="1077" w:left="1701" w:header="624" w:footer="720" w:gutter="0"/>
          <w:pgNumType w:start="2" w:chapStyle="1"/>
          <w:cols w:space="708"/>
          <w:titlePg/>
          <w:docGrid w:linePitch="326"/>
        </w:sectPr>
      </w:pPr>
    </w:p>
    <w:tbl>
      <w:tblPr>
        <w:tblStyle w:val="TableGrid"/>
        <w:tblW w:w="9090" w:type="dxa"/>
        <w:tblInd w:w="-5" w:type="dxa"/>
        <w:tblLook w:val="04A0" w:firstRow="1" w:lastRow="0" w:firstColumn="1" w:lastColumn="0" w:noHBand="0" w:noVBand="1"/>
      </w:tblPr>
      <w:tblGrid>
        <w:gridCol w:w="4410"/>
        <w:gridCol w:w="4680"/>
      </w:tblGrid>
      <w:tr w:rsidR="001B5BA0" w:rsidRPr="00AE53A0" w14:paraId="59605676" w14:textId="77777777" w:rsidTr="00B16048">
        <w:tc>
          <w:tcPr>
            <w:tcW w:w="9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4AC6" w14:textId="49B5883A" w:rsidR="001B5BA0" w:rsidRPr="00AE53A0" w:rsidRDefault="004D67D0" w:rsidP="00823EA0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color w:val="auto"/>
                <w:sz w:val="28"/>
                <w:szCs w:val="28"/>
              </w:rPr>
            </w:pPr>
            <w:r w:rsidRPr="004D67D0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lastRenderedPageBreak/>
              <w:t>การด้อยค่าของค่าความนิยม</w:t>
            </w:r>
            <w:r w:rsidR="004E63AF">
              <w:rPr>
                <w:rFonts w:asciiTheme="minorBidi" w:hAnsiTheme="minorBidi" w:hint="cs"/>
                <w:color w:val="auto"/>
                <w:sz w:val="28"/>
                <w:szCs w:val="28"/>
                <w:cs/>
                <w:lang w:bidi="th-TH"/>
              </w:rPr>
              <w:t xml:space="preserve"> และ</w:t>
            </w:r>
            <w:r w:rsidR="00D00533" w:rsidRPr="0068703E">
              <w:rPr>
                <w:rFonts w:asciiTheme="minorBidi" w:eastAsia="Times New Roman" w:hAnsiTheme="minorBidi"/>
                <w:color w:val="auto"/>
                <w:spacing w:val="-4"/>
                <w:sz w:val="28"/>
                <w:szCs w:val="28"/>
                <w:cs/>
                <w:lang w:bidi="th-TH"/>
              </w:rPr>
              <w:t>สินทรัพย์ไม่มีตัวตนที่อายุการให้ประโยชน์ไม่ทราบแน่นอน</w:t>
            </w:r>
          </w:p>
        </w:tc>
      </w:tr>
      <w:tr w:rsidR="001B5BA0" w:rsidRPr="00AE53A0" w14:paraId="74BBD1F9" w14:textId="77777777" w:rsidTr="00B16048">
        <w:tc>
          <w:tcPr>
            <w:tcW w:w="9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CE7F" w14:textId="78D116D3" w:rsidR="001B5BA0" w:rsidRPr="00AE53A0" w:rsidRDefault="001B5BA0" w:rsidP="00823EA0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อ้าง</w:t>
            </w:r>
            <w:r w:rsidRPr="009B0E1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 xml:space="preserve">ถึงหมายเหตุข้อ </w:t>
            </w:r>
            <w:r w:rsidR="00E52EEA">
              <w:rPr>
                <w:rFonts w:asciiTheme="minorBidi" w:hAnsiTheme="minorBidi"/>
                <w:color w:val="auto"/>
                <w:sz w:val="28"/>
                <w:szCs w:val="28"/>
              </w:rPr>
              <w:t>20</w:t>
            </w:r>
            <w:r w:rsidRPr="009B0E10">
              <w:rPr>
                <w:rFonts w:asciiTheme="minorBidi" w:hAnsiTheme="minorBidi"/>
                <w:color w:val="auto"/>
                <w:sz w:val="28"/>
                <w:szCs w:val="28"/>
              </w:rPr>
              <w:t xml:space="preserve"> </w:t>
            </w:r>
            <w:r w:rsidRPr="009B0E1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ของง</w:t>
            </w:r>
            <w:r w:rsidRPr="00AE53A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บการเงินรวมและงบการเงินเฉพาะกิจการ</w:t>
            </w:r>
          </w:p>
        </w:tc>
      </w:tr>
      <w:tr w:rsidR="001B5BA0" w:rsidRPr="00AE53A0" w14:paraId="1914B9B7" w14:textId="77777777" w:rsidTr="00B16048"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369D" w14:textId="77777777" w:rsidR="001B5BA0" w:rsidRPr="00AE53A0" w:rsidRDefault="001B5BA0" w:rsidP="00823EA0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1A4D" w14:textId="77777777" w:rsidR="001B5BA0" w:rsidRPr="00AE53A0" w:rsidRDefault="001B5BA0" w:rsidP="00823EA0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1B5BA0" w:rsidRPr="00AE53A0" w14:paraId="56503A60" w14:textId="77777777" w:rsidTr="00B16048">
        <w:trPr>
          <w:trHeight w:val="751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B10A" w14:textId="0D3BA834" w:rsidR="0068703E" w:rsidRPr="00481B92" w:rsidRDefault="0068703E" w:rsidP="002C07D1">
            <w:pPr>
              <w:pStyle w:val="Default"/>
              <w:jc w:val="thaiDistribute"/>
              <w:rPr>
                <w:rFonts w:asciiTheme="minorBidi" w:hAnsiTheme="minorBidi" w:cstheme="minorBidi"/>
                <w:color w:val="auto"/>
                <w:spacing w:val="-2"/>
                <w:sz w:val="28"/>
                <w:szCs w:val="28"/>
              </w:rPr>
            </w:pPr>
            <w:r w:rsidRPr="00481B92">
              <w:rPr>
                <w:rFonts w:asciiTheme="minorBidi" w:hAnsiTheme="minorBidi" w:cstheme="minorBidi"/>
                <w:color w:val="auto"/>
                <w:spacing w:val="-2"/>
                <w:sz w:val="28"/>
                <w:szCs w:val="28"/>
                <w:cs/>
              </w:rPr>
              <w:t>กลุ่มบริษัท</w:t>
            </w:r>
            <w:r w:rsidR="001E0300" w:rsidRPr="00481B92">
              <w:rPr>
                <w:rFonts w:asciiTheme="minorBidi" w:hAnsiTheme="minorBidi" w:cstheme="minorBidi" w:hint="cs"/>
                <w:color w:val="auto"/>
                <w:spacing w:val="-2"/>
                <w:sz w:val="28"/>
                <w:szCs w:val="28"/>
                <w:cs/>
              </w:rPr>
              <w:t>และบริษัท</w:t>
            </w:r>
            <w:r w:rsidRPr="00481B92">
              <w:rPr>
                <w:rFonts w:asciiTheme="minorBidi" w:hAnsiTheme="minorBidi" w:cstheme="minorBidi"/>
                <w:color w:val="auto"/>
                <w:spacing w:val="-2"/>
                <w:sz w:val="28"/>
                <w:szCs w:val="28"/>
                <w:cs/>
              </w:rPr>
              <w:t>มีค่าความนิยมและ</w:t>
            </w:r>
            <w:r w:rsidR="00A24030" w:rsidRPr="00481B92">
              <w:rPr>
                <w:rFonts w:asciiTheme="minorBidi" w:hAnsiTheme="minorBidi" w:cstheme="minorBidi" w:hint="cs"/>
                <w:color w:val="auto"/>
                <w:spacing w:val="-2"/>
                <w:sz w:val="28"/>
                <w:szCs w:val="28"/>
                <w:cs/>
              </w:rPr>
              <w:t xml:space="preserve"> </w:t>
            </w:r>
            <w:r w:rsidRPr="00481B92">
              <w:rPr>
                <w:rFonts w:asciiTheme="minorBidi" w:hAnsiTheme="minorBidi" w:cstheme="minorBidi"/>
                <w:color w:val="auto"/>
                <w:spacing w:val="-2"/>
                <w:sz w:val="28"/>
                <w:szCs w:val="28"/>
                <w:cs/>
              </w:rPr>
              <w:t>สินทรัพย์ไม่มีตัวตนที่อายุการให้ประโยชน์ไม่ทราบแน่นอน</w:t>
            </w:r>
            <w:r w:rsidR="00006F17" w:rsidRPr="00481B92">
              <w:rPr>
                <w:rFonts w:asciiTheme="minorBidi" w:hAnsiTheme="minorBidi" w:cstheme="minorBidi"/>
                <w:color w:val="auto"/>
                <w:spacing w:val="-2"/>
                <w:sz w:val="28"/>
                <w:szCs w:val="28"/>
                <w:cs/>
              </w:rPr>
              <w:t>ที่มีนัยสำคัญ</w:t>
            </w:r>
            <w:r w:rsidR="00006F17" w:rsidRPr="00481B92">
              <w:rPr>
                <w:rFonts w:asciiTheme="minorBidi" w:hAnsiTheme="minorBidi" w:cstheme="minorBidi" w:hint="cs"/>
                <w:color w:val="auto"/>
                <w:spacing w:val="-2"/>
                <w:sz w:val="28"/>
                <w:szCs w:val="28"/>
                <w:cs/>
              </w:rPr>
              <w:t xml:space="preserve"> </w:t>
            </w:r>
            <w:r w:rsidR="003C2F05" w:rsidRPr="00481B92">
              <w:rPr>
                <w:rFonts w:asciiTheme="minorBidi" w:hAnsiTheme="minorBidi" w:cstheme="minorBidi"/>
                <w:color w:val="auto"/>
                <w:spacing w:val="-2"/>
                <w:sz w:val="28"/>
                <w:szCs w:val="28"/>
                <w:cs/>
              </w:rPr>
              <w:t xml:space="preserve">จำนวน </w:t>
            </w:r>
            <w:r w:rsidR="00B07BFE" w:rsidRPr="00481B92">
              <w:rPr>
                <w:rFonts w:asciiTheme="minorBidi" w:hAnsiTheme="minorBidi" w:cstheme="minorBidi"/>
                <w:color w:val="auto"/>
                <w:spacing w:val="-2"/>
                <w:sz w:val="28"/>
                <w:szCs w:val="28"/>
              </w:rPr>
              <w:t>1,019.7</w:t>
            </w:r>
            <w:r w:rsidR="00DF44B8">
              <w:rPr>
                <w:rFonts w:asciiTheme="minorBidi" w:hAnsiTheme="minorBidi" w:cstheme="minorBidi"/>
                <w:color w:val="auto"/>
                <w:spacing w:val="-2"/>
                <w:sz w:val="28"/>
                <w:szCs w:val="28"/>
              </w:rPr>
              <w:t>8</w:t>
            </w:r>
            <w:r w:rsidR="003C2F05" w:rsidRPr="00481B92">
              <w:rPr>
                <w:rFonts w:asciiTheme="minorBidi" w:hAnsiTheme="minorBidi" w:cstheme="minorBidi" w:hint="cs"/>
                <w:color w:val="auto"/>
                <w:spacing w:val="-2"/>
                <w:sz w:val="28"/>
                <w:szCs w:val="28"/>
                <w:cs/>
              </w:rPr>
              <w:t xml:space="preserve"> ล้านบาท และ </w:t>
            </w:r>
            <w:r w:rsidR="00AB5A29" w:rsidRPr="00481B92">
              <w:rPr>
                <w:rFonts w:asciiTheme="minorBidi" w:hAnsiTheme="minorBidi" w:cstheme="minorBidi"/>
                <w:color w:val="auto"/>
                <w:spacing w:val="-2"/>
                <w:sz w:val="28"/>
                <w:szCs w:val="28"/>
              </w:rPr>
              <w:t>361.61</w:t>
            </w:r>
            <w:r w:rsidR="003C2F05" w:rsidRPr="00481B92">
              <w:rPr>
                <w:rFonts w:asciiTheme="minorBidi" w:hAnsiTheme="minorBidi" w:cstheme="minorBidi" w:hint="cs"/>
                <w:color w:val="auto"/>
                <w:spacing w:val="-2"/>
                <w:sz w:val="28"/>
                <w:szCs w:val="28"/>
                <w:cs/>
              </w:rPr>
              <w:t xml:space="preserve"> ล้านบาท ตามลำดับ </w:t>
            </w:r>
            <w:r w:rsidRPr="00481B92">
              <w:rPr>
                <w:rFonts w:asciiTheme="minorBidi" w:hAnsiTheme="minorBidi" w:cstheme="minorBidi"/>
                <w:color w:val="auto"/>
                <w:spacing w:val="-2"/>
                <w:sz w:val="28"/>
                <w:szCs w:val="28"/>
                <w:cs/>
              </w:rPr>
              <w:t>ซึ่งส่วนใหญ่เกิดจากการซื้อธุรกิจ</w:t>
            </w:r>
          </w:p>
          <w:p w14:paraId="539115E5" w14:textId="77777777" w:rsidR="00F958CD" w:rsidRDefault="00F958CD" w:rsidP="00E63FE5">
            <w:pPr>
              <w:pStyle w:val="Default"/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</w:pPr>
          </w:p>
          <w:p w14:paraId="16838592" w14:textId="572896A8" w:rsidR="00B260CB" w:rsidRPr="0068703E" w:rsidRDefault="00B260CB" w:rsidP="002C07D1">
            <w:pPr>
              <w:pStyle w:val="Default"/>
              <w:jc w:val="thaiDistribute"/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</w:pPr>
            <w:r w:rsidRPr="0068703E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>ผู้บริหารมีการพิจารณาการด้อยค่าโดยประมาณ</w:t>
            </w:r>
            <w:r w:rsidRPr="0068703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มูลค่าที่คาดว่าจะได้รับคืนเป็นประจำทุก</w:t>
            </w:r>
            <w:r w:rsidR="000956AD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รอบระยะเวลารายงาน</w:t>
            </w:r>
            <w:r w:rsidRPr="0068703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การประเมินมูลค่าที่ได้รับคืนมาจากมูลค่าจากการใช้ ซึ่งประมาณจากการคิดลดกระแสเงินสดที่จะได้รับในอนาคที</w:t>
            </w:r>
            <w:r w:rsidR="00DE5367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่</w:t>
            </w:r>
            <w:r w:rsidRPr="0068703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เกิดขึ้นจากการใช้สินทรัพย์นั้น</w:t>
            </w:r>
            <w:r w:rsidR="004A798A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68703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และการกำหนดข้อสมมติที่เกี่ยวข้อง</w:t>
            </w:r>
            <w:r w:rsidR="004A798A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ซึ่ง</w:t>
            </w:r>
            <w:r w:rsidR="002C07D1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ร</w:t>
            </w:r>
            <w:r w:rsidR="00E74711" w:rsidRPr="00713363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วมถึงการกำหนดอัตราคิดลดและอัตราการเติบโตในระยะยาวที่เหมาะสม</w:t>
            </w:r>
          </w:p>
          <w:p w14:paraId="1CF61ABF" w14:textId="77777777" w:rsidR="00B260CB" w:rsidRDefault="00B260CB" w:rsidP="00E63FE5">
            <w:pPr>
              <w:pStyle w:val="Default"/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</w:pPr>
          </w:p>
          <w:p w14:paraId="22CD1C35" w14:textId="3F28A115" w:rsidR="001B5BA0" w:rsidRPr="000F677D" w:rsidRDefault="001B1C4F" w:rsidP="002C07D1">
            <w:pPr>
              <w:pStyle w:val="Default"/>
              <w:jc w:val="thaiDistribute"/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</w:pPr>
            <w:r w:rsidRPr="0068703E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 xml:space="preserve">เนื่องจากผู้บริหารต้องใช้วิจารณญาณในการกำหนดข้อสมมติและมีความไม่แน่นอนในการประมาณการคิดลดกระแสเงินสดที่จะได้รับในอนาคต </w:t>
            </w:r>
            <w:r w:rsidR="00BE3A2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ดังนั้น</w:t>
            </w:r>
            <w:r w:rsidRPr="0068703E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>ข้าพเจ้าจึงเห็นว่าเรื่องดังกล่าว</w:t>
            </w:r>
            <w:r w:rsidRPr="0068703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เป็นเรื่องสำคัญในการตรวจสอบ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C877" w14:textId="77777777" w:rsidR="00670C92" w:rsidRPr="00AF753D" w:rsidRDefault="00670C92" w:rsidP="00670C92">
            <w:pPr>
              <w:pStyle w:val="Default"/>
              <w:jc w:val="thaiDistribute"/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</w:pPr>
            <w:r w:rsidRPr="00AF753D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69B57650" w14:textId="77777777" w:rsidR="00670C92" w:rsidRDefault="00670C92" w:rsidP="00670C92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z w:val="28"/>
                <w:szCs w:val="28"/>
              </w:rPr>
            </w:pPr>
            <w:r w:rsidRPr="00B9289C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สอบถามผู้บริหารเพื่อให้ได้มาซึ่งความเข้าใจ</w:t>
            </w:r>
            <w:r w:rsidRPr="00B9289C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B9289C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ในกระบวนการและวิธีการที่ใช้ในการประมาณการประมาณมูลค่าที่คาดว่าจะได้รับคืนเพื่อพิจารณาการด้อยค่า</w:t>
            </w:r>
          </w:p>
          <w:p w14:paraId="46B77270" w14:textId="203EDB80" w:rsidR="007D6CFF" w:rsidRPr="00E52EEA" w:rsidRDefault="007D6CFF" w:rsidP="00E52EE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pacing w:val="-6"/>
                <w:sz w:val="28"/>
                <w:szCs w:val="28"/>
              </w:rPr>
            </w:pPr>
            <w:r w:rsidRPr="00E52EEA">
              <w:rPr>
                <w:rFonts w:asciiTheme="minorBidi" w:eastAsiaTheme="minorHAnsi" w:hAnsiTheme="minorBidi" w:cstheme="minorBidi" w:hint="cs"/>
                <w:spacing w:val="-4"/>
                <w:sz w:val="28"/>
                <w:szCs w:val="28"/>
                <w:cs/>
              </w:rPr>
              <w:t>การ</w:t>
            </w:r>
            <w:r w:rsidR="00AC6188" w:rsidRPr="00E52EEA">
              <w:rPr>
                <w:rFonts w:asciiTheme="minorBidi" w:eastAsiaTheme="minorHAnsi" w:hAnsiTheme="minorBidi" w:cstheme="minorBidi" w:hint="cs"/>
                <w:spacing w:val="-4"/>
                <w:sz w:val="28"/>
                <w:szCs w:val="28"/>
                <w:cs/>
              </w:rPr>
              <w:t>ประเมินความเป็นอิสระและความรู้</w:t>
            </w:r>
            <w:r w:rsidR="00AC6188">
              <w:rPr>
                <w:rFonts w:asciiTheme="minorBidi" w:eastAsiaTheme="minorHAnsi" w:hAnsiTheme="minorBidi" w:cstheme="minorBidi" w:hint="cs"/>
                <w:sz w:val="28"/>
                <w:szCs w:val="28"/>
                <w:cs/>
              </w:rPr>
              <w:t>ความสามารถ</w:t>
            </w:r>
            <w:r w:rsidR="00AC6188" w:rsidRPr="00E52EEA">
              <w:rPr>
                <w:rFonts w:asciiTheme="minorBidi" w:eastAsiaTheme="minorHAnsi" w:hAnsiTheme="minorBidi" w:cstheme="minorBidi" w:hint="cs"/>
                <w:spacing w:val="-6"/>
                <w:sz w:val="28"/>
                <w:szCs w:val="28"/>
                <w:cs/>
              </w:rPr>
              <w:t>ของผู้เชี่ยวชาญ</w:t>
            </w:r>
            <w:r w:rsidR="00E35C17" w:rsidRPr="00E52EEA">
              <w:rPr>
                <w:rFonts w:asciiTheme="minorBidi" w:eastAsiaTheme="minorHAnsi" w:hAnsiTheme="minorBidi" w:cstheme="minorBidi" w:hint="cs"/>
                <w:spacing w:val="-6"/>
                <w:sz w:val="28"/>
                <w:szCs w:val="28"/>
                <w:cs/>
              </w:rPr>
              <w:t>ที่ถูกว่าจ้างโดยกลุ่มบริษัทเพื่อประเมินมูลค่า</w:t>
            </w:r>
            <w:r w:rsidR="00D21C42" w:rsidRPr="00E52EEA">
              <w:rPr>
                <w:rFonts w:asciiTheme="minorBidi" w:eastAsiaTheme="minorHAnsi" w:hAnsiTheme="minorBidi" w:cstheme="minorBidi"/>
                <w:spacing w:val="-6"/>
                <w:sz w:val="28"/>
                <w:szCs w:val="28"/>
                <w:cs/>
              </w:rPr>
              <w:t>คาดว่าจะได้รับคืนเพื่อพิจารณาการด้อยค่า</w:t>
            </w:r>
          </w:p>
          <w:p w14:paraId="7188C948" w14:textId="2EC38476" w:rsidR="00670C92" w:rsidRPr="00B9289C" w:rsidRDefault="00670C92" w:rsidP="00670C92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z w:val="28"/>
                <w:szCs w:val="28"/>
              </w:rPr>
            </w:pPr>
            <w:r w:rsidRPr="00B9289C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พิจารณาข้อสมมติที่สำคัญในรายงานการประมาณ</w:t>
            </w:r>
            <w:r w:rsidRPr="00B9289C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br/>
              <w:t xml:space="preserve">มูลค่าที่คาดว่าจะได้รับคืนที่ได้รับอนุมัติจากผู้บริหาร </w:t>
            </w:r>
            <w:r w:rsidRPr="00B9289C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481B92">
              <w:rPr>
                <w:rFonts w:asciiTheme="minorBidi" w:eastAsiaTheme="minorHAnsi" w:hAnsiTheme="minorBidi" w:cstheme="minorBidi" w:hint="cs"/>
                <w:spacing w:val="-6"/>
                <w:sz w:val="28"/>
                <w:szCs w:val="28"/>
                <w:cs/>
              </w:rPr>
              <w:t>โดยเปรียบเทียบข้อสมมติหลักกับแนวโน้มของอุตสาหกรรม และข้อมูลที่หาได้จากแหล่งข้อมูล</w:t>
            </w:r>
            <w:r w:rsidRPr="00481B92">
              <w:rPr>
                <w:rFonts w:asciiTheme="minorBidi" w:eastAsiaTheme="minorHAnsi" w:hAnsiTheme="minorBidi" w:cstheme="minorBidi" w:hint="cs"/>
                <w:spacing w:val="-6"/>
                <w:sz w:val="28"/>
                <w:szCs w:val="28"/>
                <w:cs/>
              </w:rPr>
              <w:br/>
              <w:t xml:space="preserve">ภายนอกและภายใน รวมถึงพิจารณาความแม่นยำของประมาณการกระแสเงินสดโดยเปรียบเทียบประมาณการในอดีตกับผลการดำเนินงานที่เกิดขึ้นจริง </w:t>
            </w:r>
            <w:r w:rsidRPr="00B9289C">
              <w:rPr>
                <w:rFonts w:asciiTheme="minorBidi" w:eastAsiaTheme="minorHAnsi" w:hAnsiTheme="minorBidi" w:cstheme="minorBidi" w:hint="cs"/>
                <w:sz w:val="28"/>
                <w:szCs w:val="28"/>
                <w:cs/>
              </w:rPr>
              <w:t>และวิเคราะห์ความอ่อนไหว</w:t>
            </w:r>
            <w:r w:rsidRPr="00B9289C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ของข้อสมมติหลัก</w:t>
            </w:r>
          </w:p>
          <w:p w14:paraId="23538634" w14:textId="0DE2A3A9" w:rsidR="001B5BA0" w:rsidRPr="00AE53A0" w:rsidRDefault="00670C92" w:rsidP="00670C92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พิจารณาความเพียงพอของการเปิดเผยข้อมูล</w:t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ตามข้อกำหนดในมาตรฐานการรายงานทางการเงิน</w:t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ที่เกี่ยวข้อง</w:t>
            </w:r>
          </w:p>
        </w:tc>
      </w:tr>
    </w:tbl>
    <w:p w14:paraId="30BC5035" w14:textId="4EBE847D" w:rsidR="00283AA5" w:rsidRDefault="00283AA5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</w:p>
    <w:p w14:paraId="60D82D0B" w14:textId="77777777" w:rsidR="00390B43" w:rsidRDefault="00390B43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</w:p>
    <w:p w14:paraId="4F197A91" w14:textId="77777777" w:rsidR="00390B43" w:rsidRDefault="00390B43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</w:p>
    <w:p w14:paraId="07063B49" w14:textId="77777777" w:rsidR="00390B43" w:rsidRDefault="00390B43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</w:p>
    <w:p w14:paraId="19403D5C" w14:textId="77777777" w:rsidR="00390B43" w:rsidRDefault="00390B43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</w:p>
    <w:p w14:paraId="290D936E" w14:textId="77777777" w:rsidR="00390B43" w:rsidRDefault="00390B43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</w:p>
    <w:p w14:paraId="3C4225EC" w14:textId="77777777" w:rsidR="00390B43" w:rsidRDefault="00390B43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</w:p>
    <w:p w14:paraId="649ADADD" w14:textId="77777777" w:rsidR="00390B43" w:rsidRDefault="00390B43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</w:p>
    <w:p w14:paraId="48E46834" w14:textId="77777777" w:rsidR="00390B43" w:rsidRDefault="00390B43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</w:p>
    <w:p w14:paraId="776B849A" w14:textId="77777777" w:rsidR="00390B43" w:rsidRDefault="00390B43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</w:p>
    <w:p w14:paraId="6F528A96" w14:textId="4636FDBD" w:rsidR="00390B43" w:rsidRDefault="007E647B" w:rsidP="00F70A39">
      <w:pPr>
        <w:tabs>
          <w:tab w:val="left" w:pos="3135"/>
          <w:tab w:val="center" w:pos="4561"/>
        </w:tabs>
        <w:snapToGrid w:val="0"/>
        <w:rPr>
          <w:rFonts w:asciiTheme="minorBidi" w:eastAsia="Calibri" w:hAnsiTheme="minorBidi"/>
          <w:b/>
          <w:bCs/>
          <w:color w:val="auto"/>
          <w:sz w:val="28"/>
          <w:szCs w:val="28"/>
        </w:rPr>
      </w:pPr>
      <w:r>
        <w:rPr>
          <w:rFonts w:asciiTheme="minorBidi" w:eastAsia="Calibri" w:hAnsiTheme="minorBidi"/>
          <w:b/>
          <w:bCs/>
          <w:color w:val="auto"/>
          <w:sz w:val="28"/>
          <w:szCs w:val="28"/>
        </w:rPr>
        <w:tab/>
      </w:r>
      <w:r w:rsidR="00F70A39">
        <w:rPr>
          <w:rFonts w:asciiTheme="minorBidi" w:eastAsia="Calibri" w:hAnsiTheme="minorBidi"/>
          <w:b/>
          <w:bCs/>
          <w:color w:val="auto"/>
          <w:sz w:val="28"/>
          <w:szCs w:val="28"/>
        </w:rPr>
        <w:tab/>
      </w:r>
    </w:p>
    <w:tbl>
      <w:tblPr>
        <w:tblW w:w="918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680"/>
      </w:tblGrid>
      <w:tr w:rsidR="00D54467" w:rsidRPr="00D54467" w14:paraId="542634B3" w14:textId="77777777" w:rsidTr="00C30499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766E" w14:textId="44558A1F" w:rsidR="00D54467" w:rsidRPr="00D54467" w:rsidRDefault="0016388E" w:rsidP="00D54467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>
              <w:rPr>
                <w:rFonts w:asciiTheme="minorBidi" w:hAnsiTheme="minorBidi" w:hint="cs"/>
                <w:color w:val="auto"/>
                <w:sz w:val="28"/>
                <w:szCs w:val="28"/>
                <w:cs/>
                <w:lang w:bidi="th-TH"/>
              </w:rPr>
              <w:lastRenderedPageBreak/>
              <w:t>การวัดมูลค่ายุติธรรมของสินทรัพย์ทางการเงินไม่หมุนเวียนอื่น</w:t>
            </w:r>
          </w:p>
        </w:tc>
      </w:tr>
      <w:tr w:rsidR="00D54467" w:rsidRPr="00D54467" w14:paraId="6E518884" w14:textId="77777777" w:rsidTr="00C30499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8F97" w14:textId="1B53E9C9" w:rsidR="00D54467" w:rsidRPr="00D54467" w:rsidRDefault="00D54467" w:rsidP="00D54467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</w:pPr>
            <w:r w:rsidRPr="00D54467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Pr="00D54467"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  <w:t>12</w:t>
            </w:r>
            <w:r w:rsidRPr="00D54467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t xml:space="preserve"> ของงบการเงินรวมและงบการเงินเฉพาะกิจการ</w:t>
            </w:r>
          </w:p>
        </w:tc>
      </w:tr>
      <w:tr w:rsidR="00D54467" w:rsidRPr="00D54467" w14:paraId="79E598AA" w14:textId="77777777" w:rsidTr="00C3049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2909" w14:textId="77777777" w:rsidR="00D54467" w:rsidRPr="00D54467" w:rsidRDefault="00D54467" w:rsidP="00D54467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D54467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2C7E" w14:textId="77777777" w:rsidR="00D54467" w:rsidRPr="00D54467" w:rsidRDefault="00D54467" w:rsidP="00D54467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D54467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D54467" w:rsidRPr="00D54467" w14:paraId="3928A8DD" w14:textId="77777777" w:rsidTr="00C30499">
        <w:trPr>
          <w:trHeight w:val="2071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49C" w14:textId="77777777" w:rsidR="004B742C" w:rsidRDefault="00D54467" w:rsidP="00504958">
            <w:pPr>
              <w:pStyle w:val="Default"/>
              <w:jc w:val="thaiDistribute"/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</w:pPr>
            <w:r w:rsidRPr="00504958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>กลุ่มบริษัท</w:t>
            </w:r>
            <w:r w:rsidR="0016388E" w:rsidRPr="00504958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และบริษัท</w:t>
            </w:r>
            <w:r w:rsidR="0016388E" w:rsidRPr="0068703E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>มี</w:t>
            </w:r>
            <w:r w:rsidR="0016388E" w:rsidRPr="00504958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="0016388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 xml:space="preserve"> ณ วันที่ </w:t>
            </w:r>
            <w:r w:rsidR="0016388E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 xml:space="preserve">31 </w:t>
            </w:r>
            <w:r w:rsidR="0016388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="0016388E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>2568</w:t>
            </w:r>
            <w:r w:rsidR="0016388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16388E" w:rsidRPr="00713363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 xml:space="preserve">จำนวน </w:t>
            </w:r>
            <w:r w:rsidR="0016388E" w:rsidRPr="00504958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 xml:space="preserve">30.89 </w:t>
            </w:r>
            <w:r w:rsidR="0016388E" w:rsidRPr="00504958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 xml:space="preserve">ล้านบาท และ </w:t>
            </w:r>
            <w:r w:rsidR="0016388E" w:rsidRPr="00504958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 xml:space="preserve">15.95 </w:t>
            </w:r>
            <w:r w:rsidR="0016388E" w:rsidRPr="00D97C1B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ล้านบาท</w:t>
            </w:r>
            <w:r w:rsidR="00504958" w:rsidRPr="00504958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 xml:space="preserve"> ตามลำดับ </w:t>
            </w:r>
            <w:r w:rsidR="005D3E63" w:rsidRPr="005D3E63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 xml:space="preserve">นอกจากนี้ในระหว่างปีสิ้นสุดวันที่ </w:t>
            </w:r>
            <w:r w:rsidR="005D3E63" w:rsidRPr="005D3E63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 xml:space="preserve">31 </w:t>
            </w:r>
            <w:r w:rsidR="005D3E63" w:rsidRPr="005D3E63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="005D3E63" w:rsidRPr="005D3E63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 xml:space="preserve">2565 </w:t>
            </w:r>
            <w:r w:rsidR="005D3E63" w:rsidRPr="005D3E63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 xml:space="preserve">กลุ่มบริษัทได้มีการปรับปรุงรายการในงบการเงินของปีก่อน เพื่อแก้ไขข้อผิดพลาดในการวัดมูลค่ายุติธรรมและวิธีการที่ใช้ในการวัดมูลค่ายุติธรรมของสินทรัพย์ทางการเงินไม่หมุนเวียนอื่นดังกล่าว </w:t>
            </w:r>
            <w:r w:rsidR="00504958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ซึ่งสินทรัพย์</w:t>
            </w:r>
            <w:r w:rsidR="00504958" w:rsidRPr="00504958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ทางการเงิน</w:t>
            </w:r>
            <w:r w:rsidR="00504958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ดังกล่าวส่วนใหญ่เป็นเงินลงทุนในตราสารทุนของบริษัทที่ไม่ใช่บริษัทจดทะเบียน</w:t>
            </w:r>
            <w:r w:rsidR="00504958" w:rsidRPr="00504958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 xml:space="preserve">ที่วัดมูลค่ายุติธรรม ณ วันสิ้นรอบบัญชีตามข้อกำหนดของมาตรฐานการรายงานทางการเงินที่เกี่ยวข้อง </w:t>
            </w:r>
          </w:p>
          <w:p w14:paraId="6839E3FE" w14:textId="77777777" w:rsidR="004B742C" w:rsidRDefault="004B742C" w:rsidP="00504958">
            <w:pPr>
              <w:pStyle w:val="Default"/>
              <w:jc w:val="thaiDistribute"/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</w:pPr>
          </w:p>
          <w:p w14:paraId="382D0716" w14:textId="2FEA2411" w:rsidR="00D54467" w:rsidRPr="00D54467" w:rsidRDefault="00626BAB" w:rsidP="004B742C">
            <w:pPr>
              <w:pStyle w:val="Default"/>
              <w:jc w:val="thaiDistribute"/>
              <w:rPr>
                <w:rFonts w:asciiTheme="minorBidi" w:eastAsia="Calibri" w:hAnsiTheme="minorBidi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การวัดมูลค่าดังกล่าว</w:t>
            </w:r>
            <w:r w:rsidR="00504958" w:rsidRPr="00504958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>ต้องใช้ดุลยพินิจอย่างมีนัยสำคัญจาก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ผู้</w:t>
            </w:r>
            <w:r w:rsidR="00504958" w:rsidRPr="00504958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 xml:space="preserve">บริหารในการกำหนดสมมติฐานที่สำคัญ </w:t>
            </w:r>
            <w:r w:rsidRPr="0068703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ซึ่ง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ส่วนใหญ่ใช้วิธีการ</w:t>
            </w:r>
            <w:r w:rsidRPr="0068703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ประมาณ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การ</w:t>
            </w:r>
            <w:r w:rsidRPr="0068703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จากการคิดลดกระแสเงินสดที่จะได้รับในอนาคที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่</w:t>
            </w:r>
            <w:r w:rsidRPr="0068703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เกิดขึ้น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68703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และการกำหนดข้อสมมติที่เกี่ยวข้อง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ซึ่งร</w:t>
            </w:r>
            <w:r w:rsidRPr="00713363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วมถึงการกำหนดอัตราคิดลดและอัตราการเติบโตในระยะยาวที่เหมาะสม</w:t>
            </w:r>
            <w:r w:rsidR="00D54467" w:rsidRPr="00D54467">
              <w:rPr>
                <w:rFonts w:asciiTheme="minorBidi" w:eastAsia="Calibri" w:hAnsiTheme="min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D54467" w:rsidRPr="00516ADF">
              <w:rPr>
                <w:rFonts w:asciiTheme="minorBidi" w:hAnsiTheme="minorBidi" w:cstheme="minorBidi"/>
                <w:color w:val="auto"/>
                <w:spacing w:val="-2"/>
                <w:sz w:val="28"/>
                <w:szCs w:val="28"/>
                <w:cs/>
              </w:rPr>
              <w:t>ซึ่งมีความไม่แน่นอนของการประมาณการ ดังนั้น</w:t>
            </w:r>
            <w:r w:rsidR="007A52D3" w:rsidRPr="00516ADF">
              <w:rPr>
                <w:rFonts w:asciiTheme="minorBidi" w:hAnsiTheme="minorBidi" w:cstheme="minorBidi" w:hint="cs"/>
                <w:color w:val="auto"/>
                <w:spacing w:val="-2"/>
                <w:sz w:val="28"/>
                <w:szCs w:val="28"/>
                <w:cs/>
              </w:rPr>
              <w:t>ข้าพเจ้า</w:t>
            </w:r>
            <w:r w:rsidR="00D54467" w:rsidRPr="00516ADF">
              <w:rPr>
                <w:rFonts w:asciiTheme="minorBidi" w:hAnsiTheme="minorBidi" w:cstheme="minorBidi"/>
                <w:color w:val="auto"/>
                <w:spacing w:val="-2"/>
                <w:sz w:val="28"/>
                <w:szCs w:val="28"/>
                <w:cs/>
              </w:rPr>
              <w:t>จึง</w:t>
            </w:r>
            <w:r w:rsidR="007A52D3" w:rsidRPr="00516ADF">
              <w:rPr>
                <w:rFonts w:asciiTheme="minorBidi" w:hAnsiTheme="minorBidi" w:cstheme="minorBidi" w:hint="cs"/>
                <w:color w:val="auto"/>
                <w:spacing w:val="-2"/>
                <w:sz w:val="28"/>
                <w:szCs w:val="28"/>
                <w:cs/>
              </w:rPr>
              <w:t>เห็นว่า</w:t>
            </w:r>
            <w:r w:rsidR="00EF522D" w:rsidRPr="00516ADF">
              <w:rPr>
                <w:rFonts w:asciiTheme="minorBidi" w:hAnsiTheme="minorBidi" w:cstheme="minorBidi" w:hint="cs"/>
                <w:color w:val="auto"/>
                <w:spacing w:val="-2"/>
                <w:sz w:val="28"/>
                <w:szCs w:val="28"/>
                <w:cs/>
              </w:rPr>
              <w:t>เรื่องดังกล่าว</w:t>
            </w:r>
            <w:r w:rsidR="00D54467" w:rsidRPr="00516ADF">
              <w:rPr>
                <w:rFonts w:asciiTheme="minorBidi" w:hAnsiTheme="minorBidi" w:cstheme="minorBidi"/>
                <w:color w:val="auto"/>
                <w:spacing w:val="-2"/>
                <w:sz w:val="28"/>
                <w:szCs w:val="28"/>
                <w:cs/>
              </w:rPr>
              <w:t>เป็นเรื่องสำคัญในการตรวจสอบ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AE5C" w14:textId="77777777" w:rsidR="00D54467" w:rsidRPr="00B66C95" w:rsidRDefault="00D54467" w:rsidP="00D54467">
            <w:pPr>
              <w:spacing w:after="200" w:line="240" w:lineRule="auto"/>
              <w:rPr>
                <w:rFonts w:asciiTheme="minorBidi" w:eastAsia="Calibri" w:hAnsiTheme="minorBidi"/>
                <w:color w:val="auto"/>
                <w:sz w:val="28"/>
                <w:szCs w:val="28"/>
              </w:rPr>
            </w:pPr>
            <w:r w:rsidRPr="00B66C95">
              <w:rPr>
                <w:rFonts w:asciiTheme="minorBidi" w:eastAsia="Calibri" w:hAnsiTheme="minorBidi"/>
                <w:color w:val="auto"/>
                <w:sz w:val="28"/>
                <w:szCs w:val="28"/>
                <w:cs/>
                <w:lang w:bidi="th-TH"/>
              </w:rPr>
              <w:t>วิธีการตรวจสอบของข้าพเจ้ารวมถึง</w:t>
            </w:r>
          </w:p>
          <w:p w14:paraId="2DFAE59C" w14:textId="042DE8A8" w:rsidR="00FE6085" w:rsidRPr="008942C2" w:rsidRDefault="00D54467" w:rsidP="008942C2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="Calibri" w:hAnsiTheme="minorBidi" w:cstheme="minorBidi" w:hint="cs"/>
                <w:spacing w:val="-6"/>
                <w:sz w:val="28"/>
                <w:szCs w:val="28"/>
              </w:rPr>
            </w:pPr>
            <w:r w:rsidRPr="00D81859">
              <w:rPr>
                <w:rFonts w:asciiTheme="minorBidi" w:eastAsiaTheme="minorHAnsi" w:hAnsiTheme="minorBidi" w:cstheme="minorBidi"/>
                <w:spacing w:val="-6"/>
                <w:sz w:val="28"/>
                <w:szCs w:val="28"/>
                <w:cs/>
              </w:rPr>
              <w:t>สอบถามผู้บริหารและรวบรวมเอกสารที่เกี่ยวข้องเพื่อทำความเข้าใจวิธีการที่ผู้บริหารใช้ในการประเมินมูลค่า</w:t>
            </w:r>
            <w:r w:rsidR="001E754E" w:rsidRPr="00D81859">
              <w:rPr>
                <w:rFonts w:asciiTheme="minorBidi" w:eastAsiaTheme="minorHAnsi" w:hAnsiTheme="minorBidi" w:cstheme="minorBidi"/>
                <w:spacing w:val="-6"/>
                <w:sz w:val="28"/>
                <w:szCs w:val="28"/>
                <w:cs/>
              </w:rPr>
              <w:t>ยุติธรรมของ</w:t>
            </w:r>
            <w:r w:rsidR="001E754E" w:rsidRPr="00D81859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4EF39C6A" w14:textId="5F4D7513" w:rsidR="00D54467" w:rsidRPr="00516ADF" w:rsidRDefault="00D54467" w:rsidP="001E75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pacing w:val="-4"/>
                <w:sz w:val="28"/>
                <w:szCs w:val="28"/>
              </w:rPr>
            </w:pPr>
            <w:r w:rsidRPr="00516ADF">
              <w:rPr>
                <w:rFonts w:asciiTheme="minorBidi" w:eastAsiaTheme="minorHAnsi" w:hAnsiTheme="minorBidi" w:cstheme="minorBidi"/>
                <w:spacing w:val="-4"/>
                <w:sz w:val="28"/>
                <w:szCs w:val="28"/>
                <w:cs/>
              </w:rPr>
              <w:t>ประเมินวิธีคิดลด</w:t>
            </w:r>
            <w:r w:rsidR="00546FD6">
              <w:rPr>
                <w:rFonts w:asciiTheme="minorBidi" w:eastAsiaTheme="minorHAnsi" w:hAnsiTheme="minorBidi" w:cstheme="minorBidi" w:hint="cs"/>
                <w:spacing w:val="-4"/>
                <w:sz w:val="28"/>
                <w:szCs w:val="28"/>
                <w:cs/>
              </w:rPr>
              <w:t>และข้อมูลประกอบอื่นๆที่เกี่ยวข้อง</w:t>
            </w:r>
            <w:r w:rsidR="005F32D2">
              <w:rPr>
                <w:rFonts w:asciiTheme="minorBidi" w:eastAsiaTheme="minorHAnsi" w:hAnsiTheme="minorBidi" w:cstheme="minorBidi" w:hint="cs"/>
                <w:spacing w:val="-4"/>
                <w:sz w:val="28"/>
                <w:szCs w:val="28"/>
                <w:cs/>
              </w:rPr>
              <w:t>เพื่อ</w:t>
            </w:r>
            <w:r w:rsidRPr="00516ADF">
              <w:rPr>
                <w:rFonts w:asciiTheme="minorBidi" w:eastAsiaTheme="minorHAnsi" w:hAnsiTheme="minorBidi" w:cstheme="minorBidi"/>
                <w:spacing w:val="-4"/>
                <w:sz w:val="28"/>
                <w:szCs w:val="28"/>
                <w:cs/>
              </w:rPr>
              <w:t>ประมาณการกระแสเงินสดในอนาคตและข้อสมมติหลักที่ใช้ในการประมาณการอัตราคิดลด</w:t>
            </w:r>
            <w:r w:rsidR="008622DD">
              <w:rPr>
                <w:rFonts w:asciiTheme="minorBidi" w:eastAsiaTheme="minorHAnsi" w:hAnsiTheme="minorBidi" w:cstheme="minorBidi" w:hint="cs"/>
                <w:spacing w:val="-4"/>
                <w:sz w:val="28"/>
                <w:szCs w:val="28"/>
                <w:cs/>
              </w:rPr>
              <w:t>และปัจจัยนำเข้า</w:t>
            </w:r>
            <w:r w:rsidR="00D43AAE">
              <w:rPr>
                <w:rFonts w:asciiTheme="minorBidi" w:eastAsiaTheme="minorHAnsi" w:hAnsiTheme="minorBidi" w:cstheme="minorBidi" w:hint="cs"/>
                <w:spacing w:val="-4"/>
                <w:sz w:val="28"/>
                <w:szCs w:val="28"/>
                <w:cs/>
              </w:rPr>
              <w:t>ที่มีนัยสำคัญอื่นๆ</w:t>
            </w:r>
          </w:p>
          <w:p w14:paraId="72C47648" w14:textId="77777777" w:rsidR="00D54467" w:rsidRPr="001E754E" w:rsidRDefault="00D54467" w:rsidP="001E75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z w:val="28"/>
                <w:szCs w:val="28"/>
              </w:rPr>
            </w:pPr>
            <w:r w:rsidRPr="001E754E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ทดสอบความอ่อนไหวของการเปลี่ยนแปลงในข้อสมมติหลัก</w:t>
            </w:r>
          </w:p>
          <w:p w14:paraId="75FA97F2" w14:textId="5E65A2C9" w:rsidR="00D54467" w:rsidRPr="00D81859" w:rsidRDefault="00D54467" w:rsidP="001E75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pacing w:val="-4"/>
                <w:sz w:val="28"/>
                <w:szCs w:val="28"/>
              </w:rPr>
            </w:pPr>
            <w:r w:rsidRPr="00D81859">
              <w:rPr>
                <w:rFonts w:asciiTheme="minorBidi" w:eastAsiaTheme="minorHAnsi" w:hAnsiTheme="minorBidi" w:cstheme="minorBidi"/>
                <w:spacing w:val="-4"/>
                <w:sz w:val="28"/>
                <w:szCs w:val="28"/>
                <w:cs/>
              </w:rPr>
              <w:t xml:space="preserve">ประเมินความสามารถและความเป็นอิสระของผู้ประเมินราคาอิสระที่ผู้บริหารจัดหาซึ่งเป็นผู้ประเมินมูลค่ายุติธรรม </w:t>
            </w:r>
          </w:p>
          <w:p w14:paraId="18561321" w14:textId="77777777" w:rsidR="00D54467" w:rsidRPr="00B66C95" w:rsidRDefault="00D54467" w:rsidP="001E75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="Calibri" w:hAnsiTheme="minorBidi"/>
                <w:sz w:val="28"/>
                <w:szCs w:val="28"/>
                <w:lang w:bidi="ar-SA"/>
              </w:rPr>
            </w:pPr>
            <w:r w:rsidRPr="001E754E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7CF143AF" w14:textId="1E8B56BD" w:rsidR="007E647B" w:rsidRDefault="007E647B" w:rsidP="00283AA5">
      <w:pPr>
        <w:spacing w:after="200" w:line="240" w:lineRule="auto"/>
        <w:rPr>
          <w:rFonts w:asciiTheme="minorBidi" w:eastAsia="Calibri" w:hAnsiTheme="minorBidi"/>
          <w:b/>
          <w:bCs/>
          <w:color w:val="auto"/>
          <w:sz w:val="28"/>
          <w:szCs w:val="28"/>
        </w:rPr>
      </w:pPr>
    </w:p>
    <w:p w14:paraId="628B5452" w14:textId="77777777" w:rsidR="007E647B" w:rsidRDefault="007E647B">
      <w:pPr>
        <w:spacing w:after="200" w:line="240" w:lineRule="auto"/>
        <w:rPr>
          <w:rFonts w:asciiTheme="minorBidi" w:eastAsia="Calibri" w:hAnsiTheme="minorBidi"/>
          <w:b/>
          <w:bCs/>
          <w:color w:val="auto"/>
          <w:sz w:val="28"/>
          <w:szCs w:val="28"/>
        </w:rPr>
      </w:pPr>
      <w:r>
        <w:rPr>
          <w:rFonts w:asciiTheme="minorBidi" w:eastAsia="Calibri" w:hAnsiTheme="minorBidi"/>
          <w:b/>
          <w:bCs/>
          <w:color w:val="auto"/>
          <w:sz w:val="28"/>
          <w:szCs w:val="28"/>
        </w:rPr>
        <w:br w:type="page"/>
      </w:r>
    </w:p>
    <w:tbl>
      <w:tblPr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3"/>
        <w:gridCol w:w="4662"/>
      </w:tblGrid>
      <w:tr w:rsidR="00544F61" w:rsidRPr="00544F61" w14:paraId="0C226662" w14:textId="77777777" w:rsidTr="001E754E">
        <w:tc>
          <w:tcPr>
            <w:tcW w:w="9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CE5C" w14:textId="55B01C82" w:rsidR="00544F61" w:rsidRPr="00544F61" w:rsidRDefault="00544F61" w:rsidP="00544F61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544F61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lastRenderedPageBreak/>
              <w:t>การทดสอบการด้อยค่าของเงินลงทุนในบริษัทย่อย</w:t>
            </w:r>
          </w:p>
        </w:tc>
      </w:tr>
      <w:tr w:rsidR="00544F61" w:rsidRPr="00544F61" w14:paraId="0B18FD09" w14:textId="77777777" w:rsidTr="001E754E">
        <w:tc>
          <w:tcPr>
            <w:tcW w:w="9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719B" w14:textId="6CBD4E19" w:rsidR="00544F61" w:rsidRPr="00544F61" w:rsidRDefault="00544F61" w:rsidP="00544F61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</w:pPr>
            <w:r w:rsidRPr="00544F61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t>อ้างถึงหมายเหตุประกอบงบการเงิน</w:t>
            </w:r>
            <w:r>
              <w:rPr>
                <w:rFonts w:asciiTheme="minorBidi" w:hAnsiTheme="minorBidi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  <w:r w:rsidRPr="00544F61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t xml:space="preserve">ข้อ </w:t>
            </w:r>
            <w:r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  <w:t>1</w:t>
            </w:r>
            <w:r w:rsidRPr="00544F61"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  <w:t>3</w:t>
            </w:r>
          </w:p>
        </w:tc>
      </w:tr>
      <w:tr w:rsidR="00544F61" w:rsidRPr="00544F61" w14:paraId="14338F9D" w14:textId="77777777" w:rsidTr="001E754E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FECF" w14:textId="77777777" w:rsidR="00544F61" w:rsidRPr="00544F61" w:rsidRDefault="00544F61" w:rsidP="00544F61">
            <w:pPr>
              <w:jc w:val="thaiDistribute"/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544F61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4268" w14:textId="77777777" w:rsidR="00544F61" w:rsidRPr="00544F61" w:rsidRDefault="00544F61" w:rsidP="00544F61">
            <w:pPr>
              <w:jc w:val="thaiDistribute"/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544F61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544F61" w:rsidRPr="00544F61" w14:paraId="25B8BCBE" w14:textId="77777777" w:rsidTr="001E754E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2905" w14:textId="5742A8DB" w:rsidR="00544F61" w:rsidRPr="00544F61" w:rsidRDefault="00544F61" w:rsidP="00544F61">
            <w:pPr>
              <w:pStyle w:val="Default"/>
              <w:jc w:val="thaiDistribute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บริษัท</w:t>
            </w:r>
            <w:r w:rsidRPr="0068703E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>มี</w:t>
            </w:r>
            <w:r w:rsidR="0016388E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เงิน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 xml:space="preserve">ลงทุนในบริษัทย่อย ณ วันที่ </w:t>
            </w:r>
            <w:r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>2568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713363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 xml:space="preserve">จำนวน </w:t>
            </w:r>
            <w:r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>1,</w:t>
            </w:r>
            <w:r w:rsidR="00A63934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>100</w:t>
            </w:r>
            <w:r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>.</w:t>
            </w:r>
            <w:r w:rsidR="00A63934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>18</w:t>
            </w:r>
            <w:r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 xml:space="preserve"> </w:t>
            </w:r>
            <w:r w:rsidRPr="00D97C1B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>ล้านบาท</w:t>
            </w:r>
            <w:r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 xml:space="preserve"> </w:t>
            </w:r>
            <w:r w:rsidRPr="00544F61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ผู้บริหารได้ประเมินข้อบ่งชี้ของการด้อยค่าของเงินลงทุนในบริษัทย่อย ซึ่งนำไปสู่การพิจารณาการทดสอบการด้อยค่าของเงินลงทุนดังกล่าว การทดสอบการด้อยค่าของเงินลงทุนในบริษัทย่อยเกี่ยวข้องกับการใช้ดุลยพินิจของผู้บริหารอย่างมาก ทั้งการระบุว่าเกิดข้อบ่งชี้ของการด้อยค่าของเงินลงทุนหรือไม่ รวมถึงการประมาณการมูลค่าที่คาดว่าจะได้รับคืนของเงินลงทุน โดยเฉพาะอย่างยิ่งในการประมาณการกระแสเงินสดในอนาคตตามแผนธุรกิจของบริษัทย่อยที่</w:t>
            </w:r>
            <w:r w:rsidRPr="004136D6">
              <w:rPr>
                <w:rFonts w:asciiTheme="minorBidi" w:hAnsiTheme="minorBidi" w:cstheme="minorBidi"/>
                <w:color w:val="auto"/>
                <w:spacing w:val="-6"/>
                <w:sz w:val="28"/>
                <w:szCs w:val="28"/>
                <w:cs/>
              </w:rPr>
              <w:t>พบว่ามีข้อบ่งชี้ของการด้อยค่า อัตราการเติบโตที่คาดการณ์ไว้ และอัตราคิดลดที่ใช้สำหรับ</w:t>
            </w:r>
            <w:r w:rsidR="004136D6" w:rsidRPr="004136D6">
              <w:rPr>
                <w:rFonts w:asciiTheme="minorBidi" w:hAnsiTheme="minorBidi" w:cstheme="minorBidi" w:hint="cs"/>
                <w:color w:val="auto"/>
                <w:spacing w:val="-6"/>
                <w:sz w:val="28"/>
                <w:szCs w:val="28"/>
                <w:cs/>
              </w:rPr>
              <w:t>ประมาณการ</w:t>
            </w:r>
            <w:r w:rsidRPr="004136D6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>กระแสเงินสดดังกล่าว</w:t>
            </w:r>
            <w:r w:rsidR="004136D6" w:rsidRPr="004136D6">
              <w:rPr>
                <w:rFonts w:asciiTheme="minorBidi" w:hAnsiTheme="minorBidi" w:cstheme="minorBidi" w:hint="cs"/>
                <w:color w:val="auto"/>
                <w:spacing w:val="-4"/>
                <w:sz w:val="28"/>
                <w:szCs w:val="28"/>
                <w:cs/>
              </w:rPr>
              <w:t xml:space="preserve"> ดังนั้น</w:t>
            </w:r>
            <w:r w:rsidRPr="004136D6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>ข้าพเจ้าจึงเห็นว่าเรื่องดังกล่าวเป็นเรื่องที่สำคัญในการตรวจสอบ</w:t>
            </w:r>
          </w:p>
          <w:p w14:paraId="75475405" w14:textId="77777777" w:rsidR="00544F61" w:rsidRPr="00544F61" w:rsidRDefault="00544F61" w:rsidP="00544F61">
            <w:pPr>
              <w:jc w:val="thaiDistribute"/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</w:pPr>
          </w:p>
          <w:p w14:paraId="4C6F2E4A" w14:textId="77777777" w:rsidR="00544F61" w:rsidRPr="00544F61" w:rsidRDefault="00544F61" w:rsidP="00544F61">
            <w:pPr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AB11" w14:textId="77777777" w:rsidR="00544F61" w:rsidRPr="001E754E" w:rsidRDefault="00544F61" w:rsidP="001E754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/>
                <w:color w:val="auto"/>
                <w:sz w:val="28"/>
                <w:szCs w:val="28"/>
              </w:rPr>
            </w:pPr>
            <w:r w:rsidRPr="001E754E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75D5F93F" w14:textId="60B96B3C" w:rsidR="001E754E" w:rsidRPr="001E754E" w:rsidRDefault="001E754E" w:rsidP="001E75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z w:val="28"/>
                <w:szCs w:val="28"/>
              </w:rPr>
            </w:pPr>
            <w:r w:rsidRPr="001E754E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สอบถามผู้บริหารเพื่อให้ได้มาซึ่งความเข้าใจ</w:t>
            </w:r>
            <w:r w:rsidRPr="001E754E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1E754E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ในกระบวนการและวิธีการที่ใช้ในการประมาณการมูลค่าที่คาดว่าจะได้รับคืนเพื่อพิจารณาการด้อยค่า</w:t>
            </w:r>
          </w:p>
          <w:p w14:paraId="6B629160" w14:textId="359F36C6" w:rsidR="00544F61" w:rsidRPr="001E754E" w:rsidRDefault="00544F61" w:rsidP="001E75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z w:val="28"/>
                <w:szCs w:val="28"/>
              </w:rPr>
            </w:pPr>
            <w:r w:rsidRPr="001E754E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ทำความเข้าใจกระบวนการระบุข้อบ่งชี้การด้อยค่าและการทดสอบการด้อยค่าของผู้บริหาร</w:t>
            </w:r>
          </w:p>
          <w:p w14:paraId="3F7006C9" w14:textId="34C95A3A" w:rsidR="00544F61" w:rsidRPr="001E754E" w:rsidRDefault="00544F61" w:rsidP="001E75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z w:val="28"/>
                <w:szCs w:val="28"/>
              </w:rPr>
            </w:pPr>
            <w:r w:rsidRPr="001E754E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ประเมินความสมเหตุสมผลของข้อบ่งชี้ที่แสดงว่า</w:t>
            </w:r>
            <w:r w:rsidRPr="001E754E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1E754E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 xml:space="preserve">เงินลงทุนในบริษัทย่อยอาจเกิดการด้อยค่าและทดสอบข้อสมมติที่สำคัญที่สนับสนุนการประมาณการมูลค่าที่คาดว่าจะได้รับคืนของเงินลงทุนที่พบว่ามีข้อบ่งชี้ของการด้อยค่า ซึ่งประกอบด้วย ประมาณการกระแสเงินสดในอนาคต และอัตราคิดลด โดยเปรียบเทียบกับผลการดำเนินงานในอดีตและการวิเคราะห์แนวโน้ม รวมถึงเปรียบเทียบกับภาวการณ์ของตลาดในปัจจุบันสภาพแวดล้อมการดำเนินงาน และข้อมูลอื่นที่ได้รับระหว่างการตรวจสอบ </w:t>
            </w:r>
          </w:p>
          <w:p w14:paraId="47C1310C" w14:textId="40ABF8FD" w:rsidR="00544F61" w:rsidRPr="001E754E" w:rsidRDefault="00544F61" w:rsidP="001E75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z w:val="28"/>
                <w:szCs w:val="28"/>
                <w:cs/>
                <w:lang w:bidi="ar-SA"/>
              </w:rPr>
            </w:pPr>
            <w:r w:rsidRPr="001E754E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 xml:space="preserve">ทดสอบความถูกต้องของการคำนวณมูลค่าที่คาดว่าจะได้รับคืนและการด้อยค่า </w:t>
            </w:r>
          </w:p>
          <w:p w14:paraId="59838601" w14:textId="77777777" w:rsidR="00544F61" w:rsidRPr="001E754E" w:rsidRDefault="00544F61" w:rsidP="001E75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eastAsiaTheme="minorHAnsi" w:hAnsiTheme="minorBidi" w:cstheme="minorBidi"/>
                <w:sz w:val="28"/>
                <w:szCs w:val="28"/>
              </w:rPr>
            </w:pPr>
            <w:r w:rsidRPr="001E754E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4C984B9" w14:textId="225AAF07" w:rsidR="007E647B" w:rsidRDefault="007E647B" w:rsidP="00F13AF6">
      <w:pPr>
        <w:jc w:val="thaiDistribute"/>
        <w:rPr>
          <w:rFonts w:asciiTheme="minorBidi" w:hAnsiTheme="minorBidi"/>
          <w:b/>
          <w:bCs/>
          <w:color w:val="auto"/>
          <w:sz w:val="28"/>
          <w:szCs w:val="28"/>
          <w:cs/>
          <w:lang w:bidi="th-TH"/>
        </w:rPr>
      </w:pPr>
    </w:p>
    <w:p w14:paraId="0BF96A66" w14:textId="77777777" w:rsidR="007E647B" w:rsidRDefault="007E647B">
      <w:pPr>
        <w:spacing w:after="200" w:line="240" w:lineRule="auto"/>
        <w:rPr>
          <w:rFonts w:asciiTheme="minorBidi" w:hAnsiTheme="minorBidi"/>
          <w:b/>
          <w:bCs/>
          <w:color w:val="auto"/>
          <w:sz w:val="28"/>
          <w:szCs w:val="28"/>
          <w:cs/>
          <w:lang w:bidi="th-TH"/>
        </w:rPr>
      </w:pPr>
      <w:r>
        <w:rPr>
          <w:rFonts w:asciiTheme="minorBidi" w:hAnsiTheme="minorBidi"/>
          <w:b/>
          <w:bCs/>
          <w:color w:val="auto"/>
          <w:sz w:val="28"/>
          <w:szCs w:val="28"/>
          <w:cs/>
          <w:lang w:bidi="th-TH"/>
        </w:rPr>
        <w:br w:type="page"/>
      </w:r>
    </w:p>
    <w:p w14:paraId="46735FB9" w14:textId="74A3A3A2" w:rsidR="00F13AF6" w:rsidRDefault="00F13AF6" w:rsidP="00F13AF6">
      <w:pPr>
        <w:jc w:val="thaiDistribute"/>
        <w:rPr>
          <w:rFonts w:asciiTheme="minorBidi" w:hAnsiTheme="minorBidi"/>
          <w:b/>
          <w:bCs/>
          <w:color w:val="auto"/>
          <w:sz w:val="28"/>
          <w:szCs w:val="28"/>
          <w:lang w:bidi="th-TH"/>
        </w:rPr>
      </w:pPr>
      <w:r w:rsidRPr="00F95D49">
        <w:rPr>
          <w:rFonts w:asciiTheme="minorBidi" w:hAnsiTheme="minorBidi" w:hint="cs"/>
          <w:b/>
          <w:bCs/>
          <w:color w:val="auto"/>
          <w:sz w:val="28"/>
          <w:szCs w:val="28"/>
          <w:cs/>
          <w:lang w:bidi="th-TH"/>
        </w:rPr>
        <w:lastRenderedPageBreak/>
        <w:t>เรื่องอื่น</w:t>
      </w:r>
    </w:p>
    <w:p w14:paraId="532C246E" w14:textId="77777777" w:rsidR="00F13AF6" w:rsidRDefault="00F13AF6" w:rsidP="00F13AF6">
      <w:pPr>
        <w:jc w:val="thaiDistribute"/>
        <w:rPr>
          <w:rFonts w:asciiTheme="minorBidi" w:hAnsiTheme="minorBidi"/>
          <w:b/>
          <w:bCs/>
          <w:color w:val="auto"/>
          <w:sz w:val="28"/>
          <w:szCs w:val="28"/>
          <w:lang w:bidi="th-TH"/>
        </w:rPr>
      </w:pPr>
    </w:p>
    <w:p w14:paraId="5F7E8333" w14:textId="534509A3" w:rsidR="00F13AF6" w:rsidRPr="00E60779" w:rsidRDefault="00F13AF6" w:rsidP="00F13AF6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งบการเงินรวมและงบการเงินเฉพาะกิจการของกลุ่มบริษัทและบริษัท สำหรับปีสิ้นสุดวันที่ </w:t>
      </w:r>
      <w:r w:rsidR="00623397">
        <w:rPr>
          <w:rFonts w:asciiTheme="minorBidi" w:hAnsiTheme="minorBidi" w:cs="Cordia New"/>
          <w:color w:val="auto"/>
          <w:sz w:val="28"/>
          <w:szCs w:val="28"/>
          <w:lang w:bidi="th-TH"/>
        </w:rPr>
        <w:t>31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ธันวาคม </w:t>
      </w:r>
      <w:r w:rsidR="00623397"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(</w:t>
      </w:r>
      <w:r w:rsidR="00584E56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ก่อน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ปรับปรุงใหม่</w:t>
      </w:r>
      <w:r w:rsidR="001C01C0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เพิ่มเติมสำหรับงบการเงิน</w:t>
      </w:r>
      <w:r w:rsidR="007E17A2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ของกลุ่มบริษัทและบริษัทตามที่กล่าวไว้ในหมายเหตุประกอบงบการเงินข้อ </w:t>
      </w:r>
      <w:r w:rsidR="007E17A2">
        <w:rPr>
          <w:rFonts w:asciiTheme="minorBidi" w:hAnsiTheme="minorBidi" w:cs="Cordia New"/>
          <w:color w:val="auto"/>
          <w:sz w:val="28"/>
          <w:szCs w:val="28"/>
          <w:lang w:bidi="th-TH"/>
        </w:rPr>
        <w:t>41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) ที่แสดงเป็นข้อมูลเปรียบเทียบ ตรวจสอบโดยผู้สอบบัญชีอื่น ซึ่งแสดงความเห็นอย่างมีเงื่อนไขตามรายงานลงวันที่ </w:t>
      </w:r>
      <w:r w:rsidR="00623397">
        <w:rPr>
          <w:rFonts w:asciiTheme="minorBidi" w:hAnsiTheme="minorBidi" w:cs="Cordia New"/>
          <w:color w:val="auto"/>
          <w:sz w:val="28"/>
          <w:szCs w:val="28"/>
          <w:lang w:bidi="th-TH"/>
        </w:rPr>
        <w:t>28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กุมภาพันธ์ </w:t>
      </w:r>
      <w:r w:rsidR="00623397">
        <w:rPr>
          <w:rFonts w:asciiTheme="minorBidi" w:hAnsiTheme="minorBidi" w:cs="Cordia New"/>
          <w:color w:val="auto"/>
          <w:sz w:val="28"/>
          <w:szCs w:val="28"/>
          <w:lang w:bidi="th-TH"/>
        </w:rPr>
        <w:t>2568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(ยกเว้นรายการปรับปรุงที่เกี่ยวข้องกับการบันทึกรายการได้มาซึ่งเงินลงทุนในกลุ่ม </w:t>
      </w:r>
      <w:r w:rsidRPr="00E60779">
        <w:rPr>
          <w:rFonts w:asciiTheme="minorBidi" w:hAnsiTheme="minorBidi"/>
          <w:color w:val="auto"/>
          <w:sz w:val="28"/>
          <w:szCs w:val="28"/>
        </w:rPr>
        <w:t xml:space="preserve">KAL 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จากการซื้อธุรกิจเป็นการซื้อสินทรัพย์ เงินลงทุนในบริษัทย่อย เงินให้กู้ยืมแก่บริษัทย่อยและดอกเบี้ยค้างรับ และสินค้าคงเหลือ ต้นทุนขายและบัญชีอื่นที่เกี่ยวข้องที่เนื่องจากมีการปรับปรุงสินค้าคงเหลือของบริษัทย่อยแห่งหนึ่ง รวมถึงการอ่านและพิจารณาข้อมูลอื่นที่เกี่ยวข้องกับเรื่องดังกล่าว ซึ่ง</w:t>
      </w:r>
      <w:r w:rsidR="00C70E97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ตรวจสอบโดยผู้สอบบัญชี</w:t>
      </w:r>
      <w:r w:rsidR="005C6CB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อื่นตามรายงาน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ลงวันที่ </w:t>
      </w:r>
      <w:r w:rsidR="003454AF">
        <w:rPr>
          <w:rFonts w:asciiTheme="minorBidi" w:hAnsiTheme="minorBidi" w:cs="Cordia New"/>
          <w:color w:val="auto"/>
          <w:sz w:val="28"/>
          <w:szCs w:val="28"/>
          <w:lang w:bidi="th-TH"/>
        </w:rPr>
        <w:t>15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ธันวาคม</w:t>
      </w:r>
      <w:r w:rsidR="003454AF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2568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) นอกจากที่กล่าวข้างต้นในรายงานผู้สอบบัญชีรับอนุญาตยังได้กล่าวถึงความไม่แน่นอนที่มีสาระสำคัญเกี่ยวกับการดำเนินงานต่อเนื่อง นอกจากนี้ยังเพิ่มวรรคข้อมูลและเหตุการณ์ที่เน้นเกี่ยวกับเกี่ยวกับการแก้ไขข้อผิดพลาดและการจัดทำงบการเงินเพื่อให้เป็นไปตามคำสั่งของสำนักงานคณะกรรมการกำกับหลักทรัพย์และตลาดหลักทรัพย์ นอกจากนี้ยังเพิ่มวรรคเรื่องอื่น เกี่ยวกับการที่ผู้สอบบัญชีได้เคยเสนอรายงานต่องบการเงินของบริษัท เอ็นอาร์ อินสแตนท์ โปรดิวซ์ จำกัด (มหาชน) และบริษัทย่อย สำหรับปีสิ้นสุดวันที่ </w:t>
      </w:r>
      <w:r w:rsidR="00B95A7C">
        <w:rPr>
          <w:rFonts w:asciiTheme="minorBidi" w:hAnsiTheme="minorBidi" w:cs="Cordia New"/>
          <w:color w:val="auto"/>
          <w:sz w:val="28"/>
          <w:szCs w:val="28"/>
          <w:lang w:bidi="th-TH"/>
        </w:rPr>
        <w:t>31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ธันวาคม </w:t>
      </w:r>
      <w:r w:rsidR="00B95A7C"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(ก่อนปรับปรุงใหม่เพิ่มเติม) ตามรายงานลงวันที่ </w:t>
      </w:r>
      <w:r w:rsidR="00B95A7C">
        <w:rPr>
          <w:rFonts w:asciiTheme="minorBidi" w:hAnsiTheme="minorBidi" w:cs="Cordia New"/>
          <w:color w:val="auto"/>
          <w:sz w:val="28"/>
          <w:szCs w:val="28"/>
          <w:lang w:bidi="th-TH"/>
        </w:rPr>
        <w:t>28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กุมภาพันธ์ </w:t>
      </w:r>
      <w:r w:rsidR="00B95A7C">
        <w:rPr>
          <w:rFonts w:asciiTheme="minorBidi" w:hAnsiTheme="minorBidi" w:cs="Cordia New"/>
          <w:color w:val="auto"/>
          <w:sz w:val="28"/>
          <w:szCs w:val="28"/>
          <w:lang w:bidi="th-TH"/>
        </w:rPr>
        <w:t>2568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(ยกเว้นรายการปรับปรุงที่เกี่ยวข้องกับต้นทุนการซื้อธุรกิจที่ยังไม่ได้ปันส่วน เงินลงทุนในบริษัทย่อย เงินให้กู้ยืมแก่บริษัทย่อยและดอกเบี้ยค้างรับ และสินค้าคงเหลือ รวมถึงการอ่านและพิจารณาข้อมูลอื่นที่เกี่ยวข้องกับเรื่องดังกล่าว ซึ่งลงวันที่ </w:t>
      </w:r>
      <w:r w:rsidR="00B95A7C">
        <w:rPr>
          <w:rFonts w:asciiTheme="minorBidi" w:hAnsiTheme="minorBidi" w:cs="Cordia New"/>
          <w:color w:val="auto"/>
          <w:sz w:val="28"/>
          <w:szCs w:val="28"/>
          <w:lang w:bidi="th-TH"/>
        </w:rPr>
        <w:t>24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ตุลาคม </w:t>
      </w:r>
      <w:r w:rsidR="00B95A7C">
        <w:rPr>
          <w:rFonts w:asciiTheme="minorBidi" w:hAnsiTheme="minorBidi" w:cs="Cordia New"/>
          <w:color w:val="auto"/>
          <w:sz w:val="28"/>
          <w:szCs w:val="28"/>
          <w:lang w:bidi="th-TH"/>
        </w:rPr>
        <w:t>2568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) โดยเป็นการนำเสนอรายงานแบบมีเงื่อนไขตามที่ได้อธิบายไว้ในวรรคเกณฑ์ในการแสดงความเห็นอย่างมีเงื่อนไข ต่อมากลุ่มบริษัทได้ทำการปรับปรุงรายการเกี่ยวกับสินค้าคงเหลือเพิ่มเติมและได้จัดทำและนำเสนองบการเงินสำหรับปีสิ้นสุดวันที่ </w:t>
      </w:r>
      <w:r w:rsidR="00B95A7C">
        <w:rPr>
          <w:rFonts w:asciiTheme="minorBidi" w:hAnsiTheme="minorBidi" w:cs="Cordia New"/>
          <w:color w:val="auto"/>
          <w:sz w:val="28"/>
          <w:szCs w:val="28"/>
          <w:lang w:bidi="th-TH"/>
        </w:rPr>
        <w:t>31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ธันวาคม </w:t>
      </w:r>
      <w:r w:rsidR="00B95A7C"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ดังนั้น รายงานของผู้สอบบัญชีจึงแตกต่างไปจากฉบับเดิมโดยแสดงความเห็นอย่างไม่มีเงื่อนไขต่อสินค้าคงเหลือ ต้นทุนขายและบัญชีอื่นที่เกี่ยวข้อง รวมถึงได้ระบุผลกระทบที่เป็นตัวเงินจากการไม่ได้ปรับปรุงเพิ่มเติมข้อมูลเกี่ยวกับสินค้าคงเหลือที่รวมอยู่ในรายงานประจำปี และเพิ่มวันที่อีกวันหนึ่งใหม่ในรายงานของผู้สอบบัญชี (</w:t>
      </w:r>
      <w:r w:rsidR="00B95A7C">
        <w:rPr>
          <w:rFonts w:asciiTheme="minorBidi" w:hAnsiTheme="minorBidi" w:cs="Cordia New"/>
          <w:color w:val="auto"/>
          <w:sz w:val="28"/>
          <w:szCs w:val="28"/>
          <w:lang w:bidi="th-TH"/>
        </w:rPr>
        <w:t>15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ธันวาคม </w:t>
      </w:r>
      <w:r w:rsidR="00B95A7C">
        <w:rPr>
          <w:rFonts w:asciiTheme="minorBidi" w:hAnsiTheme="minorBidi" w:cs="Cordia New"/>
          <w:color w:val="auto"/>
          <w:sz w:val="28"/>
          <w:szCs w:val="28"/>
          <w:lang w:bidi="th-TH"/>
        </w:rPr>
        <w:t>2568</w:t>
      </w:r>
      <w:r w:rsidRPr="00E6077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) ซึ่งวิธีการตรวจสอบที่มีต่อมาจนถึงวันที่แสดงเพิ่มเติมดังกล่าว จำกัดอยู่เพียงการพิจารณาเรื่องการปรับปรุงงบการเงินสำหรับรายการที่เกี่ยวข้องกับต้นทุนการซื้อธุรกิจที่ยังไม่ได้ปันส่วน เงินลงทุนในบริษัทย่อย เงินให้กู้ยืมแก่บริษัทย่อยและดอกเบี้ยค้างรับ และสินค้าคงเหลือ รวมถึงการอ่านและพิจารณาข้อมูลอื่นที่เกี่ยวข้องกับเรื่องดังกล่าวเท่านั้น</w:t>
      </w:r>
    </w:p>
    <w:p w14:paraId="7CE78DF0" w14:textId="77777777" w:rsidR="00390B43" w:rsidRDefault="00390B43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</w:p>
    <w:p w14:paraId="2425A274" w14:textId="64DC925B" w:rsidR="00C93889" w:rsidRPr="00AE53A0" w:rsidRDefault="00C93889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  <w:lang w:bidi="th-TH"/>
        </w:rPr>
      </w:pPr>
      <w:r w:rsidRPr="00AE53A0">
        <w:rPr>
          <w:rFonts w:asciiTheme="minorBidi" w:eastAsia="Calibri" w:hAnsiTheme="minorBidi"/>
          <w:b/>
          <w:bCs/>
          <w:color w:val="auto"/>
          <w:sz w:val="28"/>
          <w:szCs w:val="28"/>
          <w:cs/>
        </w:rPr>
        <w:t xml:space="preserve">ข้อมูลอื่น </w:t>
      </w:r>
    </w:p>
    <w:p w14:paraId="52D5F1DD" w14:textId="77777777" w:rsidR="00C93889" w:rsidRPr="0040069D" w:rsidRDefault="00C93889" w:rsidP="002A13C8">
      <w:pPr>
        <w:snapToGrid w:val="0"/>
        <w:jc w:val="thaiDistribute"/>
        <w:rPr>
          <w:rFonts w:asciiTheme="minorBidi" w:eastAsia="Calibri" w:hAnsiTheme="minorBidi"/>
          <w:color w:val="auto"/>
          <w:sz w:val="28"/>
          <w:szCs w:val="28"/>
          <w:cs/>
        </w:rPr>
      </w:pPr>
    </w:p>
    <w:p w14:paraId="1AD7BEA7" w14:textId="2606EFBB" w:rsidR="00C93889" w:rsidRDefault="00C93889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7F9AE67" w14:textId="77777777" w:rsidR="0081513F" w:rsidRPr="00AE53A0" w:rsidRDefault="0081513F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50CA0320" w14:textId="26BDF2A1" w:rsidR="0081513F" w:rsidRPr="00AE53A0" w:rsidRDefault="00C93889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A38A382" w14:textId="530DFE1A" w:rsidR="00C93889" w:rsidRDefault="00C93889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D0FE777" w14:textId="77777777" w:rsidR="0081513F" w:rsidRPr="00AE53A0" w:rsidRDefault="0081513F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19E5B26E" w14:textId="4F27D6F3" w:rsidR="00C93889" w:rsidRPr="00AE53A0" w:rsidRDefault="00C93889" w:rsidP="00C93889">
      <w:pPr>
        <w:pStyle w:val="Default"/>
        <w:jc w:val="thaiDistribute"/>
        <w:rPr>
          <w:rFonts w:asciiTheme="minorBidi" w:hAnsiTheme="minorBidi" w:cstheme="minorBidi"/>
          <w:color w:val="auto"/>
          <w:sz w:val="28"/>
          <w:szCs w:val="28"/>
        </w:rPr>
      </w:pPr>
      <w:r w:rsidRPr="00AE53A0">
        <w:rPr>
          <w:rFonts w:asciiTheme="minorBidi" w:hAnsiTheme="minorBidi" w:cstheme="min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FAF7A3" w14:textId="77777777" w:rsidR="00C93889" w:rsidRPr="00AE53A0" w:rsidRDefault="00C93889" w:rsidP="00C93889">
      <w:pPr>
        <w:jc w:val="thaiDistribute"/>
        <w:rPr>
          <w:rFonts w:asciiTheme="minorBidi" w:eastAsia="Calibri" w:hAnsiTheme="minorBidi"/>
          <w:i/>
          <w:iCs/>
          <w:color w:val="auto"/>
          <w:sz w:val="28"/>
          <w:szCs w:val="28"/>
        </w:rPr>
      </w:pPr>
    </w:p>
    <w:p w14:paraId="05FADB3F" w14:textId="77777777" w:rsidR="00C93889" w:rsidRPr="00AE53A0" w:rsidRDefault="00C93889" w:rsidP="00C93889">
      <w:pPr>
        <w:jc w:val="thaiDistribute"/>
        <w:rPr>
          <w:rFonts w:asciiTheme="minorBidi" w:eastAsia="Calibri" w:hAnsiTheme="minorBidi"/>
          <w:b/>
          <w:bCs/>
          <w:color w:val="auto"/>
          <w:spacing w:val="-8"/>
          <w:sz w:val="28"/>
          <w:szCs w:val="28"/>
        </w:rPr>
      </w:pPr>
      <w:r w:rsidRPr="00AE53A0">
        <w:rPr>
          <w:rFonts w:asciiTheme="minorBidi" w:eastAsia="Calibri" w:hAnsiTheme="minorBidi"/>
          <w:b/>
          <w:bCs/>
          <w:color w:val="auto"/>
          <w:spacing w:val="-8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E53A0">
        <w:rPr>
          <w:rFonts w:asciiTheme="minorBidi" w:hAnsiTheme="minorBidi"/>
          <w:b/>
          <w:bCs/>
          <w:color w:val="auto"/>
          <w:spacing w:val="-8"/>
          <w:sz w:val="28"/>
          <w:szCs w:val="28"/>
          <w:cs/>
        </w:rPr>
        <w:t>รวมและงบการเงินเฉพาะกิจการ</w:t>
      </w:r>
    </w:p>
    <w:p w14:paraId="03B9A7C1" w14:textId="77777777" w:rsidR="00C93889" w:rsidRPr="00AE53A0" w:rsidRDefault="00C93889" w:rsidP="00C93889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0B0E759D" w14:textId="625A36C9" w:rsidR="00D56A11" w:rsidRDefault="00C93889" w:rsidP="00DD3F33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7AA272E" w14:textId="77777777" w:rsidR="00390B43" w:rsidRDefault="00390B43" w:rsidP="00DD3F33">
      <w:pPr>
        <w:jc w:val="thaiDistribute"/>
        <w:rPr>
          <w:rFonts w:asciiTheme="minorBidi" w:eastAsia="Calibri" w:hAnsiTheme="minorBidi"/>
          <w:color w:val="auto"/>
          <w:sz w:val="28"/>
          <w:szCs w:val="28"/>
          <w:cs/>
          <w:lang w:bidi="th-TH"/>
        </w:rPr>
      </w:pPr>
    </w:p>
    <w:p w14:paraId="2F60D4FD" w14:textId="68E74351" w:rsidR="00C93889" w:rsidRPr="00AE53A0" w:rsidRDefault="00C93889" w:rsidP="00C93889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ในการจัดทำงบการเงิน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0D7C26E" w14:textId="77777777" w:rsidR="00C93889" w:rsidRPr="00AE53A0" w:rsidRDefault="00C93889" w:rsidP="00C93889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2AE71E05" w14:textId="77777777" w:rsidR="00A33E0E" w:rsidRDefault="00C93889" w:rsidP="00C34398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กลุ่มบริษัทและบริษัท</w:t>
      </w:r>
    </w:p>
    <w:p w14:paraId="7CF1E62F" w14:textId="55AE0127" w:rsidR="00E60779" w:rsidRPr="00E60779" w:rsidRDefault="00E60779" w:rsidP="00283AA5">
      <w:pPr>
        <w:spacing w:after="200" w:line="240" w:lineRule="auto"/>
        <w:rPr>
          <w:rFonts w:asciiTheme="minorBidi" w:hAnsiTheme="minorBidi"/>
          <w:color w:val="auto"/>
          <w:sz w:val="28"/>
          <w:szCs w:val="28"/>
        </w:rPr>
      </w:pPr>
    </w:p>
    <w:p w14:paraId="7E05F5E3" w14:textId="10007558" w:rsidR="000F2580" w:rsidRPr="00AE53A0" w:rsidRDefault="000F2580" w:rsidP="000F2580">
      <w:pPr>
        <w:jc w:val="thaiDistribute"/>
        <w:rPr>
          <w:rFonts w:asciiTheme="minorBidi" w:hAnsiTheme="minorBidi"/>
          <w:b/>
          <w:bCs/>
          <w:color w:val="auto"/>
          <w:sz w:val="28"/>
          <w:szCs w:val="28"/>
          <w:cs/>
        </w:rPr>
      </w:pPr>
      <w:r w:rsidRPr="00AE53A0">
        <w:rPr>
          <w:rFonts w:asciiTheme="minorBidi" w:hAnsiTheme="min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5B70D29" w14:textId="77777777" w:rsidR="000F2580" w:rsidRPr="00AE53A0" w:rsidRDefault="000F2580" w:rsidP="000F2580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56D07C12" w14:textId="2B965335" w:rsidR="000F2580" w:rsidRPr="000B60BE" w:rsidRDefault="000F2580" w:rsidP="000F2580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734AE1C" w14:textId="77777777" w:rsidR="000F2580" w:rsidRPr="00AE53A0" w:rsidRDefault="000F2580" w:rsidP="000F2580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5B082D67" w14:textId="6FBF8CD7" w:rsidR="000F2580" w:rsidRPr="00AE53A0" w:rsidRDefault="000F2580" w:rsidP="00283AA5">
      <w:pPr>
        <w:numPr>
          <w:ilvl w:val="0"/>
          <w:numId w:val="3"/>
        </w:numPr>
        <w:spacing w:after="200"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ายใน</w:t>
      </w:r>
    </w:p>
    <w:p w14:paraId="3A3CFFEE" w14:textId="5F503DBA" w:rsidR="00390B43" w:rsidRPr="007E647B" w:rsidRDefault="000F2580" w:rsidP="007E647B">
      <w:pPr>
        <w:numPr>
          <w:ilvl w:val="0"/>
          <w:numId w:val="3"/>
        </w:numPr>
        <w:spacing w:after="200"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บริษัท</w:t>
      </w:r>
    </w:p>
    <w:p w14:paraId="6031305C" w14:textId="2F9B2530" w:rsidR="00283AA5" w:rsidRDefault="000F2580" w:rsidP="00283AA5">
      <w:pPr>
        <w:numPr>
          <w:ilvl w:val="0"/>
          <w:numId w:val="3"/>
        </w:numPr>
        <w:spacing w:after="200"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  <w:cs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30339978" w14:textId="1FE0A3C7" w:rsidR="0077121E" w:rsidRPr="00AE53A0" w:rsidRDefault="0077121E" w:rsidP="00283AA5">
      <w:pPr>
        <w:numPr>
          <w:ilvl w:val="0"/>
          <w:numId w:val="3"/>
        </w:numPr>
        <w:spacing w:after="200"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AE53A0">
        <w:rPr>
          <w:rFonts w:asciiTheme="minorBidi" w:hAnsiTheme="minorBidi"/>
          <w:color w:val="auto"/>
          <w:spacing w:val="-2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="0003335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ได้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 </w:t>
      </w:r>
    </w:p>
    <w:p w14:paraId="46935B99" w14:textId="4941FE82" w:rsidR="0077121E" w:rsidRPr="00AE53A0" w:rsidRDefault="0077121E" w:rsidP="00283AA5">
      <w:pPr>
        <w:numPr>
          <w:ilvl w:val="0"/>
          <w:numId w:val="3"/>
        </w:numPr>
        <w:spacing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E2DCF9B" w14:textId="2E5D7488" w:rsidR="0077121E" w:rsidRPr="00FB75EB" w:rsidRDefault="003A2164" w:rsidP="00283AA5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B75EB">
        <w:rPr>
          <w:rFonts w:asciiTheme="minorBidi" w:hAnsiTheme="minorBidi" w:cstheme="minorBidi" w:hint="cs"/>
          <w:sz w:val="28"/>
          <w:szCs w:val="28"/>
          <w:cs/>
        </w:rPr>
        <w:t>วางแผนและปฏิบัติงานตรวจสอบ</w:t>
      </w:r>
      <w:r w:rsidR="00865973" w:rsidRPr="00FB75EB">
        <w:rPr>
          <w:rFonts w:asciiTheme="minorBidi" w:hAnsiTheme="minorBidi" w:cstheme="minorBidi" w:hint="cs"/>
          <w:sz w:val="28"/>
          <w:szCs w:val="28"/>
          <w:cs/>
        </w:rPr>
        <w:t>กลุ่มกิจการเพื่อให้</w:t>
      </w:r>
      <w:r w:rsidR="0077121E" w:rsidRPr="00FB75EB">
        <w:rPr>
          <w:rFonts w:asciiTheme="minorBidi" w:hAnsiTheme="minorBidi" w:cstheme="min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="00450B80" w:rsidRPr="00FB75EB">
        <w:rPr>
          <w:rFonts w:asciiTheme="minorBidi" w:hAnsiTheme="minorBidi" w:cstheme="minorBidi" w:hint="cs"/>
          <w:sz w:val="28"/>
          <w:szCs w:val="28"/>
          <w:cs/>
        </w:rPr>
        <w:t>หน่วย</w:t>
      </w:r>
      <w:r w:rsidR="0077121E" w:rsidRPr="00FB75EB">
        <w:rPr>
          <w:rFonts w:asciiTheme="minorBidi" w:hAnsiTheme="minorBidi" w:cstheme="minorBidi"/>
          <w:sz w:val="28"/>
          <w:szCs w:val="28"/>
          <w:cs/>
        </w:rPr>
        <w:t>ธุรกิจภายในกลุ่มบริษัท</w:t>
      </w:r>
      <w:r w:rsidR="00B678CB" w:rsidRPr="00FB75E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7121E" w:rsidRPr="00FB75EB">
        <w:rPr>
          <w:rFonts w:asciiTheme="minorBidi" w:hAnsiTheme="minorBidi" w:cstheme="minorBidi"/>
          <w:sz w:val="28"/>
          <w:szCs w:val="28"/>
          <w:cs/>
        </w:rPr>
        <w:t>เพื่อ</w:t>
      </w:r>
      <w:r w:rsidR="00450B80" w:rsidRPr="00FB75EB">
        <w:rPr>
          <w:rFonts w:asciiTheme="minorBidi" w:hAnsiTheme="minorBidi" w:cstheme="minorBidi" w:hint="cs"/>
          <w:sz w:val="28"/>
          <w:szCs w:val="28"/>
          <w:cs/>
        </w:rPr>
        <w:t>ใช้เป็นเกณฑ์</w:t>
      </w:r>
      <w:r w:rsidR="00C458F3" w:rsidRPr="00FB75EB">
        <w:rPr>
          <w:rFonts w:asciiTheme="minorBidi" w:hAnsiTheme="minorBidi" w:cstheme="minorBidi" w:hint="cs"/>
          <w:sz w:val="28"/>
          <w:szCs w:val="28"/>
          <w:cs/>
        </w:rPr>
        <w:t>ในการ</w:t>
      </w:r>
      <w:r w:rsidR="0077121E" w:rsidRPr="00FB75EB">
        <w:rPr>
          <w:rFonts w:asciiTheme="minorBidi" w:hAnsiTheme="minorBidi" w:cstheme="minorBidi"/>
          <w:sz w:val="28"/>
          <w:szCs w:val="28"/>
          <w:cs/>
        </w:rPr>
        <w:t>แสดงความเห็นต่องบการเงิน</w:t>
      </w:r>
      <w:r w:rsidR="00C458F3" w:rsidRPr="00FB75EB">
        <w:rPr>
          <w:rFonts w:asciiTheme="minorBidi" w:hAnsiTheme="minorBidi" w:cstheme="minorBidi" w:hint="cs"/>
          <w:sz w:val="28"/>
          <w:szCs w:val="28"/>
          <w:cs/>
        </w:rPr>
        <w:t>ของกลุ่มบริษัท</w:t>
      </w:r>
      <w:r w:rsidR="0077121E" w:rsidRPr="00FB75EB">
        <w:rPr>
          <w:rFonts w:asciiTheme="minorBidi" w:hAnsiTheme="minorBidi" w:cstheme="minorBidi"/>
          <w:sz w:val="28"/>
          <w:szCs w:val="28"/>
          <w:cs/>
        </w:rPr>
        <w:t xml:space="preserve"> ข้าพเจ้ารับผิดชอบต่อการกำหนดแนวทางการควบคุมดูแล และการ</w:t>
      </w:r>
      <w:r w:rsidR="006270FF" w:rsidRPr="00FB75EB">
        <w:rPr>
          <w:rFonts w:asciiTheme="minorBidi" w:hAnsiTheme="minorBidi" w:cstheme="minorBidi" w:hint="cs"/>
          <w:sz w:val="28"/>
          <w:szCs w:val="28"/>
          <w:cs/>
        </w:rPr>
        <w:t>สอบทานงาน</w:t>
      </w:r>
      <w:r w:rsidR="00A73F32" w:rsidRPr="00FB75EB">
        <w:rPr>
          <w:rFonts w:asciiTheme="minorBidi" w:hAnsiTheme="minorBidi" w:cstheme="minorBidi" w:hint="cs"/>
          <w:sz w:val="28"/>
          <w:szCs w:val="28"/>
          <w:cs/>
        </w:rPr>
        <w:t>ตรวจสอบที่ทำเพื่อวัตถุประสงค์ของการ</w:t>
      </w:r>
      <w:r w:rsidR="0077121E" w:rsidRPr="00FB75EB">
        <w:rPr>
          <w:rFonts w:asciiTheme="minorBidi" w:hAnsiTheme="minorBidi" w:cstheme="minorBidi"/>
          <w:sz w:val="28"/>
          <w:szCs w:val="28"/>
          <w:cs/>
        </w:rPr>
        <w:t>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55CF2ED" w14:textId="4BA1B6F4" w:rsidR="000B60BE" w:rsidRPr="000B60BE" w:rsidRDefault="000B60BE" w:rsidP="000B60BE">
      <w:pPr>
        <w:tabs>
          <w:tab w:val="left" w:pos="2367"/>
        </w:tabs>
        <w:rPr>
          <w:rFonts w:asciiTheme="minorBidi" w:hAnsiTheme="minorBidi"/>
          <w:sz w:val="28"/>
          <w:szCs w:val="28"/>
          <w:lang w:bidi="th-TH"/>
        </w:rPr>
        <w:sectPr w:rsidR="000B60BE" w:rsidRPr="000B60BE" w:rsidSect="007E647B">
          <w:footerReference w:type="first" r:id="rId22"/>
          <w:pgSz w:w="11900" w:h="16840" w:code="9"/>
          <w:pgMar w:top="2835" w:right="1077" w:bottom="1077" w:left="1701" w:header="720" w:footer="720" w:gutter="0"/>
          <w:pgNumType w:start="5"/>
          <w:cols w:space="708"/>
          <w:titlePg/>
          <w:docGrid w:linePitch="326"/>
        </w:sectPr>
      </w:pPr>
    </w:p>
    <w:p w14:paraId="0390806E" w14:textId="77777777" w:rsidR="00832D5E" w:rsidRDefault="00832D5E" w:rsidP="00832D5E">
      <w:pPr>
        <w:spacing w:line="240" w:lineRule="auto"/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งข้าพเจ้า</w:t>
      </w:r>
    </w:p>
    <w:p w14:paraId="2843F99E" w14:textId="77777777" w:rsidR="00832D5E" w:rsidRDefault="00832D5E" w:rsidP="00390B43">
      <w:pPr>
        <w:spacing w:line="240" w:lineRule="auto"/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7D22E937" w14:textId="1FFF82A7" w:rsidR="00390B43" w:rsidRPr="007E647B" w:rsidRDefault="0077121E" w:rsidP="00390B43">
      <w:pPr>
        <w:spacing w:line="240" w:lineRule="auto"/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C40D1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ของ</w:t>
      </w:r>
      <w:r w:rsidR="00833882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ข้าพเจ้า</w:t>
      </w:r>
      <w:r w:rsidR="0001359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และมาตร</w:t>
      </w:r>
      <w:r w:rsidR="000A3EDC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การที่ข้าพเจ้าใช้เพื่อป้องกันไม่ให้</w:t>
      </w:r>
      <w:r w:rsidR="007C7F1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ข้าพเจ้าขาดความเป็นอิสระ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6031156" w14:textId="25E9A037" w:rsidR="005C7A30" w:rsidRDefault="006831C4" w:rsidP="00390B43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7E5D0D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ไว้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ในรายงานของผู้สอบบัญชี</w:t>
      </w:r>
      <w:r w:rsidR="007E5D0D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เว้นแต่กฎหมายหรือข้อบังคับไม่ให้เปิดเผยต่อสาธารณะหรือในสถานการณ์ที่ยากที่จะเกิดขึ้น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228E8C2" w14:textId="77777777" w:rsidR="007D0BEE" w:rsidRPr="00AE53A0" w:rsidRDefault="007D0BEE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pacing w:val="4"/>
          <w:sz w:val="28"/>
          <w:szCs w:val="28"/>
          <w:lang w:bidi="ar-SA"/>
        </w:rPr>
      </w:pPr>
    </w:p>
    <w:p w14:paraId="54A758BD" w14:textId="77777777" w:rsidR="00C41ACA" w:rsidRPr="00AE53A0" w:rsidRDefault="00C41ACA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z w:val="28"/>
          <w:szCs w:val="28"/>
        </w:rPr>
      </w:pPr>
    </w:p>
    <w:p w14:paraId="74F35C35" w14:textId="6F8C349D" w:rsidR="00283AA5" w:rsidRDefault="00283AA5">
      <w:pPr>
        <w:spacing w:after="200" w:line="240" w:lineRule="auto"/>
        <w:rPr>
          <w:rFonts w:asciiTheme="minorBidi" w:eastAsia="Cordia New" w:hAnsiTheme="minorBidi"/>
          <w:color w:val="auto"/>
          <w:sz w:val="28"/>
          <w:szCs w:val="28"/>
          <w:lang w:bidi="th-TH"/>
        </w:rPr>
      </w:pPr>
    </w:p>
    <w:p w14:paraId="37707120" w14:textId="77777777" w:rsidR="000720B4" w:rsidRPr="00AE53A0" w:rsidRDefault="000720B4" w:rsidP="6EED3E69">
      <w:pPr>
        <w:pStyle w:val="Default"/>
        <w:widowControl w:val="0"/>
        <w:rPr>
          <w:rFonts w:asciiTheme="minorBidi" w:eastAsia="Cordia New" w:hAnsiTheme="minorBidi" w:cstheme="minorBidi"/>
          <w:color w:val="auto"/>
          <w:sz w:val="28"/>
          <w:szCs w:val="28"/>
        </w:rPr>
      </w:pPr>
      <w:r w:rsidRPr="00AE53A0">
        <w:rPr>
          <w:rFonts w:asciiTheme="minorBidi" w:eastAsia="Cordia New" w:hAnsiTheme="minorBidi" w:cstheme="minorBidi"/>
          <w:color w:val="auto"/>
          <w:sz w:val="28"/>
          <w:szCs w:val="28"/>
        </w:rPr>
        <w:t>(</w:t>
      </w:r>
      <w:r w:rsidRPr="00AE53A0">
        <w:rPr>
          <w:rFonts w:asciiTheme="minorBidi" w:eastAsia="Cordia New" w:hAnsiTheme="minorBidi" w:cstheme="minorBidi"/>
          <w:color w:val="auto"/>
          <w:sz w:val="28"/>
          <w:szCs w:val="28"/>
          <w:cs/>
        </w:rPr>
        <w:t>บัณฑิต ตั้งภากรณ์)</w:t>
      </w:r>
    </w:p>
    <w:p w14:paraId="6FB0A460" w14:textId="77777777" w:rsidR="000720B4" w:rsidRPr="00AE53A0" w:rsidRDefault="000720B4" w:rsidP="6EED3E69">
      <w:pPr>
        <w:pStyle w:val="Default"/>
        <w:rPr>
          <w:rFonts w:asciiTheme="minorBidi" w:eastAsia="Cordia New" w:hAnsiTheme="minorBidi" w:cstheme="minorBidi"/>
          <w:color w:val="auto"/>
          <w:sz w:val="28"/>
          <w:szCs w:val="28"/>
        </w:rPr>
      </w:pPr>
      <w:r w:rsidRPr="00AE53A0">
        <w:rPr>
          <w:rFonts w:asciiTheme="minorBidi" w:eastAsia="Cordia New" w:hAnsiTheme="minorBidi" w:cstheme="minorBidi"/>
          <w:color w:val="auto"/>
          <w:sz w:val="28"/>
          <w:szCs w:val="28"/>
          <w:cs/>
        </w:rPr>
        <w:t xml:space="preserve">ผู้สอบบัญชีรับอนุญาต </w:t>
      </w:r>
    </w:p>
    <w:p w14:paraId="669EE937" w14:textId="77777777" w:rsidR="000720B4" w:rsidRPr="00AE53A0" w:rsidRDefault="000720B4" w:rsidP="6EED3E69">
      <w:pPr>
        <w:pStyle w:val="Default"/>
        <w:rPr>
          <w:rFonts w:asciiTheme="minorBidi" w:eastAsia="Cordia New" w:hAnsiTheme="minorBidi" w:cstheme="minorBidi"/>
          <w:color w:val="auto"/>
          <w:sz w:val="28"/>
          <w:szCs w:val="28"/>
        </w:rPr>
      </w:pPr>
      <w:r w:rsidRPr="00AE53A0">
        <w:rPr>
          <w:rFonts w:asciiTheme="minorBidi" w:eastAsia="Cordia New" w:hAnsiTheme="minorBidi" w:cstheme="minorBidi"/>
          <w:color w:val="auto"/>
          <w:sz w:val="28"/>
          <w:szCs w:val="28"/>
          <w:cs/>
        </w:rPr>
        <w:t xml:space="preserve">เลขทะเบียน </w:t>
      </w:r>
      <w:r w:rsidRPr="00AE53A0">
        <w:rPr>
          <w:rFonts w:asciiTheme="minorBidi" w:eastAsia="Cordia New" w:hAnsiTheme="minorBidi" w:cstheme="minorBidi"/>
          <w:color w:val="auto"/>
          <w:sz w:val="28"/>
          <w:szCs w:val="28"/>
        </w:rPr>
        <w:t>8509</w:t>
      </w:r>
    </w:p>
    <w:p w14:paraId="3E627DBD" w14:textId="77777777" w:rsidR="004861AB" w:rsidRPr="00AE53A0" w:rsidRDefault="004861AB" w:rsidP="6EED3E69">
      <w:pPr>
        <w:pStyle w:val="Subtitle"/>
        <w:tabs>
          <w:tab w:val="left" w:pos="1080"/>
        </w:tabs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637E84B7" w14:textId="77777777" w:rsidR="004861AB" w:rsidRPr="00AE53A0" w:rsidRDefault="7552D73B" w:rsidP="6EED3E69">
      <w:pPr>
        <w:pStyle w:val="Subtitle"/>
        <w:tabs>
          <w:tab w:val="left" w:pos="1080"/>
        </w:tabs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AE53A0">
        <w:rPr>
          <w:rFonts w:asciiTheme="minorBidi" w:eastAsia="Cordia New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AE53A0" w:rsidRDefault="7552D73B" w:rsidP="6EED3E69">
      <w:pPr>
        <w:pStyle w:val="Subtitle"/>
        <w:tabs>
          <w:tab w:val="left" w:pos="1080"/>
        </w:tabs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  <w:r w:rsidRPr="00AE53A0">
        <w:rPr>
          <w:rFonts w:asciiTheme="minorBidi" w:eastAsia="Cordia New" w:hAnsiTheme="minorBidi" w:cstheme="minorBidi"/>
          <w:sz w:val="28"/>
          <w:szCs w:val="28"/>
          <w:cs/>
        </w:rPr>
        <w:t>กรุงเทพมหานคร</w:t>
      </w:r>
    </w:p>
    <w:p w14:paraId="4440E220" w14:textId="34473BA3" w:rsidR="00E1579F" w:rsidRDefault="00AB4288" w:rsidP="64F53610">
      <w:pPr>
        <w:pStyle w:val="Subtitle"/>
        <w:tabs>
          <w:tab w:val="left" w:pos="1080"/>
        </w:tabs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3579F4">
        <w:rPr>
          <w:rFonts w:asciiTheme="minorBidi" w:eastAsia="Cordia New" w:hAnsiTheme="minorBidi" w:cstheme="minorBidi"/>
          <w:sz w:val="28"/>
          <w:szCs w:val="28"/>
        </w:rPr>
        <w:t xml:space="preserve">13 </w:t>
      </w:r>
      <w:r w:rsidRPr="003579F4">
        <w:rPr>
          <w:rFonts w:asciiTheme="minorBidi" w:eastAsia="Cordia New" w:hAnsiTheme="minorBidi" w:cstheme="minorBidi" w:hint="cs"/>
          <w:sz w:val="28"/>
          <w:szCs w:val="28"/>
          <w:cs/>
        </w:rPr>
        <w:t>มีนา</w:t>
      </w:r>
      <w:r w:rsidR="0055758F" w:rsidRPr="003579F4">
        <w:rPr>
          <w:rFonts w:asciiTheme="minorBidi" w:eastAsia="Cordia New" w:hAnsiTheme="minorBidi" w:cstheme="minorBidi" w:hint="cs"/>
          <w:sz w:val="28"/>
          <w:szCs w:val="28"/>
          <w:cs/>
        </w:rPr>
        <w:t>คม</w:t>
      </w:r>
      <w:r w:rsidR="7552D73B" w:rsidRPr="003579F4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7552D73B" w:rsidRPr="003579F4">
        <w:rPr>
          <w:rFonts w:asciiTheme="minorBidi" w:eastAsia="Cordia New" w:hAnsiTheme="minorBidi" w:cstheme="minorBidi"/>
          <w:sz w:val="28"/>
          <w:szCs w:val="28"/>
        </w:rPr>
        <w:t>256</w:t>
      </w:r>
      <w:r w:rsidR="00826127" w:rsidRPr="003579F4">
        <w:rPr>
          <w:rFonts w:asciiTheme="minorBidi" w:eastAsia="Cordia New" w:hAnsiTheme="minorBidi" w:cstheme="minorBidi"/>
          <w:sz w:val="28"/>
          <w:szCs w:val="28"/>
        </w:rPr>
        <w:t>9</w:t>
      </w:r>
    </w:p>
    <w:p w14:paraId="2A44E3CD" w14:textId="2FE401AC" w:rsidR="00530023" w:rsidRDefault="00530023" w:rsidP="00530023">
      <w:pPr>
        <w:tabs>
          <w:tab w:val="left" w:pos="2950"/>
        </w:tabs>
        <w:rPr>
          <w:lang w:bidi="th-TH"/>
        </w:rPr>
      </w:pPr>
      <w:r>
        <w:rPr>
          <w:cs/>
          <w:lang w:bidi="th-TH"/>
        </w:rPr>
        <w:tab/>
      </w:r>
    </w:p>
    <w:p w14:paraId="0CC7EDE3" w14:textId="77777777" w:rsidR="0070206B" w:rsidRPr="0070206B" w:rsidRDefault="0070206B" w:rsidP="0070206B">
      <w:pPr>
        <w:rPr>
          <w:lang w:bidi="th-TH"/>
        </w:rPr>
      </w:pPr>
    </w:p>
    <w:p w14:paraId="5E121892" w14:textId="77777777" w:rsidR="0070206B" w:rsidRPr="0070206B" w:rsidRDefault="0070206B" w:rsidP="0070206B">
      <w:pPr>
        <w:rPr>
          <w:lang w:bidi="th-TH"/>
        </w:rPr>
      </w:pPr>
    </w:p>
    <w:p w14:paraId="3E99F04F" w14:textId="77777777" w:rsidR="0070206B" w:rsidRPr="0070206B" w:rsidRDefault="0070206B" w:rsidP="0070206B">
      <w:pPr>
        <w:rPr>
          <w:lang w:bidi="th-TH"/>
        </w:rPr>
      </w:pPr>
    </w:p>
    <w:p w14:paraId="76E88699" w14:textId="77777777" w:rsidR="0070206B" w:rsidRPr="0070206B" w:rsidRDefault="0070206B" w:rsidP="0070206B">
      <w:pPr>
        <w:rPr>
          <w:lang w:bidi="th-TH"/>
        </w:rPr>
      </w:pPr>
    </w:p>
    <w:p w14:paraId="4F21718A" w14:textId="77777777" w:rsidR="0070206B" w:rsidRPr="0070206B" w:rsidRDefault="0070206B" w:rsidP="0070206B">
      <w:pPr>
        <w:rPr>
          <w:lang w:bidi="th-TH"/>
        </w:rPr>
      </w:pPr>
    </w:p>
    <w:p w14:paraId="13212EB9" w14:textId="77777777" w:rsidR="0070206B" w:rsidRPr="0070206B" w:rsidRDefault="0070206B" w:rsidP="007E7B93">
      <w:pPr>
        <w:ind w:right="32"/>
        <w:rPr>
          <w:lang w:bidi="th-TH"/>
        </w:rPr>
      </w:pPr>
    </w:p>
    <w:sectPr w:rsidR="0070206B" w:rsidRPr="0070206B" w:rsidSect="007E647B">
      <w:footerReference w:type="first" r:id="rId23"/>
      <w:pgSz w:w="11900" w:h="16840" w:code="9"/>
      <w:pgMar w:top="2835" w:right="1077" w:bottom="1077" w:left="1701" w:header="720" w:footer="720" w:gutter="0"/>
      <w:pgNumType w:start="5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E6778" w14:textId="77777777" w:rsidR="00656B52" w:rsidRDefault="00656B52">
      <w:pPr>
        <w:spacing w:line="240" w:lineRule="auto"/>
      </w:pPr>
      <w:r>
        <w:separator/>
      </w:r>
    </w:p>
  </w:endnote>
  <w:endnote w:type="continuationSeparator" w:id="0">
    <w:p w14:paraId="250304CF" w14:textId="77777777" w:rsidR="00656B52" w:rsidRDefault="00656B52">
      <w:pPr>
        <w:spacing w:line="240" w:lineRule="auto"/>
      </w:pPr>
      <w:r>
        <w:continuationSeparator/>
      </w:r>
    </w:p>
  </w:endnote>
  <w:endnote w:type="continuationNotice" w:id="1">
    <w:p w14:paraId="42257B69" w14:textId="77777777" w:rsidR="00656B52" w:rsidRDefault="00656B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F Global Sans">
    <w:altName w:val="Calibri"/>
    <w:panose1 w:val="00000500000000000000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8E822" w14:textId="3AC2DCEC" w:rsidR="00650455" w:rsidRPr="007A6BEF" w:rsidRDefault="00650455" w:rsidP="007A6BEF">
    <w:pPr>
      <w:pStyle w:val="Footer"/>
      <w:jc w:val="right"/>
      <w:rPr>
        <w:noProof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C3BF" w14:textId="77777777" w:rsidR="0084240C" w:rsidRDefault="0084240C" w:rsidP="000D1023">
    <w:pPr>
      <w:pStyle w:val="Footer"/>
      <w:rPr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8521856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1E9827" w14:textId="37404955" w:rsidR="004D5014" w:rsidRPr="00283AA5" w:rsidRDefault="004D5014" w:rsidP="000E4B49">
        <w:pPr>
          <w:pStyle w:val="Footer"/>
          <w:jc w:val="right"/>
          <w:rPr>
            <w:rFonts w:asciiTheme="minorBidi" w:hAnsiTheme="minorBidi"/>
            <w:noProof/>
            <w:sz w:val="24"/>
          </w:rPr>
        </w:pPr>
        <w:r w:rsidRPr="00283AA5">
          <w:rPr>
            <w:rFonts w:asciiTheme="minorBidi" w:hAnsiTheme="minorBidi"/>
            <w:noProof/>
            <w:sz w:val="24"/>
          </w:rPr>
          <w:fldChar w:fldCharType="begin"/>
        </w:r>
        <w:r w:rsidRPr="00283AA5">
          <w:rPr>
            <w:rFonts w:asciiTheme="minorBidi" w:hAnsiTheme="minorBidi"/>
            <w:noProof/>
            <w:sz w:val="24"/>
          </w:rPr>
          <w:instrText xml:space="preserve"> PAGE   \* MERGEFORMAT </w:instrText>
        </w:r>
        <w:r w:rsidRPr="00283AA5">
          <w:rPr>
            <w:rFonts w:asciiTheme="minorBidi" w:hAnsiTheme="minorBidi"/>
            <w:noProof/>
            <w:sz w:val="24"/>
          </w:rPr>
          <w:fldChar w:fldCharType="separate"/>
        </w:r>
        <w:r w:rsidRPr="00283AA5">
          <w:rPr>
            <w:rFonts w:asciiTheme="minorBidi" w:hAnsiTheme="minorBidi"/>
            <w:noProof/>
            <w:sz w:val="24"/>
          </w:rPr>
          <w:t>6</w:t>
        </w:r>
        <w:r w:rsidRPr="00283AA5">
          <w:rPr>
            <w:rFonts w:asciiTheme="minorBidi" w:hAnsiTheme="minorBidi"/>
            <w:noProof/>
            <w:sz w:val="24"/>
          </w:rPr>
          <w:fldChar w:fldCharType="end"/>
        </w:r>
      </w:p>
      <w:p w14:paraId="19DB8AAE" w14:textId="10C8E888" w:rsidR="0053551B" w:rsidRPr="000E4B49" w:rsidRDefault="00A7428A" w:rsidP="000E4B49">
        <w:pPr>
          <w:pStyle w:val="Footer"/>
          <w:jc w:val="right"/>
          <w:rPr>
            <w:noProof/>
            <w:sz w:val="16"/>
            <w:szCs w:val="16"/>
            <w:cs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3669511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</w:rPr>
    </w:sdtEndPr>
    <w:sdtContent>
      <w:p w14:paraId="4062DBAE" w14:textId="58D0D6DC" w:rsidR="007E647B" w:rsidRDefault="007E647B">
        <w:pPr>
          <w:pStyle w:val="Footer"/>
          <w:jc w:val="right"/>
        </w:pPr>
        <w:r w:rsidRPr="007E647B">
          <w:rPr>
            <w:rFonts w:asciiTheme="minorBidi" w:hAnsiTheme="minorBidi"/>
            <w:sz w:val="24"/>
          </w:rPr>
          <w:fldChar w:fldCharType="begin"/>
        </w:r>
        <w:r w:rsidRPr="007E647B">
          <w:rPr>
            <w:rFonts w:asciiTheme="minorBidi" w:hAnsiTheme="minorBidi"/>
            <w:sz w:val="24"/>
          </w:rPr>
          <w:instrText xml:space="preserve"> PAGE   \* MERGEFORMAT </w:instrText>
        </w:r>
        <w:r w:rsidRPr="007E647B">
          <w:rPr>
            <w:rFonts w:asciiTheme="minorBidi" w:hAnsiTheme="minorBidi"/>
            <w:sz w:val="24"/>
          </w:rPr>
          <w:fldChar w:fldCharType="separate"/>
        </w:r>
        <w:r w:rsidRPr="007E647B">
          <w:rPr>
            <w:rFonts w:asciiTheme="minorBidi" w:hAnsiTheme="minorBidi"/>
            <w:noProof/>
            <w:sz w:val="24"/>
          </w:rPr>
          <w:t>2</w:t>
        </w:r>
        <w:r w:rsidRPr="007E647B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4E4443E4" w14:textId="7100D74F" w:rsidR="00D6478D" w:rsidRPr="007E647B" w:rsidRDefault="00D6478D" w:rsidP="007E647B">
    <w:pPr>
      <w:pStyle w:val="Footer"/>
      <w:rPr>
        <w:rFonts w:asciiTheme="minorBidi" w:hAnsiTheme="minorBidi"/>
        <w:noProof/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1568691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8"/>
        <w:szCs w:val="52"/>
      </w:rPr>
    </w:sdtEndPr>
    <w:sdtContent>
      <w:p w14:paraId="11B9D818" w14:textId="13235570" w:rsidR="00F70A39" w:rsidRPr="003A0E19" w:rsidRDefault="00F70A39" w:rsidP="00F70A39">
        <w:pPr>
          <w:pStyle w:val="Footer"/>
          <w:spacing w:line="240" w:lineRule="auto"/>
          <w:rPr>
            <w:rFonts w:ascii="PKF Global Sans" w:hAnsi="PKF Global Sans"/>
            <w:sz w:val="16"/>
            <w:szCs w:val="16"/>
            <w:lang w:bidi="th-TH"/>
          </w:rPr>
        </w:pPr>
      </w:p>
      <w:p w14:paraId="2B9605C2" w14:textId="13235570" w:rsidR="007E647B" w:rsidRDefault="007E647B">
        <w:pPr>
          <w:pStyle w:val="Footer"/>
          <w:jc w:val="right"/>
        </w:pPr>
        <w:r w:rsidRPr="007E647B">
          <w:rPr>
            <w:rFonts w:asciiTheme="minorBidi" w:hAnsiTheme="minorBidi"/>
            <w:sz w:val="24"/>
          </w:rPr>
          <w:fldChar w:fldCharType="begin"/>
        </w:r>
        <w:r w:rsidRPr="007E647B">
          <w:rPr>
            <w:rFonts w:asciiTheme="minorBidi" w:hAnsiTheme="minorBidi"/>
            <w:sz w:val="24"/>
          </w:rPr>
          <w:instrText xml:space="preserve"> PAGE   \* MERGEFORMAT </w:instrText>
        </w:r>
        <w:r w:rsidRPr="007E647B">
          <w:rPr>
            <w:rFonts w:asciiTheme="minorBidi" w:hAnsiTheme="minorBidi"/>
            <w:sz w:val="24"/>
          </w:rPr>
          <w:fldChar w:fldCharType="separate"/>
        </w:r>
        <w:r w:rsidRPr="007E647B">
          <w:rPr>
            <w:rFonts w:asciiTheme="minorBidi" w:hAnsiTheme="minorBidi"/>
            <w:noProof/>
            <w:sz w:val="24"/>
          </w:rPr>
          <w:t>2</w:t>
        </w:r>
        <w:r w:rsidRPr="007E647B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35809C3E" w14:textId="77777777" w:rsidR="007E647B" w:rsidRPr="007E647B" w:rsidRDefault="007E647B" w:rsidP="007E647B">
    <w:pPr>
      <w:pStyle w:val="Footer"/>
      <w:rPr>
        <w:rFonts w:asciiTheme="minorBidi" w:hAnsiTheme="minorBidi"/>
        <w:noProof/>
        <w:sz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1419544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8"/>
        <w:szCs w:val="52"/>
      </w:rPr>
    </w:sdtEndPr>
    <w:sdtContent>
      <w:p w14:paraId="6AAC4CCE" w14:textId="77777777" w:rsidR="00F70A39" w:rsidRPr="003A0E19" w:rsidRDefault="00F70A39" w:rsidP="00F70A39">
        <w:pPr>
          <w:pStyle w:val="Footer"/>
          <w:spacing w:line="240" w:lineRule="auto"/>
          <w:rPr>
            <w:rFonts w:ascii="PKF Global Sans" w:hAnsi="PKF Global Sans"/>
            <w:sz w:val="16"/>
            <w:szCs w:val="16"/>
            <w:lang w:bidi="th-TH"/>
          </w:rPr>
        </w:pPr>
        <w:r w:rsidRPr="003A0E19">
          <w:rPr>
            <w:rFonts w:ascii="PKF Global Sans" w:hAnsi="PKF Global Sans"/>
            <w:sz w:val="16"/>
            <w:szCs w:val="16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3A0E19">
          <w:rPr>
            <w:rFonts w:ascii="PKF Global Sans" w:hAnsi="PKF Global Sans" w:hint="cs"/>
            <w:sz w:val="16"/>
            <w:szCs w:val="16"/>
            <w:cs/>
            <w:lang w:bidi="th-TH"/>
          </w:rPr>
          <w:t>โกลบอล</w:t>
        </w:r>
        <w:r w:rsidRPr="003A0E19">
          <w:rPr>
            <w:rFonts w:ascii="PKF Global Sans" w:hAnsi="PKF Global Sans"/>
            <w:sz w:val="16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6F0B642F" w14:textId="7DEE9E2C" w:rsidR="00F70A39" w:rsidRDefault="00F70A39">
        <w:pPr>
          <w:pStyle w:val="Footer"/>
          <w:jc w:val="right"/>
        </w:pPr>
        <w:r>
          <w:rPr>
            <w:rFonts w:asciiTheme="minorBidi" w:hAnsiTheme="minorBidi"/>
            <w:sz w:val="24"/>
            <w:lang w:bidi="th-TH"/>
          </w:rPr>
          <w:t>11</w:t>
        </w:r>
      </w:p>
    </w:sdtContent>
  </w:sdt>
  <w:p w14:paraId="230F47C0" w14:textId="77777777" w:rsidR="00F70A39" w:rsidRPr="007E647B" w:rsidRDefault="00F70A39" w:rsidP="007E647B">
    <w:pPr>
      <w:pStyle w:val="Footer"/>
      <w:rPr>
        <w:rFonts w:asciiTheme="minorBidi" w:hAnsiTheme="minorBidi"/>
        <w:noProof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B55FB" w14:textId="77777777" w:rsidR="00656B52" w:rsidRDefault="00656B52">
      <w:pPr>
        <w:spacing w:line="240" w:lineRule="auto"/>
      </w:pPr>
      <w:r>
        <w:separator/>
      </w:r>
    </w:p>
  </w:footnote>
  <w:footnote w:type="continuationSeparator" w:id="0">
    <w:p w14:paraId="0A0FEDEE" w14:textId="77777777" w:rsidR="00656B52" w:rsidRDefault="00656B52">
      <w:pPr>
        <w:spacing w:line="240" w:lineRule="auto"/>
      </w:pPr>
      <w:r>
        <w:continuationSeparator/>
      </w:r>
    </w:p>
  </w:footnote>
  <w:footnote w:type="continuationNotice" w:id="1">
    <w:p w14:paraId="28354264" w14:textId="77777777" w:rsidR="00656B52" w:rsidRDefault="00656B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B495" w14:textId="68EA2774" w:rsidR="00B33841" w:rsidRDefault="00E24ED4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9F88001" wp14:editId="621D2521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312870187" name="Text Box 312870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085F5" w14:textId="77777777" w:rsidR="00E24ED4" w:rsidRPr="000142E1" w:rsidRDefault="00E24ED4" w:rsidP="00E24ED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70C0085A" w14:textId="77777777" w:rsidR="00E24ED4" w:rsidRPr="000142E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120D6ABF" w14:textId="77777777" w:rsidR="00E24ED4" w:rsidRDefault="00E24ED4" w:rsidP="00E24ED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7C4D337" w14:textId="77777777" w:rsidR="00E24ED4" w:rsidRPr="002B3A0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4E7B6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085CBD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F88001" id="_x0000_t202" coordsize="21600,21600" o:spt="202" path="m,l,21600r21600,l21600,xe">
              <v:stroke joinstyle="miter"/>
              <v:path gradientshapeok="t" o:connecttype="rect"/>
            </v:shapetype>
            <v:shape id="Text Box 312870187" o:spid="_x0000_s1026" type="#_x0000_t202" style="position:absolute;margin-left:403.9pt;margin-top:31.25pt;width:147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HEp&#10;/rjgAAAACwEAAA8AAAAAAAAAAAAAAAAALgQAAGRycy9kb3ducmV2LnhtbFBLBQYAAAAABAAEAPMA&#10;AAA7BQAAAAA=&#10;" filled="f" stroked="f">
              <v:textbox inset="0,0,0,0">
                <w:txbxContent>
                  <w:p w14:paraId="6E2085F5" w14:textId="77777777" w:rsidR="00E24ED4" w:rsidRPr="000142E1" w:rsidRDefault="00E24ED4" w:rsidP="00E24ED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70C0085A" w14:textId="77777777" w:rsidR="00E24ED4" w:rsidRPr="000142E1" w:rsidRDefault="00E24ED4" w:rsidP="00E24ED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120D6ABF" w14:textId="77777777" w:rsidR="00E24ED4" w:rsidRDefault="00E24ED4" w:rsidP="00E24ED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7C4D337" w14:textId="77777777" w:rsidR="00E24ED4" w:rsidRPr="002B3A01" w:rsidRDefault="00E24ED4" w:rsidP="00E24ED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4E7B6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085CBD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B33841" w:rsidRPr="00C550CF">
      <w:rPr>
        <w:noProof/>
      </w:rPr>
      <w:drawing>
        <wp:anchor distT="0" distB="0" distL="114300" distR="114300" simplePos="0" relativeHeight="251658241" behindDoc="0" locked="1" layoutInCell="1" allowOverlap="1" wp14:anchorId="799EE399" wp14:editId="0BEA1FDE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324795320" name="Picture 32479532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3E909AF0" w14:textId="77777777" w:rsidR="00C103EF" w:rsidRDefault="00C103EF" w:rsidP="00C103EF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4C94B16B" wp14:editId="7F67339A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1837363151" name="Text Box 1837363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CFD9DC" w14:textId="77777777" w:rsidR="00C103EF" w:rsidRPr="000142E1" w:rsidRDefault="00C103EF" w:rsidP="00C103E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AE58A83" w14:textId="77777777" w:rsidR="00C103EF" w:rsidRPr="000142E1" w:rsidRDefault="00C103EF" w:rsidP="00C103E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2FFA946" w14:textId="77777777" w:rsidR="00C103EF" w:rsidRDefault="00C103EF" w:rsidP="00C103E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50D8247" w14:textId="77777777" w:rsidR="00C103EF" w:rsidRPr="002B3A01" w:rsidRDefault="00C103EF" w:rsidP="00C103E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124B98D8" w14:textId="77777777" w:rsidR="00C103EF" w:rsidRPr="000D128A" w:rsidRDefault="00C103EF" w:rsidP="00C103E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9333FAD" w14:textId="77777777" w:rsidR="00C103EF" w:rsidRPr="000D128A" w:rsidRDefault="00C103EF" w:rsidP="00C103E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94B16B" id="_x0000_t202" coordsize="21600,21600" o:spt="202" path="m,l,21600r21600,l21600,xe">
              <v:stroke joinstyle="miter"/>
              <v:path gradientshapeok="t" o:connecttype="rect"/>
            </v:shapetype>
            <v:shape id="Text Box 1837363151" o:spid="_x0000_s1027" type="#_x0000_t202" style="position:absolute;margin-left:403.9pt;margin-top:31.25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" filled="f" stroked="f">
              <v:textbox inset="0,0,0,0">
                <w:txbxContent>
                  <w:p w14:paraId="32CFD9DC" w14:textId="77777777" w:rsidR="00C103EF" w:rsidRPr="000142E1" w:rsidRDefault="00C103EF" w:rsidP="00C103E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AE58A83" w14:textId="77777777" w:rsidR="00C103EF" w:rsidRPr="000142E1" w:rsidRDefault="00C103EF" w:rsidP="00C103E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2FFA946" w14:textId="77777777" w:rsidR="00C103EF" w:rsidRDefault="00C103EF" w:rsidP="00C103E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50D8247" w14:textId="77777777" w:rsidR="00C103EF" w:rsidRPr="002B3A01" w:rsidRDefault="00C103EF" w:rsidP="00C103E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124B98D8" w14:textId="77777777" w:rsidR="00C103EF" w:rsidRPr="000D128A" w:rsidRDefault="00C103EF" w:rsidP="00C103E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79333FAD" w14:textId="77777777" w:rsidR="00C103EF" w:rsidRPr="000D128A" w:rsidRDefault="00C103EF" w:rsidP="00C103EF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3" behindDoc="0" locked="1" layoutInCell="1" allowOverlap="1" wp14:anchorId="3533A411" wp14:editId="1929E33D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791669097" name="Picture 79166909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A5557C" w14:textId="68201B9A" w:rsidR="00BE0BFA" w:rsidRDefault="00BE0BFA" w:rsidP="00BE0BFA">
    <w:pPr>
      <w:pStyle w:val="Header"/>
    </w:pPr>
  </w:p>
  <w:p w14:paraId="4ECD592D" w14:textId="381AE2E9" w:rsidR="00BE0BFA" w:rsidRPr="008378E0" w:rsidRDefault="00244155" w:rsidP="00244155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36E2F91A" w14:textId="77777777" w:rsidR="00BE0BFA" w:rsidRPr="00BD5AB6" w:rsidRDefault="00BE0BFA" w:rsidP="00BE0BFA">
    <w:pPr>
      <w:pStyle w:val="Header"/>
    </w:pPr>
  </w:p>
  <w:p w14:paraId="3C7B278C" w14:textId="2199F351" w:rsidR="00BE0BFA" w:rsidRPr="00FC6EB7" w:rsidRDefault="00BE0BFA" w:rsidP="00BE0BFA">
    <w:pPr>
      <w:pStyle w:val="Header"/>
    </w:pPr>
  </w:p>
  <w:p w14:paraId="2071816C" w14:textId="77777777" w:rsidR="00BF6B4C" w:rsidRDefault="00BF6B4C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6A44F" w14:textId="77777777" w:rsidR="0068061C" w:rsidRDefault="0068061C" w:rsidP="0068061C">
    <w:pPr>
      <w:pStyle w:val="Header"/>
    </w:pPr>
  </w:p>
  <w:p w14:paraId="2CBA64C2" w14:textId="395A401D" w:rsidR="0068061C" w:rsidRDefault="0068061C" w:rsidP="0068061C">
    <w:pPr>
      <w:pStyle w:val="Header"/>
    </w:pPr>
  </w:p>
  <w:p w14:paraId="05B83C46" w14:textId="77777777" w:rsidR="0068061C" w:rsidRDefault="0068061C" w:rsidP="0068061C">
    <w:pPr>
      <w:pStyle w:val="Header"/>
    </w:pPr>
  </w:p>
  <w:p w14:paraId="07ECFC16" w14:textId="77777777" w:rsidR="0068061C" w:rsidRPr="008378E0" w:rsidRDefault="0068061C" w:rsidP="0068061C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4DDF1D5D" w14:textId="77777777" w:rsidR="0068061C" w:rsidRDefault="006806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6FDA2" w14:textId="24058C8B" w:rsidR="0068061C" w:rsidRDefault="0068061C" w:rsidP="00BD5AB6">
    <w:pPr>
      <w:pStyle w:val="Header"/>
    </w:pPr>
  </w:p>
  <w:p w14:paraId="207D0B7E" w14:textId="77777777" w:rsidR="0068061C" w:rsidRDefault="0068061C" w:rsidP="00C103EF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6" behindDoc="0" locked="1" layoutInCell="1" allowOverlap="1" wp14:anchorId="121C1E72" wp14:editId="5BC8A573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1461379087" name="Text Box 14613790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44D31C" w14:textId="77777777" w:rsidR="0068061C" w:rsidRPr="000142E1" w:rsidRDefault="0068061C" w:rsidP="00C103E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A6398DD" w14:textId="77777777" w:rsidR="0068061C" w:rsidRPr="000142E1" w:rsidRDefault="0068061C" w:rsidP="00C103E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9EC18E6" w14:textId="77777777" w:rsidR="0068061C" w:rsidRDefault="0068061C" w:rsidP="00C103E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6183F563" w14:textId="77777777" w:rsidR="0068061C" w:rsidRPr="002B3A01" w:rsidRDefault="0068061C" w:rsidP="00C103E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1E69BBE5" w14:textId="77777777" w:rsidR="0068061C" w:rsidRPr="000D128A" w:rsidRDefault="0068061C" w:rsidP="00C103E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595A0D5E" w14:textId="77777777" w:rsidR="0068061C" w:rsidRPr="000D128A" w:rsidRDefault="0068061C" w:rsidP="00C103E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1C1E72" id="_x0000_t202" coordsize="21600,21600" o:spt="202" path="m,l,21600r21600,l21600,xe">
              <v:stroke joinstyle="miter"/>
              <v:path gradientshapeok="t" o:connecttype="rect"/>
            </v:shapetype>
            <v:shape id="Text Box 1461379087" o:spid="_x0000_s1028" type="#_x0000_t202" style="position:absolute;margin-left:403.9pt;margin-top:31.25pt;width:147pt;height:108pt;z-index:2516582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" filled="f" stroked="f">
              <v:textbox inset="0,0,0,0">
                <w:txbxContent>
                  <w:p w14:paraId="2B44D31C" w14:textId="77777777" w:rsidR="0068061C" w:rsidRPr="000142E1" w:rsidRDefault="0068061C" w:rsidP="00C103E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A6398DD" w14:textId="77777777" w:rsidR="0068061C" w:rsidRPr="000142E1" w:rsidRDefault="0068061C" w:rsidP="00C103E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9EC18E6" w14:textId="77777777" w:rsidR="0068061C" w:rsidRDefault="0068061C" w:rsidP="00C103E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6183F563" w14:textId="77777777" w:rsidR="0068061C" w:rsidRPr="002B3A01" w:rsidRDefault="0068061C" w:rsidP="00C103E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1E69BBE5" w14:textId="77777777" w:rsidR="0068061C" w:rsidRPr="000D128A" w:rsidRDefault="0068061C" w:rsidP="00C103E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595A0D5E" w14:textId="77777777" w:rsidR="0068061C" w:rsidRPr="000D128A" w:rsidRDefault="0068061C" w:rsidP="00C103EF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7" behindDoc="0" locked="1" layoutInCell="1" allowOverlap="1" wp14:anchorId="3B8002CC" wp14:editId="38F813AB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819487269" name="Picture 819487269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2E99DE" w14:textId="77777777" w:rsidR="0068061C" w:rsidRDefault="0068061C" w:rsidP="00BE0BFA">
    <w:pPr>
      <w:pStyle w:val="Header"/>
    </w:pPr>
  </w:p>
  <w:p w14:paraId="2ED1C339" w14:textId="77777777" w:rsidR="0068061C" w:rsidRPr="008378E0" w:rsidRDefault="0068061C" w:rsidP="00244155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403B3900" w14:textId="77777777" w:rsidR="0068061C" w:rsidRPr="00BD5AB6" w:rsidRDefault="0068061C" w:rsidP="00BE0BFA">
    <w:pPr>
      <w:pStyle w:val="Header"/>
    </w:pPr>
  </w:p>
  <w:p w14:paraId="3B067FEE" w14:textId="77777777" w:rsidR="0068061C" w:rsidRPr="00FC6EB7" w:rsidRDefault="0068061C" w:rsidP="00BE0BFA">
    <w:pPr>
      <w:pStyle w:val="Header"/>
    </w:pPr>
  </w:p>
  <w:p w14:paraId="03669984" w14:textId="77777777" w:rsidR="0068061C" w:rsidRDefault="0068061C" w:rsidP="00BD5AB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8483" w14:textId="77777777" w:rsidR="0068061C" w:rsidRDefault="0068061C" w:rsidP="0068061C">
    <w:pPr>
      <w:pStyle w:val="Header"/>
    </w:pPr>
  </w:p>
  <w:p w14:paraId="40385AC0" w14:textId="77777777" w:rsidR="0068061C" w:rsidRDefault="0068061C" w:rsidP="0068061C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129457AA" wp14:editId="5FF3C3A9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605795154" name="Text Box 605795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C54C5" w14:textId="77777777" w:rsidR="0068061C" w:rsidRPr="000142E1" w:rsidRDefault="0068061C" w:rsidP="0068061C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597CF1A4" w14:textId="77777777" w:rsidR="0068061C" w:rsidRPr="000142E1" w:rsidRDefault="0068061C" w:rsidP="0068061C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94F05E2" w14:textId="77777777" w:rsidR="0068061C" w:rsidRDefault="0068061C" w:rsidP="0068061C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7A178C1" w14:textId="77777777" w:rsidR="0068061C" w:rsidRPr="002B3A01" w:rsidRDefault="0068061C" w:rsidP="0068061C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8A27328" w14:textId="77777777" w:rsidR="0068061C" w:rsidRPr="000D128A" w:rsidRDefault="0068061C" w:rsidP="0068061C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B28A6B7" w14:textId="77777777" w:rsidR="0068061C" w:rsidRPr="000D128A" w:rsidRDefault="0068061C" w:rsidP="0068061C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9457AA" id="_x0000_t202" coordsize="21600,21600" o:spt="202" path="m,l,21600r21600,l21600,xe">
              <v:stroke joinstyle="miter"/>
              <v:path gradientshapeok="t" o:connecttype="rect"/>
            </v:shapetype>
            <v:shape id="Text Box 605795154" o:spid="_x0000_s1029" type="#_x0000_t202" style="position:absolute;margin-left:403.9pt;margin-top:31.25pt;width:147pt;height:108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" filled="f" stroked="f">
              <v:textbox inset="0,0,0,0">
                <w:txbxContent>
                  <w:p w14:paraId="64EC54C5" w14:textId="77777777" w:rsidR="0068061C" w:rsidRPr="000142E1" w:rsidRDefault="0068061C" w:rsidP="0068061C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597CF1A4" w14:textId="77777777" w:rsidR="0068061C" w:rsidRPr="000142E1" w:rsidRDefault="0068061C" w:rsidP="0068061C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94F05E2" w14:textId="77777777" w:rsidR="0068061C" w:rsidRDefault="0068061C" w:rsidP="0068061C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7A178C1" w14:textId="77777777" w:rsidR="0068061C" w:rsidRPr="002B3A01" w:rsidRDefault="0068061C" w:rsidP="0068061C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8A27328" w14:textId="77777777" w:rsidR="0068061C" w:rsidRPr="000D128A" w:rsidRDefault="0068061C" w:rsidP="0068061C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B28A6B7" w14:textId="77777777" w:rsidR="0068061C" w:rsidRPr="000D128A" w:rsidRDefault="0068061C" w:rsidP="0068061C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5" behindDoc="0" locked="1" layoutInCell="1" allowOverlap="1" wp14:anchorId="25A61F5C" wp14:editId="710DD4A6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1613717452" name="Picture 1613717452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FE4454" w14:textId="77777777" w:rsidR="0068061C" w:rsidRDefault="0068061C" w:rsidP="0068061C">
    <w:pPr>
      <w:pStyle w:val="Header"/>
    </w:pPr>
  </w:p>
  <w:p w14:paraId="5190166B" w14:textId="77777777" w:rsidR="0068061C" w:rsidRPr="008378E0" w:rsidRDefault="0068061C" w:rsidP="0068061C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1FB8E0CA" w14:textId="77777777" w:rsidR="0068061C" w:rsidRDefault="006806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7E6F5" w14:textId="77777777" w:rsidR="00ED2BE1" w:rsidRDefault="00ED2BE1" w:rsidP="00BD5AB6">
    <w:pPr>
      <w:pStyle w:val="Header"/>
    </w:pPr>
  </w:p>
  <w:p w14:paraId="38C41241" w14:textId="457BC656" w:rsidR="00ED2BE1" w:rsidRDefault="00ED2BE1" w:rsidP="00C103EF">
    <w:pPr>
      <w:pStyle w:val="Header"/>
    </w:pPr>
    <w:r w:rsidRPr="00C550CF">
      <w:rPr>
        <w:noProof/>
      </w:rPr>
      <w:drawing>
        <wp:anchor distT="0" distB="0" distL="114300" distR="114300" simplePos="0" relativeHeight="251658249" behindDoc="0" locked="1" layoutInCell="1" allowOverlap="1" wp14:anchorId="7F899C3B" wp14:editId="07384CBB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2030848013" name="Picture 203084801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FD2BDE" w14:textId="77777777" w:rsidR="00ED2BE1" w:rsidRDefault="00ED2BE1" w:rsidP="00BE0BFA">
    <w:pPr>
      <w:pStyle w:val="Header"/>
    </w:pPr>
  </w:p>
  <w:p w14:paraId="0F88BED7" w14:textId="77777777" w:rsidR="00ED2BE1" w:rsidRPr="008378E0" w:rsidRDefault="00ED2BE1" w:rsidP="00244155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0C0DF3C2" w14:textId="77777777" w:rsidR="00ED2BE1" w:rsidRPr="00BD5AB6" w:rsidRDefault="00ED2BE1" w:rsidP="00BE0BFA">
    <w:pPr>
      <w:pStyle w:val="Header"/>
    </w:pPr>
  </w:p>
  <w:p w14:paraId="3D473AB1" w14:textId="6DF6AD06" w:rsidR="00ED2BE1" w:rsidRDefault="00ED2BE1" w:rsidP="00BD5AB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EA01D" w14:textId="77777777" w:rsidR="00480E8B" w:rsidRDefault="00480E8B" w:rsidP="0068061C">
    <w:pPr>
      <w:pStyle w:val="Header"/>
    </w:pPr>
  </w:p>
  <w:p w14:paraId="5301603C" w14:textId="178E9674" w:rsidR="00480E8B" w:rsidRDefault="00480E8B" w:rsidP="0068061C">
    <w:pPr>
      <w:pStyle w:val="Header"/>
    </w:pPr>
    <w:r w:rsidRPr="00C550CF">
      <w:rPr>
        <w:noProof/>
      </w:rPr>
      <w:drawing>
        <wp:anchor distT="0" distB="0" distL="114300" distR="114300" simplePos="0" relativeHeight="251658248" behindDoc="0" locked="1" layoutInCell="1" allowOverlap="1" wp14:anchorId="21CC08E6" wp14:editId="68CBBB6B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901545049" name="Picture 901545049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31A007" w14:textId="2B58A037" w:rsidR="00480E8B" w:rsidRDefault="00480E8B" w:rsidP="0068061C">
    <w:pPr>
      <w:pStyle w:val="Header"/>
      <w:tabs>
        <w:tab w:val="clear" w:pos="4320"/>
        <w:tab w:val="clear" w:pos="8640"/>
        <w:tab w:val="left" w:pos="57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3251F1"/>
    <w:multiLevelType w:val="hybridMultilevel"/>
    <w:tmpl w:val="7522F6B4"/>
    <w:lvl w:ilvl="0" w:tplc="0B8C7C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F55D4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5" w15:restartNumberingAfterBreak="0">
    <w:nsid w:val="4EEE3BE3"/>
    <w:multiLevelType w:val="hybridMultilevel"/>
    <w:tmpl w:val="0C2C6B40"/>
    <w:lvl w:ilvl="0" w:tplc="89D88AD4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67E674E8">
      <w:start w:val="17"/>
      <w:numFmt w:val="bullet"/>
      <w:lvlText w:val=""/>
      <w:lvlJc w:val="left"/>
      <w:pPr>
        <w:ind w:left="1307" w:hanging="360"/>
      </w:pPr>
      <w:rPr>
        <w:rFonts w:ascii="Symbol" w:eastAsia="Times New Roman" w:hAnsi="Symbol" w:cs="Angsana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5B8C4513"/>
    <w:multiLevelType w:val="hybridMultilevel"/>
    <w:tmpl w:val="83B88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175817"/>
    <w:multiLevelType w:val="hybridMultilevel"/>
    <w:tmpl w:val="1DDCF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3"/>
  </w:num>
  <w:num w:numId="2" w16cid:durableId="1005477640">
    <w:abstractNumId w:val="5"/>
  </w:num>
  <w:num w:numId="3" w16cid:durableId="547959195">
    <w:abstractNumId w:val="1"/>
  </w:num>
  <w:num w:numId="4" w16cid:durableId="909658727">
    <w:abstractNumId w:val="6"/>
  </w:num>
  <w:num w:numId="5" w16cid:durableId="579486659">
    <w:abstractNumId w:val="7"/>
  </w:num>
  <w:num w:numId="6" w16cid:durableId="20151810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2004581">
    <w:abstractNumId w:val="0"/>
  </w:num>
  <w:num w:numId="8" w16cid:durableId="416177624">
    <w:abstractNumId w:val="4"/>
  </w:num>
  <w:num w:numId="9" w16cid:durableId="1191065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5ACE"/>
    <w:rsid w:val="00005B61"/>
    <w:rsid w:val="00006F17"/>
    <w:rsid w:val="0001272A"/>
    <w:rsid w:val="0001359D"/>
    <w:rsid w:val="00017B1D"/>
    <w:rsid w:val="0002226C"/>
    <w:rsid w:val="000234DD"/>
    <w:rsid w:val="00024790"/>
    <w:rsid w:val="00027A41"/>
    <w:rsid w:val="00027E0B"/>
    <w:rsid w:val="000310DB"/>
    <w:rsid w:val="000324A5"/>
    <w:rsid w:val="00033278"/>
    <w:rsid w:val="00033356"/>
    <w:rsid w:val="00034292"/>
    <w:rsid w:val="00034900"/>
    <w:rsid w:val="00040862"/>
    <w:rsid w:val="00044D6D"/>
    <w:rsid w:val="0005001E"/>
    <w:rsid w:val="00052A5D"/>
    <w:rsid w:val="000557F4"/>
    <w:rsid w:val="00055BDD"/>
    <w:rsid w:val="00056107"/>
    <w:rsid w:val="000563D8"/>
    <w:rsid w:val="00061649"/>
    <w:rsid w:val="000647F6"/>
    <w:rsid w:val="0007104F"/>
    <w:rsid w:val="00071BD2"/>
    <w:rsid w:val="000720B4"/>
    <w:rsid w:val="0007623E"/>
    <w:rsid w:val="00080702"/>
    <w:rsid w:val="0008115F"/>
    <w:rsid w:val="00083722"/>
    <w:rsid w:val="00086D4E"/>
    <w:rsid w:val="00087981"/>
    <w:rsid w:val="00087AEB"/>
    <w:rsid w:val="00091B16"/>
    <w:rsid w:val="0009304B"/>
    <w:rsid w:val="00093092"/>
    <w:rsid w:val="00094291"/>
    <w:rsid w:val="0009438C"/>
    <w:rsid w:val="0009568C"/>
    <w:rsid w:val="000956AD"/>
    <w:rsid w:val="000A1C0C"/>
    <w:rsid w:val="000A1D13"/>
    <w:rsid w:val="000A299F"/>
    <w:rsid w:val="000A3EDC"/>
    <w:rsid w:val="000B0057"/>
    <w:rsid w:val="000B04F8"/>
    <w:rsid w:val="000B1C89"/>
    <w:rsid w:val="000B4D34"/>
    <w:rsid w:val="000B533E"/>
    <w:rsid w:val="000B5EE6"/>
    <w:rsid w:val="000B60BE"/>
    <w:rsid w:val="000C3E41"/>
    <w:rsid w:val="000C6897"/>
    <w:rsid w:val="000D1023"/>
    <w:rsid w:val="000D128A"/>
    <w:rsid w:val="000D1B59"/>
    <w:rsid w:val="000D32CC"/>
    <w:rsid w:val="000E1791"/>
    <w:rsid w:val="000E26DD"/>
    <w:rsid w:val="000E4B49"/>
    <w:rsid w:val="000E634A"/>
    <w:rsid w:val="000F0522"/>
    <w:rsid w:val="000F069F"/>
    <w:rsid w:val="000F23A5"/>
    <w:rsid w:val="000F2580"/>
    <w:rsid w:val="000F2CAD"/>
    <w:rsid w:val="000F677D"/>
    <w:rsid w:val="00102BDD"/>
    <w:rsid w:val="00102FBC"/>
    <w:rsid w:val="001030E7"/>
    <w:rsid w:val="00103D83"/>
    <w:rsid w:val="001061FB"/>
    <w:rsid w:val="001107C9"/>
    <w:rsid w:val="00113AB5"/>
    <w:rsid w:val="00120252"/>
    <w:rsid w:val="0012112D"/>
    <w:rsid w:val="001303D3"/>
    <w:rsid w:val="00132733"/>
    <w:rsid w:val="00137320"/>
    <w:rsid w:val="00142F51"/>
    <w:rsid w:val="00143DD6"/>
    <w:rsid w:val="0014427E"/>
    <w:rsid w:val="00150462"/>
    <w:rsid w:val="0015325D"/>
    <w:rsid w:val="00163118"/>
    <w:rsid w:val="0016388E"/>
    <w:rsid w:val="0016496C"/>
    <w:rsid w:val="001717B8"/>
    <w:rsid w:val="001726D9"/>
    <w:rsid w:val="0017490B"/>
    <w:rsid w:val="00175C3C"/>
    <w:rsid w:val="0017624B"/>
    <w:rsid w:val="00184EA3"/>
    <w:rsid w:val="00185619"/>
    <w:rsid w:val="00185951"/>
    <w:rsid w:val="0019096D"/>
    <w:rsid w:val="001918B4"/>
    <w:rsid w:val="001A0E1B"/>
    <w:rsid w:val="001A1F7F"/>
    <w:rsid w:val="001A4294"/>
    <w:rsid w:val="001A4E67"/>
    <w:rsid w:val="001A4EBD"/>
    <w:rsid w:val="001B0863"/>
    <w:rsid w:val="001B1C4F"/>
    <w:rsid w:val="001B396E"/>
    <w:rsid w:val="001B3BD6"/>
    <w:rsid w:val="001B3C88"/>
    <w:rsid w:val="001B5BA0"/>
    <w:rsid w:val="001B63C1"/>
    <w:rsid w:val="001B767B"/>
    <w:rsid w:val="001C01C0"/>
    <w:rsid w:val="001C2475"/>
    <w:rsid w:val="001C63C9"/>
    <w:rsid w:val="001C7AD8"/>
    <w:rsid w:val="001D5BCF"/>
    <w:rsid w:val="001D7282"/>
    <w:rsid w:val="001D7CB5"/>
    <w:rsid w:val="001E0300"/>
    <w:rsid w:val="001E14E0"/>
    <w:rsid w:val="001E4CD7"/>
    <w:rsid w:val="001E754E"/>
    <w:rsid w:val="001F14E8"/>
    <w:rsid w:val="001F2D9D"/>
    <w:rsid w:val="001F3C3C"/>
    <w:rsid w:val="001F5DE6"/>
    <w:rsid w:val="001F79CC"/>
    <w:rsid w:val="0020311F"/>
    <w:rsid w:val="00203D94"/>
    <w:rsid w:val="00204E79"/>
    <w:rsid w:val="0020512F"/>
    <w:rsid w:val="00206CBA"/>
    <w:rsid w:val="0021194E"/>
    <w:rsid w:val="00212BA9"/>
    <w:rsid w:val="00213F4C"/>
    <w:rsid w:val="002154E1"/>
    <w:rsid w:val="0022129D"/>
    <w:rsid w:val="00223D1D"/>
    <w:rsid w:val="0022441B"/>
    <w:rsid w:val="002273C8"/>
    <w:rsid w:val="002301CC"/>
    <w:rsid w:val="002310D0"/>
    <w:rsid w:val="002313C6"/>
    <w:rsid w:val="00232AE9"/>
    <w:rsid w:val="002341E0"/>
    <w:rsid w:val="00234846"/>
    <w:rsid w:val="00240298"/>
    <w:rsid w:val="00241DF2"/>
    <w:rsid w:val="00242F1C"/>
    <w:rsid w:val="002438DC"/>
    <w:rsid w:val="00243B53"/>
    <w:rsid w:val="00244155"/>
    <w:rsid w:val="00245035"/>
    <w:rsid w:val="00247DF7"/>
    <w:rsid w:val="00253FF1"/>
    <w:rsid w:val="00255639"/>
    <w:rsid w:val="00260210"/>
    <w:rsid w:val="00264DE0"/>
    <w:rsid w:val="002665B0"/>
    <w:rsid w:val="00270FBD"/>
    <w:rsid w:val="0027344E"/>
    <w:rsid w:val="00281FAC"/>
    <w:rsid w:val="00283AA5"/>
    <w:rsid w:val="00283E36"/>
    <w:rsid w:val="00283F74"/>
    <w:rsid w:val="002842B2"/>
    <w:rsid w:val="00286CC1"/>
    <w:rsid w:val="0028775E"/>
    <w:rsid w:val="00292348"/>
    <w:rsid w:val="0029675E"/>
    <w:rsid w:val="002967A1"/>
    <w:rsid w:val="002A13C8"/>
    <w:rsid w:val="002A13DB"/>
    <w:rsid w:val="002A1637"/>
    <w:rsid w:val="002A329E"/>
    <w:rsid w:val="002A5465"/>
    <w:rsid w:val="002B6CEB"/>
    <w:rsid w:val="002C0096"/>
    <w:rsid w:val="002C07D1"/>
    <w:rsid w:val="002C2718"/>
    <w:rsid w:val="002C294D"/>
    <w:rsid w:val="002C575F"/>
    <w:rsid w:val="002C59F9"/>
    <w:rsid w:val="002C635A"/>
    <w:rsid w:val="002D025E"/>
    <w:rsid w:val="002D1029"/>
    <w:rsid w:val="002D1739"/>
    <w:rsid w:val="002D4FA7"/>
    <w:rsid w:val="002D5818"/>
    <w:rsid w:val="002D5BFA"/>
    <w:rsid w:val="002D5E8B"/>
    <w:rsid w:val="002D6FAB"/>
    <w:rsid w:val="002E2018"/>
    <w:rsid w:val="002E3CFE"/>
    <w:rsid w:val="002E674D"/>
    <w:rsid w:val="002F1E49"/>
    <w:rsid w:val="002F20DA"/>
    <w:rsid w:val="002F25F2"/>
    <w:rsid w:val="002F569E"/>
    <w:rsid w:val="00301D05"/>
    <w:rsid w:val="00301FE4"/>
    <w:rsid w:val="00302560"/>
    <w:rsid w:val="00302AA3"/>
    <w:rsid w:val="0030607A"/>
    <w:rsid w:val="003061F2"/>
    <w:rsid w:val="003123D1"/>
    <w:rsid w:val="003139B1"/>
    <w:rsid w:val="00313CE3"/>
    <w:rsid w:val="003157A2"/>
    <w:rsid w:val="003253D1"/>
    <w:rsid w:val="00342B35"/>
    <w:rsid w:val="003446B8"/>
    <w:rsid w:val="003454AF"/>
    <w:rsid w:val="00354117"/>
    <w:rsid w:val="003570D6"/>
    <w:rsid w:val="003579F4"/>
    <w:rsid w:val="00360205"/>
    <w:rsid w:val="00363EF3"/>
    <w:rsid w:val="003667C9"/>
    <w:rsid w:val="003764AD"/>
    <w:rsid w:val="0037688F"/>
    <w:rsid w:val="00377583"/>
    <w:rsid w:val="003775C6"/>
    <w:rsid w:val="00381638"/>
    <w:rsid w:val="00382BE9"/>
    <w:rsid w:val="00390B43"/>
    <w:rsid w:val="0039204F"/>
    <w:rsid w:val="00393960"/>
    <w:rsid w:val="00395A88"/>
    <w:rsid w:val="0039670F"/>
    <w:rsid w:val="003A0E19"/>
    <w:rsid w:val="003A168B"/>
    <w:rsid w:val="003A2164"/>
    <w:rsid w:val="003A2383"/>
    <w:rsid w:val="003A27C9"/>
    <w:rsid w:val="003A4E0F"/>
    <w:rsid w:val="003A5633"/>
    <w:rsid w:val="003A5C16"/>
    <w:rsid w:val="003B0474"/>
    <w:rsid w:val="003B05F5"/>
    <w:rsid w:val="003B0D38"/>
    <w:rsid w:val="003B22B6"/>
    <w:rsid w:val="003B4DAE"/>
    <w:rsid w:val="003B73F4"/>
    <w:rsid w:val="003C1C57"/>
    <w:rsid w:val="003C2F05"/>
    <w:rsid w:val="003C4EFD"/>
    <w:rsid w:val="003E1BBE"/>
    <w:rsid w:val="003E278E"/>
    <w:rsid w:val="003E27ED"/>
    <w:rsid w:val="003E370C"/>
    <w:rsid w:val="003E5769"/>
    <w:rsid w:val="003E7956"/>
    <w:rsid w:val="003F3A5A"/>
    <w:rsid w:val="003F4EBB"/>
    <w:rsid w:val="003F7EA4"/>
    <w:rsid w:val="003F7EBE"/>
    <w:rsid w:val="0040069D"/>
    <w:rsid w:val="00401D5B"/>
    <w:rsid w:val="00407260"/>
    <w:rsid w:val="004136D6"/>
    <w:rsid w:val="00413E94"/>
    <w:rsid w:val="00413FE6"/>
    <w:rsid w:val="00414E09"/>
    <w:rsid w:val="00415A9E"/>
    <w:rsid w:val="00420101"/>
    <w:rsid w:val="004214E3"/>
    <w:rsid w:val="004254B0"/>
    <w:rsid w:val="00426177"/>
    <w:rsid w:val="00431C15"/>
    <w:rsid w:val="00433A98"/>
    <w:rsid w:val="00434212"/>
    <w:rsid w:val="00434BFA"/>
    <w:rsid w:val="00450B80"/>
    <w:rsid w:val="00452524"/>
    <w:rsid w:val="004536C7"/>
    <w:rsid w:val="0045534B"/>
    <w:rsid w:val="0045655E"/>
    <w:rsid w:val="00456B9D"/>
    <w:rsid w:val="004577DB"/>
    <w:rsid w:val="00467524"/>
    <w:rsid w:val="00467620"/>
    <w:rsid w:val="00467AEA"/>
    <w:rsid w:val="004700D8"/>
    <w:rsid w:val="004720C3"/>
    <w:rsid w:val="0047395A"/>
    <w:rsid w:val="0047678B"/>
    <w:rsid w:val="0047680B"/>
    <w:rsid w:val="00476C7E"/>
    <w:rsid w:val="00477962"/>
    <w:rsid w:val="004800A1"/>
    <w:rsid w:val="00480E8B"/>
    <w:rsid w:val="00481B92"/>
    <w:rsid w:val="004861AB"/>
    <w:rsid w:val="004900D0"/>
    <w:rsid w:val="004915B5"/>
    <w:rsid w:val="00493DBA"/>
    <w:rsid w:val="0049408E"/>
    <w:rsid w:val="00494623"/>
    <w:rsid w:val="00494905"/>
    <w:rsid w:val="004961E6"/>
    <w:rsid w:val="004A461E"/>
    <w:rsid w:val="004A69D9"/>
    <w:rsid w:val="004A798A"/>
    <w:rsid w:val="004B0755"/>
    <w:rsid w:val="004B1919"/>
    <w:rsid w:val="004B54E8"/>
    <w:rsid w:val="004B623C"/>
    <w:rsid w:val="004B6400"/>
    <w:rsid w:val="004B742C"/>
    <w:rsid w:val="004B7B72"/>
    <w:rsid w:val="004C4059"/>
    <w:rsid w:val="004C4A40"/>
    <w:rsid w:val="004C7874"/>
    <w:rsid w:val="004D5014"/>
    <w:rsid w:val="004D67D0"/>
    <w:rsid w:val="004D7067"/>
    <w:rsid w:val="004E165B"/>
    <w:rsid w:val="004E63AF"/>
    <w:rsid w:val="004F2AB5"/>
    <w:rsid w:val="004F453E"/>
    <w:rsid w:val="004F4CDE"/>
    <w:rsid w:val="004F513A"/>
    <w:rsid w:val="004F74B4"/>
    <w:rsid w:val="00501BED"/>
    <w:rsid w:val="005037B0"/>
    <w:rsid w:val="00503BC8"/>
    <w:rsid w:val="005045C3"/>
    <w:rsid w:val="00504958"/>
    <w:rsid w:val="005070C2"/>
    <w:rsid w:val="00516ADF"/>
    <w:rsid w:val="00516D84"/>
    <w:rsid w:val="00517F5A"/>
    <w:rsid w:val="00522B4F"/>
    <w:rsid w:val="00527D98"/>
    <w:rsid w:val="00530023"/>
    <w:rsid w:val="005336E5"/>
    <w:rsid w:val="0053551B"/>
    <w:rsid w:val="005370DF"/>
    <w:rsid w:val="00537903"/>
    <w:rsid w:val="005414EE"/>
    <w:rsid w:val="00544F61"/>
    <w:rsid w:val="00546FD6"/>
    <w:rsid w:val="00551084"/>
    <w:rsid w:val="00554D0C"/>
    <w:rsid w:val="00555FA5"/>
    <w:rsid w:val="0055758F"/>
    <w:rsid w:val="005579DF"/>
    <w:rsid w:val="005624A7"/>
    <w:rsid w:val="00562D8D"/>
    <w:rsid w:val="005645D2"/>
    <w:rsid w:val="00566FFE"/>
    <w:rsid w:val="00570038"/>
    <w:rsid w:val="00573E60"/>
    <w:rsid w:val="00574AB7"/>
    <w:rsid w:val="00580D5B"/>
    <w:rsid w:val="00584678"/>
    <w:rsid w:val="00584E56"/>
    <w:rsid w:val="00593F2A"/>
    <w:rsid w:val="0059509B"/>
    <w:rsid w:val="00596BD6"/>
    <w:rsid w:val="0059713C"/>
    <w:rsid w:val="0059768D"/>
    <w:rsid w:val="005A367C"/>
    <w:rsid w:val="005A3818"/>
    <w:rsid w:val="005B13A0"/>
    <w:rsid w:val="005B3049"/>
    <w:rsid w:val="005B3F30"/>
    <w:rsid w:val="005B646E"/>
    <w:rsid w:val="005B7026"/>
    <w:rsid w:val="005C01A5"/>
    <w:rsid w:val="005C2F41"/>
    <w:rsid w:val="005C42A2"/>
    <w:rsid w:val="005C6CBA"/>
    <w:rsid w:val="005C7A30"/>
    <w:rsid w:val="005D19DC"/>
    <w:rsid w:val="005D3E63"/>
    <w:rsid w:val="005D4066"/>
    <w:rsid w:val="005D4838"/>
    <w:rsid w:val="005D5696"/>
    <w:rsid w:val="005D79C3"/>
    <w:rsid w:val="005E2C72"/>
    <w:rsid w:val="005E3880"/>
    <w:rsid w:val="005F0D55"/>
    <w:rsid w:val="005F32D2"/>
    <w:rsid w:val="005F5C89"/>
    <w:rsid w:val="005F70E0"/>
    <w:rsid w:val="005F7877"/>
    <w:rsid w:val="00600520"/>
    <w:rsid w:val="00600ED0"/>
    <w:rsid w:val="00605E29"/>
    <w:rsid w:val="00606A1A"/>
    <w:rsid w:val="006101AF"/>
    <w:rsid w:val="00611AB4"/>
    <w:rsid w:val="00612C2A"/>
    <w:rsid w:val="00613F95"/>
    <w:rsid w:val="00614E1F"/>
    <w:rsid w:val="00614EE4"/>
    <w:rsid w:val="006160EE"/>
    <w:rsid w:val="00616FE2"/>
    <w:rsid w:val="00617B8B"/>
    <w:rsid w:val="0062244E"/>
    <w:rsid w:val="00623397"/>
    <w:rsid w:val="00626BAB"/>
    <w:rsid w:val="00626E05"/>
    <w:rsid w:val="00626F07"/>
    <w:rsid w:val="00626F2E"/>
    <w:rsid w:val="006270FF"/>
    <w:rsid w:val="00630122"/>
    <w:rsid w:val="006377EB"/>
    <w:rsid w:val="006405FC"/>
    <w:rsid w:val="00646891"/>
    <w:rsid w:val="00646E1E"/>
    <w:rsid w:val="00650455"/>
    <w:rsid w:val="00650D3D"/>
    <w:rsid w:val="00653142"/>
    <w:rsid w:val="00653E1A"/>
    <w:rsid w:val="00656B52"/>
    <w:rsid w:val="00657CD9"/>
    <w:rsid w:val="006646BE"/>
    <w:rsid w:val="00666620"/>
    <w:rsid w:val="00670C92"/>
    <w:rsid w:val="00672EE9"/>
    <w:rsid w:val="006767D7"/>
    <w:rsid w:val="0068061C"/>
    <w:rsid w:val="00681331"/>
    <w:rsid w:val="006831C4"/>
    <w:rsid w:val="00684A32"/>
    <w:rsid w:val="0068607A"/>
    <w:rsid w:val="0068703E"/>
    <w:rsid w:val="00687924"/>
    <w:rsid w:val="00692EBF"/>
    <w:rsid w:val="00696A2B"/>
    <w:rsid w:val="006A12C0"/>
    <w:rsid w:val="006A6927"/>
    <w:rsid w:val="006B03FF"/>
    <w:rsid w:val="006B7F6B"/>
    <w:rsid w:val="006C0B45"/>
    <w:rsid w:val="006C1F00"/>
    <w:rsid w:val="006C2C86"/>
    <w:rsid w:val="006C5E5D"/>
    <w:rsid w:val="006C6A36"/>
    <w:rsid w:val="006C6EBF"/>
    <w:rsid w:val="006D32B7"/>
    <w:rsid w:val="006D4612"/>
    <w:rsid w:val="006E01D9"/>
    <w:rsid w:val="006E037D"/>
    <w:rsid w:val="006E2A73"/>
    <w:rsid w:val="006E40C1"/>
    <w:rsid w:val="006E67ED"/>
    <w:rsid w:val="006F213F"/>
    <w:rsid w:val="006F26E6"/>
    <w:rsid w:val="006F303C"/>
    <w:rsid w:val="006F56F8"/>
    <w:rsid w:val="006F6FD4"/>
    <w:rsid w:val="007002BA"/>
    <w:rsid w:val="00700CDF"/>
    <w:rsid w:val="0070206B"/>
    <w:rsid w:val="007103F3"/>
    <w:rsid w:val="0071188A"/>
    <w:rsid w:val="00712687"/>
    <w:rsid w:val="00712CA6"/>
    <w:rsid w:val="00713363"/>
    <w:rsid w:val="00713D86"/>
    <w:rsid w:val="0071522B"/>
    <w:rsid w:val="00723D68"/>
    <w:rsid w:val="00725F6A"/>
    <w:rsid w:val="00731F84"/>
    <w:rsid w:val="007350B5"/>
    <w:rsid w:val="0073653F"/>
    <w:rsid w:val="0074617A"/>
    <w:rsid w:val="00746613"/>
    <w:rsid w:val="007474DC"/>
    <w:rsid w:val="007507BA"/>
    <w:rsid w:val="00753516"/>
    <w:rsid w:val="007601B4"/>
    <w:rsid w:val="00763333"/>
    <w:rsid w:val="007703F4"/>
    <w:rsid w:val="0077121E"/>
    <w:rsid w:val="0077208D"/>
    <w:rsid w:val="00772C77"/>
    <w:rsid w:val="007736E5"/>
    <w:rsid w:val="00776005"/>
    <w:rsid w:val="007763FC"/>
    <w:rsid w:val="007765D8"/>
    <w:rsid w:val="00780D35"/>
    <w:rsid w:val="00782BF2"/>
    <w:rsid w:val="00786B3F"/>
    <w:rsid w:val="007876EB"/>
    <w:rsid w:val="00787FAF"/>
    <w:rsid w:val="007905D2"/>
    <w:rsid w:val="00792FB5"/>
    <w:rsid w:val="00796228"/>
    <w:rsid w:val="007A37A3"/>
    <w:rsid w:val="007A401D"/>
    <w:rsid w:val="007A52D3"/>
    <w:rsid w:val="007A5B57"/>
    <w:rsid w:val="007A6BEF"/>
    <w:rsid w:val="007A7AA7"/>
    <w:rsid w:val="007B0C8F"/>
    <w:rsid w:val="007B0F74"/>
    <w:rsid w:val="007B6980"/>
    <w:rsid w:val="007B71C7"/>
    <w:rsid w:val="007B7C75"/>
    <w:rsid w:val="007C2E1C"/>
    <w:rsid w:val="007C2E77"/>
    <w:rsid w:val="007C418D"/>
    <w:rsid w:val="007C45B8"/>
    <w:rsid w:val="007C66FE"/>
    <w:rsid w:val="007C73EC"/>
    <w:rsid w:val="007C7F10"/>
    <w:rsid w:val="007D0BEE"/>
    <w:rsid w:val="007D4008"/>
    <w:rsid w:val="007D5D04"/>
    <w:rsid w:val="007D6CFF"/>
    <w:rsid w:val="007E0151"/>
    <w:rsid w:val="007E1433"/>
    <w:rsid w:val="007E17A2"/>
    <w:rsid w:val="007E4BF2"/>
    <w:rsid w:val="007E5D0D"/>
    <w:rsid w:val="007E647B"/>
    <w:rsid w:val="007E7B93"/>
    <w:rsid w:val="007F35B0"/>
    <w:rsid w:val="007F7516"/>
    <w:rsid w:val="008069D3"/>
    <w:rsid w:val="00813CAA"/>
    <w:rsid w:val="008147F5"/>
    <w:rsid w:val="0081513F"/>
    <w:rsid w:val="008168DA"/>
    <w:rsid w:val="00823BDC"/>
    <w:rsid w:val="00823EA0"/>
    <w:rsid w:val="008249CE"/>
    <w:rsid w:val="00826127"/>
    <w:rsid w:val="008279B7"/>
    <w:rsid w:val="00832D5E"/>
    <w:rsid w:val="00833882"/>
    <w:rsid w:val="0083424E"/>
    <w:rsid w:val="00836E27"/>
    <w:rsid w:val="008378E0"/>
    <w:rsid w:val="008417D3"/>
    <w:rsid w:val="0084240C"/>
    <w:rsid w:val="00847014"/>
    <w:rsid w:val="00850189"/>
    <w:rsid w:val="00852631"/>
    <w:rsid w:val="00860953"/>
    <w:rsid w:val="008622DD"/>
    <w:rsid w:val="00863EF9"/>
    <w:rsid w:val="00865973"/>
    <w:rsid w:val="008672EE"/>
    <w:rsid w:val="00867A95"/>
    <w:rsid w:val="0087580A"/>
    <w:rsid w:val="008824CC"/>
    <w:rsid w:val="00886D47"/>
    <w:rsid w:val="008879D8"/>
    <w:rsid w:val="008942C2"/>
    <w:rsid w:val="008970D9"/>
    <w:rsid w:val="008A0D7F"/>
    <w:rsid w:val="008A2B15"/>
    <w:rsid w:val="008A354B"/>
    <w:rsid w:val="008A5D4C"/>
    <w:rsid w:val="008A6550"/>
    <w:rsid w:val="008B08DE"/>
    <w:rsid w:val="008B17F0"/>
    <w:rsid w:val="008B62C8"/>
    <w:rsid w:val="008C6F03"/>
    <w:rsid w:val="008D438A"/>
    <w:rsid w:val="008D46FA"/>
    <w:rsid w:val="008E040D"/>
    <w:rsid w:val="008E064F"/>
    <w:rsid w:val="008E2D4E"/>
    <w:rsid w:val="008E6FDA"/>
    <w:rsid w:val="008E76F8"/>
    <w:rsid w:val="008F1872"/>
    <w:rsid w:val="008F2C2E"/>
    <w:rsid w:val="008F2DFA"/>
    <w:rsid w:val="008F3F7C"/>
    <w:rsid w:val="009031FF"/>
    <w:rsid w:val="00903D79"/>
    <w:rsid w:val="00904FB0"/>
    <w:rsid w:val="009066CA"/>
    <w:rsid w:val="00906868"/>
    <w:rsid w:val="00906890"/>
    <w:rsid w:val="0091588F"/>
    <w:rsid w:val="009255FF"/>
    <w:rsid w:val="00930E92"/>
    <w:rsid w:val="00937D55"/>
    <w:rsid w:val="0094059C"/>
    <w:rsid w:val="00947613"/>
    <w:rsid w:val="00952F1B"/>
    <w:rsid w:val="009544EE"/>
    <w:rsid w:val="009545C6"/>
    <w:rsid w:val="00954757"/>
    <w:rsid w:val="009574B1"/>
    <w:rsid w:val="00960CEB"/>
    <w:rsid w:val="00962BEC"/>
    <w:rsid w:val="00963EA1"/>
    <w:rsid w:val="009651F5"/>
    <w:rsid w:val="00965C05"/>
    <w:rsid w:val="0096686C"/>
    <w:rsid w:val="00973492"/>
    <w:rsid w:val="00974F33"/>
    <w:rsid w:val="00975671"/>
    <w:rsid w:val="00976A96"/>
    <w:rsid w:val="00982513"/>
    <w:rsid w:val="009826C5"/>
    <w:rsid w:val="00995646"/>
    <w:rsid w:val="00995872"/>
    <w:rsid w:val="009966F0"/>
    <w:rsid w:val="00997D42"/>
    <w:rsid w:val="009A30AE"/>
    <w:rsid w:val="009A79C1"/>
    <w:rsid w:val="009B0342"/>
    <w:rsid w:val="009B0C59"/>
    <w:rsid w:val="009B0E10"/>
    <w:rsid w:val="009B31CB"/>
    <w:rsid w:val="009C1E84"/>
    <w:rsid w:val="009C2CEB"/>
    <w:rsid w:val="009C4E4A"/>
    <w:rsid w:val="009D3320"/>
    <w:rsid w:val="009D3CF1"/>
    <w:rsid w:val="009D4CD9"/>
    <w:rsid w:val="009E0826"/>
    <w:rsid w:val="009F0A15"/>
    <w:rsid w:val="009F1630"/>
    <w:rsid w:val="009F39B4"/>
    <w:rsid w:val="009F7DB6"/>
    <w:rsid w:val="00A00A7B"/>
    <w:rsid w:val="00A01306"/>
    <w:rsid w:val="00A10522"/>
    <w:rsid w:val="00A111F3"/>
    <w:rsid w:val="00A11FD5"/>
    <w:rsid w:val="00A137A5"/>
    <w:rsid w:val="00A13A5E"/>
    <w:rsid w:val="00A15ABB"/>
    <w:rsid w:val="00A175B8"/>
    <w:rsid w:val="00A17761"/>
    <w:rsid w:val="00A23239"/>
    <w:rsid w:val="00A23743"/>
    <w:rsid w:val="00A23B81"/>
    <w:rsid w:val="00A24030"/>
    <w:rsid w:val="00A25AAC"/>
    <w:rsid w:val="00A27726"/>
    <w:rsid w:val="00A306EE"/>
    <w:rsid w:val="00A30C75"/>
    <w:rsid w:val="00A33E0E"/>
    <w:rsid w:val="00A359AB"/>
    <w:rsid w:val="00A42BAA"/>
    <w:rsid w:val="00A43E4D"/>
    <w:rsid w:val="00A44558"/>
    <w:rsid w:val="00A5138A"/>
    <w:rsid w:val="00A521AD"/>
    <w:rsid w:val="00A52F78"/>
    <w:rsid w:val="00A5439E"/>
    <w:rsid w:val="00A54956"/>
    <w:rsid w:val="00A62F10"/>
    <w:rsid w:val="00A63934"/>
    <w:rsid w:val="00A65E96"/>
    <w:rsid w:val="00A67668"/>
    <w:rsid w:val="00A67F4A"/>
    <w:rsid w:val="00A72A16"/>
    <w:rsid w:val="00A73F32"/>
    <w:rsid w:val="00A74153"/>
    <w:rsid w:val="00A7428A"/>
    <w:rsid w:val="00A75BDB"/>
    <w:rsid w:val="00A77D09"/>
    <w:rsid w:val="00A81FEB"/>
    <w:rsid w:val="00A847BB"/>
    <w:rsid w:val="00A86410"/>
    <w:rsid w:val="00A902EF"/>
    <w:rsid w:val="00A91FDE"/>
    <w:rsid w:val="00A964AF"/>
    <w:rsid w:val="00AA1D4F"/>
    <w:rsid w:val="00AA229B"/>
    <w:rsid w:val="00AA3D18"/>
    <w:rsid w:val="00AA6948"/>
    <w:rsid w:val="00AA6DE0"/>
    <w:rsid w:val="00AA71B4"/>
    <w:rsid w:val="00AB4288"/>
    <w:rsid w:val="00AB4AAF"/>
    <w:rsid w:val="00AB5453"/>
    <w:rsid w:val="00AB5A29"/>
    <w:rsid w:val="00AC3AFE"/>
    <w:rsid w:val="00AC5374"/>
    <w:rsid w:val="00AC6188"/>
    <w:rsid w:val="00AC6994"/>
    <w:rsid w:val="00AD11F0"/>
    <w:rsid w:val="00AD3B63"/>
    <w:rsid w:val="00AD7E7B"/>
    <w:rsid w:val="00AD7F82"/>
    <w:rsid w:val="00AE0FD6"/>
    <w:rsid w:val="00AE18FA"/>
    <w:rsid w:val="00AE2E15"/>
    <w:rsid w:val="00AE43F7"/>
    <w:rsid w:val="00AE53A0"/>
    <w:rsid w:val="00AE772A"/>
    <w:rsid w:val="00AE7A7A"/>
    <w:rsid w:val="00AE7D3D"/>
    <w:rsid w:val="00AF15CE"/>
    <w:rsid w:val="00AF1A44"/>
    <w:rsid w:val="00AF1F2E"/>
    <w:rsid w:val="00AF2A93"/>
    <w:rsid w:val="00AF2CA4"/>
    <w:rsid w:val="00AF3301"/>
    <w:rsid w:val="00AF4848"/>
    <w:rsid w:val="00AF50BE"/>
    <w:rsid w:val="00AF753D"/>
    <w:rsid w:val="00B0324C"/>
    <w:rsid w:val="00B07BFE"/>
    <w:rsid w:val="00B125FE"/>
    <w:rsid w:val="00B16048"/>
    <w:rsid w:val="00B207DA"/>
    <w:rsid w:val="00B21EB7"/>
    <w:rsid w:val="00B21F8C"/>
    <w:rsid w:val="00B22C75"/>
    <w:rsid w:val="00B24A94"/>
    <w:rsid w:val="00B25849"/>
    <w:rsid w:val="00B260BB"/>
    <w:rsid w:val="00B260CB"/>
    <w:rsid w:val="00B33841"/>
    <w:rsid w:val="00B364C9"/>
    <w:rsid w:val="00B43540"/>
    <w:rsid w:val="00B4398B"/>
    <w:rsid w:val="00B474F7"/>
    <w:rsid w:val="00B50DEA"/>
    <w:rsid w:val="00B60E5B"/>
    <w:rsid w:val="00B6217F"/>
    <w:rsid w:val="00B62C9E"/>
    <w:rsid w:val="00B66C95"/>
    <w:rsid w:val="00B678CB"/>
    <w:rsid w:val="00B76884"/>
    <w:rsid w:val="00B76F2C"/>
    <w:rsid w:val="00B808F1"/>
    <w:rsid w:val="00B80D7B"/>
    <w:rsid w:val="00B82D63"/>
    <w:rsid w:val="00B86B06"/>
    <w:rsid w:val="00B87806"/>
    <w:rsid w:val="00B9034C"/>
    <w:rsid w:val="00B9289C"/>
    <w:rsid w:val="00B95457"/>
    <w:rsid w:val="00B95A7C"/>
    <w:rsid w:val="00B95AF4"/>
    <w:rsid w:val="00B9602F"/>
    <w:rsid w:val="00BA17BA"/>
    <w:rsid w:val="00BA6010"/>
    <w:rsid w:val="00BB01EA"/>
    <w:rsid w:val="00BB182E"/>
    <w:rsid w:val="00BB3AF9"/>
    <w:rsid w:val="00BB5839"/>
    <w:rsid w:val="00BB58A2"/>
    <w:rsid w:val="00BC3760"/>
    <w:rsid w:val="00BC40D1"/>
    <w:rsid w:val="00BC4D26"/>
    <w:rsid w:val="00BC5FC4"/>
    <w:rsid w:val="00BD0B85"/>
    <w:rsid w:val="00BD0F00"/>
    <w:rsid w:val="00BD1418"/>
    <w:rsid w:val="00BD20DE"/>
    <w:rsid w:val="00BD3932"/>
    <w:rsid w:val="00BD5AB6"/>
    <w:rsid w:val="00BE0BFA"/>
    <w:rsid w:val="00BE2639"/>
    <w:rsid w:val="00BE3A2E"/>
    <w:rsid w:val="00BE4A73"/>
    <w:rsid w:val="00BE5811"/>
    <w:rsid w:val="00BF0B46"/>
    <w:rsid w:val="00BF23A3"/>
    <w:rsid w:val="00BF246D"/>
    <w:rsid w:val="00BF6B4C"/>
    <w:rsid w:val="00BF70D4"/>
    <w:rsid w:val="00BF73A4"/>
    <w:rsid w:val="00C028A0"/>
    <w:rsid w:val="00C103EF"/>
    <w:rsid w:val="00C150A2"/>
    <w:rsid w:val="00C15308"/>
    <w:rsid w:val="00C16084"/>
    <w:rsid w:val="00C17C18"/>
    <w:rsid w:val="00C22864"/>
    <w:rsid w:val="00C23FAC"/>
    <w:rsid w:val="00C24141"/>
    <w:rsid w:val="00C2787A"/>
    <w:rsid w:val="00C30499"/>
    <w:rsid w:val="00C34398"/>
    <w:rsid w:val="00C3624F"/>
    <w:rsid w:val="00C41ACA"/>
    <w:rsid w:val="00C43440"/>
    <w:rsid w:val="00C4480E"/>
    <w:rsid w:val="00C452DA"/>
    <w:rsid w:val="00C458F3"/>
    <w:rsid w:val="00C47520"/>
    <w:rsid w:val="00C50B2F"/>
    <w:rsid w:val="00C550CF"/>
    <w:rsid w:val="00C5603A"/>
    <w:rsid w:val="00C6384E"/>
    <w:rsid w:val="00C70E97"/>
    <w:rsid w:val="00C71676"/>
    <w:rsid w:val="00C723AB"/>
    <w:rsid w:val="00C73338"/>
    <w:rsid w:val="00C7731D"/>
    <w:rsid w:val="00C81A7C"/>
    <w:rsid w:val="00C81A87"/>
    <w:rsid w:val="00C81A9D"/>
    <w:rsid w:val="00C81F8B"/>
    <w:rsid w:val="00C822F2"/>
    <w:rsid w:val="00C83422"/>
    <w:rsid w:val="00C87962"/>
    <w:rsid w:val="00C9001A"/>
    <w:rsid w:val="00C9142D"/>
    <w:rsid w:val="00C93197"/>
    <w:rsid w:val="00C93889"/>
    <w:rsid w:val="00C96482"/>
    <w:rsid w:val="00C96916"/>
    <w:rsid w:val="00C96D4B"/>
    <w:rsid w:val="00CA1F04"/>
    <w:rsid w:val="00CA258A"/>
    <w:rsid w:val="00CA2695"/>
    <w:rsid w:val="00CA6E88"/>
    <w:rsid w:val="00CB0E87"/>
    <w:rsid w:val="00CB4831"/>
    <w:rsid w:val="00CB541F"/>
    <w:rsid w:val="00CC4693"/>
    <w:rsid w:val="00CC5229"/>
    <w:rsid w:val="00CD0345"/>
    <w:rsid w:val="00CD2FF8"/>
    <w:rsid w:val="00CD5646"/>
    <w:rsid w:val="00CD63C4"/>
    <w:rsid w:val="00CD72F8"/>
    <w:rsid w:val="00CD74B1"/>
    <w:rsid w:val="00CE0223"/>
    <w:rsid w:val="00CE02E2"/>
    <w:rsid w:val="00CE0636"/>
    <w:rsid w:val="00CE25A8"/>
    <w:rsid w:val="00CE2C59"/>
    <w:rsid w:val="00CE68B8"/>
    <w:rsid w:val="00CE7985"/>
    <w:rsid w:val="00CF28BE"/>
    <w:rsid w:val="00CF2CD9"/>
    <w:rsid w:val="00CF4BA1"/>
    <w:rsid w:val="00D00533"/>
    <w:rsid w:val="00D0106F"/>
    <w:rsid w:val="00D0615C"/>
    <w:rsid w:val="00D06450"/>
    <w:rsid w:val="00D06DDA"/>
    <w:rsid w:val="00D07823"/>
    <w:rsid w:val="00D07BDD"/>
    <w:rsid w:val="00D11E2B"/>
    <w:rsid w:val="00D14976"/>
    <w:rsid w:val="00D16614"/>
    <w:rsid w:val="00D16F3E"/>
    <w:rsid w:val="00D21C42"/>
    <w:rsid w:val="00D21D7D"/>
    <w:rsid w:val="00D23B27"/>
    <w:rsid w:val="00D244CF"/>
    <w:rsid w:val="00D25A5A"/>
    <w:rsid w:val="00D25D85"/>
    <w:rsid w:val="00D30EBE"/>
    <w:rsid w:val="00D319FF"/>
    <w:rsid w:val="00D32E10"/>
    <w:rsid w:val="00D3384D"/>
    <w:rsid w:val="00D33D95"/>
    <w:rsid w:val="00D34FE9"/>
    <w:rsid w:val="00D3544D"/>
    <w:rsid w:val="00D35894"/>
    <w:rsid w:val="00D358AF"/>
    <w:rsid w:val="00D43AAE"/>
    <w:rsid w:val="00D4689B"/>
    <w:rsid w:val="00D50681"/>
    <w:rsid w:val="00D52529"/>
    <w:rsid w:val="00D5320A"/>
    <w:rsid w:val="00D538AE"/>
    <w:rsid w:val="00D54467"/>
    <w:rsid w:val="00D56A11"/>
    <w:rsid w:val="00D57CB7"/>
    <w:rsid w:val="00D6478D"/>
    <w:rsid w:val="00D665D8"/>
    <w:rsid w:val="00D7104D"/>
    <w:rsid w:val="00D73178"/>
    <w:rsid w:val="00D7422B"/>
    <w:rsid w:val="00D7494A"/>
    <w:rsid w:val="00D755ED"/>
    <w:rsid w:val="00D7768B"/>
    <w:rsid w:val="00D80D0E"/>
    <w:rsid w:val="00D81859"/>
    <w:rsid w:val="00D81D1C"/>
    <w:rsid w:val="00D83229"/>
    <w:rsid w:val="00D93626"/>
    <w:rsid w:val="00D938B3"/>
    <w:rsid w:val="00D93E20"/>
    <w:rsid w:val="00D95AD0"/>
    <w:rsid w:val="00D965FA"/>
    <w:rsid w:val="00D97C1B"/>
    <w:rsid w:val="00DA00CF"/>
    <w:rsid w:val="00DA668A"/>
    <w:rsid w:val="00DA7BC4"/>
    <w:rsid w:val="00DB1ED8"/>
    <w:rsid w:val="00DB26B5"/>
    <w:rsid w:val="00DB7749"/>
    <w:rsid w:val="00DC08F2"/>
    <w:rsid w:val="00DC09BF"/>
    <w:rsid w:val="00DC73D0"/>
    <w:rsid w:val="00DD11D6"/>
    <w:rsid w:val="00DD3F33"/>
    <w:rsid w:val="00DD77CF"/>
    <w:rsid w:val="00DE1FB4"/>
    <w:rsid w:val="00DE3D68"/>
    <w:rsid w:val="00DE5367"/>
    <w:rsid w:val="00DE69D9"/>
    <w:rsid w:val="00DF44B8"/>
    <w:rsid w:val="00DF5153"/>
    <w:rsid w:val="00E004E7"/>
    <w:rsid w:val="00E023F2"/>
    <w:rsid w:val="00E02C27"/>
    <w:rsid w:val="00E04B5E"/>
    <w:rsid w:val="00E04E1D"/>
    <w:rsid w:val="00E04FB6"/>
    <w:rsid w:val="00E1106F"/>
    <w:rsid w:val="00E1323C"/>
    <w:rsid w:val="00E1579F"/>
    <w:rsid w:val="00E16505"/>
    <w:rsid w:val="00E2028F"/>
    <w:rsid w:val="00E20AF2"/>
    <w:rsid w:val="00E22E90"/>
    <w:rsid w:val="00E23AAC"/>
    <w:rsid w:val="00E24ED4"/>
    <w:rsid w:val="00E26D7C"/>
    <w:rsid w:val="00E30752"/>
    <w:rsid w:val="00E31F1C"/>
    <w:rsid w:val="00E329C5"/>
    <w:rsid w:val="00E34CC1"/>
    <w:rsid w:val="00E35C17"/>
    <w:rsid w:val="00E368A8"/>
    <w:rsid w:val="00E450AC"/>
    <w:rsid w:val="00E47833"/>
    <w:rsid w:val="00E51A1F"/>
    <w:rsid w:val="00E52217"/>
    <w:rsid w:val="00E52EEA"/>
    <w:rsid w:val="00E53873"/>
    <w:rsid w:val="00E53F7E"/>
    <w:rsid w:val="00E540F0"/>
    <w:rsid w:val="00E5519A"/>
    <w:rsid w:val="00E55EEA"/>
    <w:rsid w:val="00E56642"/>
    <w:rsid w:val="00E56B47"/>
    <w:rsid w:val="00E57CF8"/>
    <w:rsid w:val="00E60779"/>
    <w:rsid w:val="00E63CBE"/>
    <w:rsid w:val="00E63CD3"/>
    <w:rsid w:val="00E63FE5"/>
    <w:rsid w:val="00E6671F"/>
    <w:rsid w:val="00E6751B"/>
    <w:rsid w:val="00E74711"/>
    <w:rsid w:val="00E75180"/>
    <w:rsid w:val="00E81E79"/>
    <w:rsid w:val="00E83A63"/>
    <w:rsid w:val="00E848A6"/>
    <w:rsid w:val="00E86355"/>
    <w:rsid w:val="00E86C49"/>
    <w:rsid w:val="00E902A4"/>
    <w:rsid w:val="00E907F3"/>
    <w:rsid w:val="00E90984"/>
    <w:rsid w:val="00E91384"/>
    <w:rsid w:val="00E9253C"/>
    <w:rsid w:val="00E93514"/>
    <w:rsid w:val="00E93525"/>
    <w:rsid w:val="00E94E05"/>
    <w:rsid w:val="00E96EAB"/>
    <w:rsid w:val="00EA691B"/>
    <w:rsid w:val="00EA7ABD"/>
    <w:rsid w:val="00EB26BC"/>
    <w:rsid w:val="00EB2CFE"/>
    <w:rsid w:val="00EC1448"/>
    <w:rsid w:val="00EC1586"/>
    <w:rsid w:val="00EC7681"/>
    <w:rsid w:val="00ED0727"/>
    <w:rsid w:val="00ED0E72"/>
    <w:rsid w:val="00ED1AA9"/>
    <w:rsid w:val="00ED2BE1"/>
    <w:rsid w:val="00ED52BF"/>
    <w:rsid w:val="00ED71D8"/>
    <w:rsid w:val="00EE05D6"/>
    <w:rsid w:val="00EE2D75"/>
    <w:rsid w:val="00EE4043"/>
    <w:rsid w:val="00EE565B"/>
    <w:rsid w:val="00EE71EC"/>
    <w:rsid w:val="00EE77A9"/>
    <w:rsid w:val="00EF522D"/>
    <w:rsid w:val="00EF5A72"/>
    <w:rsid w:val="00F032F7"/>
    <w:rsid w:val="00F12CC7"/>
    <w:rsid w:val="00F13AF6"/>
    <w:rsid w:val="00F17337"/>
    <w:rsid w:val="00F17C46"/>
    <w:rsid w:val="00F23DC4"/>
    <w:rsid w:val="00F24086"/>
    <w:rsid w:val="00F257B8"/>
    <w:rsid w:val="00F259A2"/>
    <w:rsid w:val="00F25D44"/>
    <w:rsid w:val="00F27EA5"/>
    <w:rsid w:val="00F3034B"/>
    <w:rsid w:val="00F318C1"/>
    <w:rsid w:val="00F32555"/>
    <w:rsid w:val="00F337BB"/>
    <w:rsid w:val="00F34872"/>
    <w:rsid w:val="00F363A8"/>
    <w:rsid w:val="00F377E7"/>
    <w:rsid w:val="00F42DD2"/>
    <w:rsid w:val="00F43B7D"/>
    <w:rsid w:val="00F44674"/>
    <w:rsid w:val="00F44BE0"/>
    <w:rsid w:val="00F44FF7"/>
    <w:rsid w:val="00F46B8D"/>
    <w:rsid w:val="00F46FF1"/>
    <w:rsid w:val="00F4768C"/>
    <w:rsid w:val="00F47F0E"/>
    <w:rsid w:val="00F500F7"/>
    <w:rsid w:val="00F52A17"/>
    <w:rsid w:val="00F537D5"/>
    <w:rsid w:val="00F5561E"/>
    <w:rsid w:val="00F57E62"/>
    <w:rsid w:val="00F6072D"/>
    <w:rsid w:val="00F618F8"/>
    <w:rsid w:val="00F62990"/>
    <w:rsid w:val="00F629AC"/>
    <w:rsid w:val="00F62F59"/>
    <w:rsid w:val="00F64B17"/>
    <w:rsid w:val="00F67A4E"/>
    <w:rsid w:val="00F707F0"/>
    <w:rsid w:val="00F70A39"/>
    <w:rsid w:val="00F71C20"/>
    <w:rsid w:val="00F7476F"/>
    <w:rsid w:val="00F76972"/>
    <w:rsid w:val="00F90B30"/>
    <w:rsid w:val="00F93012"/>
    <w:rsid w:val="00F94941"/>
    <w:rsid w:val="00F958CD"/>
    <w:rsid w:val="00F95D49"/>
    <w:rsid w:val="00F968FD"/>
    <w:rsid w:val="00FA1084"/>
    <w:rsid w:val="00FA192D"/>
    <w:rsid w:val="00FA357E"/>
    <w:rsid w:val="00FB1CBE"/>
    <w:rsid w:val="00FB42B9"/>
    <w:rsid w:val="00FB46A2"/>
    <w:rsid w:val="00FB4876"/>
    <w:rsid w:val="00FB75EB"/>
    <w:rsid w:val="00FC1A23"/>
    <w:rsid w:val="00FC5331"/>
    <w:rsid w:val="00FC5713"/>
    <w:rsid w:val="00FC6EB7"/>
    <w:rsid w:val="00FC7515"/>
    <w:rsid w:val="00FD1B40"/>
    <w:rsid w:val="00FD4B14"/>
    <w:rsid w:val="00FD7BC2"/>
    <w:rsid w:val="00FE17DB"/>
    <w:rsid w:val="00FE6085"/>
    <w:rsid w:val="00FE78A3"/>
    <w:rsid w:val="00FF14B2"/>
    <w:rsid w:val="00FF4288"/>
    <w:rsid w:val="00FF4654"/>
    <w:rsid w:val="00FF591B"/>
    <w:rsid w:val="00FF60CD"/>
    <w:rsid w:val="00FF6BC6"/>
    <w:rsid w:val="02C02DDF"/>
    <w:rsid w:val="03950D44"/>
    <w:rsid w:val="079CD38A"/>
    <w:rsid w:val="0BDB3976"/>
    <w:rsid w:val="0D01ABCE"/>
    <w:rsid w:val="18741EDC"/>
    <w:rsid w:val="19FB3808"/>
    <w:rsid w:val="215303B1"/>
    <w:rsid w:val="358356CF"/>
    <w:rsid w:val="3FB459C4"/>
    <w:rsid w:val="405EA618"/>
    <w:rsid w:val="4AEE223B"/>
    <w:rsid w:val="573A33ED"/>
    <w:rsid w:val="5D5C9EC5"/>
    <w:rsid w:val="5D92AAF4"/>
    <w:rsid w:val="61D4D926"/>
    <w:rsid w:val="64F53610"/>
    <w:rsid w:val="6A0C0AAB"/>
    <w:rsid w:val="6EED3E69"/>
    <w:rsid w:val="7552D73B"/>
    <w:rsid w:val="78053B9E"/>
    <w:rsid w:val="7EF45E1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77557D7-6601-470A-8723-92F12ABED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3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customStyle="1" w:styleId="paragraph">
    <w:name w:val="paragraph"/>
    <w:basedOn w:val="Normal"/>
    <w:rsid w:val="00EA7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bidi="th-TH"/>
    </w:rPr>
  </w:style>
  <w:style w:type="character" w:customStyle="1" w:styleId="normaltextrun">
    <w:name w:val="normaltextrun"/>
    <w:basedOn w:val="DefaultParagraphFont"/>
    <w:rsid w:val="00EA7ABD"/>
  </w:style>
  <w:style w:type="character" w:customStyle="1" w:styleId="eop">
    <w:name w:val="eop"/>
    <w:basedOn w:val="DefaultParagraphFont"/>
    <w:rsid w:val="00EA7ABD"/>
  </w:style>
  <w:style w:type="paragraph" w:styleId="ListParagraph">
    <w:name w:val="List Paragraph"/>
    <w:basedOn w:val="Normal"/>
    <w:link w:val="ListParagraphChar"/>
    <w:uiPriority w:val="34"/>
    <w:qFormat/>
    <w:rsid w:val="00D710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color w:val="auto"/>
      <w:sz w:val="18"/>
      <w:szCs w:val="22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D7104D"/>
    <w:rPr>
      <w:rFonts w:ascii="Arial" w:eastAsia="Times New Roman" w:hAnsi="Arial" w:cs="Angsana New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F3034B"/>
    <w:pPr>
      <w:spacing w:after="0"/>
    </w:pPr>
    <w:rPr>
      <w:color w:val="0F3780" w:themeColor="text1"/>
    </w:rPr>
  </w:style>
  <w:style w:type="paragraph" w:styleId="NormalWeb">
    <w:name w:val="Normal (Web)"/>
    <w:basedOn w:val="Normal"/>
    <w:uiPriority w:val="99"/>
    <w:semiHidden/>
    <w:unhideWhenUsed/>
    <w:rsid w:val="00504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bidi="th-TH"/>
    </w:rPr>
  </w:style>
  <w:style w:type="character" w:styleId="Strong">
    <w:name w:val="Strong"/>
    <w:basedOn w:val="DefaultParagraphFont"/>
    <w:uiPriority w:val="22"/>
    <w:qFormat/>
    <w:rsid w:val="005049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7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67db3e-bcde-4c1e-993b-80842e4ffbef">
      <Terms xmlns="http://schemas.microsoft.com/office/infopath/2007/PartnerControls"/>
    </lcf76f155ced4ddcb4097134ff3c332f>
    <TaxCatchAll xmlns="62d2ef28-837b-4332-b87c-36b8c9c39d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C65DA70E129384392E06B3A50DB3E37" ma:contentTypeVersion="12" ma:contentTypeDescription="สร้างเอกสารใหม่" ma:contentTypeScope="" ma:versionID="2b173e069f07ef102b2e962112160c1c">
  <xsd:schema xmlns:xsd="http://www.w3.org/2001/XMLSchema" xmlns:xs="http://www.w3.org/2001/XMLSchema" xmlns:p="http://schemas.microsoft.com/office/2006/metadata/properties" xmlns:ns2="4f67db3e-bcde-4c1e-993b-80842e4ffbef" xmlns:ns3="62d2ef28-837b-4332-b87c-36b8c9c39dda" targetNamespace="http://schemas.microsoft.com/office/2006/metadata/properties" ma:root="true" ma:fieldsID="3bfb443d52fc9485d4e701937665d33f" ns2:_="" ns3:_="">
    <xsd:import namespace="4f67db3e-bcde-4c1e-993b-80842e4ffbef"/>
    <xsd:import namespace="62d2ef28-837b-4332-b87c-36b8c9c39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67db3e-bcde-4c1e-993b-80842e4ff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2ef28-837b-4332-b87c-36b8c9c39d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5db110-c373-4dc6-acf8-21b52278b43e}" ma:internalName="TaxCatchAll" ma:showField="CatchAllData" ma:web="62d2ef28-837b-4332-b87c-36b8c9c39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f67db3e-bcde-4c1e-993b-80842e4ffbef"/>
    <ds:schemaRef ds:uri="62d2ef28-837b-4332-b87c-36b8c9c39dda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F9AF54-E88F-4C18-BCF0-0414AEB30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67db3e-bcde-4c1e-993b-80842e4ffbef"/>
    <ds:schemaRef ds:uri="62d2ef28-837b-4332-b87c-36b8c9c39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12</Pages>
  <Words>3974</Words>
  <Characters>18640</Characters>
  <Application>Microsoft Office Word</Application>
  <DocSecurity>0</DocSecurity>
  <Lines>351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Banthit Tangpakorn</cp:lastModifiedBy>
  <cp:revision>65</cp:revision>
  <cp:lastPrinted>2026-03-15T17:00:00Z</cp:lastPrinted>
  <dcterms:created xsi:type="dcterms:W3CDTF">2026-03-13T15:29:00Z</dcterms:created>
  <dcterms:modified xsi:type="dcterms:W3CDTF">2026-03-15T17:03:00Z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0x0101005C65DA70E129384392E06B3A50DB3E37</vt:lpwstr>
  </property>
  <property fmtid="{D5CDD505-2E9C-101B-9397-08002B2CF9AE}" pid="3" name="MediaServiceImageTags">
    <vt:lpwstr/>
  </property>
  <property fmtid="{D5CDD505-2E9C-101B-9397-08002B2CF9AE}" pid="4" name="GrammarlyDocumentId">
    <vt:lpwstr>a09926474fe1e6c2207e954299870485e09d857504e0a084e2d599c0d135a2ea</vt:lpwstr>
  </property>
  <property fmtid="{D5CDD505-2E9C-101B-9397-08002B2CF9AE}" pid="5" name="docLang">
    <vt:lpwstr>th</vt:lpwstr>
  </property>
</Properties>
</file>